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D4" w:rsidRPr="008A0450" w:rsidRDefault="0021695F" w:rsidP="008A0450">
      <w:pPr>
        <w:jc w:val="right"/>
        <w:rPr>
          <w:rFonts w:hint="cs"/>
          <w:b/>
          <w:bCs/>
          <w:sz w:val="36"/>
          <w:szCs w:val="36"/>
          <w:rtl/>
          <w:lang w:bidi="ar-DZ"/>
        </w:rPr>
      </w:pPr>
      <w:proofErr w:type="gramStart"/>
      <w:r w:rsidRPr="008A0450">
        <w:rPr>
          <w:rFonts w:hint="cs"/>
          <w:b/>
          <w:bCs/>
          <w:sz w:val="36"/>
          <w:szCs w:val="36"/>
          <w:rtl/>
          <w:lang w:bidi="ar-DZ"/>
        </w:rPr>
        <w:t>الأستاذ</w:t>
      </w:r>
      <w:r w:rsidR="000E1938">
        <w:rPr>
          <w:rFonts w:hint="cs"/>
          <w:b/>
          <w:bCs/>
          <w:sz w:val="36"/>
          <w:szCs w:val="36"/>
          <w:rtl/>
          <w:lang w:bidi="ar-DZ"/>
        </w:rPr>
        <w:t xml:space="preserve"> :</w:t>
      </w:r>
      <w:proofErr w:type="gramEnd"/>
      <w:r w:rsidRPr="008A0450">
        <w:rPr>
          <w:rFonts w:hint="cs"/>
          <w:b/>
          <w:bCs/>
          <w:sz w:val="36"/>
          <w:szCs w:val="36"/>
          <w:rtl/>
          <w:lang w:bidi="ar-DZ"/>
        </w:rPr>
        <w:t xml:space="preserve"> عبد الغني قتالي</w:t>
      </w:r>
    </w:p>
    <w:p w:rsidR="000E1938" w:rsidRDefault="0021695F" w:rsidP="008A0450">
      <w:pPr>
        <w:jc w:val="right"/>
        <w:rPr>
          <w:rFonts w:hint="cs"/>
          <w:b/>
          <w:bCs/>
          <w:sz w:val="36"/>
          <w:szCs w:val="36"/>
          <w:rtl/>
          <w:lang w:bidi="ar-DZ"/>
        </w:rPr>
      </w:pPr>
      <w:r w:rsidRPr="008A0450">
        <w:rPr>
          <w:rFonts w:hint="cs"/>
          <w:b/>
          <w:bCs/>
          <w:sz w:val="36"/>
          <w:szCs w:val="36"/>
          <w:rtl/>
          <w:lang w:bidi="ar-DZ"/>
        </w:rPr>
        <w:t>مقياس</w:t>
      </w:r>
      <w:r w:rsidR="000E1938">
        <w:rPr>
          <w:rFonts w:hint="cs"/>
          <w:b/>
          <w:bCs/>
          <w:sz w:val="36"/>
          <w:szCs w:val="36"/>
          <w:rtl/>
          <w:lang w:bidi="ar-DZ"/>
        </w:rPr>
        <w:t>:</w:t>
      </w:r>
      <w:r w:rsidRPr="008A0450">
        <w:rPr>
          <w:rFonts w:hint="cs"/>
          <w:b/>
          <w:bCs/>
          <w:sz w:val="36"/>
          <w:szCs w:val="36"/>
          <w:rtl/>
          <w:lang w:bidi="ar-DZ"/>
        </w:rPr>
        <w:t xml:space="preserve"> علم الإجتماع الحضري</w:t>
      </w:r>
    </w:p>
    <w:p w:rsidR="0021695F" w:rsidRDefault="0021695F" w:rsidP="008A0450">
      <w:pPr>
        <w:jc w:val="right"/>
        <w:rPr>
          <w:rFonts w:hint="cs"/>
          <w:b/>
          <w:bCs/>
          <w:sz w:val="36"/>
          <w:szCs w:val="36"/>
          <w:rtl/>
          <w:lang w:bidi="ar-DZ"/>
        </w:rPr>
      </w:pPr>
      <w:r w:rsidRPr="008A0450">
        <w:rPr>
          <w:rFonts w:hint="cs"/>
          <w:b/>
          <w:bCs/>
          <w:sz w:val="36"/>
          <w:szCs w:val="36"/>
          <w:rtl/>
          <w:lang w:bidi="ar-DZ"/>
        </w:rPr>
        <w:t xml:space="preserve"> السنة الثانية ليسانس</w:t>
      </w:r>
      <w:r w:rsidR="00785C69">
        <w:rPr>
          <w:rFonts w:hint="cs"/>
          <w:b/>
          <w:bCs/>
          <w:sz w:val="36"/>
          <w:szCs w:val="36"/>
          <w:rtl/>
          <w:lang w:bidi="ar-DZ"/>
        </w:rPr>
        <w:t xml:space="preserve"> ل. م. د</w:t>
      </w:r>
    </w:p>
    <w:p w:rsidR="00785C69" w:rsidRPr="008A0450" w:rsidRDefault="00785C69" w:rsidP="008A0450">
      <w:pPr>
        <w:jc w:val="right"/>
        <w:rPr>
          <w:rFonts w:hint="cs"/>
          <w:b/>
          <w:bCs/>
          <w:sz w:val="36"/>
          <w:szCs w:val="36"/>
          <w:rtl/>
          <w:lang w:bidi="ar-DZ"/>
        </w:rPr>
      </w:pPr>
      <w:r>
        <w:rPr>
          <w:rFonts w:hint="cs"/>
          <w:b/>
          <w:bCs/>
          <w:sz w:val="36"/>
          <w:szCs w:val="36"/>
          <w:rtl/>
          <w:lang w:bidi="ar-DZ"/>
        </w:rPr>
        <w:t xml:space="preserve">معهد التقنيات الحضرية </w:t>
      </w:r>
      <w:r>
        <w:rPr>
          <w:b/>
          <w:bCs/>
          <w:sz w:val="36"/>
          <w:szCs w:val="36"/>
          <w:rtl/>
          <w:lang w:bidi="ar-DZ"/>
        </w:rPr>
        <w:t>–</w:t>
      </w:r>
      <w:r>
        <w:rPr>
          <w:rFonts w:hint="cs"/>
          <w:b/>
          <w:bCs/>
          <w:sz w:val="36"/>
          <w:szCs w:val="36"/>
          <w:rtl/>
          <w:lang w:bidi="ar-DZ"/>
        </w:rPr>
        <w:t xml:space="preserve"> جامعة ام البواقي - </w:t>
      </w:r>
    </w:p>
    <w:p w:rsidR="0021695F" w:rsidRPr="008A0450" w:rsidRDefault="0021695F" w:rsidP="008A0450">
      <w:pPr>
        <w:jc w:val="right"/>
        <w:rPr>
          <w:rFonts w:hint="cs"/>
          <w:b/>
          <w:bCs/>
          <w:color w:val="0D0D0D" w:themeColor="text1" w:themeTint="F2"/>
          <w:sz w:val="36"/>
          <w:szCs w:val="36"/>
          <w:u w:val="single"/>
          <w:rtl/>
          <w:lang w:bidi="ar-DZ"/>
        </w:rPr>
      </w:pPr>
      <w:proofErr w:type="gramStart"/>
      <w:r w:rsidRPr="008A0450">
        <w:rPr>
          <w:rFonts w:hint="cs"/>
          <w:b/>
          <w:bCs/>
          <w:color w:val="0D0D0D" w:themeColor="text1" w:themeTint="F2"/>
          <w:sz w:val="36"/>
          <w:szCs w:val="36"/>
          <w:u w:val="single"/>
          <w:rtl/>
          <w:lang w:bidi="ar-DZ"/>
        </w:rPr>
        <w:t>تمهيد</w:t>
      </w:r>
      <w:proofErr w:type="gramEnd"/>
      <w:r w:rsidRPr="008A0450">
        <w:rPr>
          <w:rFonts w:hint="cs"/>
          <w:b/>
          <w:bCs/>
          <w:color w:val="0D0D0D" w:themeColor="text1" w:themeTint="F2"/>
          <w:sz w:val="36"/>
          <w:szCs w:val="36"/>
          <w:u w:val="single"/>
          <w:rtl/>
          <w:lang w:bidi="ar-DZ"/>
        </w:rPr>
        <w:t>:</w:t>
      </w:r>
    </w:p>
    <w:p w:rsidR="0021695F" w:rsidRPr="008A0450" w:rsidRDefault="0021695F" w:rsidP="008A0450">
      <w:pPr>
        <w:jc w:val="right"/>
        <w:rPr>
          <w:rFonts w:hint="cs"/>
          <w:sz w:val="32"/>
          <w:szCs w:val="32"/>
          <w:rtl/>
          <w:lang w:bidi="ar-DZ"/>
        </w:rPr>
      </w:pPr>
      <w:r w:rsidRPr="008A0450">
        <w:rPr>
          <w:rFonts w:hint="cs"/>
          <w:sz w:val="32"/>
          <w:szCs w:val="32"/>
          <w:rtl/>
          <w:lang w:bidi="ar-DZ"/>
        </w:rPr>
        <w:t>تزامن ظهور علم ا</w:t>
      </w:r>
      <w:r w:rsidR="008A0450">
        <w:rPr>
          <w:rFonts w:hint="cs"/>
          <w:sz w:val="32"/>
          <w:szCs w:val="32"/>
          <w:rtl/>
          <w:lang w:bidi="ar-DZ"/>
        </w:rPr>
        <w:t>لإ</w:t>
      </w:r>
      <w:r w:rsidRPr="008A0450">
        <w:rPr>
          <w:rFonts w:hint="cs"/>
          <w:sz w:val="32"/>
          <w:szCs w:val="32"/>
          <w:rtl/>
          <w:lang w:bidi="ar-DZ"/>
        </w:rPr>
        <w:t>جتماع مع ظهور المجتمع الحديث وما صاحبه من تقدم العلم سواء اكان طبيعيا اواجتماعيا مع تطور الموضوعات والمناهج والنظريات والقضايا والمشكلات المطروحة للتحليل ، وكذلك استقلال بعض العلوم عن بعضها البعض وانفصام العلوم افجتماعية عن الفلسفة مثل الإقتصاد ،السياسة وعلم الإجتماع ،وهذا ينطبق على الإجتماع كعلم ظهر حديثا كما أشرنا سابقا.</w:t>
      </w:r>
    </w:p>
    <w:p w:rsidR="0034556F" w:rsidRPr="008A0450" w:rsidRDefault="0021695F" w:rsidP="008A0450">
      <w:pPr>
        <w:jc w:val="right"/>
        <w:rPr>
          <w:sz w:val="32"/>
          <w:szCs w:val="32"/>
          <w:lang w:val="fr-FR" w:bidi="ar-DZ"/>
        </w:rPr>
      </w:pPr>
      <w:r w:rsidRPr="008A0450">
        <w:rPr>
          <w:rFonts w:hint="cs"/>
          <w:sz w:val="32"/>
          <w:szCs w:val="32"/>
          <w:rtl/>
          <w:lang w:bidi="ar-DZ"/>
        </w:rPr>
        <w:t>وعموما فقد تنوعت تسميات هذا العلم وتعريفاته المختلفة ،حيث نج</w:t>
      </w:r>
      <w:r w:rsidR="0034556F" w:rsidRPr="008A0450">
        <w:rPr>
          <w:rFonts w:hint="cs"/>
          <w:sz w:val="32"/>
          <w:szCs w:val="32"/>
          <w:rtl/>
          <w:lang w:bidi="ar-DZ"/>
        </w:rPr>
        <w:t xml:space="preserve">د أنه تعددت مفهيمه عند البدايات الأولى لنشأته والمصطلحات التي أطلقت عليه ، وهذا ماتقره التحليلات وكتابات رواده ومؤسسيه الأوائل ، وان اتفق فيما بعد على تسميته بعلم الإجتماع </w:t>
      </w:r>
      <w:r w:rsidR="0034556F" w:rsidRPr="008A0450">
        <w:rPr>
          <w:rFonts w:hint="cs"/>
          <w:sz w:val="32"/>
          <w:szCs w:val="32"/>
          <w:rtl/>
          <w:lang w:val="fr-FR" w:bidi="ar-DZ"/>
        </w:rPr>
        <w:t>.</w:t>
      </w:r>
    </w:p>
    <w:p w:rsidR="0034556F" w:rsidRPr="008A0450" w:rsidRDefault="0034556F" w:rsidP="008A0450">
      <w:pPr>
        <w:jc w:val="right"/>
        <w:rPr>
          <w:rFonts w:hint="cs"/>
          <w:b/>
          <w:bCs/>
          <w:sz w:val="36"/>
          <w:szCs w:val="36"/>
          <w:u w:val="single"/>
          <w:rtl/>
          <w:lang w:val="fr-FR" w:bidi="ar-DZ"/>
        </w:rPr>
      </w:pPr>
      <w:r w:rsidRPr="008A0450">
        <w:rPr>
          <w:rFonts w:hint="cs"/>
          <w:b/>
          <w:bCs/>
          <w:sz w:val="36"/>
          <w:szCs w:val="36"/>
          <w:u w:val="single"/>
          <w:rtl/>
          <w:lang w:val="fr-FR" w:bidi="ar-DZ"/>
        </w:rPr>
        <w:t>أولا: تعريف علم الإجتماع :</w:t>
      </w:r>
    </w:p>
    <w:p w:rsidR="0034556F" w:rsidRPr="008A0450" w:rsidRDefault="0034556F" w:rsidP="008A0450">
      <w:pPr>
        <w:jc w:val="right"/>
        <w:rPr>
          <w:rFonts w:hint="cs"/>
          <w:sz w:val="32"/>
          <w:szCs w:val="32"/>
          <w:rtl/>
          <w:lang w:val="fr-FR" w:bidi="ar-DZ"/>
        </w:rPr>
      </w:pPr>
      <w:r w:rsidRPr="008A0450">
        <w:rPr>
          <w:rFonts w:hint="cs"/>
          <w:sz w:val="32"/>
          <w:szCs w:val="32"/>
          <w:rtl/>
          <w:lang w:val="fr-FR" w:bidi="ar-DZ"/>
        </w:rPr>
        <w:t>لقد اختلفت تعريفات علم الإجتماع باختلاف المنطلقات الفكرية والأيديولوجية للباحثين ، وهنالك الكثير من زوايا النظر لهذا العلم وذلك لتعدد موضوعاته ومجالات البحث فيه.</w:t>
      </w:r>
    </w:p>
    <w:p w:rsidR="00B46E5A" w:rsidRPr="008A0450" w:rsidRDefault="0034556F" w:rsidP="008A0450">
      <w:pPr>
        <w:jc w:val="right"/>
        <w:rPr>
          <w:rFonts w:hint="cs"/>
          <w:sz w:val="32"/>
          <w:szCs w:val="32"/>
          <w:rtl/>
          <w:lang w:val="fr-FR" w:bidi="ar-DZ"/>
        </w:rPr>
      </w:pPr>
      <w:r w:rsidRPr="008A0450">
        <w:rPr>
          <w:rFonts w:hint="cs"/>
          <w:sz w:val="32"/>
          <w:szCs w:val="32"/>
          <w:rtl/>
          <w:lang w:val="fr-FR" w:bidi="ar-DZ"/>
        </w:rPr>
        <w:t>عرفه</w:t>
      </w:r>
      <w:r w:rsidR="009556DB" w:rsidRPr="008A0450">
        <w:rPr>
          <w:rFonts w:hint="cs"/>
          <w:sz w:val="32"/>
          <w:szCs w:val="32"/>
          <w:rtl/>
          <w:lang w:val="fr-FR" w:bidi="ar-DZ"/>
        </w:rPr>
        <w:t xml:space="preserve"> </w:t>
      </w:r>
      <w:r w:rsidR="009556DB" w:rsidRPr="008A0450">
        <w:rPr>
          <w:sz w:val="32"/>
          <w:szCs w:val="32"/>
          <w:u w:val="single"/>
          <w:rtl/>
          <w:lang w:val="fr-FR" w:bidi="ar-DZ"/>
        </w:rPr>
        <w:t>–</w:t>
      </w:r>
      <w:r w:rsidR="009556DB" w:rsidRPr="008A0450">
        <w:rPr>
          <w:rFonts w:hint="cs"/>
          <w:sz w:val="32"/>
          <w:szCs w:val="32"/>
          <w:u w:val="single"/>
          <w:rtl/>
          <w:lang w:val="fr-FR" w:bidi="ar-DZ"/>
        </w:rPr>
        <w:t xml:space="preserve"> بيتريم سروكين</w:t>
      </w:r>
      <w:r w:rsidR="009556DB" w:rsidRPr="008A0450">
        <w:rPr>
          <w:rFonts w:hint="cs"/>
          <w:sz w:val="32"/>
          <w:szCs w:val="32"/>
          <w:rtl/>
          <w:lang w:val="fr-FR" w:bidi="ar-DZ"/>
        </w:rPr>
        <w:t xml:space="preserve"> </w:t>
      </w:r>
      <w:r w:rsidR="009556DB" w:rsidRPr="008A0450">
        <w:rPr>
          <w:sz w:val="32"/>
          <w:szCs w:val="32"/>
          <w:rtl/>
          <w:lang w:val="fr-FR" w:bidi="ar-DZ"/>
        </w:rPr>
        <w:t>–</w:t>
      </w:r>
      <w:r w:rsidR="009556DB" w:rsidRPr="008A0450">
        <w:rPr>
          <w:rFonts w:hint="cs"/>
          <w:sz w:val="32"/>
          <w:szCs w:val="32"/>
          <w:rtl/>
          <w:lang w:val="fr-FR" w:bidi="ar-DZ"/>
        </w:rPr>
        <w:t xml:space="preserve"> بأنه ذلك المفهوم الذي يشير الى جميع المعلومات الخاصة بالتشابه بين مختلف الجماعات افنسانية ، وأنماط التفاعل المشترك بين مختلف جوانب الحياة الإجتماعية ، لذلك عرفه بأنه العلم الدارس للثقافة الإجتماعية . وعرفه </w:t>
      </w:r>
      <w:r w:rsidR="009556DB" w:rsidRPr="008A0450">
        <w:rPr>
          <w:sz w:val="32"/>
          <w:szCs w:val="32"/>
          <w:rtl/>
          <w:lang w:val="fr-FR" w:bidi="ar-DZ"/>
        </w:rPr>
        <w:t>–</w:t>
      </w:r>
      <w:r w:rsidR="009556DB" w:rsidRPr="008A0450">
        <w:rPr>
          <w:rFonts w:hint="cs"/>
          <w:sz w:val="32"/>
          <w:szCs w:val="32"/>
          <w:rtl/>
          <w:lang w:val="fr-FR" w:bidi="ar-DZ"/>
        </w:rPr>
        <w:t xml:space="preserve"> </w:t>
      </w:r>
      <w:r w:rsidR="009556DB" w:rsidRPr="008A0450">
        <w:rPr>
          <w:rFonts w:hint="cs"/>
          <w:sz w:val="32"/>
          <w:szCs w:val="32"/>
          <w:u w:val="single"/>
          <w:rtl/>
          <w:lang w:val="fr-FR" w:bidi="ar-DZ"/>
        </w:rPr>
        <w:t>بيرك</w:t>
      </w:r>
      <w:r w:rsidR="009556DB" w:rsidRPr="008A0450">
        <w:rPr>
          <w:rFonts w:hint="cs"/>
          <w:sz w:val="32"/>
          <w:szCs w:val="32"/>
          <w:rtl/>
          <w:lang w:val="fr-FR" w:bidi="ar-DZ"/>
        </w:rPr>
        <w:t xml:space="preserve"> </w:t>
      </w:r>
      <w:r w:rsidR="009556DB" w:rsidRPr="008A0450">
        <w:rPr>
          <w:sz w:val="32"/>
          <w:szCs w:val="32"/>
          <w:rtl/>
          <w:lang w:val="fr-FR" w:bidi="ar-DZ"/>
        </w:rPr>
        <w:t>–</w:t>
      </w:r>
      <w:r w:rsidR="009556DB" w:rsidRPr="008A0450">
        <w:rPr>
          <w:rFonts w:hint="cs"/>
          <w:sz w:val="32"/>
          <w:szCs w:val="32"/>
          <w:rtl/>
          <w:lang w:val="fr-FR" w:bidi="ar-DZ"/>
        </w:rPr>
        <w:t xml:space="preserve"> بأنه العلم الذي يدرس طبيعة العلاقات الإجتماعية  وأسبابه ونتائجها ، هذه الدراسة تكون على مستويات مختلفة كالعلاقات بين الأفراد والجماعات والمجتمعات المحلية الكبرى .</w:t>
      </w:r>
      <w:r w:rsidR="00B46E5A" w:rsidRPr="008A0450">
        <w:rPr>
          <w:rFonts w:hint="cs"/>
          <w:sz w:val="32"/>
          <w:szCs w:val="32"/>
          <w:rtl/>
          <w:lang w:val="fr-FR" w:bidi="ar-DZ"/>
        </w:rPr>
        <w:t xml:space="preserve">أما </w:t>
      </w:r>
      <w:r w:rsidR="00B46E5A" w:rsidRPr="008A0450">
        <w:rPr>
          <w:sz w:val="32"/>
          <w:szCs w:val="32"/>
          <w:rtl/>
          <w:lang w:val="fr-FR" w:bidi="ar-DZ"/>
        </w:rPr>
        <w:t>–</w:t>
      </w:r>
      <w:r w:rsidR="00B46E5A" w:rsidRPr="008A0450">
        <w:rPr>
          <w:rFonts w:hint="cs"/>
          <w:sz w:val="32"/>
          <w:szCs w:val="32"/>
          <w:rtl/>
          <w:lang w:val="fr-FR" w:bidi="ar-DZ"/>
        </w:rPr>
        <w:t xml:space="preserve"> </w:t>
      </w:r>
      <w:r w:rsidR="00B46E5A" w:rsidRPr="008A0450">
        <w:rPr>
          <w:rFonts w:hint="cs"/>
          <w:sz w:val="32"/>
          <w:szCs w:val="32"/>
          <w:u w:val="single"/>
          <w:rtl/>
          <w:lang w:val="fr-FR" w:bidi="ar-DZ"/>
        </w:rPr>
        <w:t>ماكس فيبر</w:t>
      </w:r>
      <w:r w:rsidR="00B46E5A" w:rsidRPr="008A0450">
        <w:rPr>
          <w:rFonts w:hint="cs"/>
          <w:sz w:val="32"/>
          <w:szCs w:val="32"/>
          <w:rtl/>
          <w:lang w:val="fr-FR" w:bidi="ar-DZ"/>
        </w:rPr>
        <w:t xml:space="preserve"> </w:t>
      </w:r>
      <w:r w:rsidR="00B46E5A" w:rsidRPr="008A0450">
        <w:rPr>
          <w:sz w:val="32"/>
          <w:szCs w:val="32"/>
          <w:rtl/>
          <w:lang w:val="fr-FR" w:bidi="ar-DZ"/>
        </w:rPr>
        <w:t>–</w:t>
      </w:r>
      <w:r w:rsidR="00B46E5A" w:rsidRPr="008A0450">
        <w:rPr>
          <w:rFonts w:hint="cs"/>
          <w:sz w:val="32"/>
          <w:szCs w:val="32"/>
          <w:rtl/>
          <w:lang w:val="fr-FR" w:bidi="ar-DZ"/>
        </w:rPr>
        <w:t xml:space="preserve"> فيعرف علم الإجتماع بالعلم الذي يفهم ويفسر السلوك الإجتماعي .ويرى </w:t>
      </w:r>
      <w:r w:rsidR="00B46E5A" w:rsidRPr="008A0450">
        <w:rPr>
          <w:sz w:val="32"/>
          <w:szCs w:val="32"/>
          <w:rtl/>
          <w:lang w:val="fr-FR" w:bidi="ar-DZ"/>
        </w:rPr>
        <w:t>–</w:t>
      </w:r>
      <w:r w:rsidR="00B46E5A" w:rsidRPr="008A0450">
        <w:rPr>
          <w:rFonts w:hint="cs"/>
          <w:sz w:val="32"/>
          <w:szCs w:val="32"/>
          <w:rtl/>
          <w:lang w:val="fr-FR" w:bidi="ar-DZ"/>
        </w:rPr>
        <w:t xml:space="preserve"> </w:t>
      </w:r>
      <w:r w:rsidR="00B46E5A" w:rsidRPr="008A0450">
        <w:rPr>
          <w:rFonts w:hint="cs"/>
          <w:sz w:val="32"/>
          <w:szCs w:val="32"/>
          <w:u w:val="single"/>
          <w:rtl/>
          <w:lang w:val="fr-FR" w:bidi="ar-DZ"/>
        </w:rPr>
        <w:t>ايميل دوركايم</w:t>
      </w:r>
      <w:r w:rsidR="00B46E5A" w:rsidRPr="008A0450">
        <w:rPr>
          <w:rFonts w:hint="cs"/>
          <w:sz w:val="32"/>
          <w:szCs w:val="32"/>
          <w:rtl/>
          <w:lang w:val="fr-FR" w:bidi="ar-DZ"/>
        </w:rPr>
        <w:t xml:space="preserve"> </w:t>
      </w:r>
      <w:r w:rsidR="00B46E5A" w:rsidRPr="008A0450">
        <w:rPr>
          <w:sz w:val="32"/>
          <w:szCs w:val="32"/>
          <w:rtl/>
          <w:lang w:val="fr-FR" w:bidi="ar-DZ"/>
        </w:rPr>
        <w:t>–</w:t>
      </w:r>
      <w:r w:rsidR="00B46E5A" w:rsidRPr="008A0450">
        <w:rPr>
          <w:rFonts w:hint="cs"/>
          <w:sz w:val="32"/>
          <w:szCs w:val="32"/>
          <w:rtl/>
          <w:lang w:val="fr-FR" w:bidi="ar-DZ"/>
        </w:rPr>
        <w:t xml:space="preserve"> انه العلم الذي يهتم بدراسة الظواهر الإجتماعية المختلفة ،وجميع أنماط الحياة والظواهر والمشكلات الإجتماعية بصفة عامة. </w:t>
      </w:r>
    </w:p>
    <w:p w:rsidR="00B46E5A" w:rsidRDefault="00B46E5A" w:rsidP="008A0450">
      <w:pPr>
        <w:jc w:val="right"/>
        <w:rPr>
          <w:rFonts w:hint="cs"/>
          <w:sz w:val="32"/>
          <w:szCs w:val="32"/>
          <w:rtl/>
          <w:lang w:val="fr-FR" w:bidi="ar-DZ"/>
        </w:rPr>
      </w:pPr>
      <w:r w:rsidRPr="008A0450">
        <w:rPr>
          <w:rFonts w:hint="cs"/>
          <w:sz w:val="32"/>
          <w:szCs w:val="32"/>
          <w:rtl/>
          <w:lang w:val="fr-FR" w:bidi="ar-DZ"/>
        </w:rPr>
        <w:t>وعليه فعلم الإجتماع هو الدراسة العلمية للمجتمع وظواهره الإجتماعية في ماضيها وحاضرها بغية الوصول الى القوانين التي تحكمها وبالتالي وصفها وتفسيرها وامكانية التنبؤ بها مستقبلا.</w:t>
      </w:r>
    </w:p>
    <w:p w:rsidR="00785C69" w:rsidRDefault="00785C69" w:rsidP="008A0450">
      <w:pPr>
        <w:jc w:val="right"/>
        <w:rPr>
          <w:rFonts w:hint="cs"/>
          <w:sz w:val="32"/>
          <w:szCs w:val="32"/>
          <w:rtl/>
          <w:lang w:val="fr-FR" w:bidi="ar-DZ"/>
        </w:rPr>
      </w:pPr>
    </w:p>
    <w:p w:rsidR="00785C69" w:rsidRPr="008A0450" w:rsidRDefault="00785C69" w:rsidP="008A0450">
      <w:pPr>
        <w:jc w:val="right"/>
        <w:rPr>
          <w:rFonts w:hint="cs"/>
          <w:sz w:val="32"/>
          <w:szCs w:val="32"/>
          <w:rtl/>
          <w:lang w:val="fr-FR" w:bidi="ar-DZ"/>
        </w:rPr>
      </w:pPr>
    </w:p>
    <w:p w:rsidR="00B46E5A" w:rsidRPr="000E1938" w:rsidRDefault="000E1938" w:rsidP="008A0450">
      <w:pPr>
        <w:jc w:val="right"/>
        <w:rPr>
          <w:rFonts w:hint="cs"/>
          <w:b/>
          <w:bCs/>
          <w:sz w:val="36"/>
          <w:szCs w:val="36"/>
          <w:u w:val="single"/>
          <w:rtl/>
          <w:lang w:val="fr-FR" w:bidi="ar-DZ"/>
        </w:rPr>
      </w:pPr>
      <w:proofErr w:type="gramStart"/>
      <w:r>
        <w:rPr>
          <w:rFonts w:hint="cs"/>
          <w:b/>
          <w:bCs/>
          <w:sz w:val="36"/>
          <w:szCs w:val="36"/>
          <w:u w:val="single"/>
          <w:rtl/>
          <w:lang w:val="fr-FR" w:bidi="ar-DZ"/>
        </w:rPr>
        <w:t>ثانيا :</w:t>
      </w:r>
      <w:proofErr w:type="gramEnd"/>
      <w:r>
        <w:rPr>
          <w:rFonts w:hint="cs"/>
          <w:b/>
          <w:bCs/>
          <w:sz w:val="36"/>
          <w:szCs w:val="36"/>
          <w:u w:val="single"/>
          <w:rtl/>
          <w:lang w:val="fr-FR" w:bidi="ar-DZ"/>
        </w:rPr>
        <w:t xml:space="preserve"> موضوعات علم الاجتماع ومجالاته :</w:t>
      </w:r>
    </w:p>
    <w:p w:rsidR="00785C69" w:rsidRPr="008A0450" w:rsidRDefault="00785C69" w:rsidP="008A0450">
      <w:pPr>
        <w:jc w:val="right"/>
        <w:rPr>
          <w:rFonts w:hint="cs"/>
          <w:b/>
          <w:bCs/>
          <w:sz w:val="36"/>
          <w:szCs w:val="36"/>
          <w:u w:val="single"/>
          <w:rtl/>
          <w:lang w:val="fr-FR" w:bidi="ar-DZ"/>
        </w:rPr>
      </w:pPr>
    </w:p>
    <w:p w:rsidR="00FC2CCB" w:rsidRPr="008A0450" w:rsidRDefault="008A41D2" w:rsidP="008A0450">
      <w:pPr>
        <w:jc w:val="right"/>
        <w:rPr>
          <w:rFonts w:hint="cs"/>
          <w:sz w:val="32"/>
          <w:szCs w:val="32"/>
          <w:rtl/>
          <w:lang w:val="fr-FR" w:bidi="ar-DZ"/>
        </w:rPr>
      </w:pPr>
      <w:r w:rsidRPr="008A0450">
        <w:rPr>
          <w:rFonts w:hint="cs"/>
          <w:sz w:val="32"/>
          <w:szCs w:val="32"/>
          <w:rtl/>
          <w:lang w:val="fr-FR" w:bidi="ar-DZ"/>
        </w:rPr>
        <w:t xml:space="preserve">تشعبت موضوعات علم الإجتماع ، وأصبح علما مستقلا تشعبت موضوعاته واتسعت آفاقه ،حيث كشفت تحليلات رواد علم الإجتماع عن الكثير من التنوع في الموضوعات وتعددها ،وذات الامر ينطبق على مجالاته ، فمثلا نجد </w:t>
      </w:r>
      <w:r w:rsidRPr="008A0450">
        <w:rPr>
          <w:sz w:val="32"/>
          <w:szCs w:val="32"/>
          <w:rtl/>
          <w:lang w:val="fr-FR" w:bidi="ar-DZ"/>
        </w:rPr>
        <w:t>–</w:t>
      </w:r>
      <w:r w:rsidRPr="008A0450">
        <w:rPr>
          <w:rFonts w:hint="cs"/>
          <w:sz w:val="32"/>
          <w:szCs w:val="32"/>
          <w:rtl/>
          <w:lang w:val="fr-FR" w:bidi="ar-DZ"/>
        </w:rPr>
        <w:t xml:space="preserve"> أجست كنت </w:t>
      </w:r>
      <w:r w:rsidRPr="008A0450">
        <w:rPr>
          <w:sz w:val="32"/>
          <w:szCs w:val="32"/>
          <w:rtl/>
          <w:lang w:val="fr-FR" w:bidi="ar-DZ"/>
        </w:rPr>
        <w:t>–</w:t>
      </w:r>
      <w:r w:rsidRPr="008A0450">
        <w:rPr>
          <w:rFonts w:hint="cs"/>
          <w:sz w:val="32"/>
          <w:szCs w:val="32"/>
          <w:rtl/>
          <w:lang w:val="fr-FR" w:bidi="ar-DZ"/>
        </w:rPr>
        <w:t xml:space="preserve"> ركز في تصوراته على نوعية المواضوعات التي حددوها في كل من دراسته ل</w:t>
      </w:r>
      <w:r w:rsidR="00FC2CCB" w:rsidRPr="008A0450">
        <w:rPr>
          <w:rFonts w:hint="cs"/>
          <w:sz w:val="32"/>
          <w:szCs w:val="32"/>
          <w:rtl/>
          <w:lang w:val="fr-FR" w:bidi="ar-DZ"/>
        </w:rPr>
        <w:t xml:space="preserve">عملية الإستقرار الإجتماعي وعملية التطور الإجتماعي في مقابل ذلك اتخذ </w:t>
      </w:r>
      <w:r w:rsidR="00FC2CCB" w:rsidRPr="008A0450">
        <w:rPr>
          <w:sz w:val="32"/>
          <w:szCs w:val="32"/>
          <w:rtl/>
          <w:lang w:val="fr-FR" w:bidi="ar-DZ"/>
        </w:rPr>
        <w:t>–</w:t>
      </w:r>
      <w:r w:rsidR="00FC2CCB" w:rsidRPr="008A0450">
        <w:rPr>
          <w:rFonts w:hint="cs"/>
          <w:sz w:val="32"/>
          <w:szCs w:val="32"/>
          <w:rtl/>
          <w:lang w:val="fr-FR" w:bidi="ar-DZ"/>
        </w:rPr>
        <w:t xml:space="preserve"> دوركايم </w:t>
      </w:r>
      <w:r w:rsidR="00FC2CCB" w:rsidRPr="008A0450">
        <w:rPr>
          <w:sz w:val="32"/>
          <w:szCs w:val="32"/>
          <w:rtl/>
          <w:lang w:val="fr-FR" w:bidi="ar-DZ"/>
        </w:rPr>
        <w:t>–</w:t>
      </w:r>
      <w:r w:rsidR="00FC2CCB" w:rsidRPr="008A0450">
        <w:rPr>
          <w:rFonts w:hint="cs"/>
          <w:sz w:val="32"/>
          <w:szCs w:val="32"/>
          <w:rtl/>
          <w:lang w:val="fr-FR" w:bidi="ar-DZ"/>
        </w:rPr>
        <w:t xml:space="preserve"> مدخلا اكثر تفصيلا في تحديده لموضوعات علم الإجتماع والتي شملت كل من الإستاتيكا والديناميكا الإجتماعية ، حيث قسم هذه الموضوعات في مجالين اساسيين :</w:t>
      </w:r>
    </w:p>
    <w:p w:rsidR="00FC2CCB" w:rsidRPr="008A0450" w:rsidRDefault="00FC2CCB" w:rsidP="008A0450">
      <w:pPr>
        <w:jc w:val="right"/>
        <w:rPr>
          <w:rFonts w:hint="cs"/>
          <w:sz w:val="32"/>
          <w:szCs w:val="32"/>
          <w:rtl/>
          <w:lang w:val="fr-FR" w:bidi="ar-DZ"/>
        </w:rPr>
      </w:pPr>
      <w:r w:rsidRPr="00785C69">
        <w:rPr>
          <w:rFonts w:hint="cs"/>
          <w:sz w:val="32"/>
          <w:szCs w:val="32"/>
          <w:u w:val="single"/>
          <w:rtl/>
          <w:lang w:val="fr-FR" w:bidi="ar-DZ"/>
        </w:rPr>
        <w:t xml:space="preserve">-  المورفولوجيا الإجتماعية </w:t>
      </w:r>
      <w:r w:rsidRPr="008A0450">
        <w:rPr>
          <w:rFonts w:hint="cs"/>
          <w:sz w:val="32"/>
          <w:szCs w:val="32"/>
          <w:rtl/>
          <w:lang w:val="fr-FR" w:bidi="ar-DZ"/>
        </w:rPr>
        <w:t xml:space="preserve">: وتشمل دراسة موضوعات  مثل دراسة جغرافية البيئة وسكانها وعلاقتهم بالتنظيم الإجتماعي . </w:t>
      </w:r>
    </w:p>
    <w:p w:rsidR="00322126" w:rsidRPr="008A0450" w:rsidRDefault="00FC2CCB" w:rsidP="008A0450">
      <w:pPr>
        <w:jc w:val="right"/>
        <w:rPr>
          <w:rFonts w:hint="cs"/>
          <w:sz w:val="32"/>
          <w:szCs w:val="32"/>
          <w:rtl/>
          <w:lang w:val="fr-FR" w:bidi="ar-DZ"/>
        </w:rPr>
      </w:pPr>
      <w:r w:rsidRPr="00785C69">
        <w:rPr>
          <w:rFonts w:hint="cs"/>
          <w:sz w:val="32"/>
          <w:szCs w:val="32"/>
          <w:u w:val="single"/>
          <w:rtl/>
          <w:lang w:val="fr-FR" w:bidi="ar-DZ"/>
        </w:rPr>
        <w:t>- الوظائف الإجتماعية</w:t>
      </w:r>
      <w:r w:rsidRPr="008A0450">
        <w:rPr>
          <w:rFonts w:hint="cs"/>
          <w:sz w:val="32"/>
          <w:szCs w:val="32"/>
          <w:rtl/>
          <w:lang w:val="fr-FR" w:bidi="ar-DZ"/>
        </w:rPr>
        <w:t xml:space="preserve"> </w:t>
      </w:r>
      <w:r w:rsidR="00785C69">
        <w:rPr>
          <w:rFonts w:hint="cs"/>
          <w:sz w:val="32"/>
          <w:szCs w:val="32"/>
          <w:rtl/>
          <w:lang w:val="fr-FR" w:bidi="ar-DZ"/>
        </w:rPr>
        <w:t>:</w:t>
      </w:r>
      <w:r w:rsidRPr="008A0450">
        <w:rPr>
          <w:rFonts w:hint="cs"/>
          <w:sz w:val="32"/>
          <w:szCs w:val="32"/>
          <w:rtl/>
          <w:lang w:val="fr-FR" w:bidi="ar-DZ"/>
        </w:rPr>
        <w:t xml:space="preserve"> وتشمل ظواهر الدين والأخلاق والقانون والإقتصاد والجمال والفن واللغة</w:t>
      </w:r>
      <w:r w:rsidR="00322126" w:rsidRPr="008A0450">
        <w:rPr>
          <w:rFonts w:hint="cs"/>
          <w:sz w:val="32"/>
          <w:szCs w:val="32"/>
          <w:rtl/>
          <w:lang w:val="fr-FR" w:bidi="ar-DZ"/>
        </w:rPr>
        <w:t>.</w:t>
      </w:r>
    </w:p>
    <w:p w:rsidR="00322126" w:rsidRPr="008A0450" w:rsidRDefault="00322126" w:rsidP="008A0450">
      <w:pPr>
        <w:jc w:val="right"/>
        <w:rPr>
          <w:rFonts w:hint="cs"/>
          <w:sz w:val="32"/>
          <w:szCs w:val="32"/>
          <w:rtl/>
          <w:lang w:val="fr-FR" w:bidi="ar-DZ"/>
        </w:rPr>
      </w:pPr>
      <w:r w:rsidRPr="008A0450">
        <w:rPr>
          <w:rFonts w:hint="cs"/>
          <w:sz w:val="32"/>
          <w:szCs w:val="32"/>
          <w:rtl/>
          <w:lang w:val="fr-FR" w:bidi="ar-DZ"/>
        </w:rPr>
        <w:t xml:space="preserve">- </w:t>
      </w:r>
      <w:r w:rsidRPr="00785C69">
        <w:rPr>
          <w:rFonts w:hint="cs"/>
          <w:sz w:val="32"/>
          <w:szCs w:val="32"/>
          <w:u w:val="single"/>
          <w:rtl/>
          <w:lang w:val="fr-FR" w:bidi="ar-DZ"/>
        </w:rPr>
        <w:t>علم الإجتماع العام</w:t>
      </w:r>
      <w:r w:rsidRPr="008A0450">
        <w:rPr>
          <w:rFonts w:hint="cs"/>
          <w:sz w:val="32"/>
          <w:szCs w:val="32"/>
          <w:rtl/>
          <w:lang w:val="fr-FR" w:bidi="ar-DZ"/>
        </w:rPr>
        <w:t xml:space="preserve"> :ويهتم بالنتائج والقوانين العامة التي تتوصل اليها العلوم الجزئية ،ومحاولة التنسيق بينهما، كأن يهتم بماهية العلم وصلته بالعلوم الأحرى ومناهج البحث وطبيعة المجتمعات .</w:t>
      </w:r>
    </w:p>
    <w:p w:rsidR="00322126" w:rsidRPr="008A0450" w:rsidRDefault="00322126" w:rsidP="008A0450">
      <w:pPr>
        <w:jc w:val="right"/>
        <w:rPr>
          <w:rFonts w:hint="cs"/>
          <w:sz w:val="32"/>
          <w:szCs w:val="32"/>
          <w:rtl/>
          <w:lang w:val="fr-FR" w:bidi="ar-DZ"/>
        </w:rPr>
      </w:pPr>
      <w:r w:rsidRPr="008A0450">
        <w:rPr>
          <w:rFonts w:hint="cs"/>
          <w:sz w:val="32"/>
          <w:szCs w:val="32"/>
          <w:rtl/>
          <w:lang w:val="fr-FR" w:bidi="ar-DZ"/>
        </w:rPr>
        <w:t>-</w:t>
      </w:r>
      <w:r w:rsidRPr="00785C69">
        <w:rPr>
          <w:rFonts w:hint="cs"/>
          <w:b/>
          <w:bCs/>
          <w:sz w:val="36"/>
          <w:szCs w:val="36"/>
          <w:u w:val="single"/>
          <w:rtl/>
          <w:lang w:val="fr-FR" w:bidi="ar-DZ"/>
        </w:rPr>
        <w:t xml:space="preserve"> مجلات علم الإجتماع :</w:t>
      </w:r>
      <w:r w:rsidRPr="00785C69">
        <w:rPr>
          <w:rFonts w:hint="cs"/>
          <w:sz w:val="36"/>
          <w:szCs w:val="36"/>
          <w:rtl/>
          <w:lang w:val="fr-FR" w:bidi="ar-DZ"/>
        </w:rPr>
        <w:t xml:space="preserve"> </w:t>
      </w:r>
    </w:p>
    <w:p w:rsidR="00322126" w:rsidRPr="008A0450" w:rsidRDefault="00322126" w:rsidP="008A0450">
      <w:pPr>
        <w:jc w:val="right"/>
        <w:rPr>
          <w:rFonts w:hint="cs"/>
          <w:sz w:val="32"/>
          <w:szCs w:val="32"/>
          <w:rtl/>
          <w:lang w:val="fr-FR" w:bidi="ar-DZ"/>
        </w:rPr>
      </w:pPr>
      <w:r w:rsidRPr="008A0450">
        <w:rPr>
          <w:rFonts w:hint="cs"/>
          <w:sz w:val="32"/>
          <w:szCs w:val="32"/>
          <w:rtl/>
          <w:lang w:val="fr-FR" w:bidi="ar-DZ"/>
        </w:rPr>
        <w:t xml:space="preserve">الملاحظ لطبيعة مجالات علم الإجتماع يرى انها أخذت أنماطا وأشكالا متعددة أخرى ،والتي تدخل في نطاق تخصص علم الإجتماع العام . </w:t>
      </w:r>
    </w:p>
    <w:p w:rsidR="00322126" w:rsidRPr="008A0450" w:rsidRDefault="00322126" w:rsidP="008A0450">
      <w:pPr>
        <w:jc w:val="right"/>
        <w:rPr>
          <w:rFonts w:hint="cs"/>
          <w:sz w:val="32"/>
          <w:szCs w:val="32"/>
          <w:rtl/>
          <w:lang w:val="fr-FR" w:bidi="ar-DZ"/>
        </w:rPr>
      </w:pPr>
      <w:r w:rsidRPr="008A0450">
        <w:rPr>
          <w:rFonts w:hint="cs"/>
          <w:sz w:val="32"/>
          <w:szCs w:val="32"/>
          <w:rtl/>
          <w:lang w:val="fr-FR" w:bidi="ar-DZ"/>
        </w:rPr>
        <w:t>نجد ابن خلدون قسم علم الإجتماع الى أقسام يضم كل منها طائفة من الظواهر الإجتماعية المتجانسة وكان تقسيمه يشتمل على :</w:t>
      </w:r>
    </w:p>
    <w:p w:rsidR="009007E0" w:rsidRPr="008A0450" w:rsidRDefault="00322126" w:rsidP="008A0450">
      <w:pPr>
        <w:jc w:val="right"/>
        <w:rPr>
          <w:rFonts w:hint="cs"/>
          <w:sz w:val="32"/>
          <w:szCs w:val="32"/>
          <w:rtl/>
          <w:lang w:val="fr-FR" w:bidi="ar-DZ"/>
        </w:rPr>
      </w:pPr>
      <w:r w:rsidRPr="008A0450">
        <w:rPr>
          <w:rFonts w:hint="cs"/>
          <w:sz w:val="32"/>
          <w:szCs w:val="32"/>
          <w:rtl/>
          <w:lang w:val="fr-FR" w:bidi="ar-DZ"/>
        </w:rPr>
        <w:t xml:space="preserve">-  </w:t>
      </w:r>
      <w:r w:rsidR="009007E0" w:rsidRPr="008A0450">
        <w:rPr>
          <w:rFonts w:hint="cs"/>
          <w:sz w:val="32"/>
          <w:szCs w:val="32"/>
          <w:rtl/>
          <w:lang w:val="fr-FR" w:bidi="ar-DZ"/>
        </w:rPr>
        <w:t>علم العمران البشري</w:t>
      </w:r>
    </w:p>
    <w:p w:rsidR="009007E0" w:rsidRPr="008A0450" w:rsidRDefault="009007E0" w:rsidP="008A0450">
      <w:pPr>
        <w:jc w:val="right"/>
        <w:rPr>
          <w:rFonts w:hint="cs"/>
          <w:sz w:val="32"/>
          <w:szCs w:val="32"/>
          <w:rtl/>
          <w:lang w:val="fr-FR" w:bidi="ar-DZ"/>
        </w:rPr>
      </w:pPr>
      <w:r w:rsidRPr="008A0450">
        <w:rPr>
          <w:rFonts w:hint="cs"/>
          <w:sz w:val="32"/>
          <w:szCs w:val="32"/>
          <w:rtl/>
          <w:lang w:val="fr-FR" w:bidi="ar-DZ"/>
        </w:rPr>
        <w:t xml:space="preserve">- في العمران البدوي والامم الوحشية والقبائل </w:t>
      </w:r>
    </w:p>
    <w:p w:rsidR="009007E0" w:rsidRPr="008A0450" w:rsidRDefault="009007E0" w:rsidP="008A0450">
      <w:pPr>
        <w:jc w:val="right"/>
        <w:rPr>
          <w:rFonts w:hint="cs"/>
          <w:sz w:val="32"/>
          <w:szCs w:val="32"/>
          <w:rtl/>
          <w:lang w:val="fr-FR" w:bidi="ar-DZ"/>
        </w:rPr>
      </w:pPr>
      <w:r w:rsidRPr="008A0450">
        <w:rPr>
          <w:rFonts w:hint="cs"/>
          <w:sz w:val="32"/>
          <w:szCs w:val="32"/>
          <w:rtl/>
          <w:lang w:val="fr-FR" w:bidi="ar-DZ"/>
        </w:rPr>
        <w:t>- في الدولة العامة والملك والمراتب السلطانية</w:t>
      </w:r>
    </w:p>
    <w:p w:rsidR="009007E0" w:rsidRPr="008A0450" w:rsidRDefault="009007E0" w:rsidP="008A0450">
      <w:pPr>
        <w:jc w:val="right"/>
        <w:rPr>
          <w:rFonts w:hint="cs"/>
          <w:sz w:val="32"/>
          <w:szCs w:val="32"/>
          <w:rtl/>
          <w:lang w:val="fr-FR" w:bidi="ar-DZ"/>
        </w:rPr>
      </w:pPr>
      <w:r w:rsidRPr="008A0450">
        <w:rPr>
          <w:rFonts w:hint="cs"/>
          <w:sz w:val="32"/>
          <w:szCs w:val="32"/>
          <w:rtl/>
          <w:lang w:val="fr-FR" w:bidi="ar-DZ"/>
        </w:rPr>
        <w:lastRenderedPageBreak/>
        <w:t xml:space="preserve">- في العلوم والصناعات والتعليم </w:t>
      </w:r>
    </w:p>
    <w:p w:rsidR="00623D4C" w:rsidRDefault="009007E0" w:rsidP="008A0450">
      <w:pPr>
        <w:jc w:val="right"/>
        <w:rPr>
          <w:rFonts w:hint="cs"/>
          <w:sz w:val="32"/>
          <w:szCs w:val="32"/>
          <w:rtl/>
          <w:lang w:val="fr-FR" w:bidi="ar-DZ"/>
        </w:rPr>
      </w:pPr>
      <w:r w:rsidRPr="008A0450">
        <w:rPr>
          <w:rFonts w:hint="cs"/>
          <w:sz w:val="32"/>
          <w:szCs w:val="32"/>
          <w:rtl/>
          <w:lang w:val="fr-FR" w:bidi="ar-DZ"/>
        </w:rPr>
        <w:t>-  في البلدان والأمطار ، والذي تعرض فيه الى نشأة المدن ،ومواطن التجمع السكاني ،ومميزات المدن على غيرها .</w:t>
      </w:r>
    </w:p>
    <w:p w:rsidR="00785C69" w:rsidRPr="008A0450" w:rsidRDefault="00785C69" w:rsidP="008A0450">
      <w:pPr>
        <w:jc w:val="right"/>
        <w:rPr>
          <w:rFonts w:hint="cs"/>
          <w:sz w:val="32"/>
          <w:szCs w:val="32"/>
          <w:rtl/>
          <w:lang w:val="fr-FR" w:bidi="ar-DZ"/>
        </w:rPr>
      </w:pPr>
    </w:p>
    <w:p w:rsidR="00623D4C" w:rsidRPr="00785C69" w:rsidRDefault="00623D4C" w:rsidP="008A0450">
      <w:pPr>
        <w:jc w:val="right"/>
        <w:rPr>
          <w:rFonts w:hint="cs"/>
          <w:b/>
          <w:bCs/>
          <w:sz w:val="36"/>
          <w:szCs w:val="36"/>
          <w:u w:val="single"/>
          <w:rtl/>
          <w:lang w:val="fr-FR" w:bidi="ar-DZ"/>
        </w:rPr>
      </w:pPr>
      <w:r w:rsidRPr="00785C69">
        <w:rPr>
          <w:rFonts w:hint="cs"/>
          <w:b/>
          <w:bCs/>
          <w:sz w:val="36"/>
          <w:szCs w:val="36"/>
          <w:u w:val="single"/>
          <w:rtl/>
          <w:lang w:val="fr-FR" w:bidi="ar-DZ"/>
        </w:rPr>
        <w:t>ثالثا : علاقة علم الإجتماع بالعلوم الأخرى :</w:t>
      </w:r>
    </w:p>
    <w:p w:rsidR="004406E2" w:rsidRPr="008A0450" w:rsidRDefault="00623D4C" w:rsidP="008A0450">
      <w:pPr>
        <w:jc w:val="right"/>
        <w:rPr>
          <w:rFonts w:hint="cs"/>
          <w:sz w:val="32"/>
          <w:szCs w:val="32"/>
          <w:rtl/>
          <w:lang w:val="fr-FR" w:bidi="ar-DZ"/>
        </w:rPr>
      </w:pPr>
      <w:r w:rsidRPr="008A0450">
        <w:rPr>
          <w:rFonts w:hint="cs"/>
          <w:sz w:val="32"/>
          <w:szCs w:val="32"/>
          <w:rtl/>
          <w:lang w:val="fr-FR" w:bidi="ar-DZ"/>
        </w:rPr>
        <w:t xml:space="preserve">ظهرت العلوم الإجتماعية في بادئ الأمر لدراسة الجوانب المتداخلة والمشتركة للحياة </w:t>
      </w:r>
      <w:r w:rsidR="004406E2" w:rsidRPr="008A0450">
        <w:rPr>
          <w:rFonts w:hint="cs"/>
          <w:sz w:val="32"/>
          <w:szCs w:val="32"/>
          <w:rtl/>
          <w:lang w:val="fr-FR" w:bidi="ar-DZ"/>
        </w:rPr>
        <w:t>الإجتماعية ، وقد اتضح أنها كانت في البداية علما اجتماعيا واحدا ، مع مرور الوقت انقسمت الى مجموعة من الإختصاصات والفروع ، كل فرع منها يهتم بدراسة جانب من جوانب الحياة الإجتماعية ، وبطرق ومناهج علمية تميز كل تخصص عن الآخر .ومن هنا يمكن تحليل العلاقة التفاعلية والجدلية بين علم الإجتماع وبعض العلوم الإجتماعية الأخرى .</w:t>
      </w:r>
    </w:p>
    <w:p w:rsidR="004406E2" w:rsidRPr="00785C69" w:rsidRDefault="004406E2" w:rsidP="008A0450">
      <w:pPr>
        <w:jc w:val="right"/>
        <w:rPr>
          <w:rFonts w:hint="cs"/>
          <w:b/>
          <w:bCs/>
          <w:sz w:val="36"/>
          <w:szCs w:val="36"/>
          <w:u w:val="single"/>
          <w:rtl/>
          <w:lang w:val="fr-FR" w:bidi="ar-DZ"/>
        </w:rPr>
      </w:pPr>
      <w:r w:rsidRPr="00785C69">
        <w:rPr>
          <w:rFonts w:hint="cs"/>
          <w:b/>
          <w:bCs/>
          <w:sz w:val="36"/>
          <w:szCs w:val="36"/>
          <w:u w:val="single"/>
          <w:rtl/>
          <w:lang w:val="fr-FR" w:bidi="ar-DZ"/>
        </w:rPr>
        <w:t xml:space="preserve">-  علاقة علم الإجتماع بالعلوم الطبيعية : </w:t>
      </w:r>
    </w:p>
    <w:p w:rsidR="005B64A8" w:rsidRPr="008A0450" w:rsidRDefault="00E94E56" w:rsidP="008A0450">
      <w:pPr>
        <w:jc w:val="right"/>
        <w:rPr>
          <w:rFonts w:hint="cs"/>
          <w:sz w:val="32"/>
          <w:szCs w:val="32"/>
          <w:rtl/>
          <w:lang w:val="fr-FR" w:bidi="ar-DZ"/>
        </w:rPr>
      </w:pPr>
      <w:r w:rsidRPr="008A0450">
        <w:rPr>
          <w:rFonts w:hint="cs"/>
          <w:sz w:val="32"/>
          <w:szCs w:val="32"/>
          <w:rtl/>
          <w:lang w:val="fr-FR" w:bidi="ar-DZ"/>
        </w:rPr>
        <w:t xml:space="preserve">يمكن الإشارة الى ان كتابات مؤسس علم افجتماع الحديث </w:t>
      </w:r>
      <w:r w:rsidRPr="008A0450">
        <w:rPr>
          <w:sz w:val="32"/>
          <w:szCs w:val="32"/>
          <w:rtl/>
          <w:lang w:val="fr-FR" w:bidi="ar-DZ"/>
        </w:rPr>
        <w:t>–</w:t>
      </w:r>
      <w:r w:rsidRPr="008A0450">
        <w:rPr>
          <w:rFonts w:hint="cs"/>
          <w:sz w:val="32"/>
          <w:szCs w:val="32"/>
          <w:rtl/>
          <w:lang w:val="fr-FR" w:bidi="ar-DZ"/>
        </w:rPr>
        <w:t xml:space="preserve"> أجيست كونت </w:t>
      </w:r>
      <w:r w:rsidRPr="008A0450">
        <w:rPr>
          <w:sz w:val="32"/>
          <w:szCs w:val="32"/>
          <w:rtl/>
          <w:lang w:val="fr-FR" w:bidi="ar-DZ"/>
        </w:rPr>
        <w:t>–</w:t>
      </w:r>
      <w:r w:rsidRPr="008A0450">
        <w:rPr>
          <w:rFonts w:hint="cs"/>
          <w:sz w:val="32"/>
          <w:szCs w:val="32"/>
          <w:rtl/>
          <w:lang w:val="fr-FR" w:bidi="ar-DZ"/>
        </w:rPr>
        <w:t xml:space="preserve"> جاءة لتؤكد على أهمية وجود الفزياء الإجتماعية وتجلى ذلك في المحاولات الأولى التي تبنها أجست كونت لتسميت علم الإجتماع ، وهذا نتيجة لوجود الفزياء الأرضية والفزياء السماوية وغيرها التي اتخذت بالعالم الطبيعي الخارجي الذي يعيش فيه الإنسان موضوعا لها، مع غياب علم مستقل بذاته يهتم بدراسة الظاهرة الإجتماعية وعلاقة الإنسان بذاته ومع الآخرين ،فقد شهدت العلوم الطبيعية قفزة نوعية وتطور في مجالاتها الطبيعية ، الطب ، الهندسة ، الفلك ، الرياضيات ،وغيرها </w:t>
      </w:r>
      <w:r w:rsidR="00717ABD" w:rsidRPr="008A0450">
        <w:rPr>
          <w:rFonts w:hint="cs"/>
          <w:sz w:val="32"/>
          <w:szCs w:val="32"/>
          <w:rtl/>
          <w:lang w:val="fr-FR" w:bidi="ar-DZ"/>
        </w:rPr>
        <w:t xml:space="preserve">الامر الذي أثر في نفسيت اوقيست </w:t>
      </w:r>
      <w:r w:rsidR="0034556F" w:rsidRPr="008A0450">
        <w:rPr>
          <w:rFonts w:hint="cs"/>
          <w:sz w:val="32"/>
          <w:szCs w:val="32"/>
          <w:rtl/>
          <w:lang w:val="fr-FR" w:bidi="ar-DZ"/>
        </w:rPr>
        <w:t xml:space="preserve"> </w:t>
      </w:r>
      <w:r w:rsidR="00717ABD" w:rsidRPr="008A0450">
        <w:rPr>
          <w:rFonts w:hint="cs"/>
          <w:sz w:val="32"/>
          <w:szCs w:val="32"/>
          <w:rtl/>
          <w:lang w:val="fr-FR" w:bidi="ar-DZ"/>
        </w:rPr>
        <w:t>كونت على ضرورة وجود علم يهتم بدراسة الحياة الإجتماعية كما هو الحال في العالم الطبيعي .</w:t>
      </w:r>
    </w:p>
    <w:p w:rsidR="005B64A8" w:rsidRPr="00785C69" w:rsidRDefault="005B64A8" w:rsidP="008A0450">
      <w:pPr>
        <w:jc w:val="right"/>
        <w:rPr>
          <w:rFonts w:hint="cs"/>
          <w:b/>
          <w:bCs/>
          <w:sz w:val="36"/>
          <w:szCs w:val="36"/>
          <w:u w:val="single"/>
          <w:rtl/>
          <w:lang w:val="fr-FR" w:bidi="ar-DZ"/>
        </w:rPr>
      </w:pPr>
      <w:r w:rsidRPr="00785C69">
        <w:rPr>
          <w:rFonts w:hint="cs"/>
          <w:b/>
          <w:bCs/>
          <w:sz w:val="36"/>
          <w:szCs w:val="36"/>
          <w:u w:val="single"/>
          <w:rtl/>
          <w:lang w:val="fr-FR" w:bidi="ar-DZ"/>
        </w:rPr>
        <w:t xml:space="preserve">-  علاقة علم الإجتماع بعلم الإقتصاد : </w:t>
      </w:r>
    </w:p>
    <w:p w:rsidR="0021695F" w:rsidRPr="0034556F" w:rsidRDefault="005B64A8" w:rsidP="008A0450">
      <w:pPr>
        <w:jc w:val="right"/>
        <w:rPr>
          <w:sz w:val="28"/>
          <w:szCs w:val="28"/>
          <w:rtl/>
          <w:lang w:bidi="ar-DZ"/>
        </w:rPr>
      </w:pPr>
      <w:r w:rsidRPr="008A0450">
        <w:rPr>
          <w:rFonts w:hint="cs"/>
          <w:sz w:val="32"/>
          <w:szCs w:val="32"/>
          <w:rtl/>
          <w:lang w:val="fr-FR" w:bidi="ar-DZ"/>
        </w:rPr>
        <w:t>يعتبر علم الإقتصاد من بين العلوم الإجتماعية التي سبقت نشأتها الكثير من العلوم الإجتماعية ومن بينها علم الإجتماع . وبدا علم الإقتصاد يأخذ أبعادا تمس الحياة الإقتصادية ، ويركز عل دراسة الإنشطة الإقتصادية للانسان وتأثيرها على الحياة الإجتماعية ، بصورة عامة</w:t>
      </w:r>
      <w:r w:rsidR="00AA6285" w:rsidRPr="008A0450">
        <w:rPr>
          <w:rFonts w:hint="cs"/>
          <w:sz w:val="32"/>
          <w:szCs w:val="32"/>
          <w:rtl/>
          <w:lang w:val="fr-FR" w:bidi="ar-DZ"/>
        </w:rPr>
        <w:t>، حيث ادى ذلك ارتباط تحليلات علماء الإقتصاد بتحليلات علم الإجتماع وتحلى ذلك في افهتمام بطبيعة الحياة الإجتماعية فدراسة الإقتصاد للانشطة الإقتصادية ترتبط أساسا بنوعية الأنشطة ووجودها في المجتمع . لاسيما أن الإقتصاد هو آلية لبلوغ اهداف المجتمع وغايته.</w:t>
      </w:r>
      <w:r w:rsidRPr="008A0450">
        <w:rPr>
          <w:rFonts w:hint="cs"/>
          <w:sz w:val="32"/>
          <w:szCs w:val="32"/>
          <w:rtl/>
          <w:lang w:val="fr-FR" w:bidi="ar-DZ"/>
        </w:rPr>
        <w:t xml:space="preserve"> </w:t>
      </w:r>
      <w:r w:rsidR="0034556F">
        <w:rPr>
          <w:sz w:val="28"/>
          <w:szCs w:val="28"/>
          <w:lang w:bidi="ar-DZ"/>
        </w:rPr>
        <w:t xml:space="preserve"> </w:t>
      </w:r>
    </w:p>
    <w:sectPr w:rsidR="0021695F" w:rsidRPr="0034556F" w:rsidSect="00161F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B0AD4"/>
    <w:rsid w:val="000E1938"/>
    <w:rsid w:val="00161FB4"/>
    <w:rsid w:val="0021695F"/>
    <w:rsid w:val="002B0AD4"/>
    <w:rsid w:val="00322126"/>
    <w:rsid w:val="0034556F"/>
    <w:rsid w:val="003477E2"/>
    <w:rsid w:val="004406E2"/>
    <w:rsid w:val="005B64A8"/>
    <w:rsid w:val="005C7CF0"/>
    <w:rsid w:val="00623D4C"/>
    <w:rsid w:val="00717ABD"/>
    <w:rsid w:val="00785C69"/>
    <w:rsid w:val="008A0450"/>
    <w:rsid w:val="008A41D2"/>
    <w:rsid w:val="009007E0"/>
    <w:rsid w:val="009556DB"/>
    <w:rsid w:val="00AA6285"/>
    <w:rsid w:val="00AC561B"/>
    <w:rsid w:val="00B46E5A"/>
    <w:rsid w:val="00D62860"/>
    <w:rsid w:val="00E94E56"/>
    <w:rsid w:val="00FC2C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D4"/>
  </w:style>
  <w:style w:type="paragraph" w:styleId="Titre1">
    <w:name w:val="heading 1"/>
    <w:basedOn w:val="Normal"/>
    <w:next w:val="Normal"/>
    <w:link w:val="Titre1Car"/>
    <w:uiPriority w:val="9"/>
    <w:qFormat/>
    <w:rsid w:val="002B0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B0A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B0AD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B0AD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B0AD4"/>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B0A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B0A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B0A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2B0A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0A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AD4"/>
    <w:rPr>
      <w:rFonts w:ascii="Tahoma" w:hAnsi="Tahoma" w:cs="Tahoma"/>
      <w:sz w:val="16"/>
      <w:szCs w:val="16"/>
    </w:rPr>
  </w:style>
  <w:style w:type="character" w:customStyle="1" w:styleId="Titre1Car">
    <w:name w:val="Titre 1 Car"/>
    <w:basedOn w:val="Policepardfaut"/>
    <w:link w:val="Titre1"/>
    <w:uiPriority w:val="9"/>
    <w:rsid w:val="002B0AD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B0AD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B0AD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B0AD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B0AD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B0AD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B0AD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B0AD4"/>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2B0AD4"/>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2B0AD4"/>
    <w:pPr>
      <w:spacing w:line="240" w:lineRule="auto"/>
    </w:pPr>
    <w:rPr>
      <w:b/>
      <w:bCs/>
      <w:color w:val="4F81BD" w:themeColor="accent1"/>
      <w:sz w:val="18"/>
      <w:szCs w:val="18"/>
    </w:rPr>
  </w:style>
  <w:style w:type="paragraph" w:styleId="Titre">
    <w:name w:val="Title"/>
    <w:basedOn w:val="Normal"/>
    <w:next w:val="Normal"/>
    <w:link w:val="TitreCar"/>
    <w:uiPriority w:val="10"/>
    <w:qFormat/>
    <w:rsid w:val="002B0A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B0AD4"/>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2B0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B0AD4"/>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2B0AD4"/>
    <w:rPr>
      <w:b/>
      <w:bCs/>
    </w:rPr>
  </w:style>
  <w:style w:type="character" w:styleId="Accentuation">
    <w:name w:val="Emphasis"/>
    <w:basedOn w:val="Policepardfaut"/>
    <w:uiPriority w:val="20"/>
    <w:qFormat/>
    <w:rsid w:val="002B0AD4"/>
    <w:rPr>
      <w:i/>
      <w:iCs/>
    </w:rPr>
  </w:style>
  <w:style w:type="paragraph" w:styleId="Sansinterligne">
    <w:name w:val="No Spacing"/>
    <w:uiPriority w:val="1"/>
    <w:qFormat/>
    <w:rsid w:val="002B0AD4"/>
    <w:pPr>
      <w:spacing w:after="0" w:line="240" w:lineRule="auto"/>
    </w:pPr>
  </w:style>
  <w:style w:type="paragraph" w:styleId="Paragraphedeliste">
    <w:name w:val="List Paragraph"/>
    <w:basedOn w:val="Normal"/>
    <w:uiPriority w:val="34"/>
    <w:qFormat/>
    <w:rsid w:val="002B0AD4"/>
    <w:pPr>
      <w:ind w:left="720"/>
      <w:contextualSpacing/>
    </w:pPr>
  </w:style>
  <w:style w:type="paragraph" w:styleId="Citation">
    <w:name w:val="Quote"/>
    <w:basedOn w:val="Normal"/>
    <w:next w:val="Normal"/>
    <w:link w:val="CitationCar"/>
    <w:uiPriority w:val="29"/>
    <w:qFormat/>
    <w:rsid w:val="002B0AD4"/>
    <w:rPr>
      <w:i/>
      <w:iCs/>
      <w:color w:val="000000" w:themeColor="text1"/>
    </w:rPr>
  </w:style>
  <w:style w:type="character" w:customStyle="1" w:styleId="CitationCar">
    <w:name w:val="Citation Car"/>
    <w:basedOn w:val="Policepardfaut"/>
    <w:link w:val="Citation"/>
    <w:uiPriority w:val="29"/>
    <w:rsid w:val="002B0AD4"/>
    <w:rPr>
      <w:i/>
      <w:iCs/>
      <w:color w:val="000000" w:themeColor="text1"/>
    </w:rPr>
  </w:style>
  <w:style w:type="paragraph" w:styleId="Citationintense">
    <w:name w:val="Intense Quote"/>
    <w:basedOn w:val="Normal"/>
    <w:next w:val="Normal"/>
    <w:link w:val="CitationintenseCar"/>
    <w:uiPriority w:val="30"/>
    <w:qFormat/>
    <w:rsid w:val="002B0AD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B0AD4"/>
    <w:rPr>
      <w:b/>
      <w:bCs/>
      <w:i/>
      <w:iCs/>
      <w:color w:val="4F81BD" w:themeColor="accent1"/>
    </w:rPr>
  </w:style>
  <w:style w:type="character" w:styleId="Emphaseple">
    <w:name w:val="Subtle Emphasis"/>
    <w:basedOn w:val="Policepardfaut"/>
    <w:uiPriority w:val="19"/>
    <w:qFormat/>
    <w:rsid w:val="002B0AD4"/>
    <w:rPr>
      <w:i/>
      <w:iCs/>
      <w:color w:val="808080" w:themeColor="text1" w:themeTint="7F"/>
    </w:rPr>
  </w:style>
  <w:style w:type="character" w:styleId="Emphaseintense">
    <w:name w:val="Intense Emphasis"/>
    <w:basedOn w:val="Policepardfaut"/>
    <w:uiPriority w:val="21"/>
    <w:qFormat/>
    <w:rsid w:val="002B0AD4"/>
    <w:rPr>
      <w:b/>
      <w:bCs/>
      <w:i/>
      <w:iCs/>
      <w:color w:val="4F81BD" w:themeColor="accent1"/>
    </w:rPr>
  </w:style>
  <w:style w:type="character" w:styleId="Rfrenceple">
    <w:name w:val="Subtle Reference"/>
    <w:basedOn w:val="Policepardfaut"/>
    <w:uiPriority w:val="31"/>
    <w:qFormat/>
    <w:rsid w:val="002B0AD4"/>
    <w:rPr>
      <w:smallCaps/>
      <w:color w:val="C0504D" w:themeColor="accent2"/>
      <w:u w:val="single"/>
    </w:rPr>
  </w:style>
  <w:style w:type="character" w:styleId="Rfrenceintense">
    <w:name w:val="Intense Reference"/>
    <w:basedOn w:val="Policepardfaut"/>
    <w:uiPriority w:val="32"/>
    <w:qFormat/>
    <w:rsid w:val="002B0AD4"/>
    <w:rPr>
      <w:b/>
      <w:bCs/>
      <w:smallCaps/>
      <w:color w:val="C0504D" w:themeColor="accent2"/>
      <w:spacing w:val="5"/>
      <w:u w:val="single"/>
    </w:rPr>
  </w:style>
  <w:style w:type="character" w:styleId="Titredulivre">
    <w:name w:val="Book Title"/>
    <w:basedOn w:val="Policepardfaut"/>
    <w:uiPriority w:val="33"/>
    <w:qFormat/>
    <w:rsid w:val="002B0AD4"/>
    <w:rPr>
      <w:b/>
      <w:bCs/>
      <w:smallCaps/>
      <w:spacing w:val="5"/>
    </w:rPr>
  </w:style>
  <w:style w:type="paragraph" w:styleId="En-ttedetabledesmatires">
    <w:name w:val="TOC Heading"/>
    <w:basedOn w:val="Titre1"/>
    <w:next w:val="Normal"/>
    <w:uiPriority w:val="39"/>
    <w:semiHidden/>
    <w:unhideWhenUsed/>
    <w:qFormat/>
    <w:rsid w:val="002B0AD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736</Words>
  <Characters>4051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   spr</dc:creator>
  <cp:lastModifiedBy>informatique   spr</cp:lastModifiedBy>
  <cp:revision>6</cp:revision>
  <dcterms:created xsi:type="dcterms:W3CDTF">2021-11-24T18:38:00Z</dcterms:created>
  <dcterms:modified xsi:type="dcterms:W3CDTF">2021-11-24T20:58:00Z</dcterms:modified>
</cp:coreProperties>
</file>