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roofErr w:type="spellStart"/>
      <w:r>
        <w:rPr>
          <w:rFonts w:ascii="TimesNewRomanPS-BoldMT-Identity" w:hAnsi="TimesNewRomanPS-BoldMT-Identity" w:cs="TimesNewRomanPS-BoldMT-Identity"/>
          <w:b/>
          <w:bCs/>
          <w:sz w:val="24"/>
          <w:szCs w:val="24"/>
        </w:rPr>
        <w:t>ChapitreII</w:t>
      </w:r>
      <w:proofErr w:type="spellEnd"/>
      <w:r>
        <w:rPr>
          <w:rFonts w:ascii="TimesNewRomanPS-BoldMT-Identity" w:hAnsi="TimesNewRomanPS-BoldMT-Identity" w:cs="TimesNewRomanPS-BoldMT-Identity"/>
          <w:b/>
          <w:bCs/>
          <w:sz w:val="24"/>
          <w:szCs w:val="24"/>
        </w:rPr>
        <w:t xml:space="preserve"> Les grands groupes microbiens intéressants la microbiologie alimentaire</w:t>
      </w:r>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 Les bactéries lactiques</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Les bactéries lactiques sont des </w:t>
      </w:r>
      <w:proofErr w:type="spellStart"/>
      <w:r>
        <w:rPr>
          <w:rFonts w:ascii="TimesNewRomanPSMT-Identity-H" w:hAnsi="TimesNewRomanPSMT-Identity-H" w:cs="TimesNewRomanPSMT-Identity-H"/>
          <w:sz w:val="24"/>
          <w:szCs w:val="24"/>
        </w:rPr>
        <w:t>cocci</w:t>
      </w:r>
      <w:proofErr w:type="spellEnd"/>
      <w:r>
        <w:rPr>
          <w:rFonts w:ascii="TimesNewRomanPSMT-Identity-H" w:hAnsi="TimesNewRomanPSMT-Identity-H" w:cs="TimesNewRomanPSMT-Identity-H"/>
          <w:sz w:val="24"/>
          <w:szCs w:val="24"/>
        </w:rPr>
        <w:t xml:space="preserve"> ou des bâtonnets Gram+, catalase-. Elles synthétisent leur ATP grâce à la fermentation lactique des glucides. Les bactéries lactiques sont en général </w:t>
      </w:r>
      <w:proofErr w:type="spellStart"/>
      <w:r>
        <w:rPr>
          <w:rFonts w:ascii="TimesNewRomanPSMT-Identity-H" w:hAnsi="TimesNewRomanPSMT-Identity-H" w:cs="TimesNewRomanPSMT-Identity-H"/>
          <w:sz w:val="24"/>
          <w:szCs w:val="24"/>
        </w:rPr>
        <w:t>aérotolérantes</w:t>
      </w:r>
      <w:proofErr w:type="spellEnd"/>
      <w:r>
        <w:rPr>
          <w:rFonts w:ascii="TimesNewRomanPSMT-Identity-H" w:hAnsi="TimesNewRomanPSMT-Identity-H" w:cs="TimesNewRomanPSMT-Identity-H"/>
          <w:sz w:val="24"/>
          <w:szCs w:val="24"/>
        </w:rPr>
        <w:t>. Cependant certaines espèces, habitants le tube digestif des animaux sont anaérobies strictes. Même en présence d'O</w:t>
      </w:r>
      <w:r>
        <w:rPr>
          <w:rFonts w:ascii="TimesNewRomanPSMT-Identity-H" w:hAnsi="TimesNewRomanPSMT-Identity-H" w:cs="TimesNewRomanPSMT-Identity-H"/>
          <w:sz w:val="16"/>
          <w:szCs w:val="16"/>
        </w:rPr>
        <w:t xml:space="preserve">2 </w:t>
      </w:r>
      <w:r>
        <w:rPr>
          <w:rFonts w:ascii="TimesNewRomanPSMT-Identity-H" w:hAnsi="TimesNewRomanPSMT-Identity-H" w:cs="TimesNewRomanPSMT-Identity-H"/>
          <w:sz w:val="24"/>
          <w:szCs w:val="24"/>
        </w:rPr>
        <w:t>elles sont incapables de réaliser la phosphorylation oxydative. L'absence de catalase est caractéristique, mais certaines espèces ac</w:t>
      </w:r>
      <w:r w:rsidR="00AA4BFD">
        <w:rPr>
          <w:rFonts w:ascii="TimesNewRomanPSMT-Identity-H" w:hAnsi="TimesNewRomanPSMT-Identity-H" w:cs="TimesNewRomanPSMT-Identity-H"/>
          <w:sz w:val="24"/>
          <w:szCs w:val="24"/>
        </w:rPr>
        <w:t xml:space="preserve">quièrent une pseudo </w:t>
      </w:r>
      <w:proofErr w:type="gramStart"/>
      <w:r w:rsidR="00AA4BFD">
        <w:rPr>
          <w:rFonts w:ascii="TimesNewRomanPSMT-Identity-H" w:hAnsi="TimesNewRomanPSMT-Identity-H" w:cs="TimesNewRomanPSMT-Identity-H"/>
          <w:sz w:val="24"/>
          <w:szCs w:val="24"/>
        </w:rPr>
        <w:t xml:space="preserve">catalase </w:t>
      </w:r>
      <w:r>
        <w:rPr>
          <w:rFonts w:ascii="TimesNewRomanPSMT-Identity-H" w:hAnsi="TimesNewRomanPSMT-Identity-H" w:cs="TimesNewRomanPSMT-Identity-H"/>
          <w:sz w:val="24"/>
          <w:szCs w:val="24"/>
        </w:rPr>
        <w:t>.</w:t>
      </w:r>
      <w:proofErr w:type="gramEnd"/>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1.1. Métabolisme général des bactéries lactiques</w:t>
      </w:r>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     1.1.1. Définition du métabolisme</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 métabolisme d'une cellule vivante est l'ensemble des réactions de dégradation</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w:t>
      </w:r>
      <w:proofErr w:type="gramStart"/>
      <w:r>
        <w:rPr>
          <w:rFonts w:ascii="TimesNewRomanPSMT-Identity-H" w:hAnsi="TimesNewRomanPSMT-Identity-H" w:cs="TimesNewRomanPSMT-Identity-H"/>
          <w:sz w:val="24"/>
          <w:szCs w:val="24"/>
        </w:rPr>
        <w:t>catabolisme</w:t>
      </w:r>
      <w:proofErr w:type="gramEnd"/>
      <w:r>
        <w:rPr>
          <w:rFonts w:ascii="TimesNewRomanPSMT-Identity-H" w:hAnsi="TimesNewRomanPSMT-Identity-H" w:cs="TimesNewRomanPSMT-Identity-H"/>
          <w:sz w:val="24"/>
          <w:szCs w:val="24"/>
        </w:rPr>
        <w:t xml:space="preserve">) et de synthèse (anabolisme) permettant d'établir un cycle d'échanges avec le milieu environnant pour assurer sa survie, sa croissance et sa reproduction. Les réactions cataboliques sont </w:t>
      </w:r>
      <w:proofErr w:type="spellStart"/>
      <w:r>
        <w:rPr>
          <w:rFonts w:ascii="TimesNewRomanPSMT-Identity-H" w:hAnsi="TimesNewRomanPSMT-Identity-H" w:cs="TimesNewRomanPSMT-Identity-H"/>
          <w:sz w:val="24"/>
          <w:szCs w:val="24"/>
        </w:rPr>
        <w:t>exergoniques</w:t>
      </w:r>
      <w:proofErr w:type="spellEnd"/>
      <w:r>
        <w:rPr>
          <w:rFonts w:ascii="TimesNewRomanPSMT-Identity-H" w:hAnsi="TimesNewRomanPSMT-Identity-H" w:cs="TimesNewRomanPSMT-Identity-H"/>
          <w:sz w:val="24"/>
          <w:szCs w:val="24"/>
        </w:rPr>
        <w:t xml:space="preserve">, c'est-à-dire qu'elles libèrent de l'énergie, alors que les réactions anaboliques sont </w:t>
      </w:r>
      <w:proofErr w:type="spellStart"/>
      <w:r>
        <w:rPr>
          <w:rFonts w:ascii="TimesNewRomanPSMT-Identity-H" w:hAnsi="TimesNewRomanPSMT-Identity-H" w:cs="TimesNewRomanPSMT-Identity-H"/>
          <w:sz w:val="24"/>
          <w:szCs w:val="24"/>
        </w:rPr>
        <w:t>endergonique</w:t>
      </w:r>
      <w:proofErr w:type="spellEnd"/>
      <w:r>
        <w:rPr>
          <w:rFonts w:ascii="TimesNewRomanPSMT-Identity-H" w:hAnsi="TimesNewRomanPSMT-Identity-H" w:cs="TimesNewRomanPSMT-Identity-H"/>
          <w:sz w:val="24"/>
          <w:szCs w:val="24"/>
        </w:rPr>
        <w:t xml:space="preserve"> c'est-à-dire qu'elles consomment de l'énergie.</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 métabolisme énergétique des bactéries lactiques s'effectue donc par un enchaînement de réactions couplées de déshydrogénation et d'hydrogénation, faisant intervenir un donneur initial qui est généralement un sucre, un accepteur final qui est le plus souvent le pyruvate, est des intermédiaires de transport d'électrons qui sont des coenzymes associés à des déshydrogénases. La biosynthèse (ou anabolisme) est une suite de réactions de polymérisation donnant naissance à de longues chaînes moléculaires linéaires et ramifiées (</w:t>
      </w:r>
      <w:proofErr w:type="spellStart"/>
      <w:r>
        <w:rPr>
          <w:rFonts w:ascii="TimesNewRomanPSMT-Identity-H" w:hAnsi="TimesNewRomanPSMT-Identity-H" w:cs="TimesNewRomanPSMT-Identity-H"/>
          <w:sz w:val="24"/>
          <w:szCs w:val="24"/>
        </w:rPr>
        <w:t>polynucléotides</w:t>
      </w:r>
      <w:proofErr w:type="spellEnd"/>
      <w:r>
        <w:rPr>
          <w:rFonts w:ascii="TimesNewRomanPSMT-Identity-H" w:hAnsi="TimesNewRomanPSMT-Identity-H" w:cs="TimesNewRomanPSMT-Identity-H"/>
          <w:sz w:val="24"/>
          <w:szCs w:val="24"/>
        </w:rPr>
        <w:t>, polysaccharides, polypeptides, etc.) qu'on appelle macromolécules et qui entrent dans la composition des structures essentielles des cellules bactériennes (appareil</w:t>
      </w:r>
    </w:p>
    <w:p w:rsidR="00E10CC1" w:rsidRDefault="00E10CC1" w:rsidP="00AA4BFD">
      <w:pPr>
        <w:spacing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nucléaire</w:t>
      </w:r>
      <w:proofErr w:type="gramEnd"/>
      <w:r>
        <w:rPr>
          <w:rFonts w:ascii="TimesNewRomanPSMT-Identity-H" w:hAnsi="TimesNewRomanPSMT-Identity-H" w:cs="TimesNewRomanPSMT-Identity-H"/>
          <w:sz w:val="24"/>
          <w:szCs w:val="24"/>
        </w:rPr>
        <w:t xml:space="preserve">, paroi, membrane, cytoplasme). </w:t>
      </w:r>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1.1.2 Enzymes et métabolisme</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bactéries lactiques sont équipées d'un grand nombre d'enzymes différentes qui peuvent être classées selon les critères suivants :</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Leur localisation dans la bactérie : certaines enzymes sont disposées à la surface des cellules, elles y restent fixées ou diffusent dans le milieu pour y dégrader les </w:t>
      </w:r>
      <w:r>
        <w:rPr>
          <w:rFonts w:ascii="TimesNewRomanPSMT-Identity-H" w:hAnsi="TimesNewRomanPSMT-Identity-H" w:cs="TimesNewRomanPSMT-Identity-H"/>
          <w:sz w:val="24"/>
          <w:szCs w:val="24"/>
        </w:rPr>
        <w:lastRenderedPageBreak/>
        <w:t>grosses molécules incapables de traverser la membrane bactérienne ; tandis que d'autres restent dans le cytoplasme ou elles participent à de nombreuses réactions métaboliques.</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 type de réaction qu'elles catalysent : 1.oxydoréductases; 2.Transférases;</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3. Hydrolases; 4. Lyases ; 5. Isomérases ; 6. </w:t>
      </w:r>
      <w:proofErr w:type="gramStart"/>
      <w:r>
        <w:rPr>
          <w:rFonts w:ascii="TimesNewRomanPSMT-Identity-H" w:hAnsi="TimesNewRomanPSMT-Identity-H" w:cs="TimesNewRomanPSMT-Identity-H"/>
          <w:sz w:val="24"/>
          <w:szCs w:val="24"/>
        </w:rPr>
        <w:t>ligases</w:t>
      </w:r>
      <w:proofErr w:type="gramEnd"/>
      <w:r>
        <w:rPr>
          <w:rFonts w:ascii="TimesNewRomanPSMT-Identity-H" w:hAnsi="TimesNewRomanPSMT-Identity-H" w:cs="TimesNewRomanPSMT-Identity-H"/>
          <w:sz w:val="24"/>
          <w:szCs w:val="24"/>
        </w:rPr>
        <w:t>.</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 substrat qu'elles dégradent: lactase, </w:t>
      </w:r>
      <w:proofErr w:type="spellStart"/>
      <w:r>
        <w:rPr>
          <w:rFonts w:ascii="TimesNewRomanPSMT-Identity-H" w:hAnsi="TimesNewRomanPSMT-Identity-H" w:cs="TimesNewRomanPSMT-Identity-H"/>
          <w:sz w:val="24"/>
          <w:szCs w:val="24"/>
        </w:rPr>
        <w:t>citratase</w:t>
      </w:r>
      <w:proofErr w:type="spellEnd"/>
      <w:r>
        <w:rPr>
          <w:rFonts w:ascii="TimesNewRomanPSMT-Identity-H" w:hAnsi="TimesNewRomanPSMT-Identity-H" w:cs="TimesNewRomanPSMT-Identity-H"/>
          <w:sz w:val="24"/>
          <w:szCs w:val="24"/>
        </w:rPr>
        <w:t>, protéinases, peptidases, etc. qui</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fractionnent</w:t>
      </w:r>
      <w:proofErr w:type="gramEnd"/>
      <w:r>
        <w:rPr>
          <w:rFonts w:ascii="TimesNewRomanPSMT-Identity-H" w:hAnsi="TimesNewRomanPSMT-Identity-H" w:cs="TimesNewRomanPSMT-Identity-H"/>
          <w:sz w:val="24"/>
          <w:szCs w:val="24"/>
        </w:rPr>
        <w:t xml:space="preserve"> spécifiquement le lactose, les citrates, les protéines, les peptides, etc. </w:t>
      </w:r>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1.1.3. Voies du catabolisme des sucres</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Selon l'espèce bactérienne et les conditions de culture, le catabolisme du glucose peut suivre une voie </w:t>
      </w:r>
      <w:proofErr w:type="spellStart"/>
      <w:r>
        <w:rPr>
          <w:rFonts w:ascii="TimesNewRomanPSMT-Identity-H" w:hAnsi="TimesNewRomanPSMT-Identity-H" w:cs="TimesNewRomanPSMT-Identity-H"/>
          <w:sz w:val="24"/>
          <w:szCs w:val="24"/>
        </w:rPr>
        <w:t>homofermentaire</w:t>
      </w:r>
      <w:proofErr w:type="spellEnd"/>
      <w:r>
        <w:rPr>
          <w:rFonts w:ascii="TimesNewRomanPSMT-Identity-H" w:hAnsi="TimesNewRomanPSMT-Identity-H" w:cs="TimesNewRomanPSMT-Identity-H"/>
          <w:sz w:val="24"/>
          <w:szCs w:val="24"/>
        </w:rPr>
        <w:t xml:space="preserve"> ou une voie </w:t>
      </w:r>
      <w:proofErr w:type="spellStart"/>
      <w:r>
        <w:rPr>
          <w:rFonts w:ascii="TimesNewRomanPSMT-Identity-H" w:hAnsi="TimesNewRomanPSMT-Identity-H" w:cs="TimesNewRomanPSMT-Identity-H"/>
          <w:sz w:val="24"/>
          <w:szCs w:val="24"/>
        </w:rPr>
        <w:t>hétérofermentaire</w:t>
      </w:r>
      <w:proofErr w:type="spellEnd"/>
      <w:r>
        <w:rPr>
          <w:rFonts w:ascii="TimesNewRomanPSMT-Identity-H" w:hAnsi="TimesNewRomanPSMT-Identity-H" w:cs="TimesNewRomanPSMT-Identity-H"/>
          <w:sz w:val="24"/>
          <w:szCs w:val="24"/>
        </w:rPr>
        <w:t xml:space="preserve"> (Figure 2).</w:t>
      </w:r>
    </w:p>
    <w:p w:rsidR="00E10CC1" w:rsidRP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bactéries lactiques </w:t>
      </w:r>
      <w:proofErr w:type="spellStart"/>
      <w:r>
        <w:rPr>
          <w:rFonts w:ascii="TimesNewRomanPSMT-Identity-H" w:hAnsi="TimesNewRomanPSMT-Identity-H" w:cs="TimesNewRomanPSMT-Identity-H"/>
          <w:sz w:val="24"/>
          <w:szCs w:val="24"/>
        </w:rPr>
        <w:t>homofermentaires</w:t>
      </w:r>
      <w:proofErr w:type="spellEnd"/>
      <w:r>
        <w:rPr>
          <w:rFonts w:ascii="TimesNewRomanPSMT-Identity-H" w:hAnsi="TimesNewRomanPSMT-Identity-H" w:cs="TimesNewRomanPSMT-Identity-H"/>
          <w:sz w:val="24"/>
          <w:szCs w:val="24"/>
        </w:rPr>
        <w:t xml:space="preserve"> transforment une molécule de glucose en deux molécules de lactate par la voie des hexoses-</w:t>
      </w:r>
      <w:proofErr w:type="spellStart"/>
      <w:r>
        <w:rPr>
          <w:rFonts w:ascii="TimesNewRomanPSMT-Identity-H" w:hAnsi="TimesNewRomanPSMT-Identity-H" w:cs="TimesNewRomanPSMT-Identity-H"/>
          <w:sz w:val="24"/>
          <w:szCs w:val="24"/>
        </w:rPr>
        <w:t>diphosphates</w:t>
      </w:r>
      <w:proofErr w:type="spellEnd"/>
      <w:r>
        <w:rPr>
          <w:rFonts w:ascii="TimesNewRomanPSMT-Identity-H" w:hAnsi="TimesNewRomanPSMT-Identity-H" w:cs="TimesNewRomanPSMT-Identity-H"/>
          <w:sz w:val="24"/>
          <w:szCs w:val="24"/>
        </w:rPr>
        <w:t xml:space="preserve"> (encore appelée la glycolyse d'EMBDEN-MEYERHOFF-PARNAS) et génèrent parallèlement deux molécules d'ATP et du NADH</w:t>
      </w:r>
      <w:r>
        <w:rPr>
          <w:rFonts w:ascii="TimesNewRomanPSMT-Identity-H" w:hAnsi="TimesNewRomanPSMT-Identity-H" w:cs="TimesNewRomanPSMT-Identity-H"/>
          <w:sz w:val="16"/>
          <w:szCs w:val="16"/>
        </w:rPr>
        <w:t xml:space="preserve">2 </w:t>
      </w:r>
      <w:r>
        <w:rPr>
          <w:rFonts w:ascii="TimesNewRomanPSMT-Identity-H" w:hAnsi="TimesNewRomanPSMT-Identity-H" w:cs="TimesNewRomanPSMT-Identity-H"/>
          <w:sz w:val="24"/>
          <w:szCs w:val="24"/>
        </w:rPr>
        <w:t xml:space="preserve">qui est </w:t>
      </w:r>
      <w:proofErr w:type="spellStart"/>
      <w:r>
        <w:rPr>
          <w:rFonts w:ascii="TimesNewRomanPSMT-Identity-H" w:hAnsi="TimesNewRomanPSMT-Identity-H" w:cs="TimesNewRomanPSMT-Identity-H"/>
          <w:sz w:val="24"/>
          <w:szCs w:val="24"/>
        </w:rPr>
        <w:t>réoxydé</w:t>
      </w:r>
      <w:proofErr w:type="spellEnd"/>
      <w:r>
        <w:rPr>
          <w:rFonts w:ascii="TimesNewRomanPSMT-Identity-H" w:hAnsi="TimesNewRomanPSMT-Identity-H" w:cs="TimesNewRomanPSMT-Identity-H"/>
          <w:sz w:val="24"/>
          <w:szCs w:val="24"/>
        </w:rPr>
        <w:t xml:space="preserve"> en NAD pour assurer la poursuite du processus </w:t>
      </w:r>
      <w:proofErr w:type="gramStart"/>
      <w:r>
        <w:rPr>
          <w:rFonts w:ascii="TimesNewRomanPSMT-Identity-H" w:hAnsi="TimesNewRomanPSMT-Identity-H" w:cs="TimesNewRomanPSMT-Identity-H"/>
          <w:sz w:val="24"/>
          <w:szCs w:val="24"/>
        </w:rPr>
        <w:t>fermentaire</w:t>
      </w:r>
      <w:r w:rsidRPr="00E10CC1">
        <w:rPr>
          <w:rFonts w:ascii="TimesNewRomanPSMT-Identity-H" w:hAnsi="TimesNewRomanPSMT-Identity-H" w:cs="TimesNewRomanPSMT-Identity-H"/>
          <w:sz w:val="24"/>
          <w:szCs w:val="24"/>
        </w:rPr>
        <w:t>(</w:t>
      </w:r>
      <w:proofErr w:type="gramEnd"/>
      <w:r w:rsidRPr="00E10CC1">
        <w:rPr>
          <w:rFonts w:ascii="TimesNewRomanPSMT-Identity-H" w:hAnsi="TimesNewRomanPSMT-Identity-H" w:cs="TimesNewRomanPSMT-Identity-H"/>
          <w:sz w:val="24"/>
          <w:szCs w:val="24"/>
        </w:rPr>
        <w:t xml:space="preserve">Figure 2) </w:t>
      </w:r>
    </w:p>
    <w:p w:rsidR="00E10CC1" w:rsidRP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16"/>
          <w:szCs w:val="16"/>
        </w:rPr>
      </w:pPr>
      <w:r>
        <w:rPr>
          <w:rFonts w:ascii="TimesNewRomanPSMT-Identity-H" w:hAnsi="TimesNewRomanPSMT-Identity-H" w:cs="TimesNewRomanPSMT-Identity-H"/>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05.15pt;margin-top:9.1pt;width:94.5pt;height:0;z-index:251658240" o:connectortype="straight">
            <v:stroke endarrow="block"/>
          </v:shape>
        </w:pict>
      </w:r>
      <w:r w:rsidRPr="00E10CC1">
        <w:rPr>
          <w:rFonts w:ascii="TimesNewRomanPSMT-Identity-H" w:hAnsi="TimesNewRomanPSMT-Identity-H" w:cs="TimesNewRomanPSMT-Identity-H"/>
          <w:sz w:val="24"/>
          <w:szCs w:val="24"/>
        </w:rPr>
        <w:t xml:space="preserve">                                           C</w:t>
      </w:r>
      <w:r w:rsidRPr="00E10CC1">
        <w:rPr>
          <w:rFonts w:ascii="TimesNewRomanPSMT-Identity-H" w:hAnsi="TimesNewRomanPSMT-Identity-H" w:cs="TimesNewRomanPSMT-Identity-H"/>
          <w:sz w:val="16"/>
          <w:szCs w:val="16"/>
        </w:rPr>
        <w:t xml:space="preserve">6 </w:t>
      </w:r>
      <w:r w:rsidRPr="00E10CC1">
        <w:rPr>
          <w:rFonts w:ascii="TimesNewRomanPSMT-Identity-H" w:hAnsi="TimesNewRomanPSMT-Identity-H" w:cs="TimesNewRomanPSMT-Identity-H"/>
          <w:sz w:val="24"/>
          <w:szCs w:val="24"/>
        </w:rPr>
        <w:t>H</w:t>
      </w:r>
      <w:r w:rsidRPr="00E10CC1">
        <w:rPr>
          <w:rFonts w:ascii="TimesNewRomanPSMT-Identity-H" w:hAnsi="TimesNewRomanPSMT-Identity-H" w:cs="TimesNewRomanPSMT-Identity-H"/>
          <w:sz w:val="16"/>
          <w:szCs w:val="16"/>
        </w:rPr>
        <w:t xml:space="preserve">12 </w:t>
      </w:r>
      <w:r w:rsidRPr="00E10CC1">
        <w:rPr>
          <w:rFonts w:ascii="TimesNewRomanPSMT-Identity-H" w:hAnsi="TimesNewRomanPSMT-Identity-H" w:cs="TimesNewRomanPSMT-Identity-H"/>
          <w:sz w:val="24"/>
          <w:szCs w:val="24"/>
        </w:rPr>
        <w:t>O</w:t>
      </w:r>
      <w:r w:rsidRPr="00E10CC1">
        <w:rPr>
          <w:rFonts w:ascii="TimesNewRomanPSMT-Identity-H" w:hAnsi="TimesNewRomanPSMT-Identity-H" w:cs="TimesNewRomanPSMT-Identity-H"/>
          <w:sz w:val="16"/>
          <w:szCs w:val="16"/>
        </w:rPr>
        <w:t xml:space="preserve">6                                                    </w:t>
      </w:r>
      <w:r w:rsidRPr="00E10CC1">
        <w:rPr>
          <w:rFonts w:ascii="TimesNewRomanPSMT-Identity-H" w:hAnsi="TimesNewRomanPSMT-Identity-H" w:cs="TimesNewRomanPSMT-Identity-H"/>
          <w:sz w:val="24"/>
          <w:szCs w:val="24"/>
        </w:rPr>
        <w:t>2 C</w:t>
      </w:r>
      <w:r w:rsidRPr="00E10CC1">
        <w:rPr>
          <w:rFonts w:ascii="TimesNewRomanPSMT-Identity-H" w:hAnsi="TimesNewRomanPSMT-Identity-H" w:cs="TimesNewRomanPSMT-Identity-H"/>
          <w:sz w:val="16"/>
          <w:szCs w:val="16"/>
        </w:rPr>
        <w:t xml:space="preserve">3 </w:t>
      </w:r>
      <w:r w:rsidRPr="00E10CC1">
        <w:rPr>
          <w:rFonts w:ascii="TimesNewRomanPSMT-Identity-H" w:hAnsi="TimesNewRomanPSMT-Identity-H" w:cs="TimesNewRomanPSMT-Identity-H"/>
          <w:sz w:val="24"/>
          <w:szCs w:val="24"/>
        </w:rPr>
        <w:t>H</w:t>
      </w:r>
      <w:r w:rsidRPr="00E10CC1">
        <w:rPr>
          <w:rFonts w:ascii="TimesNewRomanPSMT-Identity-H" w:hAnsi="TimesNewRomanPSMT-Identity-H" w:cs="TimesNewRomanPSMT-Identity-H"/>
          <w:sz w:val="16"/>
          <w:szCs w:val="16"/>
        </w:rPr>
        <w:t xml:space="preserve">6 </w:t>
      </w:r>
      <w:r w:rsidRPr="00E10CC1">
        <w:rPr>
          <w:rFonts w:ascii="TimesNewRomanPSMT-Identity-H" w:hAnsi="TimesNewRomanPSMT-Identity-H" w:cs="TimesNewRomanPSMT-Identity-H"/>
          <w:sz w:val="24"/>
          <w:szCs w:val="24"/>
        </w:rPr>
        <w:t>O</w:t>
      </w:r>
      <w:r w:rsidRPr="00E10CC1">
        <w:rPr>
          <w:rFonts w:ascii="TimesNewRomanPSMT-Identity-H" w:hAnsi="TimesNewRomanPSMT-Identity-H" w:cs="TimesNewRomanPSMT-Identity-H"/>
          <w:sz w:val="16"/>
          <w:szCs w:val="16"/>
        </w:rPr>
        <w:t>3</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bactéries lactiques </w:t>
      </w:r>
      <w:proofErr w:type="spellStart"/>
      <w:r>
        <w:rPr>
          <w:rFonts w:ascii="TimesNewRomanPSMT-Identity-H" w:hAnsi="TimesNewRomanPSMT-Identity-H" w:cs="TimesNewRomanPSMT-Identity-H"/>
          <w:sz w:val="24"/>
          <w:szCs w:val="24"/>
        </w:rPr>
        <w:t>hétérofermentaires</w:t>
      </w:r>
      <w:proofErr w:type="spellEnd"/>
      <w:r>
        <w:rPr>
          <w:rFonts w:ascii="TimesNewRomanPSMT-Identity-H" w:hAnsi="TimesNewRomanPSMT-Identity-H" w:cs="TimesNewRomanPSMT-Identity-H"/>
          <w:sz w:val="24"/>
          <w:szCs w:val="24"/>
        </w:rPr>
        <w:t xml:space="preserve"> transforment une molécule de glucose par la voie des pentoses-phosphates (encore appelée voie 6P-gluconate) en une molécule de CO</w:t>
      </w:r>
      <w:r>
        <w:rPr>
          <w:rFonts w:ascii="TimesNewRomanPSMT-Identity-H" w:hAnsi="TimesNewRomanPSMT-Identity-H" w:cs="TimesNewRomanPSMT-Identity-H"/>
          <w:sz w:val="16"/>
          <w:szCs w:val="16"/>
        </w:rPr>
        <w:t>2</w:t>
      </w:r>
      <w:r>
        <w:rPr>
          <w:rFonts w:ascii="TimesNewRomanPSMT-Identity-H" w:hAnsi="TimesNewRomanPSMT-Identity-H" w:cs="TimesNewRomanPSMT-Identity-H"/>
          <w:sz w:val="24"/>
          <w:szCs w:val="24"/>
        </w:rPr>
        <w:t xml:space="preserve"> et une molécule d'éthanol ou d'acétate et génèrent parallèlement deux molécules d'ATP et du NADH</w:t>
      </w:r>
      <w:r>
        <w:rPr>
          <w:rFonts w:ascii="TimesNewRomanPSMT-Identity-H" w:hAnsi="TimesNewRomanPSMT-Identity-H" w:cs="TimesNewRomanPSMT-Identity-H"/>
          <w:sz w:val="16"/>
          <w:szCs w:val="16"/>
        </w:rPr>
        <w:t xml:space="preserve">2 </w:t>
      </w:r>
      <w:r>
        <w:rPr>
          <w:rFonts w:ascii="TimesNewRomanPSMT-Identity-H" w:hAnsi="TimesNewRomanPSMT-Identity-H" w:cs="TimesNewRomanPSMT-Identity-H"/>
          <w:sz w:val="24"/>
          <w:szCs w:val="24"/>
        </w:rPr>
        <w:t xml:space="preserve">qui est </w:t>
      </w:r>
      <w:proofErr w:type="spellStart"/>
      <w:r>
        <w:rPr>
          <w:rFonts w:ascii="TimesNewRomanPSMT-Identity-H" w:hAnsi="TimesNewRomanPSMT-Identity-H" w:cs="TimesNewRomanPSMT-Identity-H"/>
          <w:sz w:val="24"/>
          <w:szCs w:val="24"/>
        </w:rPr>
        <w:t>réoxydé</w:t>
      </w:r>
      <w:proofErr w:type="spellEnd"/>
      <w:r>
        <w:rPr>
          <w:rFonts w:ascii="TimesNewRomanPSMT-Identity-H" w:hAnsi="TimesNewRomanPSMT-Identity-H" w:cs="TimesNewRomanPSMT-Identity-H"/>
          <w:sz w:val="24"/>
          <w:szCs w:val="24"/>
        </w:rPr>
        <w:t xml:space="preserve"> en NAD pour assurer la poursuite du processus fermentaire (Figure 2).</w:t>
      </w:r>
    </w:p>
    <w:p w:rsidR="00F35C9D" w:rsidRDefault="00E10CC1" w:rsidP="00AA4BFD">
      <w:pPr>
        <w:spacing w:line="360" w:lineRule="auto"/>
        <w:jc w:val="both"/>
        <w:rPr>
          <w:rFonts w:ascii="TimesNewRomanPSMT-Identity-H" w:hAnsi="TimesNewRomanPSMT-Identity-H" w:cs="TimesNewRomanPSMT-Identity-H"/>
          <w:sz w:val="24"/>
          <w:szCs w:val="24"/>
          <w:lang w:val="en-US"/>
        </w:rPr>
      </w:pPr>
      <w:r>
        <w:rPr>
          <w:rFonts w:ascii="TimesNewRomanPSMT-Identity-H" w:hAnsi="TimesNewRomanPSMT-Identity-H" w:cs="TimesNewRomanPSMT-Identity-H"/>
          <w:noProof/>
          <w:sz w:val="24"/>
          <w:szCs w:val="24"/>
          <w:lang w:eastAsia="fr-FR"/>
        </w:rPr>
        <w:pict>
          <v:shape id="_x0000_s1027" type="#_x0000_t32" style="position:absolute;left:0;text-align:left;margin-left:138.4pt;margin-top:10.9pt;width:62.25pt;height:0;z-index:251659264" o:connectortype="straight">
            <v:stroke endarrow="block"/>
          </v:shape>
        </w:pict>
      </w:r>
      <w:r w:rsidRPr="00E10CC1">
        <w:rPr>
          <w:rFonts w:ascii="TimesNewRomanPSMT-Identity-H" w:hAnsi="TimesNewRomanPSMT-Identity-H" w:cs="TimesNewRomanPSMT-Identity-H"/>
          <w:sz w:val="24"/>
          <w:szCs w:val="24"/>
          <w:lang w:val="en-US"/>
        </w:rPr>
        <w:t xml:space="preserve">                       C</w:t>
      </w:r>
      <w:r w:rsidRPr="00E10CC1">
        <w:rPr>
          <w:rFonts w:ascii="TimesNewRomanPSMT-Identity-H" w:hAnsi="TimesNewRomanPSMT-Identity-H" w:cs="TimesNewRomanPSMT-Identity-H"/>
          <w:sz w:val="16"/>
          <w:szCs w:val="16"/>
          <w:lang w:val="en-US"/>
        </w:rPr>
        <w:t xml:space="preserve">6 </w:t>
      </w:r>
      <w:r w:rsidRPr="00E10CC1">
        <w:rPr>
          <w:rFonts w:ascii="TimesNewRomanPSMT-Identity-H" w:hAnsi="TimesNewRomanPSMT-Identity-H" w:cs="TimesNewRomanPSMT-Identity-H"/>
          <w:sz w:val="24"/>
          <w:szCs w:val="24"/>
          <w:lang w:val="en-US"/>
        </w:rPr>
        <w:t>H</w:t>
      </w:r>
      <w:r w:rsidRPr="00E10CC1">
        <w:rPr>
          <w:rFonts w:ascii="TimesNewRomanPSMT-Identity-H" w:hAnsi="TimesNewRomanPSMT-Identity-H" w:cs="TimesNewRomanPSMT-Identity-H"/>
          <w:sz w:val="16"/>
          <w:szCs w:val="16"/>
          <w:lang w:val="en-US"/>
        </w:rPr>
        <w:t xml:space="preserve">12 </w:t>
      </w:r>
      <w:r w:rsidRPr="00E10CC1">
        <w:rPr>
          <w:rFonts w:ascii="TimesNewRomanPSMT-Identity-H" w:hAnsi="TimesNewRomanPSMT-Identity-H" w:cs="TimesNewRomanPSMT-Identity-H"/>
          <w:sz w:val="24"/>
          <w:szCs w:val="24"/>
          <w:lang w:val="en-US"/>
        </w:rPr>
        <w:t>O</w:t>
      </w:r>
      <w:r w:rsidRPr="00E10CC1">
        <w:rPr>
          <w:rFonts w:ascii="TimesNewRomanPSMT-Identity-H" w:hAnsi="TimesNewRomanPSMT-Identity-H" w:cs="TimesNewRomanPSMT-Identity-H"/>
          <w:sz w:val="16"/>
          <w:szCs w:val="16"/>
          <w:lang w:val="en-US"/>
        </w:rPr>
        <w:t>6</w:t>
      </w:r>
      <w:r>
        <w:rPr>
          <w:rFonts w:ascii="TimesNewRomanPSMT-Identity-H" w:hAnsi="TimesNewRomanPSMT-Identity-H" w:cs="TimesNewRomanPSMT-Identity-H"/>
          <w:sz w:val="16"/>
          <w:szCs w:val="16"/>
          <w:lang w:val="en-US"/>
        </w:rPr>
        <w:t xml:space="preserve">                                    </w:t>
      </w:r>
      <w:r w:rsidRPr="00E10CC1">
        <w:rPr>
          <w:rFonts w:ascii="TimesNewRomanPSMT-Identity-H" w:hAnsi="TimesNewRomanPSMT-Identity-H" w:cs="TimesNewRomanPSMT-Identity-H"/>
          <w:sz w:val="16"/>
          <w:szCs w:val="16"/>
          <w:lang w:val="en-US"/>
        </w:rPr>
        <w:t xml:space="preserve"> </w:t>
      </w:r>
      <w:r w:rsidRPr="00E10CC1">
        <w:rPr>
          <w:rFonts w:ascii="TimesNewRomanPSMT-Identity-H" w:hAnsi="TimesNewRomanPSMT-Identity-H" w:cs="TimesNewRomanPSMT-Identity-H"/>
          <w:sz w:val="24"/>
          <w:szCs w:val="24"/>
          <w:lang w:val="en-US"/>
        </w:rPr>
        <w:t>C</w:t>
      </w:r>
      <w:r w:rsidRPr="00E10CC1">
        <w:rPr>
          <w:rFonts w:ascii="TimesNewRomanPSMT-Identity-H" w:hAnsi="TimesNewRomanPSMT-Identity-H" w:cs="TimesNewRomanPSMT-Identity-H"/>
          <w:sz w:val="16"/>
          <w:szCs w:val="16"/>
          <w:lang w:val="en-US"/>
        </w:rPr>
        <w:t xml:space="preserve">3 </w:t>
      </w:r>
      <w:r w:rsidRPr="00E10CC1">
        <w:rPr>
          <w:rFonts w:ascii="TimesNewRomanPSMT-Identity-H" w:hAnsi="TimesNewRomanPSMT-Identity-H" w:cs="TimesNewRomanPSMT-Identity-H"/>
          <w:sz w:val="24"/>
          <w:szCs w:val="24"/>
          <w:lang w:val="en-US"/>
        </w:rPr>
        <w:t>H</w:t>
      </w:r>
      <w:r w:rsidRPr="00E10CC1">
        <w:rPr>
          <w:rFonts w:ascii="TimesNewRomanPSMT-Identity-H" w:hAnsi="TimesNewRomanPSMT-Identity-H" w:cs="TimesNewRomanPSMT-Identity-H"/>
          <w:sz w:val="16"/>
          <w:szCs w:val="16"/>
          <w:lang w:val="en-US"/>
        </w:rPr>
        <w:t xml:space="preserve">6 </w:t>
      </w:r>
      <w:r w:rsidRPr="00E10CC1">
        <w:rPr>
          <w:rFonts w:ascii="TimesNewRomanPSMT-Identity-H" w:hAnsi="TimesNewRomanPSMT-Identity-H" w:cs="TimesNewRomanPSMT-Identity-H"/>
          <w:sz w:val="24"/>
          <w:szCs w:val="24"/>
          <w:lang w:val="en-US"/>
        </w:rPr>
        <w:t>O</w:t>
      </w:r>
      <w:r w:rsidRPr="00E10CC1">
        <w:rPr>
          <w:rFonts w:ascii="TimesNewRomanPSMT-Identity-H" w:hAnsi="TimesNewRomanPSMT-Identity-H" w:cs="TimesNewRomanPSMT-Identity-H"/>
          <w:sz w:val="16"/>
          <w:szCs w:val="16"/>
          <w:lang w:val="en-US"/>
        </w:rPr>
        <w:t xml:space="preserve">3 </w:t>
      </w:r>
      <w:r w:rsidRPr="00E10CC1">
        <w:rPr>
          <w:rFonts w:ascii="TimesNewRomanPSMT-Identity-H" w:hAnsi="TimesNewRomanPSMT-Identity-H" w:cs="TimesNewRomanPSMT-Identity-H"/>
          <w:sz w:val="24"/>
          <w:szCs w:val="24"/>
          <w:lang w:val="en-US"/>
        </w:rPr>
        <w:t>+ CO</w:t>
      </w:r>
      <w:r w:rsidRPr="00E10CC1">
        <w:rPr>
          <w:rFonts w:ascii="TimesNewRomanPSMT-Identity-H" w:hAnsi="TimesNewRomanPSMT-Identity-H" w:cs="TimesNewRomanPSMT-Identity-H"/>
          <w:sz w:val="16"/>
          <w:szCs w:val="16"/>
          <w:lang w:val="en-US"/>
        </w:rPr>
        <w:t xml:space="preserve">2 </w:t>
      </w:r>
      <w:r w:rsidRPr="00E10CC1">
        <w:rPr>
          <w:rFonts w:ascii="TimesNewRomanPSMT-Identity-H" w:hAnsi="TimesNewRomanPSMT-Identity-H" w:cs="TimesNewRomanPSMT-Identity-H"/>
          <w:sz w:val="24"/>
          <w:szCs w:val="24"/>
          <w:lang w:val="en-US"/>
        </w:rPr>
        <w:t>+ C</w:t>
      </w:r>
      <w:r w:rsidRPr="00E10CC1">
        <w:rPr>
          <w:rFonts w:ascii="TimesNewRomanPSMT-Identity-H" w:hAnsi="TimesNewRomanPSMT-Identity-H" w:cs="TimesNewRomanPSMT-Identity-H"/>
          <w:sz w:val="16"/>
          <w:szCs w:val="16"/>
          <w:lang w:val="en-US"/>
        </w:rPr>
        <w:t xml:space="preserve">2 </w:t>
      </w:r>
      <w:r w:rsidRPr="00E10CC1">
        <w:rPr>
          <w:rFonts w:ascii="TimesNewRomanPSMT-Identity-H" w:hAnsi="TimesNewRomanPSMT-Identity-H" w:cs="TimesNewRomanPSMT-Identity-H"/>
          <w:sz w:val="24"/>
          <w:szCs w:val="24"/>
          <w:lang w:val="en-US"/>
        </w:rPr>
        <w:t>H</w:t>
      </w:r>
      <w:r w:rsidRPr="00E10CC1">
        <w:rPr>
          <w:rFonts w:ascii="TimesNewRomanPSMT-Identity-H" w:hAnsi="TimesNewRomanPSMT-Identity-H" w:cs="TimesNewRomanPSMT-Identity-H"/>
          <w:sz w:val="16"/>
          <w:szCs w:val="16"/>
          <w:lang w:val="en-US"/>
        </w:rPr>
        <w:t xml:space="preserve">5 </w:t>
      </w:r>
      <w:r w:rsidRPr="00E10CC1">
        <w:rPr>
          <w:rFonts w:ascii="TimesNewRomanPSMT-Identity-H" w:hAnsi="TimesNewRomanPSMT-Identity-H" w:cs="TimesNewRomanPSMT-Identity-H"/>
          <w:sz w:val="24"/>
          <w:szCs w:val="24"/>
          <w:lang w:val="en-US"/>
        </w:rPr>
        <w:t>OH (</w:t>
      </w:r>
      <w:proofErr w:type="spellStart"/>
      <w:r w:rsidRPr="00E10CC1">
        <w:rPr>
          <w:rFonts w:ascii="TimesNewRomanPSMT-Identity-H" w:hAnsi="TimesNewRomanPSMT-Identity-H" w:cs="TimesNewRomanPSMT-Identity-H"/>
          <w:sz w:val="24"/>
          <w:szCs w:val="24"/>
          <w:lang w:val="en-US"/>
        </w:rPr>
        <w:t>ou</w:t>
      </w:r>
      <w:proofErr w:type="spellEnd"/>
      <w:r w:rsidRPr="00E10CC1">
        <w:rPr>
          <w:rFonts w:ascii="TimesNewRomanPSMT-Identity-H" w:hAnsi="TimesNewRomanPSMT-Identity-H" w:cs="TimesNewRomanPSMT-Identity-H"/>
          <w:sz w:val="24"/>
          <w:szCs w:val="24"/>
          <w:lang w:val="en-US"/>
        </w:rPr>
        <w:t xml:space="preserve"> C</w:t>
      </w:r>
      <w:r w:rsidRPr="00E10CC1">
        <w:rPr>
          <w:rFonts w:ascii="TimesNewRomanPSMT-Identity-H" w:hAnsi="TimesNewRomanPSMT-Identity-H" w:cs="TimesNewRomanPSMT-Identity-H"/>
          <w:sz w:val="16"/>
          <w:szCs w:val="16"/>
          <w:lang w:val="en-US"/>
        </w:rPr>
        <w:t>2</w:t>
      </w:r>
      <w:r w:rsidRPr="00E10CC1">
        <w:rPr>
          <w:rFonts w:ascii="TimesNewRomanPSMT-Identity-H" w:hAnsi="TimesNewRomanPSMT-Identity-H" w:cs="TimesNewRomanPSMT-Identity-H"/>
          <w:sz w:val="24"/>
          <w:szCs w:val="24"/>
          <w:lang w:val="en-US"/>
        </w:rPr>
        <w:t>H</w:t>
      </w:r>
      <w:r w:rsidRPr="00E10CC1">
        <w:rPr>
          <w:rFonts w:ascii="TimesNewRomanPSMT-Identity-H" w:hAnsi="TimesNewRomanPSMT-Identity-H" w:cs="TimesNewRomanPSMT-Identity-H"/>
          <w:sz w:val="16"/>
          <w:szCs w:val="16"/>
          <w:lang w:val="en-US"/>
        </w:rPr>
        <w:t>4</w:t>
      </w:r>
      <w:r w:rsidRPr="00E10CC1">
        <w:rPr>
          <w:rFonts w:ascii="TimesNewRomanPSMT-Identity-H" w:hAnsi="TimesNewRomanPSMT-Identity-H" w:cs="TimesNewRomanPSMT-Identity-H"/>
          <w:sz w:val="24"/>
          <w:szCs w:val="24"/>
          <w:lang w:val="en-US"/>
        </w:rPr>
        <w:t>O</w:t>
      </w:r>
      <w:r w:rsidRPr="00E10CC1">
        <w:rPr>
          <w:rFonts w:ascii="TimesNewRomanPSMT-Identity-H" w:hAnsi="TimesNewRomanPSMT-Identity-H" w:cs="TimesNewRomanPSMT-Identity-H"/>
          <w:sz w:val="16"/>
          <w:szCs w:val="16"/>
          <w:lang w:val="en-US"/>
        </w:rPr>
        <w:t xml:space="preserve">2 </w:t>
      </w:r>
      <w:r w:rsidRPr="00E10CC1">
        <w:rPr>
          <w:rFonts w:ascii="TimesNewRomanPSMT-Identity-H" w:hAnsi="TimesNewRomanPSMT-Identity-H" w:cs="TimesNewRomanPSMT-Identity-H"/>
          <w:sz w:val="24"/>
          <w:szCs w:val="24"/>
          <w:lang w:val="en-US"/>
        </w:rPr>
        <w:t>+ H</w:t>
      </w:r>
      <w:r w:rsidRPr="00E10CC1">
        <w:rPr>
          <w:rFonts w:ascii="TimesNewRomanPSMT-Identity-H" w:hAnsi="TimesNewRomanPSMT-Identity-H" w:cs="TimesNewRomanPSMT-Identity-H"/>
          <w:sz w:val="16"/>
          <w:szCs w:val="16"/>
          <w:lang w:val="en-US"/>
        </w:rPr>
        <w:t>2</w:t>
      </w:r>
      <w:r w:rsidRPr="00E10CC1">
        <w:rPr>
          <w:rFonts w:ascii="TimesNewRomanPSMT-Identity-H" w:hAnsi="TimesNewRomanPSMT-Identity-H" w:cs="TimesNewRomanPSMT-Identity-H"/>
          <w:sz w:val="24"/>
          <w:szCs w:val="24"/>
          <w:lang w:val="en-US"/>
        </w:rPr>
        <w:t>O)</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Il y a une nouvelle division des bactéries lactiques en trois groupes sur la base de leur</w:t>
      </w:r>
      <w:r w:rsidR="00905802">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équipement enzymatique :</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sidRPr="00905802">
        <w:rPr>
          <w:rFonts w:ascii="TimesNewRomanPSMT-Identity-H" w:hAnsi="TimesNewRomanPSMT-Identity-H" w:cs="TimesNewRomanPSMT-Identity-H"/>
          <w:b/>
          <w:bCs/>
          <w:sz w:val="24"/>
          <w:szCs w:val="24"/>
        </w:rPr>
        <w:t xml:space="preserve">Les </w:t>
      </w:r>
      <w:proofErr w:type="spellStart"/>
      <w:r w:rsidRPr="00905802">
        <w:rPr>
          <w:rFonts w:ascii="TimesNewRomanPSMT-Identity-H" w:hAnsi="TimesNewRomanPSMT-Identity-H" w:cs="TimesNewRomanPSMT-Identity-H"/>
          <w:b/>
          <w:bCs/>
          <w:sz w:val="24"/>
          <w:szCs w:val="24"/>
        </w:rPr>
        <w:t>homofermentaires</w:t>
      </w:r>
      <w:proofErr w:type="spellEnd"/>
      <w:r w:rsidRPr="00905802">
        <w:rPr>
          <w:rFonts w:ascii="TimesNewRomanPSMT-Identity-H" w:hAnsi="TimesNewRomanPSMT-Identity-H" w:cs="TimesNewRomanPSMT-Identity-H"/>
          <w:b/>
          <w:bCs/>
          <w:sz w:val="24"/>
          <w:szCs w:val="24"/>
        </w:rPr>
        <w:t xml:space="preserve"> stricts</w:t>
      </w:r>
      <w:r>
        <w:rPr>
          <w:rFonts w:ascii="TimesNewRomanPSMT-Identity-H" w:hAnsi="TimesNewRomanPSMT-Identity-H" w:cs="TimesNewRomanPSMT-Identity-H"/>
          <w:sz w:val="24"/>
          <w:szCs w:val="24"/>
        </w:rPr>
        <w:t xml:space="preserve"> qui contiennent une fructose-</w:t>
      </w:r>
      <w:proofErr w:type="spellStart"/>
      <w:r>
        <w:rPr>
          <w:rFonts w:ascii="TimesNewRomanPSMT-Identity-H" w:hAnsi="TimesNewRomanPSMT-Identity-H" w:cs="TimesNewRomanPSMT-Identity-H"/>
          <w:sz w:val="24"/>
          <w:szCs w:val="24"/>
        </w:rPr>
        <w:t>diP</w:t>
      </w:r>
      <w:proofErr w:type="spellEnd"/>
      <w:r>
        <w:rPr>
          <w:rFonts w:ascii="TimesNewRomanPSMT-Identity-H" w:hAnsi="TimesNewRomanPSMT-Identity-H" w:cs="TimesNewRomanPSMT-Identity-H"/>
          <w:sz w:val="24"/>
          <w:szCs w:val="24"/>
        </w:rPr>
        <w:t xml:space="preserve"> </w:t>
      </w:r>
      <w:proofErr w:type="spellStart"/>
      <w:r>
        <w:rPr>
          <w:rFonts w:ascii="TimesNewRomanPSMT-Identity-H" w:hAnsi="TimesNewRomanPSMT-Identity-H" w:cs="TimesNewRomanPSMT-Identity-H"/>
          <w:sz w:val="24"/>
          <w:szCs w:val="24"/>
        </w:rPr>
        <w:t>aldolase</w:t>
      </w:r>
      <w:proofErr w:type="spellEnd"/>
      <w:r>
        <w:rPr>
          <w:rFonts w:ascii="TimesNewRomanPSMT-Identity-H" w:hAnsi="TimesNewRomanPSMT-Identity-H" w:cs="TimesNewRomanPSMT-Identity-H"/>
          <w:sz w:val="24"/>
          <w:szCs w:val="24"/>
        </w:rPr>
        <w:t xml:space="preserve"> mais pas de</w:t>
      </w:r>
      <w:r w:rsidR="00905802">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glucose-6-P DH ni de 6-P-gluconate DH et suivent la voie des hexoses-</w:t>
      </w:r>
      <w:proofErr w:type="spellStart"/>
      <w:r>
        <w:rPr>
          <w:rFonts w:ascii="TimesNewRomanPSMT-Identity-H" w:hAnsi="TimesNewRomanPSMT-Identity-H" w:cs="TimesNewRomanPSMT-Identity-H"/>
          <w:sz w:val="24"/>
          <w:szCs w:val="24"/>
        </w:rPr>
        <w:t>diphophates</w:t>
      </w:r>
      <w:proofErr w:type="spellEnd"/>
      <w:r>
        <w:rPr>
          <w:rFonts w:ascii="TimesNewRomanPSMT-Identity-H" w:hAnsi="TimesNewRomanPSMT-Identity-H" w:cs="TimesNewRomanPSMT-Identity-H"/>
          <w:sz w:val="24"/>
          <w:szCs w:val="24"/>
        </w:rPr>
        <w:t>,</w:t>
      </w:r>
      <w:r w:rsidR="00905802">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 xml:space="preserve">exemple : </w:t>
      </w:r>
      <w:r>
        <w:rPr>
          <w:rFonts w:ascii="TimesNewRomanPS-ItalicMT-Identi" w:hAnsi="TimesNewRomanPS-ItalicMT-Identi" w:cs="TimesNewRomanPS-ItalicMT-Identi"/>
          <w:i/>
          <w:iCs/>
          <w:sz w:val="24"/>
          <w:szCs w:val="24"/>
        </w:rPr>
        <w:t xml:space="preserve">Lb. </w:t>
      </w:r>
      <w:proofErr w:type="spellStart"/>
      <w:proofErr w:type="gramStart"/>
      <w:r>
        <w:rPr>
          <w:rFonts w:ascii="TimesNewRomanPS-ItalicMT-Identi" w:hAnsi="TimesNewRomanPS-ItalicMT-Identi" w:cs="TimesNewRomanPS-ItalicMT-Identi"/>
          <w:i/>
          <w:iCs/>
          <w:sz w:val="24"/>
          <w:szCs w:val="24"/>
        </w:rPr>
        <w:t>delbrueckii</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w:t>
      </w:r>
      <w:proofErr w:type="gramEnd"/>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 xml:space="preserve">- </w:t>
      </w:r>
      <w:r w:rsidRPr="00905802">
        <w:rPr>
          <w:rFonts w:ascii="TimesNewRomanPSMT-Identity-H" w:hAnsi="TimesNewRomanPSMT-Identity-H" w:cs="TimesNewRomanPSMT-Identity-H"/>
          <w:b/>
          <w:bCs/>
          <w:sz w:val="24"/>
          <w:szCs w:val="24"/>
        </w:rPr>
        <w:t xml:space="preserve">Les </w:t>
      </w:r>
      <w:proofErr w:type="spellStart"/>
      <w:r w:rsidRPr="00905802">
        <w:rPr>
          <w:rFonts w:ascii="TimesNewRomanPSMT-Identity-H" w:hAnsi="TimesNewRomanPSMT-Identity-H" w:cs="TimesNewRomanPSMT-Identity-H"/>
          <w:b/>
          <w:bCs/>
          <w:sz w:val="24"/>
          <w:szCs w:val="24"/>
        </w:rPr>
        <w:t>hétérofermentaires</w:t>
      </w:r>
      <w:proofErr w:type="spellEnd"/>
      <w:r w:rsidRPr="00905802">
        <w:rPr>
          <w:rFonts w:ascii="TimesNewRomanPSMT-Identity-H" w:hAnsi="TimesNewRomanPSMT-Identity-H" w:cs="TimesNewRomanPSMT-Identity-H"/>
          <w:b/>
          <w:bCs/>
          <w:sz w:val="24"/>
          <w:szCs w:val="24"/>
        </w:rPr>
        <w:t xml:space="preserve"> stricts</w:t>
      </w:r>
      <w:r>
        <w:rPr>
          <w:rFonts w:ascii="TimesNewRomanPSMT-Identity-H" w:hAnsi="TimesNewRomanPSMT-Identity-H" w:cs="TimesNewRomanPSMT-Identity-H"/>
          <w:sz w:val="24"/>
          <w:szCs w:val="24"/>
        </w:rPr>
        <w:t xml:space="preserve"> qui contiennent les 2 déshydrogénases mais pas de</w:t>
      </w:r>
      <w:r w:rsidR="00905802">
        <w:rPr>
          <w:rFonts w:ascii="TimesNewRomanPSMT-Identity-H" w:hAnsi="TimesNewRomanPSMT-Identity-H" w:cs="TimesNewRomanPSMT-Identity-H"/>
          <w:sz w:val="24"/>
          <w:szCs w:val="24"/>
        </w:rPr>
        <w:t xml:space="preserve"> </w:t>
      </w:r>
      <w:r>
        <w:rPr>
          <w:rFonts w:ascii="TimesNewRomanPSMT-Identity-H" w:hAnsi="TimesNewRomanPSMT-Identity-H" w:cs="TimesNewRomanPSMT-Identity-H"/>
          <w:sz w:val="24"/>
          <w:szCs w:val="24"/>
        </w:rPr>
        <w:t>fructose-</w:t>
      </w:r>
      <w:proofErr w:type="spellStart"/>
      <w:r>
        <w:rPr>
          <w:rFonts w:ascii="TimesNewRomanPSMT-Identity-H" w:hAnsi="TimesNewRomanPSMT-Identity-H" w:cs="TimesNewRomanPSMT-Identity-H"/>
          <w:sz w:val="24"/>
          <w:szCs w:val="24"/>
        </w:rPr>
        <w:t>diP</w:t>
      </w:r>
      <w:proofErr w:type="spellEnd"/>
      <w:r>
        <w:rPr>
          <w:rFonts w:ascii="TimesNewRomanPSMT-Identity-H" w:hAnsi="TimesNewRomanPSMT-Identity-H" w:cs="TimesNewRomanPSMT-Identity-H"/>
          <w:sz w:val="24"/>
          <w:szCs w:val="24"/>
        </w:rPr>
        <w:t xml:space="preserve"> </w:t>
      </w:r>
      <w:proofErr w:type="spellStart"/>
      <w:r>
        <w:rPr>
          <w:rFonts w:ascii="TimesNewRomanPSMT-Identity-H" w:hAnsi="TimesNewRomanPSMT-Identity-H" w:cs="TimesNewRomanPSMT-Identity-H"/>
          <w:sz w:val="24"/>
          <w:szCs w:val="24"/>
        </w:rPr>
        <w:t>aldolase</w:t>
      </w:r>
      <w:proofErr w:type="spellEnd"/>
      <w:r>
        <w:rPr>
          <w:rFonts w:ascii="TimesNewRomanPSMT-Identity-H" w:hAnsi="TimesNewRomanPSMT-Identity-H" w:cs="TimesNewRomanPSMT-Identity-H"/>
          <w:sz w:val="24"/>
          <w:szCs w:val="24"/>
        </w:rPr>
        <w:t xml:space="preserve"> et suivent la voie des pentoses phosphates, exemple : </w:t>
      </w:r>
      <w:r>
        <w:rPr>
          <w:rFonts w:ascii="TimesNewRomanPS-ItalicMT-Identi" w:hAnsi="TimesNewRomanPS-ItalicMT-Identi" w:cs="TimesNewRomanPS-ItalicMT-Identi"/>
          <w:i/>
          <w:iCs/>
          <w:sz w:val="24"/>
          <w:szCs w:val="24"/>
        </w:rPr>
        <w:t xml:space="preserve">Lb. </w:t>
      </w:r>
      <w:proofErr w:type="spellStart"/>
      <w:r>
        <w:rPr>
          <w:rFonts w:ascii="TimesNewRomanPS-ItalicMT-Identi" w:hAnsi="TimesNewRomanPS-ItalicMT-Identi" w:cs="TimesNewRomanPS-ItalicMT-Identi"/>
          <w:i/>
          <w:iCs/>
          <w:sz w:val="24"/>
          <w:szCs w:val="24"/>
        </w:rPr>
        <w:t>brevis</w:t>
      </w:r>
      <w:proofErr w:type="spellEnd"/>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 xml:space="preserve">- </w:t>
      </w:r>
      <w:r w:rsidRPr="00905802">
        <w:rPr>
          <w:rFonts w:ascii="TimesNewRomanPSMT-Identity-H" w:hAnsi="TimesNewRomanPSMT-Identity-H" w:cs="TimesNewRomanPSMT-Identity-H"/>
          <w:b/>
          <w:bCs/>
          <w:sz w:val="24"/>
          <w:szCs w:val="24"/>
        </w:rPr>
        <w:t xml:space="preserve">Les </w:t>
      </w:r>
      <w:proofErr w:type="spellStart"/>
      <w:r w:rsidRPr="00905802">
        <w:rPr>
          <w:rFonts w:ascii="TimesNewRomanPSMT-Identity-H" w:hAnsi="TimesNewRomanPSMT-Identity-H" w:cs="TimesNewRomanPSMT-Identity-H"/>
          <w:b/>
          <w:bCs/>
          <w:sz w:val="24"/>
          <w:szCs w:val="24"/>
        </w:rPr>
        <w:t>hétérofermentaires</w:t>
      </w:r>
      <w:proofErr w:type="spellEnd"/>
      <w:r w:rsidRPr="00905802">
        <w:rPr>
          <w:rFonts w:ascii="TimesNewRomanPSMT-Identity-H" w:hAnsi="TimesNewRomanPSMT-Identity-H" w:cs="TimesNewRomanPSMT-Identity-H"/>
          <w:b/>
          <w:bCs/>
          <w:sz w:val="24"/>
          <w:szCs w:val="24"/>
        </w:rPr>
        <w:t xml:space="preserve"> facultatifs</w:t>
      </w:r>
      <w:r>
        <w:rPr>
          <w:rFonts w:ascii="TimesNewRomanPSMT-Identity-H" w:hAnsi="TimesNewRomanPSMT-Identity-H" w:cs="TimesNewRomanPSMT-Identity-H"/>
          <w:sz w:val="24"/>
          <w:szCs w:val="24"/>
        </w:rPr>
        <w:t xml:space="preserve"> qui contiennent les 3 enzymes et sont capables </w:t>
      </w:r>
      <w:proofErr w:type="spellStart"/>
      <w:r>
        <w:rPr>
          <w:rFonts w:ascii="TimesNewRomanPSMT-Identity-H" w:hAnsi="TimesNewRomanPSMT-Identity-H" w:cs="TimesNewRomanPSMT-Identity-H"/>
          <w:sz w:val="24"/>
          <w:szCs w:val="24"/>
        </w:rPr>
        <w:t>deSuivre</w:t>
      </w:r>
      <w:proofErr w:type="spellEnd"/>
      <w:r>
        <w:rPr>
          <w:rFonts w:ascii="TimesNewRomanPSMT-Identity-H" w:hAnsi="TimesNewRomanPSMT-Identity-H" w:cs="TimesNewRomanPSMT-Identity-H"/>
          <w:sz w:val="24"/>
          <w:szCs w:val="24"/>
        </w:rPr>
        <w:t xml:space="preserve">  l'une ou l'autre des voies métaboliques, exemple : </w:t>
      </w:r>
      <w:r>
        <w:rPr>
          <w:rFonts w:ascii="TimesNewRomanPS-ItalicMT-Identi" w:hAnsi="TimesNewRomanPS-ItalicMT-Identi" w:cs="TimesNewRomanPS-ItalicMT-Identi"/>
          <w:i/>
          <w:iCs/>
          <w:sz w:val="24"/>
          <w:szCs w:val="24"/>
        </w:rPr>
        <w:t xml:space="preserve">Lb. </w:t>
      </w:r>
      <w:proofErr w:type="spellStart"/>
      <w:proofErr w:type="gramStart"/>
      <w:r>
        <w:rPr>
          <w:rFonts w:ascii="TimesNewRomanPS-ItalicMT-Identi" w:hAnsi="TimesNewRomanPS-ItalicMT-Identi" w:cs="TimesNewRomanPS-ItalicMT-Identi"/>
          <w:i/>
          <w:iCs/>
          <w:sz w:val="24"/>
          <w:szCs w:val="24"/>
        </w:rPr>
        <w:t>casei</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w:t>
      </w:r>
      <w:proofErr w:type="gramEnd"/>
    </w:p>
    <w:p w:rsidR="00905802"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     </w:t>
      </w:r>
    </w:p>
    <w:p w:rsidR="00905802" w:rsidRDefault="00905802"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
    <w:p w:rsidR="00E10CC1" w:rsidRDefault="00E10CC1"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 1.2. Les exigences nutritionnelles des bactéries lactiques</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bactéries lactiques ont une faible aptitude biosynthétique et sont en principe,</w:t>
      </w:r>
    </w:p>
    <w:p w:rsidR="00E10CC1" w:rsidRDefault="00E10CC1"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incapables</w:t>
      </w:r>
      <w:proofErr w:type="gramEnd"/>
      <w:r>
        <w:rPr>
          <w:rFonts w:ascii="TimesNewRomanPSMT-Identity-H" w:hAnsi="TimesNewRomanPSMT-Identity-H" w:cs="TimesNewRomanPSMT-Identity-H"/>
          <w:sz w:val="24"/>
          <w:szCs w:val="24"/>
        </w:rPr>
        <w:t xml:space="preserve"> d'assimiler directement les principaux précurseurs de l'environnement terrestre. Elles ont besoin de molécules intermédiaires provenant de la biosynthèse végétale, à savoir : des sucres simples, des acides aminés, des nucléotides, et des acides gras. Elles peuvent toute fois tirer profit de molécules plus complexes provenant de la biosynthèse végétale ou animale telles que des polysaccharides, des polypeptides et des lipides, à condition de pouvoir les fractionner en molécules intermédiaires assimilables. Si les bactéries lactiques sont considérées comme un des groupes bactériens les plus exigeants du point de vue nutritionnel, c'est parce qu'elles requièrent non seulement des substrats complexes carbonés, azotés, phosphatés et soufrés, mais aussi des facteurs de croissance comme les vitamines et les cations qui ont un rôle de coenzyme.</w:t>
      </w:r>
    </w:p>
    <w:p w:rsidR="009249B9" w:rsidRDefault="009249B9" w:rsidP="00AA4BFD">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 groupe des bactéries lactiques inclut les agents de fermentations produisant de l'acide lactique : bacilles (</w:t>
      </w:r>
      <w:proofErr w:type="spellStart"/>
      <w:r>
        <w:rPr>
          <w:rFonts w:ascii="TimesNewRomanPS-ItalicMT-Identi" w:hAnsi="TimesNewRomanPS-ItalicMT-Identi" w:cs="TimesNewRomanPS-ItalicMT-Identi"/>
          <w:i/>
          <w:iCs/>
          <w:sz w:val="24"/>
          <w:szCs w:val="24"/>
        </w:rPr>
        <w:t>Lactobacillaceae</w:t>
      </w:r>
      <w:proofErr w:type="spellEnd"/>
      <w:r>
        <w:rPr>
          <w:rFonts w:ascii="TimesNewRomanPSMT-Identity-H" w:hAnsi="TimesNewRomanPSMT-Identity-H" w:cs="TimesNewRomanPSMT-Identity-H"/>
          <w:sz w:val="24"/>
          <w:szCs w:val="24"/>
        </w:rPr>
        <w:t>) et coques (</w:t>
      </w:r>
      <w:proofErr w:type="spellStart"/>
      <w:r>
        <w:rPr>
          <w:rFonts w:ascii="TimesNewRomanPS-ItalicMT-Identi" w:hAnsi="TimesNewRomanPS-ItalicMT-Identi" w:cs="TimesNewRomanPS-ItalicMT-Identi"/>
          <w:i/>
          <w:iCs/>
          <w:sz w:val="24"/>
          <w:szCs w:val="24"/>
        </w:rPr>
        <w:t>Streptococcaceae</w:t>
      </w:r>
      <w:proofErr w:type="spellEnd"/>
      <w:r>
        <w:rPr>
          <w:rFonts w:ascii="TimesNewRomanPSMT-Identity-H" w:hAnsi="TimesNewRomanPSMT-Identity-H" w:cs="TimesNewRomanPSMT-Identity-H"/>
          <w:sz w:val="24"/>
          <w:szCs w:val="24"/>
        </w:rPr>
        <w:t>).</w:t>
      </w:r>
    </w:p>
    <w:p w:rsidR="009249B9" w:rsidRDefault="009249B9" w:rsidP="00AA4BFD">
      <w:pPr>
        <w:autoSpaceDE w:val="0"/>
        <w:autoSpaceDN w:val="0"/>
        <w:adjustRightInd w:val="0"/>
        <w:spacing w:after="0" w:line="360" w:lineRule="auto"/>
        <w:rPr>
          <w:rFonts w:ascii="TimesNewRomanPS-BoldMT-Identity" w:hAnsi="TimesNewRomanPS-BoldMT-Identity" w:cs="TimesNewRomanPS-BoldMT-Identity"/>
          <w:b/>
          <w:bCs/>
          <w:sz w:val="24"/>
          <w:szCs w:val="24"/>
        </w:rPr>
      </w:pPr>
    </w:p>
    <w:p w:rsidR="009249B9" w:rsidRDefault="009249B9" w:rsidP="00AA4BFD">
      <w:pPr>
        <w:autoSpaceDE w:val="0"/>
        <w:autoSpaceDN w:val="0"/>
        <w:adjustRightInd w:val="0"/>
        <w:spacing w:after="0" w:line="360" w:lineRule="auto"/>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Les </w:t>
      </w:r>
      <w:proofErr w:type="spellStart"/>
      <w:r>
        <w:rPr>
          <w:rFonts w:ascii="TimesNewRomanPS-BoldMT-Identity" w:hAnsi="TimesNewRomanPS-BoldMT-Identity" w:cs="TimesNewRomanPS-BoldMT-Identity"/>
          <w:b/>
          <w:bCs/>
          <w:sz w:val="24"/>
          <w:szCs w:val="24"/>
        </w:rPr>
        <w:t>cocci</w:t>
      </w:r>
      <w:proofErr w:type="spellEnd"/>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w:t>
      </w:r>
      <w:proofErr w:type="spellStart"/>
      <w:r>
        <w:rPr>
          <w:rFonts w:ascii="TimesNewRomanPS-ItalicMT-Identi" w:hAnsi="TimesNewRomanPS-ItalicMT-Identi" w:cs="TimesNewRomanPS-ItalicMT-Identi"/>
          <w:i/>
          <w:iCs/>
          <w:sz w:val="24"/>
          <w:szCs w:val="24"/>
        </w:rPr>
        <w:t>Enterococcus</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Streptococcus</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Lactococcus</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Pediococcus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et </w:t>
      </w:r>
      <w:proofErr w:type="spellStart"/>
      <w:r>
        <w:rPr>
          <w:rFonts w:ascii="TimesNewRomanPS-ItalicMT-Identi" w:hAnsi="TimesNewRomanPS-ItalicMT-Identi" w:cs="TimesNewRomanPS-ItalicMT-Identi"/>
          <w:i/>
          <w:iCs/>
          <w:sz w:val="24"/>
          <w:szCs w:val="24"/>
        </w:rPr>
        <w:t>Leuconostoc</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sont des </w:t>
      </w:r>
      <w:proofErr w:type="spellStart"/>
      <w:r>
        <w:rPr>
          <w:rFonts w:ascii="TimesNewRomanPSMT-Identity-H" w:hAnsi="TimesNewRomanPSMT-Identity-H" w:cs="TimesNewRomanPSMT-Identity-H"/>
          <w:sz w:val="24"/>
          <w:szCs w:val="24"/>
        </w:rPr>
        <w:t>cocci</w:t>
      </w:r>
      <w:proofErr w:type="spellEnd"/>
      <w:r>
        <w:rPr>
          <w:rFonts w:ascii="TimesNewRomanPSMT-Identity-H" w:hAnsi="TimesNewRomanPSMT-Identity-H" w:cs="TimesNewRomanPSMT-Identity-H"/>
          <w:sz w:val="24"/>
          <w:szCs w:val="24"/>
        </w:rPr>
        <w:t xml:space="preserve"> sphériques ou ovoïdes, en paires, en chaînettes ou en tétrades, en général immobiles (sauf </w:t>
      </w:r>
      <w:proofErr w:type="spellStart"/>
      <w:r>
        <w:rPr>
          <w:rFonts w:ascii="TimesNewRomanPS-ItalicMT-Identi" w:hAnsi="TimesNewRomanPS-ItalicMT-Identi" w:cs="TimesNewRomanPS-ItalicMT-Identi"/>
          <w:i/>
          <w:iCs/>
          <w:sz w:val="24"/>
          <w:szCs w:val="24"/>
        </w:rPr>
        <w:t>Ec</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casseliflavus</w:t>
      </w:r>
      <w:proofErr w:type="spellEnd"/>
      <w:r>
        <w:rPr>
          <w:rFonts w:ascii="TimesNewRomanPSMT-Identity-H" w:hAnsi="TimesNewRomanPSMT-Identity-H" w:cs="TimesNewRomanPSMT-Identity-H"/>
          <w:sz w:val="24"/>
          <w:szCs w:val="24"/>
        </w:rPr>
        <w:t>). Le métabolisme est fermentaire et peut donner à partir des glucides, de l'acide lactique ou un mélange d'acide lactique, acétique, formique de l'éthanol et du CO</w:t>
      </w:r>
      <w:r>
        <w:rPr>
          <w:rFonts w:ascii="TimesNewRomanPSMT-Identity-H" w:hAnsi="TimesNewRomanPSMT-Identity-H" w:cs="TimesNewRomanPSMT-Identity-H"/>
          <w:sz w:val="16"/>
          <w:szCs w:val="16"/>
        </w:rPr>
        <w:t>2</w:t>
      </w:r>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Leuconostoc</w:t>
      </w:r>
      <w:proofErr w:type="spellEnd"/>
      <w:r>
        <w:rPr>
          <w:rFonts w:ascii="TimesNewRomanPSMT-Identity-H" w:hAnsi="TimesNewRomanPSMT-Identity-H" w:cs="TimesNewRomanPSMT-Identity-H"/>
          <w:sz w:val="24"/>
          <w:szCs w:val="24"/>
        </w:rPr>
        <w:t xml:space="preserve">). Les besoins nutritionnels sont souvent complexes, la catalase est absente (parfois variable chez </w:t>
      </w:r>
      <w:proofErr w:type="spellStart"/>
      <w:r>
        <w:rPr>
          <w:rFonts w:ascii="TimesNewRomanPS-ItalicMT-Identi" w:hAnsi="TimesNewRomanPS-ItalicMT-Identi" w:cs="TimesNewRomanPS-ItalicMT-Identi"/>
          <w:i/>
          <w:iCs/>
          <w:sz w:val="24"/>
          <w:szCs w:val="24"/>
        </w:rPr>
        <w:t>Pediococcus</w:t>
      </w:r>
      <w:proofErr w:type="spellEnd"/>
      <w:r>
        <w:rPr>
          <w:rFonts w:ascii="TimesNewRomanPSMT-Identity-H" w:hAnsi="TimesNewRomanPSMT-Identity-H" w:cs="TimesNewRomanPSMT-Identity-H"/>
          <w:sz w:val="24"/>
          <w:szCs w:val="24"/>
        </w:rPr>
        <w:t xml:space="preserve">). Les genres </w:t>
      </w:r>
      <w:proofErr w:type="spellStart"/>
      <w:r>
        <w:rPr>
          <w:rFonts w:ascii="TimesNewRomanPS-ItalicMT-Identi" w:hAnsi="TimesNewRomanPS-ItalicMT-Identi" w:cs="TimesNewRomanPS-ItalicMT-Identi"/>
          <w:i/>
          <w:iCs/>
          <w:sz w:val="24"/>
          <w:szCs w:val="24"/>
        </w:rPr>
        <w:t>Streptococcus</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Lactococcus</w:t>
      </w:r>
      <w:proofErr w:type="spellEnd"/>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Enterococcus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(Tableau 2) ont été anciennement regroupés en un genre unique </w:t>
      </w:r>
      <w:proofErr w:type="spellStart"/>
      <w:r>
        <w:rPr>
          <w:rFonts w:ascii="TimesNewRomanPS-ItalicMT-Identi" w:hAnsi="TimesNewRomanPS-ItalicMT-Identi" w:cs="TimesNewRomanPS-ItalicMT-Identi"/>
          <w:i/>
          <w:iCs/>
          <w:sz w:val="24"/>
          <w:szCs w:val="24"/>
        </w:rPr>
        <w:t>Streptococcus</w:t>
      </w:r>
      <w:proofErr w:type="spellEnd"/>
      <w:r>
        <w:rPr>
          <w:rFonts w:ascii="TimesNewRomanPSMT-Identity-H" w:hAnsi="TimesNewRomanPSMT-Identity-H" w:cs="TimesNewRomanPSMT-Identity-H"/>
          <w:sz w:val="24"/>
          <w:szCs w:val="24"/>
        </w:rPr>
        <w:t xml:space="preserve">. Ce sont des germes anaérobies facultatifs, généralement </w:t>
      </w:r>
      <w:proofErr w:type="spellStart"/>
      <w:r>
        <w:rPr>
          <w:rFonts w:ascii="TimesNewRomanPSMT-Identity-H" w:hAnsi="TimesNewRomanPSMT-Identity-H" w:cs="TimesNewRomanPSMT-Identity-H"/>
          <w:sz w:val="24"/>
          <w:szCs w:val="24"/>
        </w:rPr>
        <w:t>microaérophiles</w:t>
      </w:r>
      <w:proofErr w:type="spellEnd"/>
      <w:r>
        <w:rPr>
          <w:rFonts w:ascii="TimesNewRomanPSMT-Identity-H" w:hAnsi="TimesNewRomanPSMT-Identity-H" w:cs="TimesNewRomanPSMT-Identity-H"/>
          <w:sz w:val="24"/>
          <w:szCs w:val="24"/>
        </w:rPr>
        <w:t xml:space="preserve">. Ils se développent bien à 37 C°. La plus part des espèces ne sont pas capsulées. Ils ont fréquemment un pouvoir hémolytique et peuvent être regroupés par des tests sérologiques. </w:t>
      </w:r>
      <w:proofErr w:type="spellStart"/>
      <w:proofErr w:type="gramStart"/>
      <w:r>
        <w:rPr>
          <w:rFonts w:ascii="TimesNewRomanPSMT-Identity-H" w:hAnsi="TimesNewRomanPSMT-Identity-H" w:cs="TimesNewRomanPSMT-Identity-H"/>
          <w:sz w:val="24"/>
          <w:szCs w:val="24"/>
        </w:rPr>
        <w:t>æCertaines</w:t>
      </w:r>
      <w:proofErr w:type="spellEnd"/>
      <w:proofErr w:type="gramEnd"/>
      <w:r>
        <w:rPr>
          <w:rFonts w:ascii="TimesNewRomanPSMT-Identity-H" w:hAnsi="TimesNewRomanPSMT-Identity-H" w:cs="TimesNewRomanPSMT-Identity-H"/>
          <w:sz w:val="24"/>
          <w:szCs w:val="24"/>
        </w:rPr>
        <w:t xml:space="preserve"> espèces sont pathogènes en dehors du cadre alimentaire ; elles peuvent cependant se trouver dans les aliments (Streptocoques des mammites dans le lait) et provoquer des infections. De nombreuses espèces sont saprophytes, en particulier dans les produits laitiers. Certaines espèces sont abondamment utilisées dans les industries de fermentation lactique (laiterie, beurrerie, fromagerie, mais aussi </w:t>
      </w:r>
      <w:r>
        <w:rPr>
          <w:rFonts w:ascii="TimesNewRomanPSMT-Identity-H" w:hAnsi="TimesNewRomanPSMT-Identity-H" w:cs="TimesNewRomanPSMT-Identity-H"/>
          <w:sz w:val="24"/>
          <w:szCs w:val="24"/>
        </w:rPr>
        <w:lastRenderedPageBreak/>
        <w:t xml:space="preserve">saumures et salaisons. Ce sont les agents d'acidification et de coagulation lactiques en fromagerie. Les Streptocoques ont été classés au départ en quatre groupes d'espèces de </w:t>
      </w:r>
      <w:proofErr w:type="spellStart"/>
      <w:r>
        <w:rPr>
          <w:rFonts w:ascii="TimesNewRomanPS-ItalicMT-Identi" w:hAnsi="TimesNewRomanPS-ItalicMT-Identi" w:cs="TimesNewRomanPS-ItalicMT-Identi"/>
          <w:i/>
          <w:iCs/>
          <w:sz w:val="24"/>
          <w:szCs w:val="24"/>
        </w:rPr>
        <w:t>Streptococcus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selon les critères de </w:t>
      </w:r>
      <w:proofErr w:type="spellStart"/>
      <w:r>
        <w:rPr>
          <w:rFonts w:ascii="TimesNewRomanPSMT-Identity-H" w:hAnsi="TimesNewRomanPSMT-Identity-H" w:cs="TimesNewRomanPSMT-Identity-H"/>
          <w:sz w:val="24"/>
          <w:szCs w:val="24"/>
        </w:rPr>
        <w:t>Shermann</w:t>
      </w:r>
      <w:proofErr w:type="spellEnd"/>
      <w:r>
        <w:rPr>
          <w:rFonts w:ascii="TimesNewRomanPSMT-Identity-H" w:hAnsi="TimesNewRomanPSMT-Identity-H" w:cs="TimesNewRomanPSMT-Identity-H"/>
          <w:sz w:val="24"/>
          <w:szCs w:val="24"/>
        </w:rPr>
        <w:t xml:space="preserve"> :</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Pr>
          <w:rFonts w:ascii="TimesNewRomanPS-BoldMT-Identity" w:hAnsi="TimesNewRomanPS-BoldMT-Identity" w:cs="TimesNewRomanPS-BoldMT-Identity"/>
          <w:b/>
          <w:bCs/>
          <w:sz w:val="24"/>
          <w:szCs w:val="24"/>
        </w:rPr>
        <w:t xml:space="preserve">Le groupe </w:t>
      </w:r>
      <w:proofErr w:type="spellStart"/>
      <w:r>
        <w:rPr>
          <w:rFonts w:ascii="TimesNewRomanPS-BoldMT-Identity" w:hAnsi="TimesNewRomanPS-BoldMT-Identity" w:cs="TimesNewRomanPS-BoldMT-Identity"/>
          <w:b/>
          <w:bCs/>
          <w:sz w:val="24"/>
          <w:szCs w:val="24"/>
        </w:rPr>
        <w:t>pyogenes</w:t>
      </w:r>
      <w:proofErr w:type="spell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 xml:space="preserve">contient des streptocoques pathogènes, hémolytiques (hémolyse β) et appartenant aux groupes sérologiques de </w:t>
      </w:r>
      <w:proofErr w:type="spellStart"/>
      <w:r>
        <w:rPr>
          <w:rFonts w:ascii="TimesNewRomanPSMT-Identity-H" w:hAnsi="TimesNewRomanPSMT-Identity-H" w:cs="TimesNewRomanPSMT-Identity-H"/>
          <w:sz w:val="24"/>
          <w:szCs w:val="24"/>
        </w:rPr>
        <w:t>Lancfield</w:t>
      </w:r>
      <w:proofErr w:type="spellEnd"/>
      <w:r>
        <w:rPr>
          <w:rFonts w:ascii="TimesNewRomanPSMT-Identity-H" w:hAnsi="TimesNewRomanPSMT-Identity-H" w:cs="TimesNewRomanPSMT-Identity-H"/>
          <w:sz w:val="24"/>
          <w:szCs w:val="24"/>
        </w:rPr>
        <w:t xml:space="preserve"> A B C E F G H. L'espèce type est </w:t>
      </w:r>
      <w:r>
        <w:rPr>
          <w:rFonts w:ascii="TimesNewRomanPS-ItalicMT-Identi" w:hAnsi="TimesNewRomanPS-ItalicMT-Identi" w:cs="TimesNewRomanPS-ItalicMT-Identi"/>
          <w:i/>
          <w:iCs/>
          <w:sz w:val="24"/>
          <w:szCs w:val="24"/>
        </w:rPr>
        <w:t xml:space="preserve">S. </w:t>
      </w:r>
      <w:proofErr w:type="spellStart"/>
      <w:r>
        <w:rPr>
          <w:rFonts w:ascii="TimesNewRomanPS-ItalicMT-Identi" w:hAnsi="TimesNewRomanPS-ItalicMT-Identi" w:cs="TimesNewRomanPS-ItalicMT-Identi"/>
          <w:i/>
          <w:iCs/>
          <w:sz w:val="24"/>
          <w:szCs w:val="24"/>
        </w:rPr>
        <w:t>pyogenes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(groupe A). Après 1 à 3 jours d'incubation, les troubles se manifestent par </w:t>
      </w:r>
      <w:proofErr w:type="spellStart"/>
      <w:r>
        <w:rPr>
          <w:rFonts w:ascii="TimesNewRomanPSMT-Identity-H" w:hAnsi="TimesNewRomanPSMT-Identity-H" w:cs="TimesNewRomanPSMT-Identity-H"/>
          <w:sz w:val="24"/>
          <w:szCs w:val="24"/>
        </w:rPr>
        <w:t>desmaux</w:t>
      </w:r>
      <w:proofErr w:type="spellEnd"/>
      <w:r>
        <w:rPr>
          <w:rFonts w:ascii="TimesNewRomanPSMT-Identity-H" w:hAnsi="TimesNewRomanPSMT-Identity-H" w:cs="TimesNewRomanPSMT-Identity-H"/>
          <w:sz w:val="24"/>
          <w:szCs w:val="24"/>
        </w:rPr>
        <w:t xml:space="preserve"> de gorge, céphalées, vomissement et fièvre. Les aliments incriminés sont le lait, les </w:t>
      </w:r>
      <w:proofErr w:type="spellStart"/>
      <w:r>
        <w:rPr>
          <w:rFonts w:ascii="TimesNewRomanPSMT-Identity-H" w:hAnsi="TimesNewRomanPSMT-Identity-H" w:cs="TimesNewRomanPSMT-Identity-H"/>
          <w:sz w:val="24"/>
          <w:szCs w:val="24"/>
        </w:rPr>
        <w:t>oeufs</w:t>
      </w:r>
      <w:proofErr w:type="spellEnd"/>
      <w:r>
        <w:rPr>
          <w:rFonts w:ascii="TimesNewRomanPSMT-Identity-H" w:hAnsi="TimesNewRomanPSMT-Identity-H" w:cs="TimesNewRomanPSMT-Identity-H"/>
          <w:sz w:val="24"/>
          <w:szCs w:val="24"/>
        </w:rPr>
        <w:t xml:space="preserve"> et crèmes glacées, les pâtisseries. L'espèce </w:t>
      </w:r>
      <w:r>
        <w:rPr>
          <w:rFonts w:ascii="TimesNewRomanPS-ItalicMT-Identi" w:hAnsi="TimesNewRomanPS-ItalicMT-Identi" w:cs="TimesNewRomanPS-ItalicMT-Identi"/>
          <w:i/>
          <w:iCs/>
          <w:sz w:val="24"/>
          <w:szCs w:val="24"/>
        </w:rPr>
        <w:t xml:space="preserve">S. </w:t>
      </w:r>
      <w:proofErr w:type="spellStart"/>
      <w:r>
        <w:rPr>
          <w:rFonts w:ascii="TimesNewRomanPS-ItalicMT-Identi" w:hAnsi="TimesNewRomanPS-ItalicMT-Identi" w:cs="TimesNewRomanPS-ItalicMT-Identi"/>
          <w:i/>
          <w:iCs/>
          <w:sz w:val="24"/>
          <w:szCs w:val="24"/>
        </w:rPr>
        <w:t>agalactiae</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(groupe B), agent de mammites, est parfois rencontrée dans l'alimentation.</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Pr>
          <w:rFonts w:ascii="TimesNewRomanPS-BoldMT-Identity" w:hAnsi="TimesNewRomanPS-BoldMT-Identity" w:cs="TimesNewRomanPS-BoldMT-Identity"/>
          <w:b/>
          <w:bCs/>
          <w:sz w:val="24"/>
          <w:szCs w:val="24"/>
        </w:rPr>
        <w:t xml:space="preserve">Le groupe </w:t>
      </w:r>
      <w:proofErr w:type="spellStart"/>
      <w:r>
        <w:rPr>
          <w:rFonts w:ascii="TimesNewRomanPS-BoldMT-Identity" w:hAnsi="TimesNewRomanPS-BoldMT-Identity" w:cs="TimesNewRomanPS-BoldMT-Identity"/>
          <w:b/>
          <w:bCs/>
          <w:sz w:val="24"/>
          <w:szCs w:val="24"/>
        </w:rPr>
        <w:t>viridans</w:t>
      </w:r>
      <w:proofErr w:type="spellEnd"/>
      <w:r>
        <w:rPr>
          <w:rFonts w:ascii="TimesNewRomanPS-BoldMT-Identity" w:hAnsi="TimesNewRomanPS-BoldMT-Identity" w:cs="TimesNewRomanPS-BoldMT-Identity"/>
          <w:b/>
          <w:bCs/>
          <w:sz w:val="24"/>
          <w:szCs w:val="24"/>
        </w:rPr>
        <w:t xml:space="preserve"> </w:t>
      </w:r>
      <w:r>
        <w:rPr>
          <w:rFonts w:ascii="TimesNewRomanPSMT-Identity-H" w:hAnsi="TimesNewRomanPSMT-Identity-H" w:cs="TimesNewRomanPSMT-Identity-H"/>
          <w:sz w:val="24"/>
          <w:szCs w:val="24"/>
        </w:rPr>
        <w:t>comprend les streptocoques à hémolyse α ou γ (groupe K).</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L'espèce </w:t>
      </w:r>
      <w:r>
        <w:rPr>
          <w:rFonts w:ascii="TimesNewRomanPS-ItalicMT-Identi" w:hAnsi="TimesNewRomanPS-ItalicMT-Identi" w:cs="TimesNewRomanPS-ItalicMT-Identi"/>
          <w:i/>
          <w:iCs/>
          <w:sz w:val="24"/>
          <w:szCs w:val="24"/>
        </w:rPr>
        <w:t xml:space="preserve">S. </w:t>
      </w:r>
      <w:proofErr w:type="spellStart"/>
      <w:r>
        <w:rPr>
          <w:rFonts w:ascii="TimesNewRomanPS-ItalicMT-Identi" w:hAnsi="TimesNewRomanPS-ItalicMT-Identi" w:cs="TimesNewRomanPS-ItalicMT-Identi"/>
          <w:i/>
          <w:iCs/>
          <w:sz w:val="24"/>
          <w:szCs w:val="24"/>
        </w:rPr>
        <w:t>thermophilus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est un agent d'acidification fréquent dans certains fromages et surtout les yaourts.</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Pr>
          <w:rFonts w:ascii="TimesNewRomanPS-BoldMT-Identity" w:hAnsi="TimesNewRomanPS-BoldMT-Identity" w:cs="TimesNewRomanPS-BoldMT-Identity"/>
          <w:b/>
          <w:bCs/>
          <w:sz w:val="24"/>
          <w:szCs w:val="24"/>
        </w:rPr>
        <w:t xml:space="preserve">Le groupe lactique </w:t>
      </w:r>
      <w:r>
        <w:rPr>
          <w:rFonts w:ascii="TimesNewRomanPSMT-Identity-H" w:hAnsi="TimesNewRomanPSMT-Identity-H" w:cs="TimesNewRomanPSMT-Identity-H"/>
          <w:sz w:val="24"/>
          <w:szCs w:val="24"/>
        </w:rPr>
        <w:t xml:space="preserve">comprend les streptocoques non hémolytique (γ), appartenant au groupe sérologique N et contient des espèces très importantes en fromagerie, </w:t>
      </w:r>
      <w:r>
        <w:rPr>
          <w:rFonts w:ascii="TimesNewRomanPS-ItalicMT-Identi" w:hAnsi="TimesNewRomanPS-ItalicMT-Identi" w:cs="TimesNewRomanPS-ItalicMT-Identi"/>
          <w:i/>
          <w:iCs/>
          <w:sz w:val="24"/>
          <w:szCs w:val="24"/>
        </w:rPr>
        <w:t xml:space="preserve">S. </w:t>
      </w:r>
      <w:proofErr w:type="spellStart"/>
      <w:r>
        <w:rPr>
          <w:rFonts w:ascii="TimesNewRomanPS-ItalicMT-Identi" w:hAnsi="TimesNewRomanPS-ItalicMT-Identi" w:cs="TimesNewRomanPS-ItalicMT-Identi"/>
          <w:i/>
          <w:iCs/>
          <w:sz w:val="24"/>
          <w:szCs w:val="24"/>
        </w:rPr>
        <w:t>lactis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et </w:t>
      </w:r>
      <w:r>
        <w:rPr>
          <w:rFonts w:ascii="TimesNewRomanPS-ItalicMT-Identi" w:hAnsi="TimesNewRomanPS-ItalicMT-Identi" w:cs="TimesNewRomanPS-ItalicMT-Identi"/>
          <w:i/>
          <w:iCs/>
          <w:sz w:val="24"/>
          <w:szCs w:val="24"/>
        </w:rPr>
        <w:t>S.</w:t>
      </w:r>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cremoris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désormais appelé </w:t>
      </w:r>
      <w:proofErr w:type="spellStart"/>
      <w:r>
        <w:rPr>
          <w:rFonts w:ascii="TimesNewRomanPS-ItalicMT-Identi" w:hAnsi="TimesNewRomanPS-ItalicMT-Identi" w:cs="TimesNewRomanPS-ItalicMT-Identi"/>
          <w:i/>
          <w:iCs/>
          <w:sz w:val="24"/>
          <w:szCs w:val="24"/>
        </w:rPr>
        <w:t>Lactococcus</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lactis</w:t>
      </w:r>
      <w:proofErr w:type="spellEnd"/>
      <w:r>
        <w:rPr>
          <w:rFonts w:ascii="TimesNewRomanPSMT-Identity-H" w:hAnsi="TimesNewRomanPSMT-Identity-H" w:cs="TimesNewRomanPSMT-Identity-H"/>
          <w:sz w:val="24"/>
          <w:szCs w:val="24"/>
        </w:rPr>
        <w:t xml:space="preserve">, </w:t>
      </w:r>
      <w:r>
        <w:rPr>
          <w:rFonts w:ascii="TimesNewRomanPS-ItalicMT-Identi" w:hAnsi="TimesNewRomanPS-ItalicMT-Identi" w:cs="TimesNewRomanPS-ItalicMT-Identi"/>
          <w:i/>
          <w:iCs/>
          <w:sz w:val="24"/>
          <w:szCs w:val="24"/>
        </w:rPr>
        <w:t xml:space="preserve">Lc. </w:t>
      </w:r>
      <w:proofErr w:type="spellStart"/>
      <w:r>
        <w:rPr>
          <w:rFonts w:ascii="TimesNewRomanPS-ItalicMT-Identi" w:hAnsi="TimesNewRomanPS-ItalicMT-Identi" w:cs="TimesNewRomanPS-ItalicMT-Identi"/>
          <w:i/>
          <w:iCs/>
          <w:sz w:val="24"/>
          <w:szCs w:val="24"/>
        </w:rPr>
        <w:t>cremoris</w:t>
      </w:r>
      <w:proofErr w:type="spellEnd"/>
      <w:r>
        <w:rPr>
          <w:rFonts w:ascii="TimesNewRomanPSMT-Identity-H" w:hAnsi="TimesNewRomanPSMT-Identity-H" w:cs="TimesNewRomanPSMT-Identity-H"/>
          <w:sz w:val="24"/>
          <w:szCs w:val="24"/>
        </w:rPr>
        <w:t>.</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Pr>
          <w:rFonts w:ascii="TimesNewRomanPS-BoldMT-Identity" w:hAnsi="TimesNewRomanPS-BoldMT-Identity" w:cs="TimesNewRomanPS-BoldMT-Identity"/>
          <w:b/>
          <w:bCs/>
          <w:sz w:val="24"/>
          <w:szCs w:val="24"/>
        </w:rPr>
        <w:t xml:space="preserve">Le groupe des entérocoques </w:t>
      </w:r>
      <w:r>
        <w:rPr>
          <w:rFonts w:ascii="TimesNewRomanPSMT-Identity-H" w:hAnsi="TimesNewRomanPSMT-Identity-H" w:cs="TimesNewRomanPSMT-Identity-H"/>
          <w:sz w:val="24"/>
          <w:szCs w:val="24"/>
        </w:rPr>
        <w:t xml:space="preserve">est le groupe des streptocoques fécaux appartenant au groupe sérologique D. Ce sont des commensaux de l'intestin à hémolyse α, β ou γ. Les germes les plus rencontrés en alimentation sont essentiellement </w:t>
      </w:r>
      <w:r>
        <w:rPr>
          <w:rFonts w:ascii="TimesNewRomanPS-ItalicMT-Identi" w:hAnsi="TimesNewRomanPS-ItalicMT-Identi" w:cs="TimesNewRomanPS-ItalicMT-Identi"/>
          <w:i/>
          <w:iCs/>
          <w:sz w:val="24"/>
          <w:szCs w:val="24"/>
        </w:rPr>
        <w:t xml:space="preserve">S. </w:t>
      </w:r>
      <w:proofErr w:type="spellStart"/>
      <w:r>
        <w:rPr>
          <w:rFonts w:ascii="TimesNewRomanPS-ItalicMT-Identi" w:hAnsi="TimesNewRomanPS-ItalicMT-Identi" w:cs="TimesNewRomanPS-ItalicMT-Identi"/>
          <w:i/>
          <w:iCs/>
          <w:sz w:val="24"/>
          <w:szCs w:val="24"/>
        </w:rPr>
        <w:t>faecalis</w:t>
      </w:r>
      <w:proofErr w:type="spellEnd"/>
      <w:r>
        <w:rPr>
          <w:rFonts w:ascii="TimesNewRomanPSMT-Identity-H" w:hAnsi="TimesNewRomanPSMT-Identity-H" w:cs="TimesNewRomanPSMT-Identity-H"/>
          <w:sz w:val="24"/>
          <w:szCs w:val="24"/>
        </w:rPr>
        <w:t xml:space="preserve">, </w:t>
      </w:r>
      <w:r>
        <w:rPr>
          <w:rFonts w:ascii="TimesNewRomanPS-ItalicMT-Identi" w:hAnsi="TimesNewRomanPS-ItalicMT-Identi" w:cs="TimesNewRomanPS-ItalicMT-Identi"/>
          <w:i/>
          <w:iCs/>
          <w:sz w:val="24"/>
          <w:szCs w:val="24"/>
        </w:rPr>
        <w:t xml:space="preserve">S. </w:t>
      </w:r>
      <w:proofErr w:type="spellStart"/>
      <w:r>
        <w:rPr>
          <w:rFonts w:ascii="TimesNewRomanPS-ItalicMT-Identi" w:hAnsi="TimesNewRomanPS-ItalicMT-Identi" w:cs="TimesNewRomanPS-ItalicMT-Identi"/>
          <w:i/>
          <w:iCs/>
          <w:sz w:val="24"/>
          <w:szCs w:val="24"/>
        </w:rPr>
        <w:t>durans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et </w:t>
      </w:r>
      <w:r>
        <w:rPr>
          <w:rFonts w:ascii="TimesNewRomanPS-ItalicMT-Identi" w:hAnsi="TimesNewRomanPS-ItalicMT-Identi" w:cs="TimesNewRomanPS-ItalicMT-Identi"/>
          <w:i/>
          <w:iCs/>
          <w:sz w:val="24"/>
          <w:szCs w:val="24"/>
        </w:rPr>
        <w:t>S.</w:t>
      </w:r>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bovis</w:t>
      </w:r>
      <w:proofErr w:type="spellEnd"/>
      <w:r>
        <w:rPr>
          <w:rFonts w:ascii="TimesNewRomanPSMT-Identity-H" w:hAnsi="TimesNewRomanPSMT-Identity-H" w:cs="TimesNewRomanPSMT-Identity-H"/>
          <w:sz w:val="24"/>
          <w:szCs w:val="24"/>
        </w:rPr>
        <w:t xml:space="preserve">, ils sont maintenant classés comme </w:t>
      </w:r>
      <w:proofErr w:type="spellStart"/>
      <w:r>
        <w:rPr>
          <w:rFonts w:ascii="TimesNewRomanPS-ItalicMT-Identi" w:hAnsi="TimesNewRomanPS-ItalicMT-Identi" w:cs="TimesNewRomanPS-ItalicMT-Identi"/>
          <w:i/>
          <w:iCs/>
          <w:sz w:val="24"/>
          <w:szCs w:val="24"/>
        </w:rPr>
        <w:t>Enterococcus</w:t>
      </w:r>
      <w:proofErr w:type="spellEnd"/>
      <w:r>
        <w:rPr>
          <w:rFonts w:ascii="TimesNewRomanPSMT-Identity-H" w:hAnsi="TimesNewRomanPSMT-Identity-H" w:cs="TimesNewRomanPSMT-Identity-H"/>
          <w:sz w:val="24"/>
          <w:szCs w:val="24"/>
        </w:rPr>
        <w:t>. Ce sont des germes test de contamination fécale, ils ne sont qu'exceptionnellement pathogènes, ce sont alors des pathogènes opportunistes avec des doses infectantes fortes (10</w:t>
      </w:r>
      <w:r>
        <w:rPr>
          <w:rFonts w:ascii="TimesNewRomanPSMT-Identity-H" w:hAnsi="TimesNewRomanPSMT-Identity-H" w:cs="TimesNewRomanPSMT-Identity-H"/>
          <w:sz w:val="16"/>
          <w:szCs w:val="16"/>
        </w:rPr>
        <w:t xml:space="preserve">8 </w:t>
      </w:r>
      <w:r>
        <w:rPr>
          <w:rFonts w:ascii="TimesNewRomanPSMT-Identity-H" w:hAnsi="TimesNewRomanPSMT-Identity-H" w:cs="TimesNewRomanPSMT-Identity-H"/>
          <w:sz w:val="24"/>
          <w:szCs w:val="24"/>
        </w:rPr>
        <w:t>à 10</w:t>
      </w:r>
      <w:r>
        <w:rPr>
          <w:rFonts w:ascii="TimesNewRomanPSMT-Identity-H" w:hAnsi="TimesNewRomanPSMT-Identity-H" w:cs="TimesNewRomanPSMT-Identity-H"/>
          <w:sz w:val="16"/>
          <w:szCs w:val="16"/>
        </w:rPr>
        <w:t xml:space="preserve">10 </w:t>
      </w:r>
      <w:r>
        <w:rPr>
          <w:rFonts w:ascii="TimesNewRomanPSMT-Identity-H" w:hAnsi="TimesNewRomanPSMT-Identity-H" w:cs="TimesNewRomanPSMT-Identity-H"/>
          <w:sz w:val="24"/>
          <w:szCs w:val="24"/>
        </w:rPr>
        <w:t xml:space="preserve">cellules). </w:t>
      </w:r>
      <w:proofErr w:type="spellStart"/>
      <w:r>
        <w:rPr>
          <w:rFonts w:ascii="TimesNewRomanPS-ItalicMT-Identi" w:hAnsi="TimesNewRomanPS-ItalicMT-Identi" w:cs="TimesNewRomanPS-ItalicMT-Identi"/>
          <w:i/>
          <w:iCs/>
          <w:sz w:val="24"/>
          <w:szCs w:val="24"/>
        </w:rPr>
        <w:t>Enterococcus</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faecalis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résiste à 6.5 % de </w:t>
      </w:r>
      <w:proofErr w:type="spellStart"/>
      <w:r>
        <w:rPr>
          <w:rFonts w:ascii="TimesNewRomanPSMT-Identity-H" w:hAnsi="TimesNewRomanPSMT-Identity-H" w:cs="TimesNewRomanPSMT-Identity-H"/>
          <w:sz w:val="24"/>
          <w:szCs w:val="24"/>
        </w:rPr>
        <w:t>NaCl</w:t>
      </w:r>
      <w:proofErr w:type="spellEnd"/>
      <w:r>
        <w:rPr>
          <w:rFonts w:ascii="TimesNewRomanPSMT-Identity-H" w:hAnsi="TimesNewRomanPSMT-Identity-H" w:cs="TimesNewRomanPSMT-Identity-H"/>
          <w:sz w:val="24"/>
          <w:szCs w:val="24"/>
        </w:rPr>
        <w:t xml:space="preserve"> et 30 minutes à 60 C°.</w:t>
      </w:r>
    </w:p>
    <w:p w:rsidR="009249B9" w:rsidRDefault="009249B9"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
    <w:p w:rsidR="009249B9" w:rsidRDefault="009249B9" w:rsidP="00AA4BFD">
      <w:pPr>
        <w:autoSpaceDE w:val="0"/>
        <w:autoSpaceDN w:val="0"/>
        <w:adjustRightInd w:val="0"/>
        <w:spacing w:after="0" w:line="360" w:lineRule="auto"/>
        <w:jc w:val="both"/>
        <w:rPr>
          <w:rFonts w:ascii="TimesNewRomanPS-BoldItalicMT-Id" w:hAnsi="TimesNewRomanPS-BoldItalicMT-Id" w:cs="TimesNewRomanPS-BoldItalicMT-Id"/>
          <w:b/>
          <w:bCs/>
          <w:i/>
          <w:iCs/>
          <w:sz w:val="24"/>
          <w:szCs w:val="24"/>
        </w:rPr>
      </w:pPr>
      <w:r>
        <w:rPr>
          <w:rFonts w:ascii="TimesNewRomanPS-BoldMT-Identity" w:hAnsi="TimesNewRomanPS-BoldMT-Identity" w:cs="TimesNewRomanPS-BoldMT-Identity"/>
          <w:b/>
          <w:bCs/>
          <w:sz w:val="24"/>
          <w:szCs w:val="24"/>
        </w:rPr>
        <w:t xml:space="preserve"> Le genre </w:t>
      </w:r>
      <w:proofErr w:type="spellStart"/>
      <w:r>
        <w:rPr>
          <w:rFonts w:ascii="TimesNewRomanPS-BoldItalicMT-Id" w:hAnsi="TimesNewRomanPS-BoldItalicMT-Id" w:cs="TimesNewRomanPS-BoldItalicMT-Id"/>
          <w:b/>
          <w:bCs/>
          <w:i/>
          <w:iCs/>
          <w:sz w:val="24"/>
          <w:szCs w:val="24"/>
        </w:rPr>
        <w:t>Leuconostoc</w:t>
      </w:r>
      <w:proofErr w:type="spellEnd"/>
    </w:p>
    <w:p w:rsidR="009249B9" w:rsidRP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Les </w:t>
      </w:r>
      <w:proofErr w:type="spellStart"/>
      <w:r>
        <w:rPr>
          <w:rFonts w:ascii="TimesNewRomanPS-ItalicMT-Identi" w:hAnsi="TimesNewRomanPS-ItalicMT-Identi" w:cs="TimesNewRomanPS-ItalicMT-Identi"/>
          <w:i/>
          <w:iCs/>
          <w:sz w:val="24"/>
          <w:szCs w:val="24"/>
        </w:rPr>
        <w:t>Leuconostoc</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sont des cellules Gram-positives : </w:t>
      </w:r>
      <w:proofErr w:type="spellStart"/>
      <w:r>
        <w:rPr>
          <w:rFonts w:ascii="TimesNewRomanPSMT-Identity-H" w:hAnsi="TimesNewRomanPSMT-Identity-H" w:cs="TimesNewRomanPSMT-Identity-H"/>
          <w:sz w:val="24"/>
          <w:szCs w:val="24"/>
        </w:rPr>
        <w:t>coccoïdes</w:t>
      </w:r>
      <w:proofErr w:type="spellEnd"/>
      <w:r>
        <w:rPr>
          <w:rFonts w:ascii="TimesNewRomanPSMT-Identity-H" w:hAnsi="TimesNewRomanPSMT-Identity-H" w:cs="TimesNewRomanPSMT-Identity-H"/>
          <w:sz w:val="24"/>
          <w:szCs w:val="24"/>
        </w:rPr>
        <w:t xml:space="preserve">, par paires ou par chaînettes. Non mobiles, </w:t>
      </w:r>
      <w:proofErr w:type="spellStart"/>
      <w:r>
        <w:rPr>
          <w:rFonts w:ascii="TimesNewRomanPSMT-Identity-H" w:hAnsi="TimesNewRomanPSMT-Identity-H" w:cs="TimesNewRomanPSMT-Identity-H"/>
          <w:sz w:val="24"/>
          <w:szCs w:val="24"/>
        </w:rPr>
        <w:t>asporulées</w:t>
      </w:r>
      <w:proofErr w:type="spellEnd"/>
      <w:r>
        <w:rPr>
          <w:rFonts w:ascii="TimesNewRomanPSMT-Identity-H" w:hAnsi="TimesNewRomanPSMT-Identity-H" w:cs="TimesNewRomanPSMT-Identity-H"/>
          <w:sz w:val="24"/>
          <w:szCs w:val="24"/>
        </w:rPr>
        <w:t xml:space="preserve">, anaérobies facultatives. Leurs métabolisme est fermentatif et respiratoire. En anaérobiose, elles fermentent le glucose </w:t>
      </w:r>
      <w:proofErr w:type="spellStart"/>
      <w:r>
        <w:rPr>
          <w:rFonts w:ascii="TimesNewRomanPSMT-Identity-H" w:hAnsi="TimesNewRomanPSMT-Identity-H" w:cs="TimesNewRomanPSMT-Identity-H"/>
          <w:sz w:val="24"/>
          <w:szCs w:val="24"/>
        </w:rPr>
        <w:t>Aprincipalement</w:t>
      </w:r>
      <w:proofErr w:type="spellEnd"/>
      <w:r>
        <w:rPr>
          <w:rFonts w:ascii="TimesNewRomanPSMT-Identity-H" w:hAnsi="TimesNewRomanPSMT-Identity-H" w:cs="TimesNewRomanPSMT-Identity-H"/>
          <w:sz w:val="24"/>
          <w:szCs w:val="24"/>
        </w:rPr>
        <w:t xml:space="preserve"> en acide lactique, éthanol et CO</w:t>
      </w:r>
      <w:r>
        <w:rPr>
          <w:rFonts w:ascii="TimesNewRomanPSMT-Identity-H" w:hAnsi="TimesNewRomanPSMT-Identity-H" w:cs="TimesNewRomanPSMT-Identity-H"/>
          <w:sz w:val="16"/>
          <w:szCs w:val="16"/>
        </w:rPr>
        <w:t xml:space="preserve">2 </w:t>
      </w:r>
      <w:r>
        <w:rPr>
          <w:rFonts w:ascii="TimesNewRomanPSMT-Identity-H" w:hAnsi="TimesNewRomanPSMT-Identity-H" w:cs="TimesNewRomanPSMT-Identity-H"/>
          <w:sz w:val="24"/>
          <w:szCs w:val="24"/>
        </w:rPr>
        <w:t xml:space="preserve">(fermentation </w:t>
      </w:r>
      <w:proofErr w:type="spellStart"/>
      <w:r>
        <w:rPr>
          <w:rFonts w:ascii="TimesNewRomanPSMT-Identity-H" w:hAnsi="TimesNewRomanPSMT-Identity-H" w:cs="TimesNewRomanPSMT-Identity-H"/>
          <w:sz w:val="24"/>
          <w:szCs w:val="24"/>
        </w:rPr>
        <w:t>hétérolactique</w:t>
      </w:r>
      <w:proofErr w:type="spellEnd"/>
      <w:r>
        <w:rPr>
          <w:rFonts w:ascii="TimesNewRomanPSMT-Identity-H" w:hAnsi="TimesNewRomanPSMT-Identity-H" w:cs="TimesNewRomanPSMT-Identity-H"/>
          <w:sz w:val="24"/>
          <w:szCs w:val="24"/>
        </w:rPr>
        <w:t xml:space="preserve">). Elles sont généralement capsulées ce qui entraîne l'apparition d'une viscosité dans le milieu. Elles ne sont pas hémolytiques ni pathogènes. Elles produisent des accidents de fabrication dans les produits acides et sucrés (piqûre lactique gazogène, </w:t>
      </w:r>
      <w:r>
        <w:rPr>
          <w:rFonts w:ascii="TimesNewRomanPSMT-Identity-H" w:hAnsi="TimesNewRomanPSMT-Identity-H" w:cs="TimesNewRomanPSMT-Identity-H"/>
          <w:sz w:val="24"/>
          <w:szCs w:val="24"/>
        </w:rPr>
        <w:lastRenderedPageBreak/>
        <w:t>viscosité), dans certains fromages (bleus) elles facilitent l'ouverture par la production de CO</w:t>
      </w:r>
      <w:r>
        <w:rPr>
          <w:rFonts w:ascii="TimesNewRomanPSMT-Identity-H" w:hAnsi="TimesNewRomanPSMT-Identity-H" w:cs="TimesNewRomanPSMT-Identity-H"/>
          <w:sz w:val="16"/>
          <w:szCs w:val="16"/>
        </w:rPr>
        <w:t>2</w:t>
      </w:r>
      <w:r>
        <w:rPr>
          <w:rFonts w:ascii="TimesNewRomanPSMT-Identity-H" w:hAnsi="TimesNewRomanPSMT-Identity-H" w:cs="TimesNewRomanPSMT-Identity-H"/>
          <w:sz w:val="24"/>
          <w:szCs w:val="24"/>
        </w:rPr>
        <w:t>. Elles interviennent aussi dans les ensilages (</w:t>
      </w:r>
      <w:r>
        <w:rPr>
          <w:rFonts w:ascii="TimesNewRomanPS-ItalicMT-Identi" w:hAnsi="TimesNewRomanPS-ItalicMT-Identi" w:cs="TimesNewRomanPS-ItalicMT-Identi"/>
          <w:i/>
          <w:iCs/>
          <w:sz w:val="24"/>
          <w:szCs w:val="24"/>
        </w:rPr>
        <w:t>L.</w:t>
      </w:r>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mesenteroides</w:t>
      </w:r>
      <w:proofErr w:type="spellEnd"/>
      <w:r>
        <w:rPr>
          <w:rFonts w:ascii="TimesNewRomanPSMT-Identity-H" w:hAnsi="TimesNewRomanPSMT-Identity-H" w:cs="TimesNewRomanPSMT-Identity-H"/>
          <w:sz w:val="24"/>
          <w:szCs w:val="24"/>
        </w:rPr>
        <w:t xml:space="preserve">) et les végétaux fermentés : les olives, la choucroute, etc., mais aussi le cacao et le café. Elles se trouvent notamment sur divers produits laitiers et boissons fermentées. Le pourcentage G+C est environ 38 à 44. L’espèce type est : </w:t>
      </w:r>
      <w:r>
        <w:rPr>
          <w:rFonts w:ascii="TimesNewRomanPS-ItalicMT-Identi" w:hAnsi="TimesNewRomanPS-ItalicMT-Identi" w:cs="TimesNewRomanPS-ItalicMT-Identi"/>
          <w:i/>
          <w:iCs/>
          <w:sz w:val="24"/>
          <w:szCs w:val="24"/>
        </w:rPr>
        <w:t xml:space="preserve">L. </w:t>
      </w:r>
      <w:proofErr w:type="spellStart"/>
      <w:r>
        <w:rPr>
          <w:rFonts w:ascii="TimesNewRomanPS-ItalicMT-Identi" w:hAnsi="TimesNewRomanPS-ItalicMT-Identi" w:cs="TimesNewRomanPS-ItalicMT-Identi"/>
          <w:i/>
          <w:iCs/>
          <w:sz w:val="24"/>
          <w:szCs w:val="24"/>
        </w:rPr>
        <w:t>mesenteroides</w:t>
      </w:r>
      <w:proofErr w:type="spellEnd"/>
      <w:r>
        <w:rPr>
          <w:rFonts w:ascii="TimesNewRomanPS-ItalicMT-Identi" w:hAnsi="TimesNewRomanPS-ItalicMT-Identi" w:cs="TimesNewRomanPS-ItalicMT-Identi"/>
          <w:i/>
          <w:iCs/>
          <w:sz w:val="24"/>
          <w:szCs w:val="24"/>
        </w:rPr>
        <w:t>.</w:t>
      </w:r>
    </w:p>
    <w:p w:rsidR="009249B9" w:rsidRP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noProof/>
          <w:sz w:val="24"/>
          <w:szCs w:val="24"/>
          <w:lang w:eastAsia="fr-FR"/>
        </w:rPr>
        <w:drawing>
          <wp:inline distT="0" distB="0" distL="0" distR="0">
            <wp:extent cx="5753100" cy="459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4597131"/>
                    </a:xfrm>
                    <a:prstGeom prst="rect">
                      <a:avLst/>
                    </a:prstGeom>
                    <a:noFill/>
                    <a:ln w="9525">
                      <a:noFill/>
                      <a:miter lim="800000"/>
                      <a:headEnd/>
                      <a:tailEnd/>
                    </a:ln>
                  </pic:spPr>
                </pic:pic>
              </a:graphicData>
            </a:graphic>
          </wp:inline>
        </w:drawing>
      </w:r>
    </w:p>
    <w:p w:rsidR="009249B9" w:rsidRDefault="009249B9"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xml:space="preserve">      Les </w:t>
      </w:r>
      <w:proofErr w:type="spellStart"/>
      <w:r>
        <w:rPr>
          <w:rFonts w:ascii="TimesNewRomanPS-BoldMT-Identity" w:hAnsi="TimesNewRomanPS-BoldMT-Identity" w:cs="TimesNewRomanPS-BoldMT-Identity"/>
          <w:b/>
          <w:bCs/>
          <w:sz w:val="24"/>
          <w:szCs w:val="24"/>
        </w:rPr>
        <w:t>bacilli</w:t>
      </w:r>
      <w:proofErr w:type="spellEnd"/>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Les </w:t>
      </w:r>
      <w:proofErr w:type="spellStart"/>
      <w:r>
        <w:rPr>
          <w:rFonts w:ascii="TimesNewRomanPS-ItalicMT-Identi" w:hAnsi="TimesNewRomanPS-ItalicMT-Identi" w:cs="TimesNewRomanPS-ItalicMT-Identi"/>
          <w:i/>
          <w:iCs/>
          <w:sz w:val="24"/>
          <w:szCs w:val="24"/>
        </w:rPr>
        <w:t>Lactobacillus</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 xml:space="preserve">et les </w:t>
      </w:r>
      <w:proofErr w:type="spellStart"/>
      <w:r>
        <w:rPr>
          <w:rFonts w:ascii="TimesNewRomanPS-ItalicMT-Identi" w:hAnsi="TimesNewRomanPS-ItalicMT-Identi" w:cs="TimesNewRomanPS-ItalicMT-Identi"/>
          <w:i/>
          <w:iCs/>
          <w:sz w:val="24"/>
          <w:szCs w:val="24"/>
        </w:rPr>
        <w:t>Carnobacterium</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sont des bactéries Gram+, pléomorphes,</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spellStart"/>
      <w:proofErr w:type="gramStart"/>
      <w:r>
        <w:rPr>
          <w:rFonts w:ascii="TimesNewRomanPSMT-Identity-H" w:hAnsi="TimesNewRomanPSMT-Identity-H" w:cs="TimesNewRomanPSMT-Identity-H"/>
          <w:sz w:val="24"/>
          <w:szCs w:val="24"/>
        </w:rPr>
        <w:t>asporogènes</w:t>
      </w:r>
      <w:proofErr w:type="spellEnd"/>
      <w:proofErr w:type="gramEnd"/>
      <w:r>
        <w:rPr>
          <w:rFonts w:ascii="TimesNewRomanPSMT-Identity-H" w:hAnsi="TimesNewRomanPSMT-Identity-H" w:cs="TimesNewRomanPSMT-Identity-H"/>
          <w:sz w:val="24"/>
          <w:szCs w:val="24"/>
        </w:rPr>
        <w:t xml:space="preserve">, immobiles (sauf </w:t>
      </w:r>
      <w:r>
        <w:rPr>
          <w:rFonts w:ascii="TimesNewRomanPS-ItalicMT-Identi" w:hAnsi="TimesNewRomanPS-ItalicMT-Identi" w:cs="TimesNewRomanPS-ItalicMT-Identi"/>
          <w:i/>
          <w:iCs/>
          <w:sz w:val="24"/>
          <w:szCs w:val="24"/>
        </w:rPr>
        <w:t xml:space="preserve">Lb. </w:t>
      </w:r>
      <w:proofErr w:type="spellStart"/>
      <w:r>
        <w:rPr>
          <w:rFonts w:ascii="TimesNewRomanPS-ItalicMT-Identi" w:hAnsi="TimesNewRomanPS-ItalicMT-Identi" w:cs="TimesNewRomanPS-ItalicMT-Identi"/>
          <w:i/>
          <w:iCs/>
          <w:sz w:val="24"/>
          <w:szCs w:val="24"/>
        </w:rPr>
        <w:t>agilis</w:t>
      </w:r>
      <w:proofErr w:type="spellEnd"/>
      <w:r>
        <w:rPr>
          <w:rFonts w:ascii="TimesNewRomanPSMT-Identity-H" w:hAnsi="TimesNewRomanPSMT-Identity-H" w:cs="TimesNewRomanPSMT-Identity-H"/>
          <w:sz w:val="24"/>
          <w:szCs w:val="24"/>
        </w:rPr>
        <w:t>). Oxydase et catalase-, pour la plupart</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spellStart"/>
      <w:proofErr w:type="gramStart"/>
      <w:r>
        <w:rPr>
          <w:rFonts w:ascii="TimesNewRomanPSMT-Identity-H" w:hAnsi="TimesNewRomanPSMT-Identity-H" w:cs="TimesNewRomanPSMT-Identity-H"/>
          <w:sz w:val="24"/>
          <w:szCs w:val="24"/>
        </w:rPr>
        <w:t>aérotolérants</w:t>
      </w:r>
      <w:proofErr w:type="spellEnd"/>
      <w:proofErr w:type="gramEnd"/>
      <w:r>
        <w:rPr>
          <w:rFonts w:ascii="TimesNewRomanPSMT-Identity-H" w:hAnsi="TimesNewRomanPSMT-Identity-H" w:cs="TimesNewRomanPSMT-Identity-H"/>
          <w:sz w:val="24"/>
          <w:szCs w:val="24"/>
        </w:rPr>
        <w:t xml:space="preserve">, </w:t>
      </w:r>
      <w:proofErr w:type="spellStart"/>
      <w:r>
        <w:rPr>
          <w:rFonts w:ascii="TimesNewRomanPSMT-Identity-H" w:hAnsi="TimesNewRomanPSMT-Identity-H" w:cs="TimesNewRomanPSMT-Identity-H"/>
          <w:sz w:val="24"/>
          <w:szCs w:val="24"/>
        </w:rPr>
        <w:t>saccharoclastiques</w:t>
      </w:r>
      <w:proofErr w:type="spellEnd"/>
      <w:r>
        <w:rPr>
          <w:rFonts w:ascii="TimesNewRomanPSMT-Identity-H" w:hAnsi="TimesNewRomanPSMT-Identity-H" w:cs="TimesNewRomanPSMT-Identity-H"/>
          <w:sz w:val="24"/>
          <w:szCs w:val="24"/>
        </w:rPr>
        <w:t>, nitrate-, gélatine-, caséine-, indole-, H</w:t>
      </w:r>
      <w:r>
        <w:rPr>
          <w:rFonts w:ascii="TimesNewRomanPSMT-Identity-H" w:hAnsi="TimesNewRomanPSMT-Identity-H" w:cs="TimesNewRomanPSMT-Identity-H"/>
          <w:sz w:val="16"/>
          <w:szCs w:val="16"/>
        </w:rPr>
        <w:t>2</w:t>
      </w:r>
      <w:r>
        <w:rPr>
          <w:rFonts w:ascii="TimesNewRomanPSMT-Identity-H" w:hAnsi="TimesNewRomanPSMT-Identity-H" w:cs="TimesNewRomanPSMT-Identity-H"/>
          <w:sz w:val="24"/>
          <w:szCs w:val="24"/>
        </w:rPr>
        <w:t>S-,</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pigmentation-. Certaines souches possèdent une </w:t>
      </w:r>
      <w:proofErr w:type="spellStart"/>
      <w:r>
        <w:rPr>
          <w:rFonts w:ascii="TimesNewRomanPSMT-Identity-H" w:hAnsi="TimesNewRomanPSMT-Identity-H" w:cs="TimesNewRomanPSMT-Identity-H"/>
          <w:sz w:val="24"/>
          <w:szCs w:val="24"/>
        </w:rPr>
        <w:t>pseudocatalase</w:t>
      </w:r>
      <w:proofErr w:type="spellEnd"/>
      <w:r>
        <w:rPr>
          <w:rFonts w:ascii="TimesNewRomanPSMT-Identity-H" w:hAnsi="TimesNewRomanPSMT-Identity-H" w:cs="TimesNewRomanPSMT-Identity-H"/>
          <w:sz w:val="24"/>
          <w:szCs w:val="24"/>
        </w:rPr>
        <w:t>. Leur GC % varie de 32 à 53 % (Tableau 3</w:t>
      </w:r>
      <w:proofErr w:type="gramStart"/>
      <w:r>
        <w:rPr>
          <w:rFonts w:ascii="TimesNewRomanPSMT-Identity-H" w:hAnsi="TimesNewRomanPSMT-Identity-H" w:cs="TimesNewRomanPSMT-Identity-H"/>
          <w:sz w:val="24"/>
          <w:szCs w:val="24"/>
        </w:rPr>
        <w:t>) .</w:t>
      </w:r>
      <w:proofErr w:type="gramEnd"/>
    </w:p>
    <w:p w:rsidR="009249B9" w:rsidRDefault="009249B9" w:rsidP="00AA4BFD">
      <w:pPr>
        <w:autoSpaceDE w:val="0"/>
        <w:autoSpaceDN w:val="0"/>
        <w:adjustRightInd w:val="0"/>
        <w:spacing w:after="0" w:line="360" w:lineRule="auto"/>
        <w:jc w:val="both"/>
        <w:rPr>
          <w:rFonts w:ascii="TimesNewRomanPS-BoldItalicMT-Id" w:hAnsi="TimesNewRomanPS-BoldItalicMT-Id" w:cs="TimesNewRomanPS-BoldItalicMT-Id"/>
          <w:b/>
          <w:bCs/>
          <w:i/>
          <w:iCs/>
          <w:sz w:val="24"/>
          <w:szCs w:val="24"/>
        </w:rPr>
      </w:pPr>
      <w:r>
        <w:rPr>
          <w:rFonts w:ascii="TimesNewRomanPS-BoldMT-Identity" w:hAnsi="TimesNewRomanPS-BoldMT-Identity" w:cs="TimesNewRomanPS-BoldMT-Identity"/>
          <w:b/>
          <w:bCs/>
          <w:sz w:val="24"/>
          <w:szCs w:val="24"/>
        </w:rPr>
        <w:t xml:space="preserve">      Le genre </w:t>
      </w:r>
      <w:proofErr w:type="spellStart"/>
      <w:r>
        <w:rPr>
          <w:rFonts w:ascii="TimesNewRomanPS-BoldItalicMT-Id" w:hAnsi="TimesNewRomanPS-BoldItalicMT-Id" w:cs="TimesNewRomanPS-BoldItalicMT-Id"/>
          <w:b/>
          <w:bCs/>
          <w:i/>
          <w:iCs/>
          <w:sz w:val="24"/>
          <w:szCs w:val="24"/>
        </w:rPr>
        <w:t>Lactobacillus</w:t>
      </w:r>
      <w:proofErr w:type="spellEnd"/>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Ce genre contient de nombreuses espèces qui sont des agents de fermentation lactique intervenant dans de nombreuses industries ou qui sont rencontrées comme</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contaminants</w:t>
      </w:r>
      <w:proofErr w:type="gramEnd"/>
      <w:r>
        <w:rPr>
          <w:rFonts w:ascii="TimesNewRomanPSMT-Identity-H" w:hAnsi="TimesNewRomanPSMT-Identity-H" w:cs="TimesNewRomanPSMT-Identity-H"/>
          <w:sz w:val="24"/>
          <w:szCs w:val="24"/>
        </w:rPr>
        <w:t xml:space="preserve">. Il s'agit de bacilles souvent allongés ou coccobacilles, Gram+, </w:t>
      </w:r>
      <w:proofErr w:type="spellStart"/>
      <w:r>
        <w:rPr>
          <w:rFonts w:ascii="TimesNewRomanPSMT-Identity-H" w:hAnsi="TimesNewRomanPSMT-Identity-H" w:cs="TimesNewRomanPSMT-Identity-H"/>
          <w:sz w:val="24"/>
          <w:szCs w:val="24"/>
        </w:rPr>
        <w:t>asporulés</w:t>
      </w:r>
      <w:proofErr w:type="spellEnd"/>
      <w:r>
        <w:rPr>
          <w:rFonts w:ascii="TimesNewRomanPSMT-Identity-H" w:hAnsi="TimesNewRomanPSMT-Identity-H" w:cs="TimesNewRomanPSMT-Identity-H"/>
          <w:sz w:val="24"/>
          <w:szCs w:val="24"/>
        </w:rPr>
        <w:t xml:space="preserve">, parfois groupés en paires ou en chaînes, généralement immobiles. </w:t>
      </w:r>
      <w:r>
        <w:rPr>
          <w:rFonts w:ascii="TimesNewRomanPSMT-Identity-H" w:hAnsi="TimesNewRomanPSMT-Identity-H" w:cs="TimesNewRomanPSMT-Identity-H"/>
          <w:sz w:val="24"/>
          <w:szCs w:val="24"/>
        </w:rPr>
        <w:lastRenderedPageBreak/>
        <w:t xml:space="preserve">Anaérobies, </w:t>
      </w:r>
      <w:proofErr w:type="spellStart"/>
      <w:r>
        <w:rPr>
          <w:rFonts w:ascii="TimesNewRomanPSMT-Identity-H" w:hAnsi="TimesNewRomanPSMT-Identity-H" w:cs="TimesNewRomanPSMT-Identity-H"/>
          <w:sz w:val="24"/>
          <w:szCs w:val="24"/>
        </w:rPr>
        <w:t>microaérophiles</w:t>
      </w:r>
      <w:proofErr w:type="spellEnd"/>
      <w:r>
        <w:rPr>
          <w:rFonts w:ascii="TimesNewRomanPSMT-Identity-H" w:hAnsi="TimesNewRomanPSMT-Identity-H" w:cs="TimesNewRomanPSMT-Identity-H"/>
          <w:sz w:val="24"/>
          <w:szCs w:val="24"/>
        </w:rPr>
        <w:t xml:space="preserve"> ou aérobies facultatifs. Habituellement catalase- (certains ont une </w:t>
      </w:r>
      <w:proofErr w:type="spellStart"/>
      <w:r>
        <w:rPr>
          <w:rFonts w:ascii="TimesNewRomanPSMT-Identity-H" w:hAnsi="TimesNewRomanPSMT-Identity-H" w:cs="TimesNewRomanPSMT-Identity-H"/>
          <w:sz w:val="24"/>
          <w:szCs w:val="24"/>
        </w:rPr>
        <w:t>pseudocatalase</w:t>
      </w:r>
      <w:proofErr w:type="spellEnd"/>
      <w:r>
        <w:rPr>
          <w:rFonts w:ascii="TimesNewRomanPSMT-Identity-H" w:hAnsi="TimesNewRomanPSMT-Identity-H" w:cs="TimesNewRomanPSMT-Identity-H"/>
          <w:sz w:val="24"/>
          <w:szCs w:val="24"/>
        </w:rPr>
        <w:t xml:space="preserve">). Certains sont </w:t>
      </w:r>
      <w:proofErr w:type="spellStart"/>
      <w:r>
        <w:rPr>
          <w:rFonts w:ascii="TimesNewRomanPSMT-Identity-H" w:hAnsi="TimesNewRomanPSMT-Identity-H" w:cs="TimesNewRomanPSMT-Identity-H"/>
          <w:sz w:val="24"/>
          <w:szCs w:val="24"/>
        </w:rPr>
        <w:t>homofermentaire</w:t>
      </w:r>
      <w:proofErr w:type="spellEnd"/>
      <w:r>
        <w:rPr>
          <w:rFonts w:ascii="TimesNewRomanPSMT-Identity-H" w:hAnsi="TimesNewRomanPSMT-Identity-H" w:cs="TimesNewRomanPSMT-Identity-H"/>
          <w:sz w:val="24"/>
          <w:szCs w:val="24"/>
        </w:rPr>
        <w:t xml:space="preserve"> obligés</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spellStart"/>
      <w:r>
        <w:rPr>
          <w:rFonts w:ascii="TimesNewRomanPS-ItalicMT-Identi" w:hAnsi="TimesNewRomanPS-ItalicMT-Identi" w:cs="TimesNewRomanPS-ItalicMT-Identi"/>
          <w:i/>
          <w:iCs/>
          <w:sz w:val="24"/>
          <w:szCs w:val="24"/>
        </w:rPr>
        <w:t>Lactobacillus</w:t>
      </w:r>
      <w:proofErr w:type="spellEnd"/>
      <w:r>
        <w:rPr>
          <w:rFonts w:ascii="TimesNewRomanPS-ItalicMT-Identi" w:hAnsi="TimesNewRomanPS-ItalicMT-Identi" w:cs="TimesNewRomanPS-ItalicMT-Identi"/>
          <w:i/>
          <w:iCs/>
          <w:sz w:val="24"/>
          <w:szCs w:val="24"/>
        </w:rPr>
        <w:t xml:space="preserve"> </w:t>
      </w:r>
      <w:proofErr w:type="spellStart"/>
      <w:r>
        <w:rPr>
          <w:rFonts w:ascii="TimesNewRomanPS-ItalicMT-Identi" w:hAnsi="TimesNewRomanPS-ItalicMT-Identi" w:cs="TimesNewRomanPS-ItalicMT-Identi"/>
          <w:i/>
          <w:iCs/>
          <w:sz w:val="24"/>
          <w:szCs w:val="24"/>
        </w:rPr>
        <w:t>delbrueckii</w:t>
      </w:r>
      <w:proofErr w:type="spellEnd"/>
      <w:r>
        <w:rPr>
          <w:rFonts w:ascii="TimesNewRomanPSMT-Identity-H" w:hAnsi="TimesNewRomanPSMT-Identity-H" w:cs="TimesNewRomanPSMT-Identity-H"/>
          <w:sz w:val="24"/>
          <w:szCs w:val="24"/>
        </w:rPr>
        <w:t xml:space="preserve">), d'autres sont </w:t>
      </w:r>
      <w:proofErr w:type="spellStart"/>
      <w:r>
        <w:rPr>
          <w:rFonts w:ascii="TimesNewRomanPSMT-Identity-H" w:hAnsi="TimesNewRomanPSMT-Identity-H" w:cs="TimesNewRomanPSMT-Identity-H"/>
          <w:sz w:val="24"/>
          <w:szCs w:val="24"/>
        </w:rPr>
        <w:t>hétérofermentaires</w:t>
      </w:r>
      <w:proofErr w:type="spellEnd"/>
      <w:r>
        <w:rPr>
          <w:rFonts w:ascii="TimesNewRomanPSMT-Identity-H" w:hAnsi="TimesNewRomanPSMT-Identity-H" w:cs="TimesNewRomanPSMT-Identity-H"/>
          <w:sz w:val="24"/>
          <w:szCs w:val="24"/>
        </w:rPr>
        <w:t xml:space="preserve"> (</w:t>
      </w:r>
      <w:r>
        <w:rPr>
          <w:rFonts w:ascii="TimesNewRomanPS-ItalicMT-Identi" w:hAnsi="TimesNewRomanPS-ItalicMT-Identi" w:cs="TimesNewRomanPS-ItalicMT-Identi"/>
          <w:i/>
          <w:iCs/>
          <w:sz w:val="24"/>
          <w:szCs w:val="24"/>
        </w:rPr>
        <w:t xml:space="preserve">Lb. </w:t>
      </w:r>
      <w:proofErr w:type="spellStart"/>
      <w:r>
        <w:rPr>
          <w:rFonts w:ascii="TimesNewRomanPS-ItalicMT-Identi" w:hAnsi="TimesNewRomanPS-ItalicMT-Identi" w:cs="TimesNewRomanPS-ItalicMT-Identi"/>
          <w:i/>
          <w:iCs/>
          <w:sz w:val="24"/>
          <w:szCs w:val="24"/>
        </w:rPr>
        <w:t>brevis</w:t>
      </w:r>
      <w:proofErr w:type="spellEnd"/>
      <w:r>
        <w:rPr>
          <w:rFonts w:ascii="TimesNewRomanPSMT-Identity-H" w:hAnsi="TimesNewRomanPSMT-Identity-H" w:cs="TimesNewRomanPSMT-Identity-H"/>
          <w:sz w:val="24"/>
          <w:szCs w:val="24"/>
        </w:rPr>
        <w:t xml:space="preserve">) et d'autres sont </w:t>
      </w:r>
      <w:proofErr w:type="spellStart"/>
      <w:r>
        <w:rPr>
          <w:rFonts w:ascii="TimesNewRomanPSMT-Identity-H" w:hAnsi="TimesNewRomanPSMT-Identity-H" w:cs="TimesNewRomanPSMT-Identity-H"/>
          <w:sz w:val="24"/>
          <w:szCs w:val="24"/>
        </w:rPr>
        <w:t>hétérofermentaires</w:t>
      </w:r>
      <w:proofErr w:type="spellEnd"/>
      <w:r>
        <w:rPr>
          <w:rFonts w:ascii="TimesNewRomanPSMT-Identity-H" w:hAnsi="TimesNewRomanPSMT-Identity-H" w:cs="TimesNewRomanPSMT-Identity-H"/>
          <w:sz w:val="24"/>
          <w:szCs w:val="24"/>
        </w:rPr>
        <w:t xml:space="preserve"> facultatifs (</w:t>
      </w:r>
      <w:r>
        <w:rPr>
          <w:rFonts w:ascii="TimesNewRomanPS-ItalicMT-Identi" w:hAnsi="TimesNewRomanPS-ItalicMT-Identi" w:cs="TimesNewRomanPS-ItalicMT-Identi"/>
          <w:i/>
          <w:iCs/>
          <w:sz w:val="24"/>
          <w:szCs w:val="24"/>
        </w:rPr>
        <w:t xml:space="preserve">Lb. </w:t>
      </w:r>
      <w:proofErr w:type="spellStart"/>
      <w:r>
        <w:rPr>
          <w:rFonts w:ascii="TimesNewRomanPS-ItalicMT-Identi" w:hAnsi="TimesNewRomanPS-ItalicMT-Identi" w:cs="TimesNewRomanPS-ItalicMT-Identi"/>
          <w:i/>
          <w:iCs/>
          <w:sz w:val="24"/>
          <w:szCs w:val="24"/>
        </w:rPr>
        <w:t>casei</w:t>
      </w:r>
      <w:proofErr w:type="spellEnd"/>
      <w:r>
        <w:rPr>
          <w:rFonts w:ascii="TimesNewRomanPSMT-Identity-H" w:hAnsi="TimesNewRomanPSMT-Identity-H" w:cs="TimesNewRomanPSMT-Identity-H"/>
          <w:sz w:val="24"/>
          <w:szCs w:val="24"/>
        </w:rPr>
        <w:t xml:space="preserve">). Ils sont acidophiles, peut protéolytiques et peut </w:t>
      </w:r>
      <w:proofErr w:type="spellStart"/>
      <w:r>
        <w:rPr>
          <w:rFonts w:ascii="TimesNewRomanPSMT-Identity-H" w:hAnsi="TimesNewRomanPSMT-Identity-H" w:cs="TimesNewRomanPSMT-Identity-H"/>
          <w:sz w:val="24"/>
          <w:szCs w:val="24"/>
        </w:rPr>
        <w:t>lypolytiques</w:t>
      </w:r>
      <w:proofErr w:type="spellEnd"/>
      <w:r>
        <w:rPr>
          <w:rFonts w:ascii="TimesNewRomanPSMT-Identity-H" w:hAnsi="TimesNewRomanPSMT-Identity-H" w:cs="TimesNewRomanPSMT-Identity-H"/>
          <w:sz w:val="24"/>
          <w:szCs w:val="24"/>
        </w:rPr>
        <w:t xml:space="preserve">. Se trouvent sur la végétation, dans la microflore naturelle de l'homme et dans divers produits alimentaires fermentés. Le pourcentage de G+C est d’environ 32 à 53. L’espèce type est : </w:t>
      </w:r>
      <w:r>
        <w:rPr>
          <w:rFonts w:ascii="TimesNewRomanPS-ItalicMT-Identi" w:hAnsi="TimesNewRomanPS-ItalicMT-Identi" w:cs="TimesNewRomanPS-ItalicMT-Identi"/>
          <w:i/>
          <w:iCs/>
          <w:sz w:val="24"/>
          <w:szCs w:val="24"/>
        </w:rPr>
        <w:t xml:space="preserve">Lb. </w:t>
      </w:r>
      <w:proofErr w:type="spellStart"/>
      <w:proofErr w:type="gramStart"/>
      <w:r>
        <w:rPr>
          <w:rFonts w:ascii="TimesNewRomanPS-ItalicMT-Identi" w:hAnsi="TimesNewRomanPS-ItalicMT-Identi" w:cs="TimesNewRomanPS-ItalicMT-Identi"/>
          <w:i/>
          <w:iCs/>
          <w:sz w:val="24"/>
          <w:szCs w:val="24"/>
        </w:rPr>
        <w:t>delbrueckii</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w:t>
      </w:r>
      <w:proofErr w:type="gramEnd"/>
    </w:p>
    <w:p w:rsidR="009249B9" w:rsidRDefault="009249B9"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p>
    <w:p w:rsidR="009249B9" w:rsidRDefault="009249B9" w:rsidP="00AA4BFD">
      <w:pPr>
        <w:autoSpaceDE w:val="0"/>
        <w:autoSpaceDN w:val="0"/>
        <w:adjustRightInd w:val="0"/>
        <w:spacing w:after="0" w:line="360" w:lineRule="auto"/>
        <w:jc w:val="both"/>
        <w:rPr>
          <w:rFonts w:ascii="TimesNewRomanPS-BoldItalicMT-Id" w:hAnsi="TimesNewRomanPS-BoldItalicMT-Id" w:cs="TimesNewRomanPS-BoldItalicMT-Id"/>
          <w:b/>
          <w:bCs/>
          <w:i/>
          <w:iCs/>
          <w:sz w:val="24"/>
          <w:szCs w:val="24"/>
        </w:rPr>
      </w:pPr>
      <w:r>
        <w:rPr>
          <w:rFonts w:ascii="TimesNewRomanPS-BoldMT-Identity" w:hAnsi="TimesNewRomanPS-BoldMT-Identity" w:cs="TimesNewRomanPS-BoldMT-Identity"/>
          <w:b/>
          <w:bCs/>
          <w:sz w:val="24"/>
          <w:szCs w:val="24"/>
        </w:rPr>
        <w:t xml:space="preserve">      Le genre </w:t>
      </w:r>
      <w:proofErr w:type="spellStart"/>
      <w:r>
        <w:rPr>
          <w:rFonts w:ascii="TimesNewRomanPS-BoldItalicMT-Id" w:hAnsi="TimesNewRomanPS-BoldItalicMT-Id" w:cs="TimesNewRomanPS-BoldItalicMT-Id"/>
          <w:b/>
          <w:bCs/>
          <w:i/>
          <w:iCs/>
          <w:sz w:val="24"/>
          <w:szCs w:val="24"/>
        </w:rPr>
        <w:t>Bifidobacterium</w:t>
      </w:r>
      <w:proofErr w:type="spellEnd"/>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Chez l'homme, les </w:t>
      </w:r>
      <w:proofErr w:type="spellStart"/>
      <w:r>
        <w:rPr>
          <w:rFonts w:ascii="TimesNewRomanPS-ItalicMT-Identi" w:hAnsi="TimesNewRomanPS-ItalicMT-Identi" w:cs="TimesNewRomanPS-ItalicMT-Identi"/>
          <w:i/>
          <w:iCs/>
          <w:sz w:val="24"/>
          <w:szCs w:val="24"/>
        </w:rPr>
        <w:t>Bifidobacterium</w:t>
      </w:r>
      <w:proofErr w:type="spellEnd"/>
      <w:r>
        <w:rPr>
          <w:rFonts w:ascii="TimesNewRomanPS-ItalicMT-Identi" w:hAnsi="TimesNewRomanPS-ItalicMT-Identi" w:cs="TimesNewRomanPS-ItalicMT-Identi"/>
          <w:i/>
          <w:iCs/>
          <w:sz w:val="24"/>
          <w:szCs w:val="24"/>
        </w:rPr>
        <w:t xml:space="preserve"> </w:t>
      </w:r>
      <w:r>
        <w:rPr>
          <w:rFonts w:ascii="TimesNewRomanPSMT-Identity-H" w:hAnsi="TimesNewRomanPSMT-Identity-H" w:cs="TimesNewRomanPSMT-Identity-H"/>
          <w:sz w:val="24"/>
          <w:szCs w:val="24"/>
        </w:rPr>
        <w:t>sont des commensaux de la bouche, de</w:t>
      </w:r>
    </w:p>
    <w:p w:rsidR="009249B9"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l'</w:t>
      </w:r>
      <w:proofErr w:type="spellStart"/>
      <w:r>
        <w:rPr>
          <w:rFonts w:ascii="TimesNewRomanPSMT-Identity-H" w:hAnsi="TimesNewRomanPSMT-Identity-H" w:cs="TimesNewRomanPSMT-Identity-H"/>
          <w:sz w:val="24"/>
          <w:szCs w:val="24"/>
        </w:rPr>
        <w:t>oesophage</w:t>
      </w:r>
      <w:proofErr w:type="spellEnd"/>
      <w:proofErr w:type="gramEnd"/>
      <w:r>
        <w:rPr>
          <w:rFonts w:ascii="TimesNewRomanPSMT-Identity-H" w:hAnsi="TimesNewRomanPSMT-Identity-H" w:cs="TimesNewRomanPSMT-Identity-H"/>
          <w:sz w:val="24"/>
          <w:szCs w:val="24"/>
        </w:rPr>
        <w:t>, de l'estomac, de l'intestin, des branches et du vagin. Chez l'animal, ils</w:t>
      </w:r>
    </w:p>
    <w:p w:rsidR="00AA4BFD" w:rsidRDefault="009249B9" w:rsidP="00AA4BFD">
      <w:pPr>
        <w:autoSpaceDE w:val="0"/>
        <w:autoSpaceDN w:val="0"/>
        <w:adjustRightInd w:val="0"/>
        <w:spacing w:after="0" w:line="360" w:lineRule="auto"/>
        <w:jc w:val="both"/>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sont</w:t>
      </w:r>
      <w:proofErr w:type="gramEnd"/>
      <w:r>
        <w:rPr>
          <w:rFonts w:ascii="TimesNewRomanPSMT-Identity-H" w:hAnsi="TimesNewRomanPSMT-Identity-H" w:cs="TimesNewRomanPSMT-Identity-H"/>
          <w:sz w:val="24"/>
          <w:szCs w:val="24"/>
        </w:rPr>
        <w:t xml:space="preserve"> surtout mis en évidence dans la flore intestinale. Ces bactéries sont des bâtonnets de morphologie variées, cellules courtes, </w:t>
      </w:r>
      <w:proofErr w:type="spellStart"/>
      <w:r>
        <w:rPr>
          <w:rFonts w:ascii="TimesNewRomanPSMT-Identity-H" w:hAnsi="TimesNewRomanPSMT-Identity-H" w:cs="TimesNewRomanPSMT-Identity-H"/>
          <w:sz w:val="24"/>
          <w:szCs w:val="24"/>
        </w:rPr>
        <w:t>coccoidales</w:t>
      </w:r>
      <w:proofErr w:type="spellEnd"/>
      <w:r>
        <w:rPr>
          <w:rFonts w:ascii="TimesNewRomanPSMT-Identity-H" w:hAnsi="TimesNewRomanPSMT-Identity-H" w:cs="TimesNewRomanPSMT-Identity-H"/>
          <w:sz w:val="24"/>
          <w:szCs w:val="24"/>
        </w:rPr>
        <w:t xml:space="preserve">, cellules ramifiées, bifurquées, spatulées, isolées ou en chaînes, disposition en V ou en palissade. Ces bactéries sont Gram+, non </w:t>
      </w:r>
      <w:proofErr w:type="spellStart"/>
      <w:r>
        <w:rPr>
          <w:rFonts w:ascii="TimesNewRomanPSMT-Identity-H" w:hAnsi="TimesNewRomanPSMT-Identity-H" w:cs="TimesNewRomanPSMT-Identity-H"/>
          <w:sz w:val="24"/>
          <w:szCs w:val="24"/>
        </w:rPr>
        <w:t>acido</w:t>
      </w:r>
      <w:proofErr w:type="spellEnd"/>
      <w:r>
        <w:rPr>
          <w:rFonts w:ascii="TimesNewRomanPSMT-Identity-H" w:hAnsi="TimesNewRomanPSMT-Identity-H" w:cs="TimesNewRomanPSMT-Identity-H"/>
          <w:sz w:val="24"/>
          <w:szCs w:val="24"/>
        </w:rPr>
        <w:t>-alcoolo-résistantes, non sporulées, immobiles, anaérobies, bien que quelques espèces tolèrent l'O</w:t>
      </w:r>
      <w:r>
        <w:rPr>
          <w:rFonts w:ascii="TimesNewRomanPSMT-Identity-H" w:hAnsi="TimesNewRomanPSMT-Identity-H" w:cs="TimesNewRomanPSMT-Identity-H"/>
          <w:sz w:val="16"/>
          <w:szCs w:val="16"/>
        </w:rPr>
        <w:t xml:space="preserve">2 </w:t>
      </w:r>
      <w:r>
        <w:rPr>
          <w:rFonts w:ascii="TimesNewRomanPSMT-Identity-H" w:hAnsi="TimesNewRomanPSMT-Identity-H" w:cs="TimesNewRomanPSMT-Identity-H"/>
          <w:sz w:val="24"/>
          <w:szCs w:val="24"/>
        </w:rPr>
        <w:t>en présence de CO</w:t>
      </w:r>
      <w:r>
        <w:rPr>
          <w:rFonts w:ascii="TimesNewRomanPSMT-Identity-H" w:hAnsi="TimesNewRomanPSMT-Identity-H" w:cs="TimesNewRomanPSMT-Identity-H"/>
          <w:sz w:val="16"/>
          <w:szCs w:val="16"/>
        </w:rPr>
        <w:t>2</w:t>
      </w:r>
      <w:r>
        <w:rPr>
          <w:rFonts w:ascii="TimesNewRomanPSMT-Identity-H" w:hAnsi="TimesNewRomanPSMT-Identity-H" w:cs="TimesNewRomanPSMT-Identity-H"/>
          <w:sz w:val="24"/>
          <w:szCs w:val="24"/>
        </w:rPr>
        <w:t xml:space="preserve">. Le genre est caractérisé par la présence d'une enzyme : la fructose-6-phosphate </w:t>
      </w:r>
      <w:proofErr w:type="spellStart"/>
      <w:r>
        <w:rPr>
          <w:rFonts w:ascii="TimesNewRomanPSMT-Identity-H" w:hAnsi="TimesNewRomanPSMT-Identity-H" w:cs="TimesNewRomanPSMT-Identity-H"/>
          <w:sz w:val="24"/>
          <w:szCs w:val="24"/>
        </w:rPr>
        <w:t>phosphocétolase</w:t>
      </w:r>
      <w:proofErr w:type="spellEnd"/>
      <w:r>
        <w:rPr>
          <w:rFonts w:ascii="TimesNewRomanPSMT-Identity-H" w:hAnsi="TimesNewRomanPSMT-Identity-H" w:cs="TimesNewRomanPSMT-Identity-H"/>
          <w:sz w:val="24"/>
          <w:szCs w:val="24"/>
        </w:rPr>
        <w:t xml:space="preserve">. La température optimale de croissance ne dépasse pas 39 °C pour les espèces d'origine humaine, alors que les espèces d'origine animale préfèrent 43-45°C. </w:t>
      </w:r>
      <w:proofErr w:type="spellStart"/>
      <w:r>
        <w:rPr>
          <w:rFonts w:ascii="TimesNewRomanPS-ItalicMT-Identi" w:hAnsi="TimesNewRomanPS-ItalicMT-Identi" w:cs="TimesNewRomanPS-ItalicMT-Identi"/>
          <w:i/>
          <w:iCs/>
          <w:sz w:val="24"/>
          <w:szCs w:val="24"/>
        </w:rPr>
        <w:t>Bifidobacterium</w:t>
      </w:r>
      <w:proofErr w:type="spellEnd"/>
      <w:r>
        <w:rPr>
          <w:rFonts w:ascii="TimesNewRomanPS-ItalicMT-Identi" w:hAnsi="TimesNewRomanPS-ItalicMT-Identi" w:cs="TimesNewRomanPS-ItalicMT-Identi"/>
          <w:i/>
          <w:iCs/>
          <w:sz w:val="24"/>
          <w:szCs w:val="24"/>
        </w:rPr>
        <w:t xml:space="preserve"> bifidus </w:t>
      </w:r>
      <w:r>
        <w:rPr>
          <w:rFonts w:ascii="TimesNewRomanPSMT-Identity-H" w:hAnsi="TimesNewRomanPSMT-Identity-H" w:cs="TimesNewRomanPSMT-Identity-H"/>
          <w:sz w:val="24"/>
          <w:szCs w:val="24"/>
        </w:rPr>
        <w:t>meurt</w:t>
      </w:r>
      <w:r w:rsidR="00AA4BFD">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à 60 °C. La croissance des </w:t>
      </w:r>
      <w:proofErr w:type="spellStart"/>
      <w:r w:rsidR="00720E94">
        <w:rPr>
          <w:rFonts w:ascii="TimesNewRomanPS-ItalicMT-Identi" w:hAnsi="TimesNewRomanPS-ItalicMT-Identi" w:cs="TimesNewRomanPS-ItalicMT-Identi"/>
          <w:i/>
          <w:iCs/>
          <w:sz w:val="24"/>
          <w:szCs w:val="24"/>
        </w:rPr>
        <w:t>Bifidobacterium</w:t>
      </w:r>
      <w:proofErr w:type="spellEnd"/>
      <w:r w:rsidR="00720E94">
        <w:rPr>
          <w:rFonts w:ascii="TimesNewRomanPS-ItalicMT-Identi" w:hAnsi="TimesNewRomanPS-ItalicMT-Identi" w:cs="TimesNewRomanPS-ItalicMT-Identi"/>
          <w:i/>
          <w:iCs/>
          <w:sz w:val="24"/>
          <w:szCs w:val="24"/>
        </w:rPr>
        <w:t xml:space="preserve"> </w:t>
      </w:r>
      <w:r w:rsidR="00720E94">
        <w:rPr>
          <w:rFonts w:ascii="TimesNewRomanPSMT-Identity-H" w:hAnsi="TimesNewRomanPSMT-Identity-H" w:cs="TimesNewRomanPSMT-Identity-H"/>
          <w:sz w:val="24"/>
          <w:szCs w:val="24"/>
        </w:rPr>
        <w:t>n'est pas possible à pH 4,5-5 et pH 8-8,5. Ces</w:t>
      </w:r>
      <w:r w:rsidR="00AA4BFD">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bactéries sont </w:t>
      </w:r>
      <w:proofErr w:type="spellStart"/>
      <w:r w:rsidR="00720E94">
        <w:rPr>
          <w:rFonts w:ascii="TimesNewRomanPSMT-Identity-H" w:hAnsi="TimesNewRomanPSMT-Identity-H" w:cs="TimesNewRomanPSMT-Identity-H"/>
          <w:sz w:val="24"/>
          <w:szCs w:val="24"/>
        </w:rPr>
        <w:t>glucidolytiques</w:t>
      </w:r>
      <w:proofErr w:type="spellEnd"/>
      <w:r w:rsidR="00720E94">
        <w:rPr>
          <w:rFonts w:ascii="TimesNewRomanPSMT-Identity-H" w:hAnsi="TimesNewRomanPSMT-Identity-H" w:cs="TimesNewRomanPSMT-Identity-H"/>
          <w:sz w:val="24"/>
          <w:szCs w:val="24"/>
        </w:rPr>
        <w:t xml:space="preserve"> et donnent de l'acide acétique et lactique; elles produisent de</w:t>
      </w:r>
      <w:r w:rsidR="00AA4BFD">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petites quantités d'acide formique, d'éthanol et d'acide succinique. L'acide butyrique et</w:t>
      </w:r>
      <w:r w:rsidR="00AA4BFD">
        <w:rPr>
          <w:rFonts w:ascii="TimesNewRomanPSMT-Identity-H" w:hAnsi="TimesNewRomanPSMT-Identity-H" w:cs="TimesNewRomanPSMT-Identity-H"/>
          <w:sz w:val="24"/>
          <w:szCs w:val="24"/>
        </w:rPr>
        <w:t xml:space="preserve"> </w:t>
      </w:r>
      <w:proofErr w:type="spellStart"/>
      <w:r w:rsidR="00720E94">
        <w:rPr>
          <w:rFonts w:ascii="TimesNewRomanPSMT-Identity-H" w:hAnsi="TimesNewRomanPSMT-Identity-H" w:cs="TimesNewRomanPSMT-Identity-H"/>
          <w:sz w:val="24"/>
          <w:szCs w:val="24"/>
        </w:rPr>
        <w:t>propionique</w:t>
      </w:r>
      <w:proofErr w:type="spellEnd"/>
      <w:r w:rsidR="00720E94">
        <w:rPr>
          <w:rFonts w:ascii="TimesNewRomanPSMT-Identity-H" w:hAnsi="TimesNewRomanPSMT-Identity-H" w:cs="TimesNewRomanPSMT-Identity-H"/>
          <w:sz w:val="24"/>
          <w:szCs w:val="24"/>
        </w:rPr>
        <w:t xml:space="preserve"> ne sont pas produits. Les espèces en général sont catalase-. La présence d'α-</w:t>
      </w:r>
      <w:r w:rsidR="00AA4BFD">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galactosidase différencie rapidement </w:t>
      </w:r>
      <w:r w:rsidR="00AA4BFD">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les </w:t>
      </w:r>
      <w:proofErr w:type="spellStart"/>
      <w:r w:rsidR="00720E94">
        <w:rPr>
          <w:rFonts w:ascii="TimesNewRomanPS-ItalicMT-Identi" w:hAnsi="TimesNewRomanPS-ItalicMT-Identi" w:cs="TimesNewRomanPS-ItalicMT-Identi"/>
          <w:i/>
          <w:iCs/>
          <w:sz w:val="24"/>
          <w:szCs w:val="24"/>
        </w:rPr>
        <w:t>Bifidobacterium</w:t>
      </w:r>
      <w:proofErr w:type="spellEnd"/>
      <w:r w:rsidR="00720E94">
        <w:rPr>
          <w:rFonts w:ascii="TimesNewRomanPS-ItalicMT-Identi" w:hAnsi="TimesNewRomanPS-ItalicMT-Identi" w:cs="TimesNewRomanPS-ItalicMT-Identi"/>
          <w:i/>
          <w:iCs/>
          <w:sz w:val="24"/>
          <w:szCs w:val="24"/>
        </w:rPr>
        <w:t xml:space="preserve"> </w:t>
      </w:r>
      <w:r w:rsidR="00720E94">
        <w:rPr>
          <w:rFonts w:ascii="TimesNewRomanPSMT-Identity-H" w:hAnsi="TimesNewRomanPSMT-Identity-H" w:cs="TimesNewRomanPSMT-Identity-H"/>
          <w:sz w:val="24"/>
          <w:szCs w:val="24"/>
        </w:rPr>
        <w:t xml:space="preserve">des </w:t>
      </w:r>
      <w:proofErr w:type="spellStart"/>
      <w:r w:rsidR="00720E94">
        <w:rPr>
          <w:rFonts w:ascii="TimesNewRomanPS-ItalicMT-Identi" w:hAnsi="TimesNewRomanPS-ItalicMT-Identi" w:cs="TimesNewRomanPS-ItalicMT-Identi"/>
          <w:i/>
          <w:iCs/>
          <w:sz w:val="24"/>
          <w:szCs w:val="24"/>
        </w:rPr>
        <w:t>Lactobacillus</w:t>
      </w:r>
      <w:proofErr w:type="spellEnd"/>
      <w:r w:rsidR="00720E94">
        <w:rPr>
          <w:rFonts w:ascii="TimesNewRomanPSMT-Identity-H" w:hAnsi="TimesNewRomanPSMT-Identity-H" w:cs="TimesNewRomanPSMT-Identity-H"/>
          <w:sz w:val="24"/>
          <w:szCs w:val="24"/>
        </w:rPr>
        <w:t>. Le GC % est</w:t>
      </w:r>
      <w:r w:rsidR="00AA4BFD">
        <w:rPr>
          <w:rFonts w:ascii="TimesNewRomanPSMT-Identity-H" w:hAnsi="TimesNewRomanPSMT-Identity-H" w:cs="TimesNewRomanPSMT-Identity-H"/>
          <w:sz w:val="24"/>
          <w:szCs w:val="24"/>
        </w:rPr>
        <w:t xml:space="preserve"> de 57,2-64,5 </w:t>
      </w:r>
      <w:proofErr w:type="gramStart"/>
      <w:r w:rsidR="00AA4BFD">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w:t>
      </w:r>
      <w:proofErr w:type="gramEnd"/>
    </w:p>
    <w:p w:rsidR="00720E94" w:rsidRDefault="00AA4BFD" w:rsidP="00AA4BFD">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Les </w:t>
      </w:r>
      <w:proofErr w:type="spellStart"/>
      <w:r w:rsidR="00720E94">
        <w:rPr>
          <w:rFonts w:ascii="TimesNewRomanPS-ItalicMT-Identi" w:hAnsi="TimesNewRomanPS-ItalicMT-Identi" w:cs="TimesNewRomanPS-ItalicMT-Identi"/>
          <w:i/>
          <w:iCs/>
          <w:sz w:val="24"/>
          <w:szCs w:val="24"/>
        </w:rPr>
        <w:t>Bifidobacterium</w:t>
      </w:r>
      <w:proofErr w:type="spellEnd"/>
      <w:r w:rsidR="00720E94">
        <w:rPr>
          <w:rFonts w:ascii="TimesNewRomanPS-ItalicMT-Identi" w:hAnsi="TimesNewRomanPS-ItalicMT-Identi" w:cs="TimesNewRomanPS-ItalicMT-Identi"/>
          <w:i/>
          <w:iCs/>
          <w:sz w:val="24"/>
          <w:szCs w:val="24"/>
        </w:rPr>
        <w:t xml:space="preserve"> </w:t>
      </w:r>
      <w:r w:rsidR="00720E94">
        <w:rPr>
          <w:rFonts w:ascii="TimesNewRomanPSMT-Identity-H" w:hAnsi="TimesNewRomanPSMT-Identity-H" w:cs="TimesNewRomanPSMT-Identity-H"/>
          <w:sz w:val="24"/>
          <w:szCs w:val="24"/>
        </w:rPr>
        <w:t xml:space="preserve">ainsi que les espèces de </w:t>
      </w:r>
      <w:proofErr w:type="spellStart"/>
      <w:r w:rsidR="00720E94">
        <w:rPr>
          <w:rFonts w:ascii="TimesNewRomanPS-ItalicMT-Identi" w:hAnsi="TimesNewRomanPS-ItalicMT-Identi" w:cs="TimesNewRomanPS-ItalicMT-Identi"/>
          <w:i/>
          <w:iCs/>
          <w:sz w:val="24"/>
          <w:szCs w:val="24"/>
        </w:rPr>
        <w:t>Lactobacillus</w:t>
      </w:r>
      <w:proofErr w:type="spellEnd"/>
      <w:r w:rsidR="00720E94">
        <w:rPr>
          <w:rFonts w:ascii="TimesNewRomanPS-ItalicMT-Identi" w:hAnsi="TimesNewRomanPS-ItalicMT-Identi" w:cs="TimesNewRomanPS-ItalicMT-Identi"/>
          <w:i/>
          <w:iCs/>
          <w:sz w:val="24"/>
          <w:szCs w:val="24"/>
        </w:rPr>
        <w:t xml:space="preserve"> </w:t>
      </w:r>
      <w:r w:rsidR="00720E94">
        <w:rPr>
          <w:rFonts w:ascii="TimesNewRomanPSMT-Identity-H" w:hAnsi="TimesNewRomanPSMT-Identity-H" w:cs="TimesNewRomanPSMT-Identity-H"/>
          <w:sz w:val="24"/>
          <w:szCs w:val="24"/>
        </w:rPr>
        <w:t>peuvent avoir une fonction</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préventive contre la colonisation par les </w:t>
      </w:r>
      <w:proofErr w:type="spellStart"/>
      <w:r w:rsidR="00720E94">
        <w:rPr>
          <w:rFonts w:ascii="TimesNewRomanPSMT-Identity-H" w:hAnsi="TimesNewRomanPSMT-Identity-H" w:cs="TimesNewRomanPSMT-Identity-H"/>
          <w:sz w:val="24"/>
          <w:szCs w:val="24"/>
        </w:rPr>
        <w:t>entéropathogènes</w:t>
      </w:r>
      <w:proofErr w:type="spellEnd"/>
      <w:r w:rsidR="00720E94">
        <w:rPr>
          <w:rFonts w:ascii="TimesNewRomanPSMT-Identity-H" w:hAnsi="TimesNewRomanPSMT-Identity-H" w:cs="TimesNewRomanPSMT-Identity-H"/>
          <w:sz w:val="24"/>
          <w:szCs w:val="24"/>
        </w:rPr>
        <w:t xml:space="preserve">. </w:t>
      </w:r>
      <w:proofErr w:type="spellStart"/>
      <w:r w:rsidR="00720E94">
        <w:rPr>
          <w:rFonts w:ascii="TimesNewRomanPS-ItalicMT-Identi" w:hAnsi="TimesNewRomanPS-ItalicMT-Identi" w:cs="TimesNewRomanPS-ItalicMT-Identi"/>
          <w:i/>
          <w:iCs/>
          <w:sz w:val="24"/>
          <w:szCs w:val="24"/>
        </w:rPr>
        <w:t>Bifidobacterium</w:t>
      </w:r>
      <w:proofErr w:type="spellEnd"/>
      <w:r w:rsidR="00720E94">
        <w:rPr>
          <w:rFonts w:ascii="TimesNewRomanPS-ItalicMT-Identi" w:hAnsi="TimesNewRomanPS-ItalicMT-Identi" w:cs="TimesNewRomanPS-ItalicMT-Identi"/>
          <w:i/>
          <w:iCs/>
          <w:sz w:val="24"/>
          <w:szCs w:val="24"/>
        </w:rPr>
        <w:t xml:space="preserve"> </w:t>
      </w:r>
      <w:r w:rsidR="00720E94">
        <w:rPr>
          <w:rFonts w:ascii="TimesNewRomanPSMT-Identity-H" w:hAnsi="TimesNewRomanPSMT-Identity-H" w:cs="TimesNewRomanPSMT-Identity-H"/>
          <w:sz w:val="24"/>
          <w:szCs w:val="24"/>
        </w:rPr>
        <w:t>anciennement</w:t>
      </w:r>
      <w:r>
        <w:rPr>
          <w:rFonts w:ascii="TimesNewRomanPSMT-Identity-H" w:hAnsi="TimesNewRomanPSMT-Identity-H" w:cs="TimesNewRomanPSMT-Identity-H"/>
          <w:sz w:val="24"/>
          <w:szCs w:val="24"/>
        </w:rPr>
        <w:t xml:space="preserve"> </w:t>
      </w:r>
      <w:proofErr w:type="spellStart"/>
      <w:r w:rsidR="00720E94">
        <w:rPr>
          <w:rFonts w:ascii="TimesNewRomanPS-ItalicMT-Identi" w:hAnsi="TimesNewRomanPS-ItalicMT-Identi" w:cs="TimesNewRomanPS-ItalicMT-Identi"/>
          <w:i/>
          <w:iCs/>
          <w:sz w:val="24"/>
          <w:szCs w:val="24"/>
        </w:rPr>
        <w:t>Lactobacillus</w:t>
      </w:r>
      <w:proofErr w:type="spellEnd"/>
      <w:r w:rsidR="00720E94">
        <w:rPr>
          <w:rFonts w:ascii="TimesNewRomanPS-ItalicMT-Identi" w:hAnsi="TimesNewRomanPS-ItalicMT-Identi" w:cs="TimesNewRomanPS-ItalicMT-Identi"/>
          <w:i/>
          <w:iCs/>
          <w:sz w:val="24"/>
          <w:szCs w:val="24"/>
        </w:rPr>
        <w:t xml:space="preserve"> bifidus </w:t>
      </w:r>
      <w:r w:rsidR="00720E94">
        <w:rPr>
          <w:rFonts w:ascii="TimesNewRomanPSMT-Identity-H" w:hAnsi="TimesNewRomanPSMT-Identity-H" w:cs="TimesNewRomanPSMT-Identity-H"/>
          <w:sz w:val="24"/>
          <w:szCs w:val="24"/>
        </w:rPr>
        <w:t>est utilisé dans certains yaourts «</w:t>
      </w:r>
      <w:proofErr w:type="spellStart"/>
      <w:r w:rsidR="00720E94">
        <w:rPr>
          <w:rFonts w:ascii="TimesNewRomanPSMT-Identity-H" w:hAnsi="TimesNewRomanPSMT-Identity-H" w:cs="TimesNewRomanPSMT-Identity-H"/>
          <w:sz w:val="24"/>
          <w:szCs w:val="24"/>
        </w:rPr>
        <w:t>probiotiques</w:t>
      </w:r>
      <w:proofErr w:type="spellEnd"/>
      <w:r w:rsidR="00720E94">
        <w:rPr>
          <w:rFonts w:ascii="TimesNewRomanPSMT-Identity-H" w:hAnsi="TimesNewRomanPSMT-Identity-H" w:cs="TimesNewRomanPSMT-Identity-H"/>
          <w:sz w:val="24"/>
          <w:szCs w:val="24"/>
        </w:rPr>
        <w:t>». Sa présence</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entraînerait un effet anti-infectieux au niveau intestinal à cause de la présence d'un facteur</w:t>
      </w:r>
      <w:r>
        <w:rPr>
          <w:rFonts w:ascii="TimesNewRomanPSMT-Identity-H" w:hAnsi="TimesNewRomanPSMT-Identity-H" w:cs="TimesNewRomanPSMT-Identity-H"/>
          <w:sz w:val="24"/>
          <w:szCs w:val="24"/>
        </w:rPr>
        <w:t xml:space="preserve"> </w:t>
      </w:r>
      <w:proofErr w:type="spellStart"/>
      <w:proofErr w:type="gramStart"/>
      <w:r>
        <w:rPr>
          <w:rFonts w:ascii="TimesNewRomanPSMT-Identity-H" w:hAnsi="TimesNewRomanPSMT-Identity-H" w:cs="TimesNewRomanPSMT-Identity-H"/>
          <w:sz w:val="24"/>
          <w:szCs w:val="24"/>
        </w:rPr>
        <w:t>bifidogène</w:t>
      </w:r>
      <w:proofErr w:type="spellEnd"/>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w:t>
      </w:r>
      <w:proofErr w:type="gramEnd"/>
    </w:p>
    <w:p w:rsidR="00AA4BFD" w:rsidRDefault="00AA4BFD" w:rsidP="00AA4BFD">
      <w:pPr>
        <w:autoSpaceDE w:val="0"/>
        <w:autoSpaceDN w:val="0"/>
        <w:adjustRightInd w:val="0"/>
        <w:spacing w:after="0" w:line="360" w:lineRule="auto"/>
        <w:rPr>
          <w:rFonts w:ascii="TimesNewRomanPS-BoldMT-Identity" w:hAnsi="TimesNewRomanPS-BoldMT-Identity" w:cs="TimesNewRomanPS-BoldMT-Identity"/>
          <w:b/>
          <w:bCs/>
        </w:rPr>
      </w:pPr>
      <w:r w:rsidRPr="00AA4BFD">
        <w:rPr>
          <w:rFonts w:ascii="TimesNewRomanPS-BoldMT-Identity" w:hAnsi="TimesNewRomanPS-BoldMT-Identity" w:cs="TimesNewRomanPS-BoldMT-Identity"/>
          <w:b/>
          <w:bCs/>
        </w:rPr>
        <w:lastRenderedPageBreak/>
        <w:drawing>
          <wp:inline distT="0" distB="0" distL="0" distR="0">
            <wp:extent cx="5753100" cy="479107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60720" cy="4797421"/>
                    </a:xfrm>
                    <a:prstGeom prst="rect">
                      <a:avLst/>
                    </a:prstGeom>
                    <a:noFill/>
                    <a:ln w="9525">
                      <a:noFill/>
                      <a:miter lim="800000"/>
                      <a:headEnd/>
                      <a:tailEnd/>
                    </a:ln>
                  </pic:spPr>
                </pic:pic>
              </a:graphicData>
            </a:graphic>
          </wp:inline>
        </w:drawing>
      </w:r>
    </w:p>
    <w:p w:rsidR="00720E94" w:rsidRDefault="00720E94" w:rsidP="00AA4BFD">
      <w:pPr>
        <w:autoSpaceDE w:val="0"/>
        <w:autoSpaceDN w:val="0"/>
        <w:adjustRightInd w:val="0"/>
        <w:spacing w:after="0" w:line="360" w:lineRule="auto"/>
        <w:rPr>
          <w:rFonts w:ascii="TimesNewRomanPS-BoldMT-Identity" w:hAnsi="TimesNewRomanPS-BoldMT-Identity" w:cs="TimesNewRomanPS-BoldMT-Identity"/>
          <w:b/>
          <w:bCs/>
        </w:rPr>
      </w:pPr>
      <w:r>
        <w:rPr>
          <w:rFonts w:ascii="TimesNewRomanPS-BoldMT-Identity" w:hAnsi="TimesNewRomanPS-BoldMT-Identity" w:cs="TimesNewRomanPS-BoldMT-Identity"/>
          <w:b/>
          <w:bCs/>
        </w:rPr>
        <w:t>. Rôle des bactéries lactiques dans l'alimentation</w:t>
      </w:r>
    </w:p>
    <w:p w:rsidR="00720E94"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Le pH normal du lait est de 6,6, la croissance des bactéries lactiques se traduit par une</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acidification du milieu entraînant la coagulation de la caséine, à partir du pH 4,6 on obtient</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ainsi le caillé. La viscosité du lait peut être modifiée par les capsules mucilagineuses de</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quelques bactéries telles que </w:t>
      </w:r>
      <w:proofErr w:type="spellStart"/>
      <w:r w:rsidR="00720E94">
        <w:rPr>
          <w:rFonts w:ascii="TimesNewRomanPS-ItalicMT-Identi" w:hAnsi="TimesNewRomanPS-ItalicMT-Identi" w:cs="TimesNewRomanPS-ItalicMT-Identi"/>
          <w:i/>
          <w:iCs/>
          <w:sz w:val="24"/>
          <w:szCs w:val="24"/>
        </w:rPr>
        <w:t>Leuconostoc</w:t>
      </w:r>
      <w:proofErr w:type="spellEnd"/>
      <w:r w:rsidR="00720E94">
        <w:rPr>
          <w:rFonts w:ascii="TimesNewRomanPS-ItalicMT-Identi" w:hAnsi="TimesNewRomanPS-ItalicMT-Identi" w:cs="TimesNewRomanPS-ItalicMT-Identi"/>
          <w:i/>
          <w:iCs/>
          <w:sz w:val="24"/>
          <w:szCs w:val="24"/>
        </w:rPr>
        <w:t xml:space="preserve"> </w:t>
      </w:r>
      <w:proofErr w:type="spellStart"/>
      <w:r w:rsidR="00720E94">
        <w:rPr>
          <w:rFonts w:ascii="TimesNewRomanPSMT-Identity-H" w:hAnsi="TimesNewRomanPSMT-Identity-H" w:cs="TimesNewRomanPSMT-Identity-H"/>
          <w:sz w:val="24"/>
          <w:szCs w:val="24"/>
        </w:rPr>
        <w:t>spp</w:t>
      </w:r>
      <w:proofErr w:type="spellEnd"/>
      <w:r w:rsidR="00720E94">
        <w:rPr>
          <w:rFonts w:ascii="TimesNewRomanPSMT-Identity-H" w:hAnsi="TimesNewRomanPSMT-Identity-H" w:cs="TimesNewRomanPSMT-Identity-H"/>
          <w:sz w:val="24"/>
          <w:szCs w:val="24"/>
        </w:rPr>
        <w:t>. Les bactéries lactiques produisent une</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variété de substances impliquées dans la flaveur : </w:t>
      </w:r>
      <w:proofErr w:type="spellStart"/>
      <w:r w:rsidR="00720E94">
        <w:rPr>
          <w:rFonts w:ascii="TimesNewRomanPSMT-Identity-H" w:hAnsi="TimesNewRomanPSMT-Identity-H" w:cs="TimesNewRomanPSMT-Identity-H"/>
          <w:sz w:val="24"/>
          <w:szCs w:val="24"/>
        </w:rPr>
        <w:t>acétoine</w:t>
      </w:r>
      <w:proofErr w:type="spellEnd"/>
      <w:r w:rsidR="00720E94">
        <w:rPr>
          <w:rFonts w:ascii="TimesNewRomanPSMT-Identity-H" w:hAnsi="TimesNewRomanPSMT-Identity-H" w:cs="TimesNewRomanPSMT-Identity-H"/>
          <w:sz w:val="24"/>
          <w:szCs w:val="24"/>
        </w:rPr>
        <w:t>, acétaldéhyde, acétone, éthanol,</w:t>
      </w:r>
      <w:r>
        <w:rPr>
          <w:rFonts w:ascii="TimesNewRomanPSMT-Identity-H" w:hAnsi="TimesNewRomanPSMT-Identity-H" w:cs="TimesNewRomanPSMT-Identity-H"/>
          <w:sz w:val="24"/>
          <w:szCs w:val="24"/>
        </w:rPr>
        <w:t xml:space="preserve"> </w:t>
      </w:r>
      <w:proofErr w:type="spellStart"/>
      <w:r w:rsidR="00720E94">
        <w:rPr>
          <w:rFonts w:ascii="TimesNewRomanPSMT-Identity-H" w:hAnsi="TimesNewRomanPSMT-Identity-H" w:cs="TimesNewRomanPSMT-Identity-H"/>
          <w:sz w:val="24"/>
          <w:szCs w:val="24"/>
        </w:rPr>
        <w:t>diacétyl</w:t>
      </w:r>
      <w:proofErr w:type="spellEnd"/>
      <w:r w:rsidR="00720E94">
        <w:rPr>
          <w:rFonts w:ascii="TimesNewRomanPSMT-Identity-H" w:hAnsi="TimesNewRomanPSMT-Identity-H" w:cs="TimesNewRomanPSMT-Identity-H"/>
          <w:sz w:val="24"/>
          <w:szCs w:val="24"/>
        </w:rPr>
        <w:t>. Ces substances contribuent aux caractères organoleptiques des produits laitiers.</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On a également une lipolyse qui hydrolyse les acides gras libres avec formation d'acides</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cétoniques et de méthyle cétone, une protéolyse donnant : des peptides, des acides aminés</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jusqu'à l'ammoniac; cette succession d'opérations enzymatiques contribue à l'affinage des</w:t>
      </w:r>
      <w:r>
        <w:rPr>
          <w:rFonts w:ascii="TimesNewRomanPSMT-Identity-H" w:hAnsi="TimesNewRomanPSMT-Identity-H" w:cs="TimesNewRomanPSMT-Identity-H"/>
          <w:sz w:val="24"/>
          <w:szCs w:val="24"/>
        </w:rPr>
        <w:t xml:space="preserve"> </w:t>
      </w:r>
      <w:proofErr w:type="gramStart"/>
      <w:r>
        <w:rPr>
          <w:rFonts w:ascii="TimesNewRomanPSMT-Identity-H" w:hAnsi="TimesNewRomanPSMT-Identity-H" w:cs="TimesNewRomanPSMT-Identity-H"/>
          <w:sz w:val="24"/>
          <w:szCs w:val="24"/>
        </w:rPr>
        <w:t xml:space="preserve">fromages </w:t>
      </w:r>
      <w:r w:rsidR="00720E94">
        <w:rPr>
          <w:rFonts w:ascii="TimesNewRomanPSMT-Identity-H" w:hAnsi="TimesNewRomanPSMT-Identity-H" w:cs="TimesNewRomanPSMT-Identity-H"/>
          <w:sz w:val="24"/>
          <w:szCs w:val="24"/>
        </w:rPr>
        <w:t>.</w:t>
      </w:r>
      <w:proofErr w:type="gramEnd"/>
    </w:p>
    <w:p w:rsidR="00720E94"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Les potentialités inhibitrices des bactéries lactiques sont importantes. Le phénomène</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d'inhibition peut inclure un ou plusieurs mécanismes : compétition nutritionnelle,</w:t>
      </w:r>
    </w:p>
    <w:p w:rsidR="00720E94"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lastRenderedPageBreak/>
        <w:t>C</w:t>
      </w:r>
      <w:r w:rsidR="00720E94">
        <w:rPr>
          <w:rFonts w:ascii="TimesNewRomanPSMT-Identity-H" w:hAnsi="TimesNewRomanPSMT-Identity-H" w:cs="TimesNewRomanPSMT-Identity-H"/>
          <w:sz w:val="24"/>
          <w:szCs w:val="24"/>
        </w:rPr>
        <w:t>hangement</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 xml:space="preserve"> physico-chimique du milieu (pH, formation d'agents réducteurs), formation de</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produits antimicrobiens à large spectre (acides organiques, peroxyde d'hydrogène) et</w:t>
      </w:r>
      <w:r>
        <w:rPr>
          <w:rFonts w:ascii="TimesNewRomanPSMT-Identity-H" w:hAnsi="TimesNewRomanPSMT-Identity-H" w:cs="TimesNewRomanPSMT-Identity-H"/>
          <w:sz w:val="24"/>
          <w:szCs w:val="24"/>
        </w:rPr>
        <w:t xml:space="preserve"> </w:t>
      </w:r>
      <w:r w:rsidR="00720E94">
        <w:rPr>
          <w:rFonts w:ascii="TimesNewRomanPSMT-Identity-H" w:hAnsi="TimesNewRomanPSMT-Identity-H" w:cs="TimesNewRomanPSMT-Identity-H"/>
          <w:sz w:val="24"/>
          <w:szCs w:val="24"/>
        </w:rPr>
        <w:t>pr</w:t>
      </w:r>
      <w:r>
        <w:rPr>
          <w:rFonts w:ascii="TimesNewRomanPSMT-Identity-H" w:hAnsi="TimesNewRomanPSMT-Identity-H" w:cs="TimesNewRomanPSMT-Identity-H"/>
          <w:sz w:val="24"/>
          <w:szCs w:val="24"/>
        </w:rPr>
        <w:t>oduction de bactériocines</w:t>
      </w:r>
      <w:r w:rsidR="00720E94">
        <w:rPr>
          <w:rFonts w:ascii="TimesNewRomanPSMT-Identity-H" w:hAnsi="TimesNewRomanPSMT-Identity-H" w:cs="TimesNewRomanPSMT-Identity-H"/>
          <w:sz w:val="24"/>
          <w:szCs w:val="24"/>
        </w:rPr>
        <w:t>.</w:t>
      </w:r>
    </w:p>
    <w:p w:rsidR="00AA4BFD" w:rsidRDefault="00AA4BFD" w:rsidP="00AA4BFD">
      <w:pPr>
        <w:autoSpaceDE w:val="0"/>
        <w:autoSpaceDN w:val="0"/>
        <w:adjustRightInd w:val="0"/>
        <w:spacing w:after="0" w:line="360" w:lineRule="auto"/>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Les bactéries lactiques interviennent aussi par l'amélioration de la digestibilité et des</w:t>
      </w:r>
    </w:p>
    <w:p w:rsidR="00AA4BFD" w:rsidRDefault="00AA4BFD" w:rsidP="00AA4BFD">
      <w:pPr>
        <w:autoSpaceDE w:val="0"/>
        <w:autoSpaceDN w:val="0"/>
        <w:adjustRightInd w:val="0"/>
        <w:spacing w:after="0" w:line="360" w:lineRule="auto"/>
        <w:rPr>
          <w:rFonts w:ascii="TimesNewRomanPSMT-Identity-H" w:hAnsi="TimesNewRomanPSMT-Identity-H" w:cs="TimesNewRomanPSMT-Identity-H"/>
          <w:sz w:val="24"/>
          <w:szCs w:val="24"/>
        </w:rPr>
      </w:pPr>
      <w:proofErr w:type="gramStart"/>
      <w:r>
        <w:rPr>
          <w:rFonts w:ascii="TimesNewRomanPSMT-Identity-H" w:hAnsi="TimesNewRomanPSMT-Identity-H" w:cs="TimesNewRomanPSMT-Identity-H"/>
          <w:sz w:val="24"/>
          <w:szCs w:val="24"/>
        </w:rPr>
        <w:t>qualités</w:t>
      </w:r>
      <w:proofErr w:type="gramEnd"/>
      <w:r>
        <w:rPr>
          <w:rFonts w:ascii="TimesNewRomanPSMT-Identity-H" w:hAnsi="TimesNewRomanPSMT-Identity-H" w:cs="TimesNewRomanPSMT-Identity-H"/>
          <w:sz w:val="24"/>
          <w:szCs w:val="24"/>
        </w:rPr>
        <w:t xml:space="preserve"> sensorielles des produits de fermentations, en libérant des enzymes </w:t>
      </w:r>
      <w:proofErr w:type="spellStart"/>
      <w:r>
        <w:rPr>
          <w:rFonts w:ascii="TimesNewRomanPSMT-Identity-H" w:hAnsi="TimesNewRomanPSMT-Identity-H" w:cs="TimesNewRomanPSMT-Identity-H"/>
          <w:sz w:val="24"/>
          <w:szCs w:val="24"/>
        </w:rPr>
        <w:t>exocellulaires</w:t>
      </w:r>
      <w:proofErr w:type="spellEnd"/>
      <w:r>
        <w:rPr>
          <w:rFonts w:ascii="TimesNewRomanPSMT-Identity-H" w:hAnsi="TimesNewRomanPSMT-Identity-H" w:cs="TimesNewRomanPSMT-Identity-H"/>
          <w:sz w:val="24"/>
          <w:szCs w:val="24"/>
        </w:rPr>
        <w:t xml:space="preserve"> et, après leur lyse, des enzymes </w:t>
      </w:r>
      <w:proofErr w:type="spellStart"/>
      <w:r>
        <w:rPr>
          <w:rFonts w:ascii="TimesNewRomanPSMT-Identity-H" w:hAnsi="TimesNewRomanPSMT-Identity-H" w:cs="TimesNewRomanPSMT-Identity-H"/>
          <w:sz w:val="24"/>
          <w:szCs w:val="24"/>
        </w:rPr>
        <w:t>endocellulaires</w:t>
      </w:r>
      <w:proofErr w:type="spellEnd"/>
      <w:r>
        <w:rPr>
          <w:rFonts w:ascii="TimesNewRomanPSMT-Identity-H" w:hAnsi="TimesNewRomanPSMT-Identity-H" w:cs="TimesNewRomanPSMT-Identity-H"/>
          <w:sz w:val="24"/>
          <w:szCs w:val="24"/>
        </w:rPr>
        <w:t>.</w:t>
      </w:r>
    </w:p>
    <w:p w:rsidR="00AA4BFD" w:rsidRDefault="00AA4BFD" w:rsidP="00AA4BFD">
      <w:pPr>
        <w:autoSpaceDE w:val="0"/>
        <w:autoSpaceDN w:val="0"/>
        <w:adjustRightInd w:val="0"/>
        <w:spacing w:after="0" w:line="360" w:lineRule="auto"/>
        <w:rPr>
          <w:rFonts w:ascii="TimesNewRomanPS-BoldMT-Identity" w:hAnsi="TimesNewRomanPS-BoldMT-Identity" w:cs="TimesNewRomanPS-BoldMT-Identity"/>
          <w:b/>
          <w:bCs/>
          <w:sz w:val="24"/>
          <w:szCs w:val="24"/>
        </w:rPr>
      </w:pPr>
    </w:p>
    <w:p w:rsidR="00AA4BFD" w:rsidRDefault="00AA4BFD" w:rsidP="00AA4BFD">
      <w:pPr>
        <w:autoSpaceDE w:val="0"/>
        <w:autoSpaceDN w:val="0"/>
        <w:adjustRightInd w:val="0"/>
        <w:spacing w:after="0" w:line="360" w:lineRule="auto"/>
        <w:jc w:val="both"/>
        <w:rPr>
          <w:rFonts w:ascii="TimesNewRomanPS-BoldMT-Identity" w:hAnsi="TimesNewRomanPS-BoldMT-Identity" w:cs="TimesNewRomanPS-BoldMT-Identity"/>
          <w:b/>
          <w:bCs/>
          <w:sz w:val="24"/>
          <w:szCs w:val="24"/>
        </w:rPr>
      </w:pPr>
      <w:r>
        <w:rPr>
          <w:rFonts w:ascii="TimesNewRomanPS-BoldMT-Identity" w:hAnsi="TimesNewRomanPS-BoldMT-Identity" w:cs="TimesNewRomanPS-BoldMT-Identity"/>
          <w:b/>
          <w:bCs/>
          <w:sz w:val="24"/>
          <w:szCs w:val="24"/>
        </w:rPr>
        <w:t>. Culture</w:t>
      </w:r>
    </w:p>
    <w:p w:rsidR="00AA4BFD"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Vue les exigences nutritionnelles variées et multiples des bactéries lactiques elles sont cultivées sur des milieux spécifiques enrichis par des digestions enzymatiques de divers protéines d'origines animale ou végétale (extrait de viande, peptone, hydrolysat de caséine, urée, liqueur de mais, extrait de soja, etc.), cependant le meilleur substrat reste l'extrait de levure .Les milieux généralement utilisés pour le développement des bactéries lactiques sont les suivants :</w:t>
      </w:r>
    </w:p>
    <w:p w:rsidR="00AA4BFD"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Streptocoques : </w:t>
      </w:r>
      <w:proofErr w:type="spellStart"/>
      <w:r>
        <w:rPr>
          <w:rFonts w:ascii="TimesNewRomanPSMT-Identity-H" w:hAnsi="TimesNewRomanPSMT-Identity-H" w:cs="TimesNewRomanPSMT-Identity-H"/>
          <w:sz w:val="24"/>
          <w:szCs w:val="24"/>
        </w:rPr>
        <w:t>Elliker</w:t>
      </w:r>
      <w:proofErr w:type="spellEnd"/>
      <w:r>
        <w:rPr>
          <w:rFonts w:ascii="TimesNewRomanPSMT-Identity-H" w:hAnsi="TimesNewRomanPSMT-Identity-H" w:cs="TimesNewRomanPSMT-Identity-H"/>
          <w:sz w:val="24"/>
          <w:szCs w:val="24"/>
        </w:rPr>
        <w:t xml:space="preserve"> ; M 17</w:t>
      </w:r>
    </w:p>
    <w:p w:rsidR="00AA4BFD"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spellStart"/>
      <w:r>
        <w:rPr>
          <w:rFonts w:ascii="TimesNewRomanPSMT-Identity-H" w:hAnsi="TimesNewRomanPSMT-Identity-H" w:cs="TimesNewRomanPSMT-Identity-H"/>
          <w:sz w:val="24"/>
          <w:szCs w:val="24"/>
        </w:rPr>
        <w:t>Lactocoques</w:t>
      </w:r>
      <w:proofErr w:type="spellEnd"/>
      <w:r>
        <w:rPr>
          <w:rFonts w:ascii="TimesNewRomanPSMT-Identity-H" w:hAnsi="TimesNewRomanPSMT-Identity-H" w:cs="TimesNewRomanPSMT-Identity-H"/>
          <w:sz w:val="24"/>
          <w:szCs w:val="24"/>
        </w:rPr>
        <w:t xml:space="preserve"> : </w:t>
      </w:r>
      <w:proofErr w:type="spellStart"/>
      <w:r>
        <w:rPr>
          <w:rFonts w:ascii="TimesNewRomanPSMT-Identity-H" w:hAnsi="TimesNewRomanPSMT-Identity-H" w:cs="TimesNewRomanPSMT-Identity-H"/>
          <w:sz w:val="24"/>
          <w:szCs w:val="24"/>
        </w:rPr>
        <w:t>Elliker</w:t>
      </w:r>
      <w:proofErr w:type="spellEnd"/>
      <w:r>
        <w:rPr>
          <w:rFonts w:ascii="TimesNewRomanPSMT-Identity-H" w:hAnsi="TimesNewRomanPSMT-Identity-H" w:cs="TimesNewRomanPSMT-Identity-H"/>
          <w:sz w:val="24"/>
          <w:szCs w:val="24"/>
        </w:rPr>
        <w:t>, M 17</w:t>
      </w:r>
    </w:p>
    <w:p w:rsidR="00AA4BFD"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Lactobacilles : MRS ; MRS acidifié </w:t>
      </w:r>
      <w:proofErr w:type="gramStart"/>
      <w:r>
        <w:rPr>
          <w:rFonts w:ascii="TimesNewRomanPSMT-Identity-H" w:hAnsi="TimesNewRomanPSMT-Identity-H" w:cs="TimesNewRomanPSMT-Identity-H"/>
          <w:sz w:val="24"/>
          <w:szCs w:val="24"/>
        </w:rPr>
        <w:t>;BRIGGS</w:t>
      </w:r>
      <w:proofErr w:type="gramEnd"/>
      <w:r>
        <w:rPr>
          <w:rFonts w:ascii="TimesNewRomanPSMT-Identity-H" w:hAnsi="TimesNewRomanPSMT-Identity-H" w:cs="TimesNewRomanPSMT-Identity-H"/>
          <w:sz w:val="24"/>
          <w:szCs w:val="24"/>
        </w:rPr>
        <w:t xml:space="preserve"> </w:t>
      </w:r>
    </w:p>
    <w:p w:rsidR="00AA4BFD"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MT-Identity-H" w:hAnsi="TimesNewRomanPSMT-Identity-H" w:cs="TimesNewRomanPSMT-Identity-H"/>
          <w:sz w:val="24"/>
          <w:szCs w:val="24"/>
        </w:rPr>
        <w:t xml:space="preserve">- </w:t>
      </w:r>
      <w:proofErr w:type="spellStart"/>
      <w:r>
        <w:rPr>
          <w:rFonts w:ascii="TimesNewRomanPSMT-Identity-H" w:hAnsi="TimesNewRomanPSMT-Identity-H" w:cs="TimesNewRomanPSMT-Identity-H"/>
          <w:sz w:val="24"/>
          <w:szCs w:val="24"/>
        </w:rPr>
        <w:t>Leuconostoc</w:t>
      </w:r>
      <w:proofErr w:type="spellEnd"/>
      <w:r>
        <w:rPr>
          <w:rFonts w:ascii="TimesNewRomanPSMT-Identity-H" w:hAnsi="TimesNewRomanPSMT-Identity-H" w:cs="TimesNewRomanPSMT-Identity-H"/>
          <w:sz w:val="24"/>
          <w:szCs w:val="24"/>
        </w:rPr>
        <w:t xml:space="preserve"> : APT</w:t>
      </w:r>
    </w:p>
    <w:p w:rsidR="00AA4BFD" w:rsidRPr="00E10CC1" w:rsidRDefault="00AA4BFD" w:rsidP="00AA4BFD">
      <w:pPr>
        <w:autoSpaceDE w:val="0"/>
        <w:autoSpaceDN w:val="0"/>
        <w:adjustRightInd w:val="0"/>
        <w:spacing w:after="0" w:line="360" w:lineRule="auto"/>
        <w:jc w:val="both"/>
        <w:rPr>
          <w:rFonts w:ascii="TimesNewRomanPSMT-Identity-H" w:hAnsi="TimesNewRomanPSMT-Identity-H" w:cs="TimesNewRomanPSMT-Identity-H"/>
          <w:sz w:val="24"/>
          <w:szCs w:val="24"/>
        </w:rPr>
      </w:pPr>
      <w:r>
        <w:rPr>
          <w:rFonts w:ascii="TimesNewRomanPS-BoldMT-Identity" w:hAnsi="TimesNewRomanPS-BoldMT-Identity" w:cs="TimesNewRomanPS-BoldMT-Identity"/>
          <w:b/>
          <w:bCs/>
          <w:sz w:val="24"/>
          <w:szCs w:val="24"/>
        </w:rPr>
        <w:t xml:space="preserve">- </w:t>
      </w:r>
      <w:proofErr w:type="spellStart"/>
      <w:r>
        <w:rPr>
          <w:rFonts w:ascii="TimesNewRomanPSMT-Identity-H" w:hAnsi="TimesNewRomanPSMT-Identity-H" w:cs="TimesNewRomanPSMT-Identity-H"/>
          <w:sz w:val="24"/>
          <w:szCs w:val="24"/>
        </w:rPr>
        <w:t>Pediocoques</w:t>
      </w:r>
      <w:proofErr w:type="spellEnd"/>
      <w:r>
        <w:rPr>
          <w:rFonts w:ascii="TimesNewRomanPSMT-Identity-H" w:hAnsi="TimesNewRomanPSMT-Identity-H" w:cs="TimesNewRomanPSMT-Identity-H"/>
          <w:sz w:val="24"/>
          <w:szCs w:val="24"/>
        </w:rPr>
        <w:t xml:space="preserve"> : MRS ; MRS + </w:t>
      </w:r>
      <w:proofErr w:type="spellStart"/>
      <w:r>
        <w:rPr>
          <w:rFonts w:ascii="TimesNewRomanPSMT-Identity-H" w:hAnsi="TimesNewRomanPSMT-Identity-H" w:cs="TimesNewRomanPSMT-Identity-H"/>
          <w:sz w:val="24"/>
          <w:szCs w:val="24"/>
        </w:rPr>
        <w:t>NaCl</w:t>
      </w:r>
      <w:proofErr w:type="spellEnd"/>
      <w:r>
        <w:rPr>
          <w:rFonts w:ascii="TimesNewRomanPSMT-Identity-H" w:hAnsi="TimesNewRomanPSMT-Identity-H" w:cs="TimesNewRomanPSMT-Identity-H"/>
          <w:sz w:val="24"/>
          <w:szCs w:val="24"/>
        </w:rPr>
        <w:t xml:space="preserve"> 4 %</w:t>
      </w:r>
    </w:p>
    <w:sectPr w:rsidR="00AA4BFD" w:rsidRPr="00E10CC1" w:rsidSect="00F35C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ItalicMT-Identi">
    <w:panose1 w:val="00000000000000000000"/>
    <w:charset w:val="00"/>
    <w:family w:val="auto"/>
    <w:notTrueType/>
    <w:pitch w:val="default"/>
    <w:sig w:usb0="00000003" w:usb1="00000000" w:usb2="00000000" w:usb3="00000000" w:csb0="00000001" w:csb1="00000000"/>
  </w:font>
  <w:font w:name="TimesNewRomanPS-BoldItalicMT-I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E95"/>
    <w:rsid w:val="00720E94"/>
    <w:rsid w:val="00905802"/>
    <w:rsid w:val="009249B9"/>
    <w:rsid w:val="00AA4BFD"/>
    <w:rsid w:val="00D75E95"/>
    <w:rsid w:val="00E10CC1"/>
    <w:rsid w:val="00F35C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49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4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2281</Words>
  <Characters>12546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KA3WACHE</dc:creator>
  <cp:lastModifiedBy>KA3WACHE</cp:lastModifiedBy>
  <cp:revision>4</cp:revision>
  <dcterms:created xsi:type="dcterms:W3CDTF">2021-04-09T21:22:00Z</dcterms:created>
  <dcterms:modified xsi:type="dcterms:W3CDTF">2021-04-09T21:58:00Z</dcterms:modified>
</cp:coreProperties>
</file>