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A37" w:rsidRPr="00C06FF1" w:rsidRDefault="000C7A37" w:rsidP="000C7A37">
      <w:pPr>
        <w:bidi/>
        <w:jc w:val="lowKashida"/>
        <w:rPr>
          <w:rFonts w:ascii="Sakkal Majalla" w:hAnsi="Sakkal Majalla" w:cs="Sakkal Majalla"/>
          <w:b/>
          <w:bCs/>
          <w:sz w:val="36"/>
          <w:szCs w:val="36"/>
          <w:rtl/>
          <w:lang w:bidi="ar-DZ"/>
        </w:rPr>
      </w:pPr>
      <w:bookmarkStart w:id="0" w:name="_GoBack"/>
      <w:r w:rsidRPr="000C7A37">
        <w:rPr>
          <w:rFonts w:ascii="Sakkal Majalla" w:hAnsi="Sakkal Majalla" w:cs="Sakkal Majalla" w:hint="cs"/>
          <w:b/>
          <w:bCs/>
          <w:sz w:val="36"/>
          <w:szCs w:val="36"/>
          <w:highlight w:val="lightGray"/>
          <w:rtl/>
          <w:lang w:bidi="ar-DZ"/>
        </w:rPr>
        <w:t>المحور الرابع:</w:t>
      </w:r>
      <w:r w:rsidRPr="000C7A37">
        <w:rPr>
          <w:rFonts w:ascii="Sakkal Majalla" w:hAnsi="Sakkal Majalla" w:cs="Sakkal Majalla" w:hint="cs"/>
          <w:b/>
          <w:bCs/>
          <w:sz w:val="32"/>
          <w:szCs w:val="32"/>
          <w:highlight w:val="lightGray"/>
          <w:rtl/>
          <w:lang w:bidi="ar-DZ"/>
        </w:rPr>
        <w:t xml:space="preserve"> </w:t>
      </w:r>
      <w:r w:rsidRPr="000C7A37">
        <w:rPr>
          <w:rFonts w:ascii="Sakkal Majalla" w:hAnsi="Sakkal Majalla" w:cs="Sakkal Majalla"/>
          <w:b/>
          <w:bCs/>
          <w:sz w:val="36"/>
          <w:szCs w:val="36"/>
          <w:highlight w:val="lightGray"/>
          <w:rtl/>
          <w:lang w:bidi="ar-DZ"/>
        </w:rPr>
        <w:t>القواعد الخاصة بالمنظمات الدولية.</w:t>
      </w:r>
    </w:p>
    <w:bookmarkEnd w:id="0"/>
    <w:p w:rsidR="000C7A37" w:rsidRPr="000C7A37" w:rsidRDefault="000C7A37" w:rsidP="000C7A37">
      <w:pPr>
        <w:bidi/>
        <w:ind w:firstLine="708"/>
        <w:jc w:val="lowKashida"/>
        <w:rPr>
          <w:rFonts w:ascii="Sakkal Majalla" w:hAnsi="Sakkal Majalla" w:cs="Sakkal Majalla"/>
          <w:sz w:val="32"/>
          <w:szCs w:val="32"/>
          <w:lang w:bidi="ar-DZ"/>
        </w:rPr>
      </w:pPr>
      <w:r w:rsidRPr="000C7A37">
        <w:rPr>
          <w:rFonts w:ascii="Sakkal Majalla" w:hAnsi="Sakkal Majalla" w:cs="Sakkal Majalla" w:hint="cs"/>
          <w:sz w:val="32"/>
          <w:szCs w:val="32"/>
          <w:rtl/>
          <w:lang w:bidi="ar-DZ"/>
        </w:rPr>
        <w:t xml:space="preserve">في هذا العنصر سوف نحاول الإجابة عن تساؤل رئيسي، كيف تنشأ المنظمات الدولية؟ وعند الإجابة نجد أن المنظمات الدولية تتشكل بتواجد عنصريين أساسيين هما، القواعد الخاصة بتكوين المنظمات الدولية (المظهر الشخصي للمنظمة الدولية)، القواعد الخاصة بتسيير المنظمات الدولية (المظهر العضوي للمنظمة الدولية). </w:t>
      </w:r>
    </w:p>
    <w:p w:rsidR="000C7A37" w:rsidRPr="00F538D0" w:rsidRDefault="000C7A37" w:rsidP="000C7A37">
      <w:pPr>
        <w:pStyle w:val="Paragraphedeliste"/>
        <w:numPr>
          <w:ilvl w:val="0"/>
          <w:numId w:val="4"/>
        </w:numPr>
        <w:bidi/>
        <w:jc w:val="lowKashida"/>
        <w:rPr>
          <w:rFonts w:ascii="Sakkal Majalla" w:hAnsi="Sakkal Majalla" w:cs="Sakkal Majalla"/>
          <w:sz w:val="32"/>
          <w:szCs w:val="32"/>
          <w:lang w:bidi="ar-DZ"/>
        </w:rPr>
      </w:pPr>
      <w:r w:rsidRPr="004027EF">
        <w:rPr>
          <w:rFonts w:ascii="Sakkal Majalla" w:hAnsi="Sakkal Majalla" w:cs="Sakkal Majalla"/>
          <w:b/>
          <w:bCs/>
          <w:sz w:val="32"/>
          <w:szCs w:val="32"/>
          <w:rtl/>
          <w:lang w:bidi="ar-DZ"/>
        </w:rPr>
        <w:t xml:space="preserve">القواعد الخاصة بتكوين المنظمات </w:t>
      </w:r>
      <w:proofErr w:type="gramStart"/>
      <w:r w:rsidRPr="004027EF">
        <w:rPr>
          <w:rFonts w:ascii="Sakkal Majalla" w:hAnsi="Sakkal Majalla" w:cs="Sakkal Majalla"/>
          <w:b/>
          <w:bCs/>
          <w:sz w:val="32"/>
          <w:szCs w:val="32"/>
          <w:rtl/>
          <w:lang w:bidi="ar-DZ"/>
        </w:rPr>
        <w:t>الدولية</w:t>
      </w:r>
      <w:r>
        <w:rPr>
          <w:rFonts w:ascii="Sakkal Majalla" w:hAnsi="Sakkal Majalla" w:cs="Sakkal Majalla" w:hint="cs"/>
          <w:b/>
          <w:bCs/>
          <w:sz w:val="32"/>
          <w:szCs w:val="32"/>
          <w:rtl/>
          <w:lang w:bidi="ar-DZ"/>
        </w:rPr>
        <w:t>(</w:t>
      </w:r>
      <w:proofErr w:type="gramEnd"/>
      <w:r>
        <w:rPr>
          <w:rFonts w:ascii="Sakkal Majalla" w:hAnsi="Sakkal Majalla" w:cs="Sakkal Majalla" w:hint="cs"/>
          <w:b/>
          <w:bCs/>
          <w:sz w:val="32"/>
          <w:szCs w:val="32"/>
          <w:rtl/>
          <w:lang w:bidi="ar-DZ"/>
        </w:rPr>
        <w:t>المظهر الشخصي):</w:t>
      </w:r>
      <w:r w:rsidRPr="00F538D0">
        <w:rPr>
          <w:rFonts w:ascii="Sakkal Majalla" w:hAnsi="Sakkal Majalla" w:cs="Sakkal Majalla" w:hint="cs"/>
          <w:b/>
          <w:bCs/>
          <w:sz w:val="32"/>
          <w:szCs w:val="32"/>
          <w:rtl/>
          <w:lang w:bidi="ar-DZ"/>
        </w:rPr>
        <w:t xml:space="preserve"> </w:t>
      </w:r>
      <w:r w:rsidRPr="00F538D0">
        <w:rPr>
          <w:rFonts w:ascii="Sakkal Majalla" w:hAnsi="Sakkal Majalla" w:cs="Sakkal Majalla" w:hint="cs"/>
          <w:sz w:val="32"/>
          <w:szCs w:val="32"/>
          <w:rtl/>
          <w:lang w:bidi="ar-DZ"/>
        </w:rPr>
        <w:t>ويتشكل هو الأخر من خلال توفر عدة عناصر ضرورية، أهمها:</w:t>
      </w:r>
    </w:p>
    <w:p w:rsidR="000C7A37" w:rsidRPr="00296C91" w:rsidRDefault="000C7A37" w:rsidP="000C7A37">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المعاهدة المنشئة: </w:t>
      </w:r>
    </w:p>
    <w:p w:rsidR="000C7A37" w:rsidRDefault="000C7A37" w:rsidP="000C7A37">
      <w:pPr>
        <w:bidi/>
        <w:jc w:val="lowKashida"/>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r w:rsidRPr="00296C91">
        <w:rPr>
          <w:rFonts w:ascii="Sakkal Majalla" w:hAnsi="Sakkal Majalla" w:cs="Sakkal Majalla" w:hint="cs"/>
          <w:b/>
          <w:bCs/>
          <w:sz w:val="32"/>
          <w:szCs w:val="32"/>
          <w:rtl/>
          <w:lang w:bidi="ar-DZ"/>
        </w:rPr>
        <w:t xml:space="preserve"> </w:t>
      </w:r>
      <w:r w:rsidRPr="00296C91">
        <w:rPr>
          <w:rFonts w:ascii="Sakkal Majalla" w:hAnsi="Sakkal Majalla" w:cs="Sakkal Majalla" w:hint="cs"/>
          <w:sz w:val="32"/>
          <w:szCs w:val="32"/>
          <w:rtl/>
          <w:lang w:bidi="ar-DZ"/>
        </w:rPr>
        <w:t xml:space="preserve">وهي عبارة عن وثيقة قانونية دولية يتفق الأطراف على وضعها، وتؤدي إلى خلق </w:t>
      </w:r>
      <w:r>
        <w:rPr>
          <w:rFonts w:ascii="Sakkal Majalla" w:hAnsi="Sakkal Majalla" w:cs="Sakkal Majalla" w:hint="cs"/>
          <w:sz w:val="32"/>
          <w:szCs w:val="32"/>
          <w:rtl/>
          <w:lang w:bidi="ar-DZ"/>
        </w:rPr>
        <w:t xml:space="preserve">أو إنشاء </w:t>
      </w:r>
      <w:r w:rsidRPr="00296C91">
        <w:rPr>
          <w:rFonts w:ascii="Sakkal Majalla" w:hAnsi="Sakkal Majalla" w:cs="Sakkal Majalla" w:hint="cs"/>
          <w:sz w:val="32"/>
          <w:szCs w:val="32"/>
          <w:rtl/>
          <w:lang w:bidi="ar-DZ"/>
        </w:rPr>
        <w:t xml:space="preserve">المنظمة الدولية، </w:t>
      </w:r>
      <w:r>
        <w:rPr>
          <w:rFonts w:ascii="Sakkal Majalla" w:hAnsi="Sakkal Majalla" w:cs="Sakkal Majalla" w:hint="cs"/>
          <w:sz w:val="32"/>
          <w:szCs w:val="32"/>
          <w:rtl/>
          <w:lang w:bidi="ar-DZ"/>
        </w:rPr>
        <w:t>(لهذا تعرف بالمعاهدة المنشئة)،</w:t>
      </w:r>
      <w:r w:rsidRPr="00296C91">
        <w:rPr>
          <w:rFonts w:ascii="Sakkal Majalla" w:hAnsi="Sakkal Majalla" w:cs="Sakkal Majalla" w:hint="cs"/>
          <w:sz w:val="32"/>
          <w:szCs w:val="32"/>
          <w:rtl/>
          <w:lang w:bidi="ar-DZ"/>
        </w:rPr>
        <w:t>بغرض تنظيم العلاقات الدولية في مجال من المجالات المحددة، كما تحدد المعاهدة المنشئة اختصاصات وصلاحيات المنظمة وأجهزتها الرئيسية ولجانها الفرعية، ونظام العضوية والانتساب إلى المنظمة، وتوضح أيضًا إجراءات نهاية  المشاركة أو الانسحاب من المنظمة، ولذلك تمتاز هذه الوثيقة الدولية بخاصية السمو،</w:t>
      </w:r>
      <w:r>
        <w:rPr>
          <w:rFonts w:ascii="Sakkal Majalla" w:hAnsi="Sakkal Majalla" w:cs="Sakkal Majalla" w:hint="cs"/>
          <w:sz w:val="32"/>
          <w:szCs w:val="32"/>
          <w:rtl/>
          <w:lang w:bidi="ar-DZ"/>
        </w:rPr>
        <w:t xml:space="preserve"> </w:t>
      </w:r>
      <w:r w:rsidRPr="00296C91">
        <w:rPr>
          <w:rFonts w:ascii="Sakkal Majalla" w:hAnsi="Sakkal Majalla" w:cs="Sakkal Majalla" w:hint="cs"/>
          <w:sz w:val="32"/>
          <w:szCs w:val="32"/>
          <w:rtl/>
          <w:lang w:bidi="ar-DZ"/>
        </w:rPr>
        <w:t xml:space="preserve">حيث تسمو قواعدها ونصوصها على القوانين الداخلية للدول الأعضاء، </w:t>
      </w:r>
      <w:r>
        <w:rPr>
          <w:rFonts w:ascii="Sakkal Majalla" w:hAnsi="Sakkal Majalla" w:cs="Sakkal Majalla" w:hint="cs"/>
          <w:sz w:val="32"/>
          <w:szCs w:val="32"/>
          <w:rtl/>
          <w:lang w:bidi="ar-DZ"/>
        </w:rPr>
        <w:t>ف</w:t>
      </w:r>
      <w:r w:rsidRPr="00296C91">
        <w:rPr>
          <w:rFonts w:ascii="Sakkal Majalla" w:hAnsi="Sakkal Majalla" w:cs="Sakkal Majalla" w:hint="cs"/>
          <w:sz w:val="32"/>
          <w:szCs w:val="32"/>
          <w:rtl/>
          <w:lang w:bidi="ar-DZ"/>
        </w:rPr>
        <w:t xml:space="preserve">تسمو </w:t>
      </w:r>
      <w:r>
        <w:rPr>
          <w:rFonts w:ascii="Sakkal Majalla" w:hAnsi="Sakkal Majalla" w:cs="Sakkal Majalla" w:hint="cs"/>
          <w:sz w:val="32"/>
          <w:szCs w:val="32"/>
          <w:rtl/>
          <w:lang w:bidi="ar-DZ"/>
        </w:rPr>
        <w:t xml:space="preserve">إرادة المنظمة على إرادة واضعيها، كما تمتاز المعاهدة بخصائص أخرى، كتكامل بنودها، بمعنى انه يتوجب على الدول الراغبة بالانضمام قبول نصوص و مواد المعاهدة كاملة دون إقرار أي تحفظ على أي جزء من أجزائها. </w:t>
      </w:r>
    </w:p>
    <w:p w:rsidR="000C7A37" w:rsidRPr="00634DE0" w:rsidRDefault="000C7A37" w:rsidP="000C7A37">
      <w:pPr>
        <w:bidi/>
        <w:jc w:val="lowKashida"/>
        <w:rPr>
          <w:rFonts w:ascii="Sakkal Majalla" w:hAnsi="Sakkal Majalla" w:cs="Sakkal Majalla"/>
          <w:b/>
          <w:bCs/>
          <w:sz w:val="32"/>
          <w:szCs w:val="32"/>
          <w:lang w:bidi="ar-DZ"/>
        </w:rPr>
      </w:pPr>
      <w:r w:rsidRPr="00634DE0">
        <w:rPr>
          <w:rFonts w:ascii="Sakkal Majalla" w:hAnsi="Sakkal Majalla" w:cs="Sakkal Majalla" w:hint="cs"/>
          <w:b/>
          <w:bCs/>
          <w:sz w:val="32"/>
          <w:szCs w:val="32"/>
          <w:rtl/>
          <w:lang w:bidi="ar-DZ"/>
        </w:rPr>
        <w:t>كيف توضع المعاهدة المنشئة؟</w:t>
      </w:r>
    </w:p>
    <w:p w:rsidR="000C7A37" w:rsidRDefault="000C7A37" w:rsidP="000C7A37">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-قد </w:t>
      </w:r>
      <w:r w:rsidRPr="00634DE0">
        <w:rPr>
          <w:rFonts w:ascii="Sakkal Majalla" w:hAnsi="Sakkal Majalla" w:cs="Sakkal Majalla" w:hint="cs"/>
          <w:sz w:val="32"/>
          <w:szCs w:val="32"/>
          <w:rtl/>
          <w:lang w:bidi="ar-DZ"/>
        </w:rPr>
        <w:t xml:space="preserve">توضع المعاهدة المنشئة في مؤتمر دولي، تقوم بتوجيه الدعوة إليه، دولة أو مجموعة من الدول، مثل: دعوة مصر الدول العربية في مؤتمر الإسكندرية إلى إنشاء جامعة الدول العربية </w:t>
      </w:r>
      <w:r>
        <w:rPr>
          <w:rFonts w:ascii="Sakkal Majalla" w:hAnsi="Sakkal Majalla" w:cs="Sakkal Majalla" w:hint="cs"/>
          <w:sz w:val="32"/>
          <w:szCs w:val="32"/>
          <w:rtl/>
          <w:lang w:bidi="ar-DZ"/>
        </w:rPr>
        <w:t>سنة 1944.</w:t>
      </w:r>
    </w:p>
    <w:p w:rsidR="000C7A37" w:rsidRDefault="000C7A37" w:rsidP="000C7A37">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كما قد توجه منظمة الدعوة إلى بعض الأطراف الدولية لإنشاء منظمة أخرى، مثل ما جاء في ميثاق الأمم المتحدة الذي يدعو الدول إلى إنشاء أية وكالات متخصصة جديدة، </w:t>
      </w:r>
      <w:proofErr w:type="gramStart"/>
      <w:r>
        <w:rPr>
          <w:rFonts w:ascii="Sakkal Majalla" w:hAnsi="Sakkal Majalla" w:cs="Sakkal Majalla" w:hint="cs"/>
          <w:sz w:val="32"/>
          <w:szCs w:val="32"/>
          <w:rtl/>
          <w:lang w:bidi="ar-DZ"/>
        </w:rPr>
        <w:t>يتطلب  إنشاؤها</w:t>
      </w:r>
      <w:proofErr w:type="gramEnd"/>
      <w:r>
        <w:rPr>
          <w:rFonts w:ascii="Sakkal Majalla" w:hAnsi="Sakkal Majalla" w:cs="Sakkal Majalla" w:hint="cs"/>
          <w:sz w:val="32"/>
          <w:szCs w:val="32"/>
          <w:rtl/>
          <w:lang w:bidi="ar-DZ"/>
        </w:rPr>
        <w:t xml:space="preserve"> تحقيق مقاصد الهيئة الأممية.</w:t>
      </w:r>
    </w:p>
    <w:p w:rsidR="000C7A37" w:rsidRDefault="000C7A37" w:rsidP="000C7A37">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أيضًا لا تصبح المعاهدة المنشئة سارية المفعول، إلاَ بعد التصديق والتوقيع عليها من قبل الدول الأعضاء.</w:t>
      </w:r>
    </w:p>
    <w:p w:rsidR="000C7A37" w:rsidRDefault="000C7A37" w:rsidP="000C7A37">
      <w:pPr>
        <w:pStyle w:val="Paragraphedeliste"/>
        <w:numPr>
          <w:ilvl w:val="0"/>
          <w:numId w:val="2"/>
        </w:numPr>
        <w:bidi/>
        <w:jc w:val="lowKashida"/>
        <w:rPr>
          <w:rFonts w:ascii="Sakkal Majalla" w:hAnsi="Sakkal Majalla" w:cs="Sakkal Majalla"/>
          <w:b/>
          <w:bCs/>
          <w:sz w:val="32"/>
          <w:szCs w:val="32"/>
          <w:lang w:bidi="ar-DZ"/>
        </w:rPr>
      </w:pPr>
      <w:r w:rsidRPr="00634DE0">
        <w:rPr>
          <w:rFonts w:ascii="Sakkal Majalla" w:hAnsi="Sakkal Majalla" w:cs="Sakkal Majalla" w:hint="cs"/>
          <w:b/>
          <w:bCs/>
          <w:sz w:val="32"/>
          <w:szCs w:val="32"/>
          <w:rtl/>
          <w:lang w:bidi="ar-DZ"/>
        </w:rPr>
        <w:lastRenderedPageBreak/>
        <w:t>المشاركة في المنظمة الدولية(العضوية)</w:t>
      </w:r>
      <w:r>
        <w:rPr>
          <w:rStyle w:val="Appelnotedebasdep"/>
          <w:rFonts w:ascii="Sakkal Majalla" w:hAnsi="Sakkal Majalla" w:cs="Sakkal Majalla"/>
          <w:b/>
          <w:bCs/>
          <w:sz w:val="32"/>
          <w:szCs w:val="32"/>
          <w:rtl/>
          <w:lang w:bidi="ar-DZ"/>
        </w:rPr>
        <w:footnoteReference w:id="1"/>
      </w:r>
    </w:p>
    <w:p w:rsidR="000C7A37" w:rsidRDefault="000C7A37" w:rsidP="000C7A37">
      <w:pPr>
        <w:bidi/>
        <w:jc w:val="lowKashida"/>
        <w:rPr>
          <w:rFonts w:ascii="Sakkal Majalla" w:hAnsi="Sakkal Majalla" w:cs="Sakkal Majalla"/>
          <w:sz w:val="32"/>
          <w:szCs w:val="32"/>
          <w:rtl/>
          <w:lang w:bidi="ar-DZ"/>
        </w:rPr>
      </w:pPr>
      <w:r w:rsidRPr="00AA1811">
        <w:rPr>
          <w:rFonts w:ascii="Sakkal Majalla" w:hAnsi="Sakkal Majalla" w:cs="Sakkal Majalla" w:hint="cs"/>
          <w:sz w:val="32"/>
          <w:szCs w:val="32"/>
          <w:rtl/>
          <w:lang w:bidi="ar-DZ"/>
        </w:rPr>
        <w:t xml:space="preserve"> ويقصد بالمشاركة في المنظمات الدولية، كيفية الانتماء إليها</w:t>
      </w:r>
      <w:r>
        <w:rPr>
          <w:rFonts w:ascii="Sakkal Majalla" w:hAnsi="Sakkal Majalla" w:cs="Sakkal Majalla" w:hint="cs"/>
          <w:sz w:val="32"/>
          <w:szCs w:val="32"/>
          <w:rtl/>
          <w:lang w:bidi="ar-DZ"/>
        </w:rPr>
        <w:t xml:space="preserve">، والتي تتخذ شكلين أساسيين هما: </w:t>
      </w:r>
    </w:p>
    <w:p w:rsidR="000C7A37" w:rsidRDefault="000C7A37" w:rsidP="000C7A37">
      <w:pPr>
        <w:pStyle w:val="Paragraphedeliste"/>
        <w:numPr>
          <w:ilvl w:val="0"/>
          <w:numId w:val="1"/>
        </w:numPr>
        <w:bidi/>
        <w:jc w:val="lowKashida"/>
        <w:rPr>
          <w:rFonts w:ascii="Sakkal Majalla" w:hAnsi="Sakkal Majalla" w:cs="Sakkal Majalla"/>
          <w:sz w:val="32"/>
          <w:szCs w:val="32"/>
          <w:lang w:bidi="ar-DZ"/>
        </w:rPr>
      </w:pPr>
      <w:r w:rsidRPr="00AA1811">
        <w:rPr>
          <w:rFonts w:ascii="Sakkal Majalla" w:hAnsi="Sakkal Majalla" w:cs="Sakkal Majalla" w:hint="cs"/>
          <w:b/>
          <w:bCs/>
          <w:sz w:val="32"/>
          <w:szCs w:val="32"/>
          <w:rtl/>
          <w:lang w:bidi="ar-DZ"/>
        </w:rPr>
        <w:t>المشاركة من خلال العضوية:</w:t>
      </w:r>
      <w:r>
        <w:rPr>
          <w:rFonts w:ascii="Sakkal Majalla" w:hAnsi="Sakkal Majalla" w:cs="Sakkal Majalla" w:hint="cs"/>
          <w:sz w:val="32"/>
          <w:szCs w:val="32"/>
          <w:rtl/>
          <w:lang w:bidi="ar-DZ"/>
        </w:rPr>
        <w:t xml:space="preserve"> وتعني أن تكون الدولة، من الأعضاء المؤسسين لقيام المنظمة الدولية. وفي هذا السياق قد نجد دول كاملة العضوية، وهي الدول التي يسمح لها بالمشاركة في أعمال المنظمة، إلى جانب التصويت حول القضايا المعروضة، أم النوع الثاني فهي الدول الناقصة العضوية </w:t>
      </w:r>
      <w:proofErr w:type="gramStart"/>
      <w:r>
        <w:rPr>
          <w:rFonts w:ascii="Sakkal Majalla" w:hAnsi="Sakkal Majalla" w:cs="Sakkal Majalla" w:hint="cs"/>
          <w:sz w:val="32"/>
          <w:szCs w:val="32"/>
          <w:rtl/>
          <w:lang w:bidi="ar-DZ"/>
        </w:rPr>
        <w:t>( العضو</w:t>
      </w:r>
      <w:proofErr w:type="gramEnd"/>
      <w:r>
        <w:rPr>
          <w:rFonts w:ascii="Sakkal Majalla" w:hAnsi="Sakkal Majalla" w:cs="Sakkal Majalla" w:hint="cs"/>
          <w:sz w:val="32"/>
          <w:szCs w:val="32"/>
          <w:rtl/>
          <w:lang w:bidi="ar-DZ"/>
        </w:rPr>
        <w:t xml:space="preserve"> المراقب أو الملاحظ)، و هي التي يسمح لها بالمشاركة في جلسات المنظمة دون أن يسمح لها بالتصويت.</w:t>
      </w:r>
    </w:p>
    <w:p w:rsidR="000C7A37" w:rsidRDefault="000C7A37" w:rsidP="000C7A37">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المشاركة من خلال الانتساب:</w:t>
      </w:r>
      <w:r>
        <w:rPr>
          <w:rFonts w:ascii="Sakkal Majalla" w:hAnsi="Sakkal Majalla" w:cs="Sakkal Majalla" w:hint="cs"/>
          <w:sz w:val="32"/>
          <w:szCs w:val="32"/>
          <w:rtl/>
          <w:lang w:bidi="ar-DZ"/>
        </w:rPr>
        <w:t xml:space="preserve"> أو الانضمام وهم الأعضاء الذين يتم قبولهم، بعد قيام المنظمة، وتربط المنظمة إمكانية قبولهم، بتوفر جملة من الشروط والإجراءات التي تختلف من منظمة إلى أخرى، </w:t>
      </w:r>
      <w:proofErr w:type="gramStart"/>
      <w:r>
        <w:rPr>
          <w:rFonts w:ascii="Sakkal Majalla" w:hAnsi="Sakkal Majalla" w:cs="Sakkal Majalla" w:hint="cs"/>
          <w:sz w:val="32"/>
          <w:szCs w:val="32"/>
          <w:rtl/>
          <w:lang w:bidi="ar-DZ"/>
        </w:rPr>
        <w:t>ك( اختصاص</w:t>
      </w:r>
      <w:proofErr w:type="gramEnd"/>
      <w:r>
        <w:rPr>
          <w:rFonts w:ascii="Sakkal Majalla" w:hAnsi="Sakkal Majalla" w:cs="Sakkal Majalla" w:hint="cs"/>
          <w:sz w:val="32"/>
          <w:szCs w:val="32"/>
          <w:rtl/>
          <w:lang w:bidi="ar-DZ"/>
        </w:rPr>
        <w:t xml:space="preserve"> المنظمة، الامتداد الجغرافي، طبيعة العضوية مفتوحة/ مغلقة).</w:t>
      </w:r>
    </w:p>
    <w:p w:rsidR="000C7A37" w:rsidRDefault="000C7A37" w:rsidP="000C7A37">
      <w:pPr>
        <w:pStyle w:val="Paragraphedeliste"/>
        <w:numPr>
          <w:ilvl w:val="0"/>
          <w:numId w:val="2"/>
        </w:numPr>
        <w:bidi/>
        <w:jc w:val="lowKashida"/>
        <w:rPr>
          <w:rFonts w:ascii="Sakkal Majalla" w:hAnsi="Sakkal Majalla" w:cs="Sakkal Majalla"/>
          <w:sz w:val="32"/>
          <w:szCs w:val="32"/>
          <w:lang w:bidi="ar-DZ"/>
        </w:rPr>
      </w:pPr>
      <w:r w:rsidRPr="006B6410">
        <w:rPr>
          <w:rFonts w:ascii="Sakkal Majalla" w:hAnsi="Sakkal Majalla" w:cs="Sakkal Majalla" w:hint="cs"/>
          <w:b/>
          <w:bCs/>
          <w:sz w:val="32"/>
          <w:szCs w:val="32"/>
          <w:rtl/>
          <w:lang w:bidi="ar-DZ"/>
        </w:rPr>
        <w:t xml:space="preserve">نهاية المشاركة في المنظمات </w:t>
      </w:r>
      <w:proofErr w:type="gramStart"/>
      <w:r w:rsidRPr="006B6410">
        <w:rPr>
          <w:rFonts w:ascii="Sakkal Majalla" w:hAnsi="Sakkal Majalla" w:cs="Sakkal Majalla" w:hint="cs"/>
          <w:b/>
          <w:bCs/>
          <w:sz w:val="32"/>
          <w:szCs w:val="32"/>
          <w:rtl/>
          <w:lang w:bidi="ar-DZ"/>
        </w:rPr>
        <w:t xml:space="preserve">الدولية: </w:t>
      </w:r>
      <w:r>
        <w:rPr>
          <w:rFonts w:ascii="Sakkal Majalla" w:hAnsi="Sakkal Majalla" w:cs="Sakkal Majalla" w:hint="cs"/>
          <w:b/>
          <w:bCs/>
          <w:sz w:val="32"/>
          <w:szCs w:val="32"/>
          <w:rtl/>
          <w:lang w:bidi="ar-DZ"/>
        </w:rPr>
        <w:t xml:space="preserve">  </w:t>
      </w:r>
      <w:proofErr w:type="gramEnd"/>
      <w:r w:rsidRPr="006B6410">
        <w:rPr>
          <w:rFonts w:ascii="Sakkal Majalla" w:hAnsi="Sakkal Majalla" w:cs="Sakkal Majalla" w:hint="cs"/>
          <w:sz w:val="32"/>
          <w:szCs w:val="32"/>
          <w:rtl/>
          <w:lang w:bidi="ar-DZ"/>
        </w:rPr>
        <w:t xml:space="preserve">قد تنتهي عضوية الدول في المنظمات الدولية لعدة أسباب أهمها: </w:t>
      </w:r>
    </w:p>
    <w:p w:rsidR="000C7A37" w:rsidRDefault="000C7A37" w:rsidP="000C7A37">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حدوث تغيير في الظروف الدولية:</w:t>
      </w:r>
      <w:r>
        <w:rPr>
          <w:rFonts w:ascii="Sakkal Majalla" w:hAnsi="Sakkal Majalla" w:cs="Sakkal Majalla" w:hint="cs"/>
          <w:sz w:val="32"/>
          <w:szCs w:val="32"/>
          <w:rtl/>
          <w:lang w:bidi="ar-DZ"/>
        </w:rPr>
        <w:t xml:space="preserve"> ويقصد بها وجود وقائع دولية تكون لها انعكاسات سلبية على استمرار المنظمة أو بقائها، مثلاً أدت نهاية الحرب الباردة ّإلى سقوط </w:t>
      </w:r>
      <w:r>
        <w:rPr>
          <w:rFonts w:ascii="Sakkal Majalla" w:hAnsi="Sakkal Majalla" w:cs="Sakkal Majalla" w:hint="cs"/>
          <w:sz w:val="32"/>
          <w:szCs w:val="32"/>
          <w:rtl/>
          <w:lang w:bidi="ar-DZ"/>
        </w:rPr>
        <w:t>الاتحاد</w:t>
      </w:r>
      <w:r>
        <w:rPr>
          <w:rFonts w:ascii="Sakkal Majalla" w:hAnsi="Sakkal Majalla" w:cs="Sakkal Majalla" w:hint="cs"/>
          <w:sz w:val="32"/>
          <w:szCs w:val="32"/>
          <w:rtl/>
          <w:lang w:bidi="ar-DZ"/>
        </w:rPr>
        <w:t xml:space="preserve"> السوفيتي ونهاية شخصيته القانونية،</w:t>
      </w:r>
      <w:r>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وبالتالي خروجه من العضوية في الأمم المتحدة، كذلك الحال بالنسبة إلى عضوية اليمن الشمالي والجنوبي بعد إجراءات توحيد الشقيين معًا.</w:t>
      </w:r>
    </w:p>
    <w:p w:rsidR="000C7A37" w:rsidRDefault="000C7A37" w:rsidP="000C7A37">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فقدان العضوية بسبب إرادة </w:t>
      </w:r>
      <w:proofErr w:type="gramStart"/>
      <w:r>
        <w:rPr>
          <w:rFonts w:ascii="Sakkal Majalla" w:hAnsi="Sakkal Majalla" w:cs="Sakkal Majalla" w:hint="cs"/>
          <w:b/>
          <w:bCs/>
          <w:sz w:val="32"/>
          <w:szCs w:val="32"/>
          <w:rtl/>
          <w:lang w:bidi="ar-DZ"/>
        </w:rPr>
        <w:t>الدولة :</w:t>
      </w:r>
      <w:proofErr w:type="gramEnd"/>
      <w:r>
        <w:rPr>
          <w:rFonts w:ascii="Sakkal Majalla" w:hAnsi="Sakkal Majalla" w:cs="Sakkal Majalla" w:hint="cs"/>
          <w:sz w:val="32"/>
          <w:szCs w:val="32"/>
          <w:rtl/>
          <w:lang w:bidi="ar-DZ"/>
        </w:rPr>
        <w:t xml:space="preserve"> قد تفقد الدولة عضويتها في المنظمة بناءً على، تقديمها طلبًا بالانسح</w:t>
      </w:r>
      <w:r>
        <w:rPr>
          <w:rFonts w:ascii="Sakkal Majalla" w:hAnsi="Sakkal Majalla" w:cs="Sakkal Majalla" w:hint="cs"/>
          <w:sz w:val="32"/>
          <w:szCs w:val="32"/>
          <w:rtl/>
          <w:lang w:bidi="ar-DZ"/>
        </w:rPr>
        <w:t>اب من المنظمة، والذي يعد إجراءً</w:t>
      </w:r>
      <w:r>
        <w:rPr>
          <w:rFonts w:ascii="Sakkal Majalla" w:hAnsi="Sakkal Majalla" w:cs="Sakkal Majalla" w:hint="cs"/>
          <w:sz w:val="32"/>
          <w:szCs w:val="32"/>
          <w:rtl/>
          <w:lang w:bidi="ar-DZ"/>
        </w:rPr>
        <w:t xml:space="preserve"> فرديًا قامت به الدولة، لإنهاء ارتباطها القانوني بالمنظمة، أمثلة: انسحاب </w:t>
      </w:r>
      <w:proofErr w:type="spellStart"/>
      <w:r>
        <w:rPr>
          <w:rFonts w:ascii="Sakkal Majalla" w:hAnsi="Sakkal Majalla" w:cs="Sakkal Majalla" w:hint="cs"/>
          <w:sz w:val="32"/>
          <w:szCs w:val="32"/>
          <w:rtl/>
          <w:lang w:bidi="ar-DZ"/>
        </w:rPr>
        <w:t>الو.م.أ</w:t>
      </w:r>
      <w:proofErr w:type="spellEnd"/>
      <w:r>
        <w:rPr>
          <w:rFonts w:ascii="Sakkal Majalla" w:hAnsi="Sakkal Majalla" w:cs="Sakkal Majalla" w:hint="cs"/>
          <w:sz w:val="32"/>
          <w:szCs w:val="32"/>
          <w:rtl/>
          <w:lang w:bidi="ar-DZ"/>
        </w:rPr>
        <w:t xml:space="preserve"> من المنظمة العالمية للعمل سنة 1977، ثم عودتها إليها سنة 1982. كما يعتبر الانسحاب عبارة عن مهلة زمنية، حتى تستوفي الدولة بالتزاماتها المالية تجاه المنظمة، أو كفترة مؤقتة حتى يسمح للدولة بالتفكير قبل قبول قرار انسحابها النهائي.</w:t>
      </w:r>
    </w:p>
    <w:p w:rsidR="000C7A37" w:rsidRPr="000465C7" w:rsidRDefault="000C7A37" w:rsidP="000C7A37">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فقدان العضوية بإرادة المنظمة: </w:t>
      </w:r>
      <w:r>
        <w:rPr>
          <w:rFonts w:ascii="Sakkal Majalla" w:hAnsi="Sakkal Majalla" w:cs="Sakkal Majalla" w:hint="cs"/>
          <w:sz w:val="32"/>
          <w:szCs w:val="32"/>
          <w:rtl/>
          <w:lang w:bidi="ar-DZ"/>
        </w:rPr>
        <w:t>وتتجلى في شكليين هما</w:t>
      </w:r>
      <w:r w:rsidRPr="000465C7">
        <w:rPr>
          <w:rFonts w:ascii="Sakkal Majalla" w:hAnsi="Sakkal Majalla" w:cs="Sakkal Majalla" w:hint="cs"/>
          <w:sz w:val="32"/>
          <w:szCs w:val="32"/>
          <w:rtl/>
          <w:lang w:bidi="ar-DZ"/>
        </w:rPr>
        <w:t>:</w:t>
      </w:r>
    </w:p>
    <w:p w:rsidR="000C7A37" w:rsidRDefault="000C7A37" w:rsidP="000C7A37">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lastRenderedPageBreak/>
        <w:t xml:space="preserve">الطرد أو </w:t>
      </w:r>
      <w:proofErr w:type="gramStart"/>
      <w:r>
        <w:rPr>
          <w:rFonts w:ascii="Sakkal Majalla" w:hAnsi="Sakkal Majalla" w:cs="Sakkal Majalla" w:hint="cs"/>
          <w:b/>
          <w:bCs/>
          <w:sz w:val="32"/>
          <w:szCs w:val="32"/>
          <w:rtl/>
          <w:lang w:bidi="ar-DZ"/>
        </w:rPr>
        <w:t>الفصل:</w:t>
      </w:r>
      <w:r>
        <w:rPr>
          <w:rFonts w:ascii="Sakkal Majalla" w:hAnsi="Sakkal Majalla" w:cs="Sakkal Majalla" w:hint="cs"/>
          <w:sz w:val="32"/>
          <w:szCs w:val="32"/>
          <w:rtl/>
          <w:lang w:bidi="ar-DZ"/>
        </w:rPr>
        <w:t xml:space="preserve">  من</w:t>
      </w:r>
      <w:proofErr w:type="gramEnd"/>
      <w:r>
        <w:rPr>
          <w:rFonts w:ascii="Sakkal Majalla" w:hAnsi="Sakkal Majalla" w:cs="Sakkal Majalla" w:hint="cs"/>
          <w:sz w:val="32"/>
          <w:szCs w:val="32"/>
          <w:rtl/>
          <w:lang w:bidi="ar-DZ"/>
        </w:rPr>
        <w:t xml:space="preserve"> ناحية المضمون هو عقوبة مفروضة على دولة أو أكثر لإخلالها ببند كبير من بنود الاتفاقية، أو لعدم الامتثال لقرارات المنظمة الدولية، أما من ناحية الشكل فتحقيقه مرتبط بتصويت باقي الدول الأعضاء، وفق آلية تصويت محددة مسبقًا. </w:t>
      </w:r>
    </w:p>
    <w:p w:rsidR="000C7A37" w:rsidRDefault="000C7A37" w:rsidP="000C7A37">
      <w:pPr>
        <w:pStyle w:val="Paragraphedeliste"/>
        <w:numPr>
          <w:ilvl w:val="0"/>
          <w:numId w:val="1"/>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تعليق العضوية:</w:t>
      </w:r>
      <w:r>
        <w:rPr>
          <w:rFonts w:ascii="Sakkal Majalla" w:hAnsi="Sakkal Majalla" w:cs="Sakkal Majalla" w:hint="cs"/>
          <w:sz w:val="32"/>
          <w:szCs w:val="32"/>
          <w:rtl/>
          <w:lang w:bidi="ar-DZ"/>
        </w:rPr>
        <w:t xml:space="preserve"> ويعني منع الدولة من المشاركة في نشاطات المنظمة، لأسباب خاصة دون إنهاء عضويتها بشكل كلي.</w:t>
      </w:r>
    </w:p>
    <w:p w:rsidR="000C7A37" w:rsidRDefault="000C7A37" w:rsidP="000C7A37">
      <w:pPr>
        <w:pStyle w:val="Paragraphedeliste"/>
        <w:numPr>
          <w:ilvl w:val="0"/>
          <w:numId w:val="2"/>
        </w:numPr>
        <w:bidi/>
        <w:jc w:val="lowKashida"/>
        <w:rPr>
          <w:rFonts w:ascii="Sakkal Majalla" w:hAnsi="Sakkal Majalla" w:cs="Sakkal Majalla"/>
          <w:b/>
          <w:bCs/>
          <w:sz w:val="32"/>
          <w:szCs w:val="32"/>
          <w:lang w:bidi="ar-DZ"/>
        </w:rPr>
      </w:pPr>
      <w:r w:rsidRPr="00F538D0">
        <w:rPr>
          <w:rFonts w:ascii="Sakkal Majalla" w:hAnsi="Sakkal Majalla" w:cs="Sakkal Majalla" w:hint="cs"/>
          <w:b/>
          <w:bCs/>
          <w:sz w:val="32"/>
          <w:szCs w:val="32"/>
          <w:rtl/>
          <w:lang w:bidi="ar-DZ"/>
        </w:rPr>
        <w:t xml:space="preserve">التمثيل في المنظمات </w:t>
      </w:r>
      <w:proofErr w:type="gramStart"/>
      <w:r w:rsidRPr="00F538D0">
        <w:rPr>
          <w:rFonts w:ascii="Sakkal Majalla" w:hAnsi="Sakkal Majalla" w:cs="Sakkal Majalla" w:hint="cs"/>
          <w:b/>
          <w:bCs/>
          <w:sz w:val="32"/>
          <w:szCs w:val="32"/>
          <w:rtl/>
          <w:lang w:bidi="ar-DZ"/>
        </w:rPr>
        <w:t xml:space="preserve">الدولية: </w:t>
      </w:r>
      <w:r>
        <w:rPr>
          <w:rFonts w:ascii="Sakkal Majalla" w:hAnsi="Sakkal Majalla" w:cs="Sakkal Majalla" w:hint="cs"/>
          <w:b/>
          <w:bCs/>
          <w:sz w:val="32"/>
          <w:szCs w:val="32"/>
          <w:rtl/>
          <w:lang w:bidi="ar-DZ"/>
        </w:rPr>
        <w:t xml:space="preserve"> الأصل</w:t>
      </w:r>
      <w:proofErr w:type="gramEnd"/>
      <w:r>
        <w:rPr>
          <w:rFonts w:ascii="Sakkal Majalla" w:hAnsi="Sakkal Majalla" w:cs="Sakkal Majalla" w:hint="cs"/>
          <w:b/>
          <w:bCs/>
          <w:sz w:val="32"/>
          <w:szCs w:val="32"/>
          <w:rtl/>
          <w:lang w:bidi="ar-DZ"/>
        </w:rPr>
        <w:t xml:space="preserve"> في قضية التمثيل أنَ المعاهدة المنشئة التي تنظم قيام المنظمة الدولية، تنشأ بموجب اتفاق ما بين الدول أو ممثلي الحكومات الذين يزاولون مهامهم بصفة رسمية داخل الأجهزة التمثيلية</w:t>
      </w:r>
    </w:p>
    <w:p w:rsidR="000C7A37" w:rsidRPr="000C7A37" w:rsidRDefault="000C7A37" w:rsidP="000C7A37">
      <w:pPr>
        <w:bidi/>
        <w:jc w:val="center"/>
        <w:rPr>
          <w:rFonts w:ascii="Sakkal Majalla" w:hAnsi="Sakkal Majalla" w:cs="Sakkal Majalla"/>
          <w:b/>
          <w:bCs/>
          <w:color w:val="FF0000"/>
          <w:sz w:val="32"/>
          <w:szCs w:val="32"/>
          <w:rtl/>
          <w:lang w:bidi="ar-DZ"/>
        </w:rPr>
      </w:pPr>
      <w:r w:rsidRPr="000C7A37">
        <w:rPr>
          <w:rFonts w:ascii="Sakkal Majalla" w:hAnsi="Sakkal Majalla" w:cs="Sakkal Majalla" w:hint="cs"/>
          <w:b/>
          <w:bCs/>
          <w:color w:val="FF0000"/>
          <w:sz w:val="32"/>
          <w:szCs w:val="32"/>
          <w:rtl/>
          <w:lang w:bidi="ar-DZ"/>
        </w:rPr>
        <w:t>--**********************************************--</w:t>
      </w:r>
    </w:p>
    <w:p w:rsidR="000C7A37" w:rsidRPr="000C7A37" w:rsidRDefault="000C7A37" w:rsidP="000C7A37">
      <w:pPr>
        <w:bidi/>
        <w:jc w:val="lowKashida"/>
        <w:rPr>
          <w:rFonts w:ascii="Sakkal Majalla" w:hAnsi="Sakkal Majalla" w:cs="Sakkal Majalla"/>
          <w:b/>
          <w:bCs/>
          <w:color w:val="FF0000"/>
          <w:sz w:val="32"/>
          <w:szCs w:val="32"/>
          <w:lang w:bidi="ar-DZ"/>
        </w:rPr>
      </w:pPr>
      <w:r w:rsidRPr="000C7A37">
        <w:rPr>
          <w:rFonts w:ascii="Sakkal Majalla" w:hAnsi="Sakkal Majalla" w:cs="Sakkal Majalla" w:hint="cs"/>
          <w:b/>
          <w:bCs/>
          <w:color w:val="FF0000"/>
          <w:sz w:val="32"/>
          <w:szCs w:val="32"/>
          <w:highlight w:val="lightGray"/>
          <w:rtl/>
          <w:lang w:bidi="ar-DZ"/>
        </w:rPr>
        <w:t>ملاحظة:</w:t>
      </w:r>
      <w:r w:rsidRPr="000C7A37">
        <w:rPr>
          <w:rFonts w:ascii="Sakkal Majalla" w:hAnsi="Sakkal Majalla" w:cs="Sakkal Majalla" w:hint="cs"/>
          <w:b/>
          <w:bCs/>
          <w:color w:val="FF0000"/>
          <w:sz w:val="32"/>
          <w:szCs w:val="32"/>
          <w:rtl/>
          <w:lang w:bidi="ar-DZ"/>
        </w:rPr>
        <w:t xml:space="preserve"> سيتم تقديم المحاضرة الأخيرة لاحقا، والتي تتضمن:</w:t>
      </w:r>
    </w:p>
    <w:p w:rsidR="000C7A37" w:rsidRPr="000C7A37" w:rsidRDefault="000C7A37" w:rsidP="000C7A37">
      <w:pPr>
        <w:pStyle w:val="Paragraphedeliste"/>
        <w:numPr>
          <w:ilvl w:val="0"/>
          <w:numId w:val="4"/>
        </w:numPr>
        <w:bidi/>
        <w:jc w:val="lowKashida"/>
        <w:rPr>
          <w:rFonts w:ascii="Sakkal Majalla" w:hAnsi="Sakkal Majalla" w:cs="Sakkal Majalla"/>
          <w:b/>
          <w:bCs/>
          <w:color w:val="FF0000"/>
          <w:sz w:val="32"/>
          <w:szCs w:val="32"/>
          <w:lang w:bidi="ar-DZ"/>
        </w:rPr>
      </w:pPr>
      <w:r w:rsidRPr="000C7A37">
        <w:rPr>
          <w:rFonts w:ascii="Sakkal Majalla" w:hAnsi="Sakkal Majalla" w:cs="Sakkal Majalla"/>
          <w:b/>
          <w:bCs/>
          <w:color w:val="FF0000"/>
          <w:sz w:val="32"/>
          <w:szCs w:val="32"/>
          <w:rtl/>
          <w:lang w:bidi="ar-DZ"/>
        </w:rPr>
        <w:t>القواعد الخاصة بتسيير المنظمات الدولية.</w:t>
      </w:r>
    </w:p>
    <w:p w:rsidR="000C7A37" w:rsidRPr="000C7A37" w:rsidRDefault="000C7A37" w:rsidP="000C7A37">
      <w:pPr>
        <w:pStyle w:val="Paragraphedeliste"/>
        <w:numPr>
          <w:ilvl w:val="0"/>
          <w:numId w:val="4"/>
        </w:numPr>
        <w:bidi/>
        <w:jc w:val="lowKashida"/>
        <w:rPr>
          <w:rFonts w:ascii="Sakkal Majalla" w:hAnsi="Sakkal Majalla" w:cs="Sakkal Majalla"/>
          <w:b/>
          <w:bCs/>
          <w:color w:val="FF0000"/>
          <w:sz w:val="32"/>
          <w:szCs w:val="32"/>
          <w:lang w:bidi="ar-DZ"/>
        </w:rPr>
      </w:pPr>
      <w:r w:rsidRPr="000C7A37">
        <w:rPr>
          <w:rFonts w:ascii="Sakkal Majalla" w:hAnsi="Sakkal Majalla" w:cs="Sakkal Majalla"/>
          <w:b/>
          <w:bCs/>
          <w:color w:val="FF0000"/>
          <w:sz w:val="32"/>
          <w:szCs w:val="32"/>
          <w:rtl/>
          <w:lang w:bidi="ar-DZ"/>
        </w:rPr>
        <w:t>القواعد الخاصة بنشاط المنظمات الدولية.</w:t>
      </w:r>
    </w:p>
    <w:p w:rsidR="000C7A37" w:rsidRPr="004027EF" w:rsidRDefault="000C7A37" w:rsidP="000C7A37">
      <w:pPr>
        <w:bidi/>
        <w:ind w:left="360"/>
        <w:jc w:val="lowKashida"/>
        <w:rPr>
          <w:rFonts w:ascii="Sakkal Majalla" w:hAnsi="Sakkal Majalla" w:cs="Sakkal Majalla"/>
          <w:b/>
          <w:bCs/>
          <w:sz w:val="32"/>
          <w:szCs w:val="32"/>
          <w:lang w:bidi="ar-DZ"/>
        </w:rPr>
      </w:pPr>
    </w:p>
    <w:p w:rsidR="000C7A37" w:rsidRDefault="000C7A37" w:rsidP="000C7A37">
      <w:pPr>
        <w:bidi/>
        <w:jc w:val="lowKashida"/>
      </w:pPr>
    </w:p>
    <w:p w:rsidR="000C7A37" w:rsidRPr="006C2F68" w:rsidRDefault="000C7A37" w:rsidP="000C7A37">
      <w:pPr>
        <w:bidi/>
      </w:pPr>
    </w:p>
    <w:p w:rsidR="003A28C7" w:rsidRPr="000C7A37" w:rsidRDefault="00FF44A8" w:rsidP="000C7A37">
      <w:pPr>
        <w:bidi/>
      </w:pPr>
    </w:p>
    <w:sectPr w:rsidR="003A28C7" w:rsidRPr="000C7A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4A8" w:rsidRDefault="00FF44A8" w:rsidP="000C7A37">
      <w:pPr>
        <w:spacing w:after="0" w:line="240" w:lineRule="auto"/>
      </w:pPr>
      <w:r>
        <w:separator/>
      </w:r>
    </w:p>
  </w:endnote>
  <w:endnote w:type="continuationSeparator" w:id="0">
    <w:p w:rsidR="00FF44A8" w:rsidRDefault="00FF44A8" w:rsidP="000C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4A8" w:rsidRDefault="00FF44A8" w:rsidP="000C7A37">
      <w:pPr>
        <w:spacing w:after="0" w:line="240" w:lineRule="auto"/>
      </w:pPr>
      <w:r>
        <w:separator/>
      </w:r>
    </w:p>
  </w:footnote>
  <w:footnote w:type="continuationSeparator" w:id="0">
    <w:p w:rsidR="00FF44A8" w:rsidRDefault="00FF44A8" w:rsidP="000C7A37">
      <w:pPr>
        <w:spacing w:after="0" w:line="240" w:lineRule="auto"/>
      </w:pPr>
      <w:r>
        <w:continuationSeparator/>
      </w:r>
    </w:p>
  </w:footnote>
  <w:footnote w:id="1">
    <w:p w:rsidR="000C7A37" w:rsidRPr="000465C7" w:rsidRDefault="000C7A37" w:rsidP="000C7A37">
      <w:pPr>
        <w:pStyle w:val="Notedebasdepage"/>
        <w:bidi/>
        <w:rPr>
          <w:rFonts w:ascii="Sakkal Majalla" w:hAnsi="Sakkal Majalla" w:cs="Sakkal Majalla"/>
          <w:sz w:val="24"/>
          <w:szCs w:val="24"/>
          <w:rtl/>
          <w:lang w:bidi="ar-DZ"/>
        </w:rPr>
      </w:pPr>
      <w:r>
        <w:rPr>
          <w:rStyle w:val="Appelnotedebasdep"/>
        </w:rPr>
        <w:footnoteRef/>
      </w:r>
      <w:r>
        <w:t xml:space="preserve"> </w:t>
      </w:r>
      <w:r>
        <w:rPr>
          <w:rFonts w:hint="cs"/>
          <w:rtl/>
        </w:rPr>
        <w:t xml:space="preserve"> </w:t>
      </w:r>
      <w:r w:rsidRPr="000465C7">
        <w:rPr>
          <w:rFonts w:ascii="Sakkal Majalla" w:hAnsi="Sakkal Majalla" w:cs="Sakkal Majalla"/>
          <w:sz w:val="24"/>
          <w:szCs w:val="24"/>
          <w:rtl/>
        </w:rPr>
        <w:t xml:space="preserve">حتى نفهم </w:t>
      </w:r>
      <w:r w:rsidRPr="000465C7">
        <w:rPr>
          <w:rFonts w:ascii="Sakkal Majalla" w:hAnsi="Sakkal Majalla" w:cs="Sakkal Majalla" w:hint="cs"/>
          <w:sz w:val="24"/>
          <w:szCs w:val="24"/>
          <w:rtl/>
        </w:rPr>
        <w:t>آلية</w:t>
      </w:r>
      <w:r w:rsidRPr="000465C7">
        <w:rPr>
          <w:rFonts w:ascii="Sakkal Majalla" w:hAnsi="Sakkal Majalla" w:cs="Sakkal Majalla"/>
          <w:sz w:val="24"/>
          <w:szCs w:val="24"/>
          <w:rtl/>
        </w:rPr>
        <w:t xml:space="preserve"> المشاركة وفقدان العضوية داخل المنظمات، يجب أن ندرك أن </w:t>
      </w:r>
      <w:r w:rsidRPr="000465C7">
        <w:rPr>
          <w:rFonts w:ascii="Sakkal Majalla" w:hAnsi="Sakkal Majalla" w:cs="Sakkal Majalla" w:hint="cs"/>
          <w:sz w:val="24"/>
          <w:szCs w:val="24"/>
          <w:rtl/>
        </w:rPr>
        <w:t>الآلية</w:t>
      </w:r>
      <w:r w:rsidRPr="000465C7">
        <w:rPr>
          <w:rFonts w:ascii="Sakkal Majalla" w:hAnsi="Sakkal Majalla" w:cs="Sakkal Majalla"/>
          <w:sz w:val="24"/>
          <w:szCs w:val="24"/>
          <w:rtl/>
        </w:rPr>
        <w:t xml:space="preserve"> التي تحكم هذه </w:t>
      </w:r>
      <w:proofErr w:type="gramStart"/>
      <w:r w:rsidRPr="000465C7">
        <w:rPr>
          <w:rFonts w:ascii="Sakkal Majalla" w:hAnsi="Sakkal Majalla" w:cs="Sakkal Majalla"/>
          <w:sz w:val="24"/>
          <w:szCs w:val="24"/>
          <w:rtl/>
        </w:rPr>
        <w:t>الإجراءات ،</w:t>
      </w:r>
      <w:proofErr w:type="gramEnd"/>
      <w:r w:rsidRPr="000465C7">
        <w:rPr>
          <w:rFonts w:ascii="Sakkal Majalla" w:hAnsi="Sakkal Majalla" w:cs="Sakkal Majalla"/>
          <w:sz w:val="24"/>
          <w:szCs w:val="24"/>
          <w:rtl/>
        </w:rPr>
        <w:t xml:space="preserve"> وهو مبدأ طواعية (حرية) العمل الجماعي، وحرية الانسحاب منه، حيث تختار الدولة بشكل طوعي </w:t>
      </w:r>
      <w:r w:rsidRPr="000465C7">
        <w:rPr>
          <w:rFonts w:ascii="Sakkal Majalla" w:hAnsi="Sakkal Majalla" w:cs="Sakkal Majalla" w:hint="cs"/>
          <w:sz w:val="24"/>
          <w:szCs w:val="24"/>
          <w:rtl/>
        </w:rPr>
        <w:t>الانضمام</w:t>
      </w:r>
      <w:r w:rsidRPr="000465C7">
        <w:rPr>
          <w:rFonts w:ascii="Sakkal Majalla" w:hAnsi="Sakkal Majalla" w:cs="Sakkal Majalla"/>
          <w:sz w:val="24"/>
          <w:szCs w:val="24"/>
          <w:rtl/>
        </w:rPr>
        <w:t xml:space="preserve"> أو الخروج.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642E"/>
    <w:multiLevelType w:val="hybridMultilevel"/>
    <w:tmpl w:val="AFF01908"/>
    <w:lvl w:ilvl="0" w:tplc="BFAA8CBC">
      <w:start w:val="5"/>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4D167C"/>
    <w:multiLevelType w:val="hybridMultilevel"/>
    <w:tmpl w:val="979474CA"/>
    <w:lvl w:ilvl="0" w:tplc="A2CE6B2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C0169CC"/>
    <w:multiLevelType w:val="hybridMultilevel"/>
    <w:tmpl w:val="667861DE"/>
    <w:lvl w:ilvl="0" w:tplc="2D2A2E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8936D2D"/>
    <w:multiLevelType w:val="hybridMultilevel"/>
    <w:tmpl w:val="8102BC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37"/>
    <w:rsid w:val="000C7A37"/>
    <w:rsid w:val="00C22703"/>
    <w:rsid w:val="00F318F6"/>
    <w:rsid w:val="00FF44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E818C-34E7-49FA-A920-7019E5D1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A3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7A37"/>
    <w:pPr>
      <w:ind w:left="720"/>
      <w:contextualSpacing/>
    </w:pPr>
  </w:style>
  <w:style w:type="paragraph" w:styleId="Notedebasdepage">
    <w:name w:val="footnote text"/>
    <w:basedOn w:val="Normal"/>
    <w:link w:val="NotedebasdepageCar"/>
    <w:uiPriority w:val="99"/>
    <w:semiHidden/>
    <w:unhideWhenUsed/>
    <w:rsid w:val="000C7A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7A37"/>
    <w:rPr>
      <w:sz w:val="20"/>
      <w:szCs w:val="20"/>
    </w:rPr>
  </w:style>
  <w:style w:type="character" w:styleId="Appelnotedebasdep">
    <w:name w:val="footnote reference"/>
    <w:basedOn w:val="Policepardfaut"/>
    <w:uiPriority w:val="99"/>
    <w:semiHidden/>
    <w:unhideWhenUsed/>
    <w:rsid w:val="000C7A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623</Words>
  <Characters>3428</Characters>
  <Application>Microsoft Office Word</Application>
  <DocSecurity>0</DocSecurity>
  <Lines>28</Lines>
  <Paragraphs>8</Paragraphs>
  <ScaleCrop>false</ScaleCrop>
  <Company>Microsoft Corporation</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2021-02-08T19:52:00Z</dcterms:created>
  <dcterms:modified xsi:type="dcterms:W3CDTF">2021-02-08T19:57:00Z</dcterms:modified>
</cp:coreProperties>
</file>