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3B" w:rsidRDefault="00590D3B" w:rsidP="00590D3B">
      <w:pPr>
        <w:bidi/>
        <w:jc w:val="lowKashida"/>
        <w:rPr>
          <w:rFonts w:ascii="Sakkal Majalla" w:hAnsi="Sakkal Majalla" w:cs="Sakkal Majalla"/>
          <w:b/>
          <w:bCs/>
          <w:sz w:val="32"/>
          <w:szCs w:val="32"/>
          <w:rtl/>
          <w:lang w:bidi="ar-DZ"/>
        </w:rPr>
      </w:pPr>
      <w:bookmarkStart w:id="0" w:name="_GoBack"/>
      <w:bookmarkEnd w:id="0"/>
    </w:p>
    <w:p w:rsidR="00590D3B" w:rsidRPr="00227B9E" w:rsidRDefault="00590D3B" w:rsidP="00590D3B">
      <w:pPr>
        <w:bidi/>
        <w:spacing w:after="0" w:line="240" w:lineRule="auto"/>
        <w:jc w:val="center"/>
        <w:rPr>
          <w:rFonts w:ascii="Sakkal Majalla" w:hAnsi="Sakkal Majalla" w:cs="Sakkal Majalla"/>
          <w:b/>
          <w:bCs/>
          <w:sz w:val="32"/>
          <w:szCs w:val="32"/>
          <w:rtl/>
          <w:lang w:bidi="ar-DZ"/>
        </w:rPr>
      </w:pPr>
      <w:r w:rsidRPr="00227B9E">
        <w:rPr>
          <w:rFonts w:ascii="Sakkal Majalla" w:hAnsi="Sakkal Majalla" w:cs="Sakkal Majalla"/>
          <w:b/>
          <w:bCs/>
          <w:sz w:val="32"/>
          <w:szCs w:val="32"/>
          <w:rtl/>
          <w:lang w:bidi="ar-DZ"/>
        </w:rPr>
        <w:t>قسم العلوم السياسية-السنة الأولى جذع مشترك</w:t>
      </w:r>
    </w:p>
    <w:p w:rsidR="00590D3B" w:rsidRPr="00227B9E" w:rsidRDefault="00590D3B" w:rsidP="00590D3B">
      <w:pPr>
        <w:bidi/>
        <w:spacing w:after="0" w:line="240" w:lineRule="auto"/>
        <w:jc w:val="center"/>
        <w:rPr>
          <w:rFonts w:ascii="Sakkal Majalla" w:hAnsi="Sakkal Majalla" w:cs="Sakkal Majalla"/>
          <w:b/>
          <w:bCs/>
          <w:sz w:val="32"/>
          <w:szCs w:val="32"/>
          <w:rtl/>
          <w:lang w:bidi="ar-DZ"/>
        </w:rPr>
      </w:pPr>
      <w:r w:rsidRPr="00227B9E">
        <w:rPr>
          <w:rFonts w:ascii="Sakkal Majalla" w:hAnsi="Sakkal Majalla" w:cs="Sakkal Majalla"/>
          <w:b/>
          <w:bCs/>
          <w:sz w:val="32"/>
          <w:szCs w:val="32"/>
          <w:rtl/>
          <w:lang w:bidi="ar-DZ"/>
        </w:rPr>
        <w:t>عنوان المادة: مدخل للعلوم القانونية</w:t>
      </w:r>
    </w:p>
    <w:p w:rsidR="00590D3B" w:rsidRPr="00227B9E" w:rsidRDefault="00590D3B" w:rsidP="00590D3B">
      <w:pPr>
        <w:bidi/>
        <w:spacing w:after="0" w:line="240" w:lineRule="auto"/>
        <w:jc w:val="center"/>
        <w:rPr>
          <w:rFonts w:ascii="Sakkal Majalla" w:hAnsi="Sakkal Majalla" w:cs="Sakkal Majalla"/>
          <w:b/>
          <w:bCs/>
          <w:sz w:val="32"/>
          <w:szCs w:val="32"/>
          <w:rtl/>
          <w:lang w:bidi="ar-DZ"/>
        </w:rPr>
      </w:pPr>
      <w:r w:rsidRPr="00227B9E">
        <w:rPr>
          <w:rFonts w:ascii="Sakkal Majalla" w:hAnsi="Sakkal Majalla" w:cs="Sakkal Majalla"/>
          <w:b/>
          <w:bCs/>
          <w:sz w:val="32"/>
          <w:szCs w:val="32"/>
          <w:rtl/>
          <w:lang w:bidi="ar-DZ"/>
        </w:rPr>
        <w:t>إعداد: أ/ مريم دماغ</w:t>
      </w:r>
    </w:p>
    <w:p w:rsidR="00590D3B" w:rsidRPr="00227B9E" w:rsidRDefault="00590D3B" w:rsidP="00590D3B">
      <w:pPr>
        <w:bidi/>
        <w:spacing w:after="100" w:afterAutospacing="1" w:line="240" w:lineRule="auto"/>
        <w:jc w:val="center"/>
        <w:rPr>
          <w:rFonts w:ascii="Sakkal Majalla" w:eastAsia="Times New Roman" w:hAnsi="Sakkal Majalla" w:cs="Sakkal Majalla"/>
          <w:b/>
          <w:bCs/>
          <w:sz w:val="32"/>
          <w:szCs w:val="32"/>
          <w:rtl/>
          <w:lang w:eastAsia="fr-FR"/>
        </w:rPr>
      </w:pPr>
      <w:hyperlink r:id="rId6" w:history="1">
        <w:r w:rsidRPr="00227B9E">
          <w:rPr>
            <w:rStyle w:val="Lienhypertexte"/>
            <w:rFonts w:ascii="Sakkal Majalla" w:eastAsia="Times New Roman" w:hAnsi="Sakkal Majalla" w:cs="Sakkal Majalla"/>
            <w:b/>
            <w:bCs/>
            <w:sz w:val="32"/>
            <w:szCs w:val="32"/>
            <w:lang w:eastAsia="fr-FR"/>
          </w:rPr>
          <w:t>demmriem@gmail.com</w:t>
        </w:r>
      </w:hyperlink>
    </w:p>
    <w:p w:rsidR="00590D3B" w:rsidRPr="00F54191" w:rsidRDefault="00590D3B" w:rsidP="00590D3B">
      <w:pPr>
        <w:bidi/>
        <w:spacing w:after="100" w:afterAutospacing="1" w:line="240" w:lineRule="auto"/>
        <w:jc w:val="lowKashida"/>
        <w:rPr>
          <w:rFonts w:ascii="Arial" w:eastAsia="Times New Roman" w:hAnsi="Arial" w:cs="Arial"/>
          <w:b/>
          <w:bCs/>
          <w:sz w:val="28"/>
          <w:szCs w:val="28"/>
          <w:rtl/>
          <w:lang w:eastAsia="fr-FR"/>
        </w:rPr>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88900</wp:posOffset>
                </wp:positionH>
                <wp:positionV relativeFrom="paragraph">
                  <wp:posOffset>60960</wp:posOffset>
                </wp:positionV>
                <wp:extent cx="5401310" cy="511810"/>
                <wp:effectExtent l="8255" t="6985" r="10160" b="2413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51181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590D3B" w:rsidRPr="00F54191" w:rsidRDefault="00590D3B" w:rsidP="00590D3B">
                            <w:pPr>
                              <w:bidi/>
                              <w:jc w:val="center"/>
                              <w:rPr>
                                <w:rFonts w:ascii="Sakkal Majalla" w:hAnsi="Sakkal Majalla" w:cs="Sakkal Majalla"/>
                                <w:b/>
                                <w:bCs/>
                                <w:sz w:val="40"/>
                                <w:szCs w:val="40"/>
                                <w:rtl/>
                                <w:lang w:bidi="ar-DZ"/>
                              </w:rPr>
                            </w:pPr>
                            <w:r w:rsidRPr="00F54191">
                              <w:rPr>
                                <w:rFonts w:ascii="Sakkal Majalla" w:hAnsi="Sakkal Majalla" w:cs="Sakkal Majalla"/>
                                <w:b/>
                                <w:bCs/>
                                <w:sz w:val="40"/>
                                <w:szCs w:val="40"/>
                                <w:rtl/>
                                <w:lang w:bidi="ar-DZ"/>
                              </w:rPr>
                              <w:t xml:space="preserve">المحاضرة </w:t>
                            </w:r>
                            <w:r>
                              <w:rPr>
                                <w:rFonts w:ascii="Sakkal Majalla" w:hAnsi="Sakkal Majalla" w:cs="Sakkal Majalla" w:hint="cs"/>
                                <w:b/>
                                <w:bCs/>
                                <w:sz w:val="40"/>
                                <w:szCs w:val="40"/>
                                <w:rtl/>
                                <w:lang w:bidi="ar-DZ"/>
                              </w:rPr>
                              <w:t>الثانية</w:t>
                            </w:r>
                            <w:r w:rsidRPr="00F54191">
                              <w:rPr>
                                <w:rFonts w:ascii="Sakkal Majalla" w:hAnsi="Sakkal Majalla" w:cs="Sakkal Majalla"/>
                                <w:b/>
                                <w:bCs/>
                                <w:sz w:val="40"/>
                                <w:szCs w:val="40"/>
                                <w:rtl/>
                                <w:lang w:bidi="ar-DZ"/>
                              </w:rPr>
                              <w:t>:</w:t>
                            </w:r>
                            <w:r w:rsidRPr="00F54191">
                              <w:rPr>
                                <w:rFonts w:ascii="Sakkal Majalla" w:hAnsi="Sakkal Majalla" w:cs="Sakkal Majalla" w:hint="cs"/>
                                <w:b/>
                                <w:bCs/>
                                <w:sz w:val="40"/>
                                <w:szCs w:val="40"/>
                                <w:rtl/>
                                <w:lang w:bidi="ar-DZ"/>
                              </w:rPr>
                              <w:t xml:space="preserve"> </w:t>
                            </w:r>
                            <w:r>
                              <w:rPr>
                                <w:rFonts w:ascii="Sakkal Majalla" w:hAnsi="Sakkal Majalla" w:cs="Sakkal Majalla" w:hint="cs"/>
                                <w:b/>
                                <w:bCs/>
                                <w:sz w:val="40"/>
                                <w:szCs w:val="40"/>
                                <w:rtl/>
                                <w:lang w:bidi="ar-DZ"/>
                              </w:rPr>
                              <w:t>خصائص القاعدة القانونية</w:t>
                            </w:r>
                          </w:p>
                          <w:p w:rsidR="00590D3B" w:rsidRDefault="00590D3B" w:rsidP="00590D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7pt;margin-top:4.8pt;width:425.3pt;height:4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" fillcolor="white [3201]" strokecolor="#8eaadb [1944]" strokeweight="1pt">
                <v:fill color2="#b4c6e7 [1304]" focus="100%" type="gradient"/>
                <v:shadow on="t" color="#1f3763 [1608]" opacity=".5" offset="1pt"/>
                <v:textbox>
                  <w:txbxContent>
                    <w:p w:rsidR="00590D3B" w:rsidRPr="00F54191" w:rsidRDefault="00590D3B" w:rsidP="00590D3B">
                      <w:pPr>
                        <w:bidi/>
                        <w:jc w:val="center"/>
                        <w:rPr>
                          <w:rFonts w:ascii="Sakkal Majalla" w:hAnsi="Sakkal Majalla" w:cs="Sakkal Majalla"/>
                          <w:b/>
                          <w:bCs/>
                          <w:sz w:val="40"/>
                          <w:szCs w:val="40"/>
                          <w:rtl/>
                          <w:lang w:bidi="ar-DZ"/>
                        </w:rPr>
                      </w:pPr>
                      <w:r w:rsidRPr="00F54191">
                        <w:rPr>
                          <w:rFonts w:ascii="Sakkal Majalla" w:hAnsi="Sakkal Majalla" w:cs="Sakkal Majalla"/>
                          <w:b/>
                          <w:bCs/>
                          <w:sz w:val="40"/>
                          <w:szCs w:val="40"/>
                          <w:rtl/>
                          <w:lang w:bidi="ar-DZ"/>
                        </w:rPr>
                        <w:t xml:space="preserve">المحاضرة </w:t>
                      </w:r>
                      <w:r>
                        <w:rPr>
                          <w:rFonts w:ascii="Sakkal Majalla" w:hAnsi="Sakkal Majalla" w:cs="Sakkal Majalla" w:hint="cs"/>
                          <w:b/>
                          <w:bCs/>
                          <w:sz w:val="40"/>
                          <w:szCs w:val="40"/>
                          <w:rtl/>
                          <w:lang w:bidi="ar-DZ"/>
                        </w:rPr>
                        <w:t>الثانية</w:t>
                      </w:r>
                      <w:r w:rsidRPr="00F54191">
                        <w:rPr>
                          <w:rFonts w:ascii="Sakkal Majalla" w:hAnsi="Sakkal Majalla" w:cs="Sakkal Majalla"/>
                          <w:b/>
                          <w:bCs/>
                          <w:sz w:val="40"/>
                          <w:szCs w:val="40"/>
                          <w:rtl/>
                          <w:lang w:bidi="ar-DZ"/>
                        </w:rPr>
                        <w:t>:</w:t>
                      </w:r>
                      <w:r w:rsidRPr="00F54191">
                        <w:rPr>
                          <w:rFonts w:ascii="Sakkal Majalla" w:hAnsi="Sakkal Majalla" w:cs="Sakkal Majalla" w:hint="cs"/>
                          <w:b/>
                          <w:bCs/>
                          <w:sz w:val="40"/>
                          <w:szCs w:val="40"/>
                          <w:rtl/>
                          <w:lang w:bidi="ar-DZ"/>
                        </w:rPr>
                        <w:t xml:space="preserve"> </w:t>
                      </w:r>
                      <w:r>
                        <w:rPr>
                          <w:rFonts w:ascii="Sakkal Majalla" w:hAnsi="Sakkal Majalla" w:cs="Sakkal Majalla" w:hint="cs"/>
                          <w:b/>
                          <w:bCs/>
                          <w:sz w:val="40"/>
                          <w:szCs w:val="40"/>
                          <w:rtl/>
                          <w:lang w:bidi="ar-DZ"/>
                        </w:rPr>
                        <w:t>خصائص القاعدة القانونية</w:t>
                      </w:r>
                    </w:p>
                    <w:p w:rsidR="00590D3B" w:rsidRDefault="00590D3B" w:rsidP="00590D3B"/>
                  </w:txbxContent>
                </v:textbox>
                <w10:wrap type="square"/>
              </v:shape>
            </w:pict>
          </mc:Fallback>
        </mc:AlternateContent>
      </w:r>
    </w:p>
    <w:p w:rsidR="00590D3B" w:rsidRPr="00B14B3B" w:rsidRDefault="00590D3B" w:rsidP="00590D3B">
      <w:pPr>
        <w:bidi/>
        <w:ind w:firstLine="708"/>
        <w:jc w:val="lowKashida"/>
        <w:rPr>
          <w:rFonts w:ascii="Sakkal Majalla" w:hAnsi="Sakkal Majalla" w:cs="Sakkal Majalla"/>
          <w:sz w:val="32"/>
          <w:szCs w:val="32"/>
          <w:lang w:bidi="ar-DZ"/>
        </w:rPr>
      </w:pPr>
      <w:r w:rsidRPr="00B14B3B">
        <w:rPr>
          <w:rFonts w:ascii="Sakkal Majalla" w:hAnsi="Sakkal Majalla" w:cs="Sakkal Majalla"/>
          <w:sz w:val="32"/>
          <w:szCs w:val="32"/>
          <w:rtl/>
          <w:lang w:bidi="ar-DZ"/>
        </w:rPr>
        <w:t xml:space="preserve">بالنظر </w:t>
      </w:r>
      <w:r w:rsidRPr="00B14B3B">
        <w:rPr>
          <w:rFonts w:ascii="Sakkal Majalla" w:hAnsi="Sakkal Majalla" w:cs="Sakkal Majalla" w:hint="cs"/>
          <w:sz w:val="32"/>
          <w:szCs w:val="32"/>
          <w:rtl/>
          <w:lang w:bidi="ar-DZ"/>
        </w:rPr>
        <w:t>إ</w:t>
      </w:r>
      <w:r w:rsidRPr="00B14B3B">
        <w:rPr>
          <w:rFonts w:ascii="Sakkal Majalla" w:hAnsi="Sakkal Majalla" w:cs="Sakkal Majalla"/>
          <w:sz w:val="32"/>
          <w:szCs w:val="32"/>
          <w:rtl/>
          <w:lang w:bidi="ar-DZ"/>
        </w:rPr>
        <w:t>لى التعريف ال</w:t>
      </w:r>
      <w:r w:rsidRPr="00B14B3B">
        <w:rPr>
          <w:rFonts w:ascii="Sakkal Majalla" w:hAnsi="Sakkal Majalla" w:cs="Sakkal Majalla" w:hint="cs"/>
          <w:sz w:val="32"/>
          <w:szCs w:val="32"/>
          <w:rtl/>
          <w:lang w:bidi="ar-DZ"/>
        </w:rPr>
        <w:t>إ</w:t>
      </w:r>
      <w:r>
        <w:rPr>
          <w:rFonts w:ascii="Sakkal Majalla" w:hAnsi="Sakkal Majalla" w:cs="Sakkal Majalla"/>
          <w:sz w:val="32"/>
          <w:szCs w:val="32"/>
          <w:rtl/>
          <w:lang w:bidi="ar-DZ"/>
        </w:rPr>
        <w:t>جرائي</w:t>
      </w:r>
      <w:r>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الذي يعرف القانون على </w:t>
      </w:r>
      <w:r w:rsidRPr="00B14B3B">
        <w:rPr>
          <w:rFonts w:ascii="Sakkal Majalla" w:hAnsi="Sakkal Majalla" w:cs="Sakkal Majalla" w:hint="cs"/>
          <w:sz w:val="32"/>
          <w:szCs w:val="32"/>
          <w:rtl/>
          <w:lang w:bidi="ar-DZ"/>
        </w:rPr>
        <w:t>أنه:</w:t>
      </w:r>
      <w:r w:rsidRPr="00B14B3B">
        <w:rPr>
          <w:rFonts w:ascii="Sakkal Majalla" w:hAnsi="Sakkal Majalla" w:cs="Sakkal Majalla"/>
          <w:sz w:val="32"/>
          <w:szCs w:val="32"/>
          <w:rtl/>
          <w:lang w:bidi="ar-DZ"/>
        </w:rPr>
        <w:t xml:space="preserve"> </w:t>
      </w:r>
    </w:p>
    <w:p w:rsidR="00590D3B" w:rsidRPr="00B14B3B" w:rsidRDefault="00590D3B" w:rsidP="00590D3B">
      <w:pPr>
        <w:bidi/>
        <w:jc w:val="lowKashida"/>
        <w:rPr>
          <w:rFonts w:ascii="Sakkal Majalla" w:hAnsi="Sakkal Majalla" w:cs="Sakkal Majalla"/>
          <w:sz w:val="32"/>
          <w:szCs w:val="32"/>
          <w:lang w:bidi="ar-DZ"/>
        </w:rPr>
      </w:pPr>
      <w:r w:rsidRPr="00B14B3B">
        <w:rPr>
          <w:rFonts w:ascii="Sakkal Majalla" w:hAnsi="Sakkal Majalla" w:cs="Sakkal Majalla"/>
          <w:sz w:val="32"/>
          <w:szCs w:val="32"/>
          <w:rtl/>
          <w:lang w:bidi="ar-DZ"/>
        </w:rPr>
        <w:t xml:space="preserve"> ” مجموعة القواعد </w:t>
      </w:r>
      <w:r w:rsidRPr="00B14B3B">
        <w:rPr>
          <w:rFonts w:ascii="Sakkal Majalla" w:hAnsi="Sakkal Majalla" w:cs="Sakkal Majalla"/>
          <w:b/>
          <w:bCs/>
          <w:sz w:val="32"/>
          <w:szCs w:val="32"/>
          <w:rtl/>
          <w:lang w:bidi="ar-DZ"/>
        </w:rPr>
        <w:t>العامة</w:t>
      </w:r>
      <w:r w:rsidRPr="00B14B3B">
        <w:rPr>
          <w:rFonts w:ascii="Sakkal Majalla" w:hAnsi="Sakkal Majalla" w:cs="Sakkal Majalla"/>
          <w:sz w:val="32"/>
          <w:szCs w:val="32"/>
          <w:rtl/>
          <w:lang w:bidi="ar-DZ"/>
        </w:rPr>
        <w:t xml:space="preserve"> و</w:t>
      </w:r>
      <w:r w:rsidRPr="00B14B3B">
        <w:rPr>
          <w:rFonts w:ascii="Sakkal Majalla" w:hAnsi="Sakkal Majalla" w:cs="Sakkal Majalla"/>
          <w:b/>
          <w:bCs/>
          <w:sz w:val="32"/>
          <w:szCs w:val="32"/>
          <w:rtl/>
          <w:lang w:bidi="ar-DZ"/>
        </w:rPr>
        <w:t>المجردة</w:t>
      </w:r>
      <w:r w:rsidRPr="00B14B3B">
        <w:rPr>
          <w:rFonts w:ascii="Sakkal Majalla" w:hAnsi="Sakkal Majalla" w:cs="Sakkal Majalla"/>
          <w:sz w:val="32"/>
          <w:szCs w:val="32"/>
          <w:rtl/>
          <w:lang w:bidi="ar-DZ"/>
        </w:rPr>
        <w:t xml:space="preserve"> </w:t>
      </w:r>
      <w:r w:rsidRPr="00B14B3B">
        <w:rPr>
          <w:rFonts w:ascii="Sakkal Majalla" w:hAnsi="Sakkal Majalla" w:cs="Sakkal Majalla" w:hint="cs"/>
          <w:sz w:val="32"/>
          <w:szCs w:val="32"/>
          <w:rtl/>
          <w:lang w:bidi="ar-DZ"/>
        </w:rPr>
        <w:t>و</w:t>
      </w:r>
      <w:r w:rsidRPr="00B14B3B">
        <w:rPr>
          <w:rFonts w:ascii="Sakkal Majalla" w:hAnsi="Sakkal Majalla" w:cs="Sakkal Majalla" w:hint="cs"/>
          <w:b/>
          <w:bCs/>
          <w:sz w:val="32"/>
          <w:szCs w:val="32"/>
          <w:rtl/>
          <w:lang w:bidi="ar-DZ"/>
        </w:rPr>
        <w:t>الآمرة</w:t>
      </w:r>
      <w:r w:rsidRPr="00B14B3B">
        <w:rPr>
          <w:rFonts w:ascii="Sakkal Majalla" w:hAnsi="Sakkal Majalla" w:cs="Sakkal Majalla"/>
          <w:b/>
          <w:bCs/>
          <w:sz w:val="32"/>
          <w:szCs w:val="32"/>
          <w:rtl/>
          <w:lang w:bidi="ar-DZ"/>
        </w:rPr>
        <w:t xml:space="preserve"> </w:t>
      </w:r>
      <w:r w:rsidRPr="00DF2943">
        <w:rPr>
          <w:rFonts w:ascii="Sakkal Majalla" w:hAnsi="Sakkal Majalla" w:cs="Sakkal Majalla"/>
          <w:sz w:val="32"/>
          <w:szCs w:val="32"/>
          <w:rtl/>
          <w:lang w:bidi="ar-DZ"/>
        </w:rPr>
        <w:t xml:space="preserve">والتي </w:t>
      </w:r>
      <w:r w:rsidRPr="00B14B3B">
        <w:rPr>
          <w:rFonts w:ascii="Sakkal Majalla" w:hAnsi="Sakkal Majalla" w:cs="Sakkal Majalla" w:hint="cs"/>
          <w:sz w:val="32"/>
          <w:szCs w:val="32"/>
          <w:rtl/>
          <w:lang w:bidi="ar-DZ"/>
        </w:rPr>
        <w:t>تنظم</w:t>
      </w:r>
      <w:r w:rsidRPr="00B14B3B">
        <w:rPr>
          <w:rFonts w:ascii="Sakkal Majalla" w:hAnsi="Sakkal Majalla" w:cs="Sakkal Majalla"/>
          <w:b/>
          <w:bCs/>
          <w:sz w:val="32"/>
          <w:szCs w:val="32"/>
          <w:rtl/>
          <w:lang w:bidi="ar-DZ"/>
        </w:rPr>
        <w:t xml:space="preserve"> سلوك </w:t>
      </w:r>
      <w:r w:rsidRPr="00B14B3B">
        <w:rPr>
          <w:rFonts w:ascii="Sakkal Majalla" w:hAnsi="Sakkal Majalla" w:cs="Sakkal Majalla" w:hint="cs"/>
          <w:b/>
          <w:bCs/>
          <w:sz w:val="32"/>
          <w:szCs w:val="32"/>
          <w:rtl/>
          <w:lang w:bidi="ar-DZ"/>
        </w:rPr>
        <w:t>الأفراد</w:t>
      </w:r>
      <w:r w:rsidRPr="00B14B3B">
        <w:rPr>
          <w:rFonts w:ascii="Sakkal Majalla" w:hAnsi="Sakkal Majalla" w:cs="Sakkal Majalla"/>
          <w:sz w:val="32"/>
          <w:szCs w:val="32"/>
          <w:rtl/>
          <w:lang w:bidi="ar-DZ"/>
        </w:rPr>
        <w:t xml:space="preserve"> داخل المجتم</w:t>
      </w:r>
      <w:r w:rsidRPr="00B14B3B">
        <w:rPr>
          <w:rFonts w:ascii="Sakkal Majalla" w:hAnsi="Sakkal Majalla" w:cs="Sakkal Majalla" w:hint="cs"/>
          <w:sz w:val="32"/>
          <w:szCs w:val="32"/>
          <w:rtl/>
          <w:lang w:bidi="ar-DZ"/>
        </w:rPr>
        <w:t xml:space="preserve">ع، </w:t>
      </w:r>
      <w:r w:rsidRPr="00B14B3B">
        <w:rPr>
          <w:rFonts w:ascii="Sakkal Majalla" w:hAnsi="Sakkal Majalla" w:cs="Sakkal Majalla"/>
          <w:sz w:val="32"/>
          <w:szCs w:val="32"/>
          <w:rtl/>
          <w:lang w:bidi="ar-DZ"/>
        </w:rPr>
        <w:t xml:space="preserve">والموضوعة من قبل </w:t>
      </w:r>
      <w:r w:rsidRPr="00B14B3B">
        <w:rPr>
          <w:rFonts w:ascii="Sakkal Majalla" w:hAnsi="Sakkal Majalla" w:cs="Sakkal Majalla"/>
          <w:b/>
          <w:bCs/>
          <w:sz w:val="32"/>
          <w:szCs w:val="32"/>
          <w:rtl/>
          <w:lang w:bidi="ar-DZ"/>
        </w:rPr>
        <w:t>سلطة مختصة</w:t>
      </w:r>
      <w:r w:rsidRPr="00B14B3B">
        <w:rPr>
          <w:rFonts w:ascii="Sakkal Majalla" w:hAnsi="Sakkal Majalla" w:cs="Sakkal Majalla"/>
          <w:sz w:val="32"/>
          <w:szCs w:val="32"/>
          <w:rtl/>
          <w:lang w:bidi="ar-DZ"/>
        </w:rPr>
        <w:t xml:space="preserve"> ”. </w:t>
      </w:r>
      <w:r w:rsidRPr="00B14B3B">
        <w:rPr>
          <w:rFonts w:ascii="Sakkal Majalla" w:hAnsi="Sakkal Majalla" w:cs="Sakkal Majalla" w:hint="cs"/>
          <w:sz w:val="32"/>
          <w:szCs w:val="32"/>
          <w:rtl/>
          <w:lang w:bidi="ar-DZ"/>
        </w:rPr>
        <w:t xml:space="preserve">فباستعراض </w:t>
      </w:r>
      <w:r>
        <w:rPr>
          <w:rFonts w:ascii="Sakkal Majalla" w:hAnsi="Sakkal Majalla" w:cs="Sakkal Majalla"/>
          <w:sz w:val="32"/>
          <w:szCs w:val="32"/>
          <w:rtl/>
          <w:lang w:bidi="ar-DZ"/>
        </w:rPr>
        <w:t xml:space="preserve">هذا التعريف </w:t>
      </w:r>
      <w:r>
        <w:rPr>
          <w:rFonts w:ascii="Sakkal Majalla" w:hAnsi="Sakkal Majalla" w:cs="Sakkal Majalla" w:hint="cs"/>
          <w:sz w:val="32"/>
          <w:szCs w:val="32"/>
          <w:rtl/>
          <w:lang w:bidi="ar-DZ"/>
        </w:rPr>
        <w:t>ت</w:t>
      </w:r>
      <w:r w:rsidRPr="00B14B3B">
        <w:rPr>
          <w:rFonts w:ascii="Sakkal Majalla" w:hAnsi="Sakkal Majalla" w:cs="Sakkal Majalla"/>
          <w:sz w:val="32"/>
          <w:szCs w:val="32"/>
          <w:rtl/>
          <w:lang w:bidi="ar-DZ"/>
        </w:rPr>
        <w:t xml:space="preserve">تضح لنا خصائص </w:t>
      </w:r>
      <w:r>
        <w:rPr>
          <w:rFonts w:ascii="Sakkal Majalla" w:hAnsi="Sakkal Majalla" w:cs="Sakkal Majalla" w:hint="cs"/>
          <w:sz w:val="32"/>
          <w:szCs w:val="32"/>
          <w:rtl/>
          <w:lang w:bidi="ar-DZ"/>
        </w:rPr>
        <w:t xml:space="preserve">قواعد </w:t>
      </w:r>
      <w:r w:rsidRPr="00B14B3B">
        <w:rPr>
          <w:rFonts w:ascii="Sakkal Majalla" w:hAnsi="Sakkal Majalla" w:cs="Sakkal Majalla"/>
          <w:sz w:val="32"/>
          <w:szCs w:val="32"/>
          <w:rtl/>
          <w:lang w:bidi="ar-DZ"/>
        </w:rPr>
        <w:t>القانون أو القاعدة القانونية</w:t>
      </w:r>
      <w:r w:rsidRPr="00B14B3B">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w:t>
      </w:r>
      <w:r w:rsidRPr="00B14B3B">
        <w:rPr>
          <w:rFonts w:ascii="Sakkal Majalla" w:hAnsi="Sakkal Majalla" w:cs="Sakkal Majalla"/>
          <w:sz w:val="32"/>
          <w:szCs w:val="32"/>
          <w:rtl/>
          <w:lang w:bidi="ar-DZ"/>
        </w:rPr>
        <w:t>التي ي</w:t>
      </w:r>
      <w:r>
        <w:rPr>
          <w:rFonts w:ascii="Sakkal Majalla" w:hAnsi="Sakkal Majalla" w:cs="Sakkal Majalla"/>
          <w:sz w:val="32"/>
          <w:szCs w:val="32"/>
          <w:rtl/>
          <w:lang w:bidi="ar-DZ"/>
        </w:rPr>
        <w:t>مكن حصرها في</w:t>
      </w:r>
      <w:r>
        <w:rPr>
          <w:rFonts w:ascii="Sakkal Majalla" w:hAnsi="Sakkal Majalla" w:cs="Sakkal Majalla" w:hint="cs"/>
          <w:sz w:val="32"/>
          <w:szCs w:val="32"/>
          <w:rtl/>
          <w:lang w:bidi="ar-DZ"/>
        </w:rPr>
        <w:t>ما يلي:</w:t>
      </w:r>
      <w:r w:rsidRPr="00B14B3B">
        <w:rPr>
          <w:rFonts w:ascii="Sakkal Majalla" w:hAnsi="Sakkal Majalla" w:cs="Sakkal Majalla"/>
          <w:sz w:val="32"/>
          <w:szCs w:val="32"/>
          <w:rtl/>
          <w:lang w:bidi="ar-DZ"/>
        </w:rPr>
        <w:t xml:space="preserve"> </w:t>
      </w:r>
    </w:p>
    <w:p w:rsidR="00590D3B" w:rsidRPr="00B91092" w:rsidRDefault="00590D3B" w:rsidP="00590D3B">
      <w:pPr>
        <w:bidi/>
        <w:ind w:firstLine="423"/>
        <w:jc w:val="lowKashida"/>
        <w:rPr>
          <w:rFonts w:ascii="Sakkal Majalla" w:hAnsi="Sakkal Majalla" w:cs="Sakkal Majalla"/>
          <w:b/>
          <w:bCs/>
          <w:sz w:val="36"/>
          <w:szCs w:val="36"/>
          <w:u w:val="single"/>
          <w:lang w:bidi="ar-DZ"/>
        </w:rPr>
      </w:pPr>
      <w:r w:rsidRPr="00B91092">
        <w:rPr>
          <w:rFonts w:ascii="Sakkal Majalla" w:hAnsi="Sakkal Majalla" w:cs="Sakkal Majalla" w:hint="cs"/>
          <w:b/>
          <w:bCs/>
          <w:sz w:val="36"/>
          <w:szCs w:val="36"/>
          <w:u w:val="single"/>
          <w:rtl/>
          <w:lang w:bidi="ar-DZ"/>
        </w:rPr>
        <w:t xml:space="preserve">الخاصية الأولى: </w:t>
      </w:r>
      <w:r w:rsidRPr="00B91092">
        <w:rPr>
          <w:rFonts w:ascii="Sakkal Majalla" w:hAnsi="Sakkal Majalla" w:cs="Sakkal Majalla"/>
          <w:b/>
          <w:bCs/>
          <w:sz w:val="36"/>
          <w:szCs w:val="36"/>
          <w:u w:val="single"/>
          <w:rtl/>
          <w:lang w:bidi="ar-DZ"/>
        </w:rPr>
        <w:t>قواعد عامة ومجردة (خاصية العمومية</w:t>
      </w:r>
      <w:r w:rsidRPr="00B91092">
        <w:rPr>
          <w:rFonts w:ascii="Sakkal Majalla" w:hAnsi="Sakkal Majalla" w:cs="Sakkal Majalla" w:hint="cs"/>
          <w:b/>
          <w:bCs/>
          <w:sz w:val="36"/>
          <w:szCs w:val="36"/>
          <w:u w:val="single"/>
          <w:rtl/>
          <w:lang w:bidi="ar-DZ"/>
        </w:rPr>
        <w:t xml:space="preserve"> </w:t>
      </w:r>
      <w:r w:rsidRPr="00B91092">
        <w:rPr>
          <w:rFonts w:ascii="Sakkal Majalla" w:hAnsi="Sakkal Majalla" w:cs="Sakkal Majalla"/>
          <w:b/>
          <w:bCs/>
          <w:sz w:val="36"/>
          <w:szCs w:val="36"/>
          <w:u w:val="single"/>
          <w:rtl/>
          <w:lang w:bidi="ar-DZ"/>
        </w:rPr>
        <w:t xml:space="preserve">والتجريد) </w:t>
      </w:r>
    </w:p>
    <w:p w:rsidR="00590D3B" w:rsidRDefault="00590D3B" w:rsidP="00590D3B">
      <w:pPr>
        <w:bidi/>
        <w:ind w:firstLine="360"/>
        <w:jc w:val="lowKashida"/>
        <w:rPr>
          <w:rFonts w:ascii="Sakkal Majalla" w:hAnsi="Sakkal Majalla" w:cs="Sakkal Majalla"/>
          <w:sz w:val="32"/>
          <w:szCs w:val="32"/>
          <w:rtl/>
          <w:lang w:bidi="ar-DZ"/>
        </w:rPr>
      </w:pPr>
      <w:r w:rsidRPr="00B14B3B">
        <w:rPr>
          <w:rFonts w:ascii="Sakkal Majalla" w:hAnsi="Sakkal Majalla" w:cs="Sakkal Majalla"/>
          <w:sz w:val="32"/>
          <w:szCs w:val="32"/>
          <w:rtl/>
          <w:lang w:bidi="ar-DZ"/>
        </w:rPr>
        <w:t xml:space="preserve"> من خصائص القاعدة القانونية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ها عامة </w:t>
      </w:r>
      <w:r>
        <w:rPr>
          <w:rFonts w:ascii="Sakkal Majalla" w:hAnsi="Sakkal Majalla" w:cs="Sakkal Majalla"/>
          <w:sz w:val="32"/>
          <w:szCs w:val="32"/>
          <w:rtl/>
          <w:lang w:bidi="ar-DZ"/>
        </w:rPr>
        <w:t>ومجردة</w:t>
      </w:r>
      <w:r w:rsidRPr="00B14B3B">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و</w:t>
      </w:r>
      <w:r w:rsidRPr="00B14B3B">
        <w:rPr>
          <w:rFonts w:ascii="Sakkal Majalla" w:hAnsi="Sakkal Majalla" w:cs="Sakkal Majalla"/>
          <w:sz w:val="32"/>
          <w:szCs w:val="32"/>
          <w:rtl/>
          <w:lang w:bidi="ar-DZ"/>
        </w:rPr>
        <w:t>يمكن أن نعتبر هاتين الخاصيتين وجهين لعملة واحدة</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فلا تجريد دون العمومية،</w:t>
      </w:r>
      <w:r w:rsidRPr="00B14B3B">
        <w:rPr>
          <w:rFonts w:ascii="Sakkal Majalla" w:hAnsi="Sakkal Majalla" w:cs="Sakkal Majalla" w:hint="cs"/>
          <w:sz w:val="32"/>
          <w:szCs w:val="32"/>
          <w:rtl/>
          <w:lang w:bidi="ar-DZ"/>
        </w:rPr>
        <w:t xml:space="preserve"> حيث</w:t>
      </w:r>
      <w:r w:rsidRPr="00B14B3B">
        <w:rPr>
          <w:rFonts w:ascii="Sakkal Majalla" w:hAnsi="Sakkal Majalla" w:cs="Sakkal Majalla"/>
          <w:sz w:val="32"/>
          <w:szCs w:val="32"/>
          <w:rtl/>
          <w:lang w:bidi="ar-DZ"/>
        </w:rPr>
        <w:t xml:space="preserve"> تؤدي العمومية </w:t>
      </w:r>
      <w:r w:rsidRPr="00B14B3B">
        <w:rPr>
          <w:rFonts w:ascii="Sakkal Majalla" w:hAnsi="Sakkal Majalla" w:cs="Sakkal Majalla" w:hint="cs"/>
          <w:sz w:val="32"/>
          <w:szCs w:val="32"/>
          <w:rtl/>
          <w:lang w:bidi="ar-DZ"/>
        </w:rPr>
        <w:t>إل</w:t>
      </w:r>
      <w:r w:rsidRPr="00B14B3B">
        <w:rPr>
          <w:rFonts w:ascii="Sakkal Majalla" w:hAnsi="Sakkal Majalla" w:cs="Sakkal Majalla"/>
          <w:sz w:val="32"/>
          <w:szCs w:val="32"/>
          <w:rtl/>
          <w:lang w:bidi="ar-DZ"/>
        </w:rPr>
        <w:t>ى التجريد</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ويعني ذلك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القاعدة القانونية تخاطب الأفراد بصفة عامة</w:t>
      </w:r>
      <w:r>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لا</w:t>
      </w:r>
      <w:r w:rsidRPr="00B14B3B">
        <w:rPr>
          <w:rFonts w:ascii="Sakkal Majalla" w:hAnsi="Sakkal Majalla" w:cs="Sakkal Majalla" w:hint="cs"/>
          <w:sz w:val="32"/>
          <w:szCs w:val="32"/>
          <w:rtl/>
          <w:lang w:bidi="ar-DZ"/>
        </w:rPr>
        <w:t xml:space="preserve"> بذاتهم الشخصية</w:t>
      </w:r>
      <w:r w:rsidRPr="00B14B3B">
        <w:rPr>
          <w:rFonts w:ascii="Sakkal Majalla" w:hAnsi="Sakkal Majalla" w:cs="Sakkal Majalla"/>
          <w:sz w:val="32"/>
          <w:szCs w:val="32"/>
          <w:rtl/>
          <w:lang w:bidi="ar-DZ"/>
        </w:rPr>
        <w:t>. فإذا خاطبت القاعدة القانونية فرد</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فهي لا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تذكر اسمه</w:t>
      </w:r>
      <w:r w:rsidRPr="00B14B3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w:t>
      </w:r>
      <w:r w:rsidRPr="00B14B3B">
        <w:rPr>
          <w:rFonts w:ascii="Sakkal Majalla" w:hAnsi="Sakkal Majalla" w:cs="Sakkal Majalla" w:hint="cs"/>
          <w:sz w:val="32"/>
          <w:szCs w:val="32"/>
          <w:rtl/>
          <w:lang w:bidi="ar-DZ"/>
        </w:rPr>
        <w:t>عمره، عمله، وكل ما هو مرتبط ب</w:t>
      </w:r>
      <w:r>
        <w:rPr>
          <w:rFonts w:ascii="Sakkal Majalla" w:hAnsi="Sakkal Majalla" w:cs="Sakkal Majalla" w:hint="cs"/>
          <w:sz w:val="32"/>
          <w:szCs w:val="32"/>
          <w:rtl/>
          <w:lang w:bidi="ar-DZ"/>
        </w:rPr>
        <w:t>شخصه</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ولا </w:t>
      </w:r>
      <w:r w:rsidRPr="00B14B3B">
        <w:rPr>
          <w:rFonts w:ascii="Sakkal Majalla" w:hAnsi="Sakkal Majalla" w:cs="Sakkal Majalla"/>
          <w:sz w:val="32"/>
          <w:szCs w:val="32"/>
          <w:rtl/>
          <w:lang w:bidi="ar-DZ"/>
        </w:rPr>
        <w:t>تحدد واقعة بذاتها</w:t>
      </w:r>
      <w:r>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w:t>
      </w:r>
      <w:r w:rsidRPr="00B14B3B">
        <w:rPr>
          <w:rFonts w:ascii="Sakkal Majalla" w:hAnsi="Sakkal Majalla" w:cs="Sakkal Majalla"/>
          <w:sz w:val="32"/>
          <w:szCs w:val="32"/>
          <w:rtl/>
        </w:rPr>
        <w:t>بل تتعلق بالشروط اللازم توفرها في الواقعة التي تنطبق عليها، والأوصاف الواجب أن تتوفر في الشخص المخاطب بها</w:t>
      </w:r>
      <w:r>
        <w:rPr>
          <w:rFonts w:ascii="Sakkal Majalla" w:hAnsi="Sakkal Majalla" w:cs="Sakkal Majalla" w:hint="cs"/>
          <w:sz w:val="32"/>
          <w:szCs w:val="32"/>
          <w:rtl/>
        </w:rPr>
        <w:t>،</w:t>
      </w:r>
      <w:r w:rsidRPr="00B14B3B">
        <w:rPr>
          <w:rFonts w:ascii="Sakkal Majalla" w:hAnsi="Sakkal Majalla" w:cs="Sakkal Majalla" w:hint="cs"/>
          <w:sz w:val="32"/>
          <w:szCs w:val="32"/>
          <w:rtl/>
          <w:lang w:bidi="ar-DZ"/>
        </w:rPr>
        <w:t xml:space="preserve"> بمعنى أن </w:t>
      </w:r>
      <w:r w:rsidRPr="00B14B3B">
        <w:rPr>
          <w:rFonts w:ascii="Sakkal Majalla" w:hAnsi="Sakkal Majalla" w:cs="Sakkal Majalla"/>
          <w:sz w:val="32"/>
          <w:szCs w:val="32"/>
          <w:rtl/>
          <w:lang w:bidi="ar-DZ"/>
        </w:rPr>
        <w:t xml:space="preserve">تذكر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وصاف ال</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 xml:space="preserve">فراد </w:t>
      </w:r>
      <w:r w:rsidRPr="00B14B3B">
        <w:rPr>
          <w:rFonts w:ascii="Sakkal Majalla" w:hAnsi="Sakkal Majalla" w:cs="Sakkal Majalla" w:hint="cs"/>
          <w:sz w:val="32"/>
          <w:szCs w:val="32"/>
          <w:rtl/>
          <w:lang w:bidi="ar-DZ"/>
        </w:rPr>
        <w:t xml:space="preserve">بصفة عامة، </w:t>
      </w:r>
      <w:r w:rsidRPr="00B14B3B">
        <w:rPr>
          <w:rFonts w:ascii="Sakkal Majalla" w:hAnsi="Sakkal Majalla" w:cs="Sakkal Majalla"/>
          <w:sz w:val="32"/>
          <w:szCs w:val="32"/>
          <w:rtl/>
          <w:lang w:bidi="ar-DZ"/>
        </w:rPr>
        <w:t>الذين يتعين عليهم الامتثال لنصوص هذه القواعد</w:t>
      </w:r>
      <w:r>
        <w:rPr>
          <w:rFonts w:ascii="Sakkal Majalla" w:hAnsi="Sakkal Majalla" w:cs="Sakkal Majalla" w:hint="cs"/>
          <w:sz w:val="32"/>
          <w:szCs w:val="32"/>
          <w:rtl/>
          <w:lang w:bidi="ar-DZ"/>
        </w:rPr>
        <w:t>.</w:t>
      </w:r>
    </w:p>
    <w:p w:rsidR="00590D3B" w:rsidRDefault="00590D3B" w:rsidP="00590D3B">
      <w:pPr>
        <w:bidi/>
        <w:ind w:firstLine="360"/>
        <w:jc w:val="lowKashida"/>
        <w:rPr>
          <w:rFonts w:ascii="Sakkal Majalla" w:hAnsi="Sakkal Majalla" w:cs="Sakkal Majalla"/>
          <w:sz w:val="32"/>
          <w:szCs w:val="32"/>
          <w:rtl/>
          <w:lang w:bidi="ar-DZ"/>
        </w:rPr>
      </w:pPr>
      <w:r w:rsidRPr="00B14B3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كما تعني</w:t>
      </w:r>
      <w:r w:rsidRPr="00B14B3B">
        <w:rPr>
          <w:rFonts w:ascii="Sakkal Majalla" w:hAnsi="Sakkal Majalla" w:cs="Sakkal Majalla" w:hint="cs"/>
          <w:sz w:val="32"/>
          <w:szCs w:val="32"/>
          <w:rtl/>
          <w:lang w:bidi="ar-DZ"/>
        </w:rPr>
        <w:t xml:space="preserve"> العمومية أيضًا </w:t>
      </w:r>
      <w:r w:rsidRPr="00B14B3B">
        <w:rPr>
          <w:rFonts w:ascii="Sakkal Majalla" w:hAnsi="Sakkal Majalla" w:cs="Sakkal Majalla"/>
          <w:sz w:val="32"/>
          <w:szCs w:val="32"/>
          <w:rtl/>
          <w:lang w:bidi="ar-DZ"/>
        </w:rPr>
        <w:t>أن يكون الخطاب عاماً من حيث المكان، بمعنى ألا ينحصر تطبيقه ف</w:t>
      </w:r>
      <w:r w:rsidRPr="00B14B3B">
        <w:rPr>
          <w:rFonts w:ascii="Sakkal Majalla" w:hAnsi="Sakkal Majalla" w:cs="Sakkal Majalla" w:hint="cs"/>
          <w:sz w:val="32"/>
          <w:szCs w:val="32"/>
          <w:rtl/>
          <w:lang w:bidi="ar-DZ"/>
        </w:rPr>
        <w:t>ي</w:t>
      </w:r>
      <w:r w:rsidRPr="00B14B3B">
        <w:rPr>
          <w:rFonts w:ascii="Sakkal Majalla" w:hAnsi="Sakkal Majalla" w:cs="Sakkal Majalla"/>
          <w:sz w:val="32"/>
          <w:szCs w:val="32"/>
          <w:rtl/>
          <w:lang w:bidi="ar-DZ"/>
        </w:rPr>
        <w:t xml:space="preserve"> جزء معين من أجزاء الدولة دون بقية الأجزاء، بل يكون عاماً يشمل كل إقليم الدولة</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لذلك تعتبر خاصية العمومية ضرورية،</w:t>
      </w:r>
      <w:r>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حيث تؤكد مرة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خرى على عنصر المساواة بين الأفراد والتنظيمات داخل الدولة. وهو ما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يقتضي التجريد، بمعنى وضع النصوص القانونية والخطب التشريعية في صيغة مجردة </w:t>
      </w:r>
      <w:r w:rsidRPr="00B14B3B">
        <w:rPr>
          <w:rFonts w:ascii="Sakkal Majalla" w:hAnsi="Sakkal Majalla" w:cs="Sakkal Majalla"/>
          <w:sz w:val="32"/>
          <w:szCs w:val="32"/>
          <w:lang w:bidi="ar-DZ"/>
        </w:rPr>
        <w:t>abstraite</w:t>
      </w:r>
      <w:r>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ولهذه الظروف</w:t>
      </w:r>
      <w:r>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لا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يمكن فصل العمومية والتجريد عن تعريف القواعد القانونية</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ومن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مثلتها، ا</w:t>
      </w:r>
      <w:r w:rsidRPr="00B14B3B">
        <w:rPr>
          <w:rFonts w:ascii="Sakkal Majalla" w:hAnsi="Sakkal Majalla" w:cs="Sakkal Majalla"/>
          <w:b/>
          <w:bCs/>
          <w:sz w:val="32"/>
          <w:szCs w:val="32"/>
          <w:rtl/>
          <w:lang w:bidi="ar-DZ"/>
        </w:rPr>
        <w:t xml:space="preserve">لمادة 40 </w:t>
      </w:r>
      <w:r w:rsidRPr="00B14B3B">
        <w:rPr>
          <w:rFonts w:ascii="Sakkal Majalla" w:hAnsi="Sakkal Majalla" w:cs="Sakkal Majalla"/>
          <w:sz w:val="32"/>
          <w:szCs w:val="32"/>
          <w:rtl/>
          <w:lang w:bidi="ar-DZ"/>
        </w:rPr>
        <w:t>من القانون المدني الجزائري</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والتي تنص على </w:t>
      </w:r>
      <w:r w:rsidRPr="00B14B3B">
        <w:rPr>
          <w:rFonts w:ascii="Sakkal Majalla" w:hAnsi="Sakkal Majalla" w:cs="Sakkal Majalla" w:hint="cs"/>
          <w:sz w:val="32"/>
          <w:szCs w:val="32"/>
          <w:rtl/>
          <w:lang w:bidi="ar-DZ"/>
        </w:rPr>
        <w:t>أنَ</w:t>
      </w:r>
      <w:r w:rsidRPr="00B14B3B">
        <w:rPr>
          <w:rFonts w:ascii="Sakkal Majalla" w:hAnsi="Sakkal Majalla" w:cs="Sakkal Majalla"/>
          <w:sz w:val="32"/>
          <w:szCs w:val="32"/>
          <w:rtl/>
          <w:lang w:bidi="ar-DZ"/>
        </w:rPr>
        <w:t xml:space="preserve">: </w:t>
      </w:r>
    </w:p>
    <w:p w:rsidR="00590D3B" w:rsidRDefault="00590D3B" w:rsidP="00590D3B">
      <w:pPr>
        <w:bidi/>
        <w:ind w:firstLine="360"/>
        <w:jc w:val="lowKashida"/>
        <w:rPr>
          <w:rFonts w:ascii="Sakkal Majalla" w:hAnsi="Sakkal Majalla" w:cs="Sakkal Majalla"/>
          <w:sz w:val="32"/>
          <w:szCs w:val="32"/>
          <w:rtl/>
          <w:lang w:bidi="ar-DZ"/>
        </w:rPr>
      </w:pPr>
      <w:r w:rsidRPr="00B14B3B">
        <w:rPr>
          <w:rFonts w:ascii="Sakkal Majalla" w:hAnsi="Sakkal Majalla" w:cs="Sakkal Majalla"/>
          <w:sz w:val="32"/>
          <w:szCs w:val="32"/>
          <w:rtl/>
          <w:lang w:bidi="ar-DZ"/>
        </w:rPr>
        <w:lastRenderedPageBreak/>
        <w:t xml:space="preserve">” </w:t>
      </w:r>
      <w:r w:rsidRPr="00B14B3B">
        <w:rPr>
          <w:rFonts w:ascii="Sakkal Majalla" w:hAnsi="Sakkal Majalla" w:cs="Sakkal Majalla"/>
          <w:b/>
          <w:bCs/>
          <w:sz w:val="32"/>
          <w:szCs w:val="32"/>
          <w:rtl/>
          <w:lang w:bidi="ar-DZ"/>
        </w:rPr>
        <w:t xml:space="preserve">كل من بلغ </w:t>
      </w:r>
      <w:r>
        <w:rPr>
          <w:rFonts w:ascii="Sakkal Majalla" w:hAnsi="Sakkal Majalla" w:cs="Sakkal Majalla"/>
          <w:b/>
          <w:bCs/>
          <w:sz w:val="32"/>
          <w:szCs w:val="32"/>
          <w:rtl/>
          <w:lang w:bidi="ar-DZ"/>
        </w:rPr>
        <w:t>سن التاسع عشرة يعتب</w:t>
      </w:r>
      <w:r>
        <w:rPr>
          <w:rFonts w:ascii="Sakkal Majalla" w:hAnsi="Sakkal Majalla" w:cs="Sakkal Majalla" w:hint="cs"/>
          <w:b/>
          <w:bCs/>
          <w:sz w:val="32"/>
          <w:szCs w:val="32"/>
          <w:rtl/>
          <w:lang w:bidi="ar-DZ"/>
        </w:rPr>
        <w:t>ر</w:t>
      </w:r>
      <w:r w:rsidRPr="00B14B3B">
        <w:rPr>
          <w:rFonts w:ascii="Sakkal Majalla" w:hAnsi="Sakkal Majalla" w:cs="Sakkal Majalla"/>
          <w:b/>
          <w:bCs/>
          <w:sz w:val="32"/>
          <w:szCs w:val="32"/>
          <w:rtl/>
          <w:lang w:bidi="ar-DZ"/>
        </w:rPr>
        <w:t xml:space="preserve"> كامل ال</w:t>
      </w:r>
      <w:r w:rsidRPr="00B14B3B">
        <w:rPr>
          <w:rFonts w:ascii="Sakkal Majalla" w:hAnsi="Sakkal Majalla" w:cs="Sakkal Majalla" w:hint="cs"/>
          <w:b/>
          <w:bCs/>
          <w:sz w:val="32"/>
          <w:szCs w:val="32"/>
          <w:rtl/>
          <w:lang w:bidi="ar-DZ"/>
        </w:rPr>
        <w:t>أ</w:t>
      </w:r>
      <w:r w:rsidRPr="00B14B3B">
        <w:rPr>
          <w:rFonts w:ascii="Sakkal Majalla" w:hAnsi="Sakkal Majalla" w:cs="Sakkal Majalla"/>
          <w:b/>
          <w:bCs/>
          <w:sz w:val="32"/>
          <w:szCs w:val="32"/>
          <w:rtl/>
          <w:lang w:bidi="ar-DZ"/>
        </w:rPr>
        <w:t>هلية، ب</w:t>
      </w:r>
      <w:r w:rsidRPr="00B14B3B">
        <w:rPr>
          <w:rFonts w:ascii="Sakkal Majalla" w:hAnsi="Sakkal Majalla" w:cs="Sakkal Majalla" w:hint="cs"/>
          <w:b/>
          <w:bCs/>
          <w:sz w:val="32"/>
          <w:szCs w:val="32"/>
          <w:rtl/>
          <w:lang w:bidi="ar-DZ"/>
        </w:rPr>
        <w:t>ا</w:t>
      </w:r>
      <w:r w:rsidRPr="00B14B3B">
        <w:rPr>
          <w:rFonts w:ascii="Sakkal Majalla" w:hAnsi="Sakkal Majalla" w:cs="Sakkal Majalla"/>
          <w:b/>
          <w:bCs/>
          <w:sz w:val="32"/>
          <w:szCs w:val="32"/>
          <w:rtl/>
          <w:lang w:bidi="ar-DZ"/>
        </w:rPr>
        <w:t>س</w:t>
      </w:r>
      <w:r w:rsidRPr="00B14B3B">
        <w:rPr>
          <w:rFonts w:ascii="Sakkal Majalla" w:hAnsi="Sakkal Majalla" w:cs="Sakkal Majalla" w:hint="cs"/>
          <w:b/>
          <w:bCs/>
          <w:sz w:val="32"/>
          <w:szCs w:val="32"/>
          <w:rtl/>
          <w:lang w:bidi="ar-DZ"/>
        </w:rPr>
        <w:t>ت</w:t>
      </w:r>
      <w:r w:rsidRPr="00B14B3B">
        <w:rPr>
          <w:rFonts w:ascii="Sakkal Majalla" w:hAnsi="Sakkal Majalla" w:cs="Sakkal Majalla"/>
          <w:b/>
          <w:bCs/>
          <w:sz w:val="32"/>
          <w:szCs w:val="32"/>
          <w:rtl/>
          <w:lang w:bidi="ar-DZ"/>
        </w:rPr>
        <w:t xml:space="preserve">ثناء من برزت عليه عوارض </w:t>
      </w:r>
      <w:r w:rsidRPr="00B14B3B">
        <w:rPr>
          <w:rFonts w:ascii="Sakkal Majalla" w:hAnsi="Sakkal Majalla" w:cs="Sakkal Majalla" w:hint="cs"/>
          <w:b/>
          <w:bCs/>
          <w:sz w:val="32"/>
          <w:szCs w:val="32"/>
          <w:rtl/>
          <w:lang w:bidi="ar-DZ"/>
        </w:rPr>
        <w:t>إ</w:t>
      </w:r>
      <w:r w:rsidRPr="00B14B3B">
        <w:rPr>
          <w:rFonts w:ascii="Sakkal Majalla" w:hAnsi="Sakkal Majalla" w:cs="Sakkal Majalla"/>
          <w:b/>
          <w:bCs/>
          <w:sz w:val="32"/>
          <w:szCs w:val="32"/>
          <w:rtl/>
          <w:lang w:bidi="ar-DZ"/>
        </w:rPr>
        <w:t>ق</w:t>
      </w:r>
      <w:r w:rsidRPr="00B14B3B">
        <w:rPr>
          <w:rFonts w:ascii="Sakkal Majalla" w:hAnsi="Sakkal Majalla" w:cs="Sakkal Majalla" w:hint="cs"/>
          <w:b/>
          <w:bCs/>
          <w:sz w:val="32"/>
          <w:szCs w:val="32"/>
          <w:rtl/>
          <w:lang w:bidi="ar-DZ"/>
        </w:rPr>
        <w:t>ص</w:t>
      </w:r>
      <w:r w:rsidRPr="00B14B3B">
        <w:rPr>
          <w:rFonts w:ascii="Sakkal Majalla" w:hAnsi="Sakkal Majalla" w:cs="Sakkal Majalla"/>
          <w:b/>
          <w:bCs/>
          <w:sz w:val="32"/>
          <w:szCs w:val="32"/>
          <w:rtl/>
          <w:lang w:bidi="ar-DZ"/>
        </w:rPr>
        <w:t>اء ال</w:t>
      </w:r>
      <w:r w:rsidRPr="00B14B3B">
        <w:rPr>
          <w:rFonts w:ascii="Sakkal Majalla" w:hAnsi="Sakkal Majalla" w:cs="Sakkal Majalla" w:hint="cs"/>
          <w:b/>
          <w:bCs/>
          <w:sz w:val="32"/>
          <w:szCs w:val="32"/>
          <w:rtl/>
          <w:lang w:bidi="ar-DZ"/>
        </w:rPr>
        <w:t>أ</w:t>
      </w:r>
      <w:r w:rsidRPr="00B14B3B">
        <w:rPr>
          <w:rFonts w:ascii="Sakkal Majalla" w:hAnsi="Sakkal Majalla" w:cs="Sakkal Majalla"/>
          <w:b/>
          <w:bCs/>
          <w:sz w:val="32"/>
          <w:szCs w:val="32"/>
          <w:rtl/>
          <w:lang w:bidi="ar-DZ"/>
        </w:rPr>
        <w:t>هلية ”</w:t>
      </w:r>
      <w:r w:rsidRPr="00B14B3B">
        <w:rPr>
          <w:rFonts w:ascii="Sakkal Majalla" w:hAnsi="Sakkal Majalla" w:cs="Sakkal Majalla"/>
          <w:sz w:val="32"/>
          <w:szCs w:val="32"/>
          <w:rtl/>
          <w:lang w:bidi="ar-DZ"/>
        </w:rPr>
        <w:t xml:space="preserve">. </w:t>
      </w:r>
    </w:p>
    <w:p w:rsidR="00590D3B" w:rsidRDefault="00590D3B" w:rsidP="00590D3B">
      <w:pPr>
        <w:bidi/>
        <w:ind w:firstLine="360"/>
        <w:jc w:val="lowKashida"/>
        <w:rPr>
          <w:rFonts w:ascii="Sakkal Majalla" w:hAnsi="Sakkal Majalla" w:cs="Sakkal Majalla" w:hint="cs"/>
          <w:sz w:val="32"/>
          <w:szCs w:val="32"/>
          <w:rtl/>
          <w:lang w:bidi="ar-DZ"/>
        </w:rPr>
      </w:pPr>
      <w:r w:rsidRPr="00B14B3B">
        <w:rPr>
          <w:rFonts w:ascii="Sakkal Majalla" w:hAnsi="Sakkal Majalla" w:cs="Sakkal Majalla" w:hint="cs"/>
          <w:sz w:val="32"/>
          <w:szCs w:val="32"/>
          <w:rtl/>
          <w:lang w:bidi="ar-DZ"/>
        </w:rPr>
        <w:t xml:space="preserve">وكذلك </w:t>
      </w:r>
      <w:r w:rsidRPr="00B14B3B">
        <w:rPr>
          <w:rFonts w:ascii="Sakkal Majalla" w:hAnsi="Sakkal Majalla" w:cs="Sakkal Majalla"/>
          <w:b/>
          <w:bCs/>
          <w:sz w:val="32"/>
          <w:szCs w:val="32"/>
          <w:rtl/>
          <w:lang w:bidi="ar-DZ"/>
        </w:rPr>
        <w:t>المادة 350</w:t>
      </w:r>
      <w:r w:rsidRPr="00B14B3B">
        <w:rPr>
          <w:rFonts w:ascii="Sakkal Majalla" w:hAnsi="Sakkal Majalla" w:cs="Sakkal Majalla"/>
          <w:sz w:val="32"/>
          <w:szCs w:val="32"/>
          <w:rtl/>
          <w:lang w:bidi="ar-DZ"/>
        </w:rPr>
        <w:t xml:space="preserve"> من قانون العقوبات</w:t>
      </w:r>
      <w:r>
        <w:rPr>
          <w:rFonts w:ascii="Sakkal Majalla" w:hAnsi="Sakkal Majalla" w:cs="Sakkal Majalla" w:hint="cs"/>
          <w:sz w:val="32"/>
          <w:szCs w:val="32"/>
          <w:rtl/>
          <w:lang w:bidi="ar-DZ"/>
        </w:rPr>
        <w:t>:</w:t>
      </w:r>
    </w:p>
    <w:p w:rsidR="00590D3B" w:rsidRDefault="00590D3B" w:rsidP="00590D3B">
      <w:pPr>
        <w:bidi/>
        <w:ind w:firstLine="360"/>
        <w:jc w:val="center"/>
        <w:rPr>
          <w:rFonts w:ascii="Sakkal Majalla" w:hAnsi="Sakkal Majalla" w:cs="Sakkal Majalla"/>
          <w:sz w:val="32"/>
          <w:szCs w:val="32"/>
          <w:rtl/>
          <w:lang w:bidi="ar-DZ"/>
        </w:rPr>
      </w:pPr>
      <w:r w:rsidRPr="00B14B3B">
        <w:rPr>
          <w:rFonts w:ascii="Sakkal Majalla" w:hAnsi="Sakkal Majalla" w:cs="Sakkal Majalla" w:hint="cs"/>
          <w:b/>
          <w:bCs/>
          <w:sz w:val="32"/>
          <w:szCs w:val="32"/>
          <w:rtl/>
          <w:lang w:bidi="ar-DZ"/>
        </w:rPr>
        <w:t>"</w:t>
      </w:r>
      <w:r w:rsidRPr="00B14B3B">
        <w:rPr>
          <w:rFonts w:ascii="Sakkal Majalla" w:hAnsi="Sakkal Majalla" w:cs="Sakkal Majalla"/>
          <w:b/>
          <w:bCs/>
          <w:sz w:val="32"/>
          <w:szCs w:val="32"/>
          <w:rtl/>
          <w:lang w:bidi="ar-DZ"/>
        </w:rPr>
        <w:t xml:space="preserve">تلزم بالعقاب على كل من يسرق </w:t>
      </w:r>
      <w:r w:rsidRPr="00B14B3B">
        <w:rPr>
          <w:rFonts w:ascii="Sakkal Majalla" w:hAnsi="Sakkal Majalla" w:cs="Sakkal Majalla" w:hint="cs"/>
          <w:b/>
          <w:bCs/>
          <w:sz w:val="32"/>
          <w:szCs w:val="32"/>
          <w:rtl/>
          <w:lang w:bidi="ar-DZ"/>
        </w:rPr>
        <w:t>أو</w:t>
      </w:r>
      <w:r w:rsidRPr="00B14B3B">
        <w:rPr>
          <w:rFonts w:ascii="Sakkal Majalla" w:hAnsi="Sakkal Majalla" w:cs="Sakkal Majalla"/>
          <w:b/>
          <w:bCs/>
          <w:sz w:val="32"/>
          <w:szCs w:val="32"/>
          <w:rtl/>
          <w:lang w:bidi="ar-DZ"/>
        </w:rPr>
        <w:t xml:space="preserve"> يخون ال</w:t>
      </w:r>
      <w:r w:rsidRPr="00B14B3B">
        <w:rPr>
          <w:rFonts w:ascii="Sakkal Majalla" w:hAnsi="Sakkal Majalla" w:cs="Sakkal Majalla" w:hint="cs"/>
          <w:b/>
          <w:bCs/>
          <w:sz w:val="32"/>
          <w:szCs w:val="32"/>
          <w:rtl/>
          <w:lang w:bidi="ar-DZ"/>
        </w:rPr>
        <w:t>أ</w:t>
      </w:r>
      <w:r>
        <w:rPr>
          <w:rFonts w:ascii="Sakkal Majalla" w:hAnsi="Sakkal Majalla" w:cs="Sakkal Majalla"/>
          <w:b/>
          <w:bCs/>
          <w:sz w:val="32"/>
          <w:szCs w:val="32"/>
          <w:rtl/>
          <w:lang w:bidi="ar-DZ"/>
        </w:rPr>
        <w:t>مانة</w:t>
      </w:r>
      <w:r>
        <w:rPr>
          <w:rFonts w:ascii="Sakkal Majalla" w:hAnsi="Sakkal Majalla" w:cs="Sakkal Majalla" w:hint="cs"/>
          <w:b/>
          <w:bCs/>
          <w:sz w:val="32"/>
          <w:szCs w:val="32"/>
          <w:rtl/>
          <w:lang w:bidi="ar-DZ"/>
        </w:rPr>
        <w:t xml:space="preserve">، </w:t>
      </w:r>
      <w:r w:rsidRPr="00B14B3B">
        <w:rPr>
          <w:rFonts w:ascii="Sakkal Majalla" w:hAnsi="Sakkal Majalla" w:cs="Sakkal Majalla" w:hint="cs"/>
          <w:b/>
          <w:bCs/>
          <w:sz w:val="32"/>
          <w:szCs w:val="32"/>
          <w:rtl/>
          <w:lang w:bidi="ar-DZ"/>
        </w:rPr>
        <w:t>أ</w:t>
      </w:r>
      <w:r>
        <w:rPr>
          <w:rFonts w:ascii="Sakkal Majalla" w:hAnsi="Sakkal Majalla" w:cs="Sakkal Majalla"/>
          <w:b/>
          <w:bCs/>
          <w:sz w:val="32"/>
          <w:szCs w:val="32"/>
          <w:rtl/>
          <w:lang w:bidi="ar-DZ"/>
        </w:rPr>
        <w:t>و يقتل</w:t>
      </w:r>
      <w:r w:rsidRPr="00B14B3B">
        <w:rPr>
          <w:rFonts w:ascii="Sakkal Majalla" w:hAnsi="Sakkal Majalla" w:cs="Sakkal Majalla"/>
          <w:b/>
          <w:bCs/>
          <w:sz w:val="32"/>
          <w:szCs w:val="32"/>
          <w:rtl/>
          <w:lang w:bidi="ar-DZ"/>
        </w:rPr>
        <w:t>”</w:t>
      </w:r>
      <w:r w:rsidRPr="00B14B3B">
        <w:rPr>
          <w:rFonts w:ascii="Sakkal Majalla" w:hAnsi="Sakkal Majalla" w:cs="Sakkal Majalla"/>
          <w:sz w:val="32"/>
          <w:szCs w:val="32"/>
          <w:rtl/>
          <w:lang w:bidi="ar-DZ"/>
        </w:rPr>
        <w:t>.</w:t>
      </w:r>
    </w:p>
    <w:p w:rsidR="00590D3B" w:rsidRPr="00B14B3B" w:rsidRDefault="00590D3B" w:rsidP="00590D3B">
      <w:pPr>
        <w:bidi/>
        <w:ind w:firstLine="360"/>
        <w:jc w:val="lowKashida"/>
        <w:rPr>
          <w:rFonts w:ascii="Sakkal Majalla" w:hAnsi="Sakkal Majalla" w:cs="Sakkal Majalla"/>
          <w:sz w:val="32"/>
          <w:szCs w:val="32"/>
          <w:lang w:bidi="ar-DZ"/>
        </w:rPr>
      </w:pPr>
      <w:r w:rsidRPr="00B14B3B">
        <w:rPr>
          <w:rFonts w:ascii="Sakkal Majalla" w:hAnsi="Sakkal Majalla" w:cs="Sakkal Majalla" w:hint="cs"/>
          <w:sz w:val="32"/>
          <w:szCs w:val="32"/>
          <w:rtl/>
          <w:lang w:bidi="ar-DZ"/>
        </w:rPr>
        <w:t xml:space="preserve">ونلاحظ أن كلا المادتين قد أوردت تشريعاتها بصفة عامة، دون أن تخاطب شخصًا باسمه أو بذاته، وهي في نفس الوقت قد خاطبت قطاعات كبيرة من الأفراد والمواطنين. </w:t>
      </w:r>
      <w:r w:rsidRPr="00B14B3B">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في هذا السياق </w:t>
      </w:r>
      <w:r w:rsidRPr="00B14B3B">
        <w:rPr>
          <w:rFonts w:ascii="Sakkal Majalla" w:hAnsi="Sakkal Majalla" w:cs="Sakkal Majalla"/>
          <w:sz w:val="32"/>
          <w:szCs w:val="32"/>
          <w:rtl/>
          <w:lang w:bidi="ar-DZ"/>
        </w:rPr>
        <w:t>من الضروري توضيح بعض النقاط المتعلقة بفكرة العمومية،</w:t>
      </w:r>
      <w:r>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حيث يمكن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 تشرع بعض القوانين،</w:t>
      </w:r>
      <w:r w:rsidRPr="00B14B3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التي تلزم </w:t>
      </w:r>
      <w:r w:rsidRPr="00B14B3B">
        <w:rPr>
          <w:rFonts w:ascii="Sakkal Majalla" w:hAnsi="Sakkal Majalla" w:cs="Sakkal Majalla"/>
          <w:sz w:val="32"/>
          <w:szCs w:val="32"/>
          <w:rtl/>
          <w:lang w:bidi="ar-DZ"/>
        </w:rPr>
        <w:t>طائفة واحدة</w:t>
      </w:r>
      <w:r>
        <w:rPr>
          <w:rFonts w:ascii="Sakkal Majalla" w:hAnsi="Sakkal Majalla" w:cs="Sakkal Majalla" w:hint="cs"/>
          <w:sz w:val="32"/>
          <w:szCs w:val="32"/>
          <w:rtl/>
          <w:lang w:bidi="ar-DZ"/>
        </w:rPr>
        <w:t xml:space="preserve"> من المجتمع دون سواها، </w:t>
      </w:r>
      <w:r w:rsidRPr="00B14B3B">
        <w:rPr>
          <w:rFonts w:ascii="Sakkal Majalla" w:hAnsi="Sakkal Majalla" w:cs="Sakkal Majalla"/>
          <w:sz w:val="32"/>
          <w:szCs w:val="32"/>
          <w:rtl/>
          <w:lang w:bidi="ar-DZ"/>
        </w:rPr>
        <w:t>كالقوانين التي تشمل تنظيم الحياة اليومية للمهنيين والمحامين وال</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طباء والطلاب وحتى هيئة التدريس في الجامعات</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وبالرغم من خصوصية الفئات التي تخاطبهم هذه القواعد القانونية،</w:t>
      </w:r>
      <w:r>
        <w:rPr>
          <w:rFonts w:ascii="Sakkal Majalla" w:hAnsi="Sakkal Majalla" w:cs="Sakkal Majalla" w:hint="cs"/>
          <w:sz w:val="32"/>
          <w:szCs w:val="32"/>
          <w:rtl/>
          <w:lang w:bidi="ar-DZ"/>
        </w:rPr>
        <w:t xml:space="preserve"> </w:t>
      </w:r>
      <w:r w:rsidRPr="00B14B3B">
        <w:rPr>
          <w:rFonts w:ascii="Sakkal Majalla" w:hAnsi="Sakkal Majalla" w:cs="Sakkal Majalla" w:hint="cs"/>
          <w:sz w:val="32"/>
          <w:szCs w:val="32"/>
          <w:rtl/>
          <w:lang w:bidi="ar-DZ"/>
        </w:rPr>
        <w:t>إلَ</w:t>
      </w:r>
      <w:r w:rsidRPr="00B14B3B">
        <w:rPr>
          <w:rFonts w:ascii="Sakkal Majalla" w:hAnsi="Sakkal Majalla" w:cs="Sakkal Majalla"/>
          <w:sz w:val="32"/>
          <w:szCs w:val="32"/>
          <w:rtl/>
          <w:lang w:bidi="ar-DZ"/>
        </w:rPr>
        <w:t xml:space="preserve">ا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هذه ا</w:t>
      </w:r>
      <w:r w:rsidRPr="00B14B3B">
        <w:rPr>
          <w:rFonts w:ascii="Sakkal Majalla" w:hAnsi="Sakkal Majalla" w:cs="Sakkal Majalla" w:hint="cs"/>
          <w:sz w:val="32"/>
          <w:szCs w:val="32"/>
          <w:rtl/>
          <w:lang w:bidi="ar-DZ"/>
        </w:rPr>
        <w:t xml:space="preserve">لحالات </w:t>
      </w:r>
      <w:r w:rsidRPr="00B14B3B">
        <w:rPr>
          <w:rFonts w:ascii="Sakkal Majalla" w:hAnsi="Sakkal Majalla" w:cs="Sakkal Majalla"/>
          <w:sz w:val="32"/>
          <w:szCs w:val="32"/>
          <w:rtl/>
          <w:lang w:bidi="ar-DZ"/>
        </w:rPr>
        <w:t>لا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تنفي </w:t>
      </w:r>
      <w:r>
        <w:rPr>
          <w:rFonts w:ascii="Sakkal Majalla" w:hAnsi="Sakkal Majalla" w:cs="Sakkal Majalla"/>
          <w:sz w:val="32"/>
          <w:szCs w:val="32"/>
          <w:rtl/>
          <w:lang w:bidi="ar-DZ"/>
        </w:rPr>
        <w:t>صفة العمومية والتجريد</w:t>
      </w:r>
      <w:r w:rsidRPr="00B14B3B">
        <w:rPr>
          <w:rFonts w:ascii="Sakkal Majalla" w:hAnsi="Sakkal Majalla" w:cs="Sakkal Majalla"/>
          <w:sz w:val="32"/>
          <w:szCs w:val="32"/>
          <w:rtl/>
          <w:lang w:bidi="ar-DZ"/>
        </w:rPr>
        <w:t xml:space="preserve"> عن </w:t>
      </w:r>
      <w:r w:rsidRPr="00B14B3B">
        <w:rPr>
          <w:rFonts w:ascii="Sakkal Majalla" w:hAnsi="Sakkal Majalla" w:cs="Sakkal Majalla" w:hint="cs"/>
          <w:sz w:val="32"/>
          <w:szCs w:val="32"/>
          <w:rtl/>
          <w:lang w:bidi="ar-DZ"/>
        </w:rPr>
        <w:t xml:space="preserve">قاعدة </w:t>
      </w:r>
      <w:r>
        <w:rPr>
          <w:rFonts w:ascii="Sakkal Majalla" w:hAnsi="Sakkal Majalla" w:cs="Sakkal Majalla"/>
          <w:sz w:val="32"/>
          <w:szCs w:val="32"/>
          <w:rtl/>
          <w:lang w:bidi="ar-DZ"/>
        </w:rPr>
        <w:t>القانونية</w:t>
      </w:r>
      <w:r w:rsidRPr="00B14B3B">
        <w:rPr>
          <w:rFonts w:ascii="Sakkal Majalla" w:hAnsi="Sakkal Majalla" w:cs="Sakkal Majalla"/>
          <w:sz w:val="32"/>
          <w:szCs w:val="32"/>
          <w:rtl/>
          <w:lang w:bidi="ar-DZ"/>
        </w:rPr>
        <w:t xml:space="preserve">. </w:t>
      </w:r>
    </w:p>
    <w:p w:rsidR="00590D3B" w:rsidRPr="00B14B3B" w:rsidRDefault="00590D3B" w:rsidP="00590D3B">
      <w:pPr>
        <w:bidi/>
        <w:ind w:left="360"/>
        <w:jc w:val="lowKashida"/>
        <w:rPr>
          <w:rFonts w:ascii="Sakkal Majalla" w:hAnsi="Sakkal Majalla" w:cs="Sakkal Majalla"/>
          <w:sz w:val="32"/>
          <w:szCs w:val="32"/>
          <w:rtl/>
          <w:lang w:bidi="ar-DZ"/>
        </w:rPr>
      </w:pPr>
      <w:r w:rsidRPr="00B14B3B">
        <w:rPr>
          <w:rFonts w:ascii="Sakkal Majalla" w:hAnsi="Sakkal Majalla" w:cs="Sakkal Majalla" w:hint="cs"/>
          <w:b/>
          <w:bCs/>
          <w:sz w:val="32"/>
          <w:szCs w:val="32"/>
          <w:rtl/>
          <w:lang w:bidi="ar-DZ"/>
        </w:rPr>
        <w:t>ملاحظة رئيسية:</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بهذه الخصائص تمتاز القاعدة القانونية عن ال</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وامر والقرارات الخاصة</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التي تصدر لمواجهة وضعية محددة لفرد ما</w:t>
      </w:r>
      <w:r w:rsidRPr="00B14B3B">
        <w:rPr>
          <w:rFonts w:ascii="Sakkal Majalla" w:hAnsi="Sakkal Majalla" w:cs="Sakkal Majalla" w:hint="cs"/>
          <w:sz w:val="32"/>
          <w:szCs w:val="32"/>
          <w:rtl/>
          <w:lang w:bidi="ar-DZ"/>
        </w:rPr>
        <w:t xml:space="preserve"> مثل</w:t>
      </w:r>
      <w:r w:rsidRPr="00B14B3B">
        <w:rPr>
          <w:rFonts w:ascii="Sakkal Majalla" w:hAnsi="Sakkal Majalla" w:cs="Sakkal Majalla"/>
          <w:sz w:val="32"/>
          <w:szCs w:val="32"/>
          <w:rtl/>
          <w:lang w:bidi="ar-DZ"/>
        </w:rPr>
        <w:t>: قرار تعيين موظف ما،</w:t>
      </w:r>
      <w:r w:rsidRPr="00B14B3B">
        <w:rPr>
          <w:rFonts w:ascii="Sakkal Majalla" w:hAnsi="Sakkal Majalla" w:cs="Sakkal Majalla" w:hint="cs"/>
          <w:sz w:val="32"/>
          <w:szCs w:val="32"/>
          <w:rtl/>
          <w:lang w:bidi="ar-DZ"/>
        </w:rPr>
        <w:t xml:space="preserve"> أ</w:t>
      </w:r>
      <w:r w:rsidRPr="00B14B3B">
        <w:rPr>
          <w:rFonts w:ascii="Sakkal Majalla" w:hAnsi="Sakkal Majalla" w:cs="Sakkal Majalla"/>
          <w:sz w:val="32"/>
          <w:szCs w:val="32"/>
          <w:rtl/>
          <w:lang w:bidi="ar-DZ"/>
        </w:rPr>
        <w:t>و مرسوم يمنح الجنسية ل</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جنبي، أو حكم قضائي في قضية ما</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ويقع ضمن </w:t>
      </w:r>
      <w:r w:rsidRPr="00B14B3B">
        <w:rPr>
          <w:rFonts w:ascii="Sakkal Majalla" w:hAnsi="Sakkal Majalla" w:cs="Sakkal Majalla" w:hint="cs"/>
          <w:sz w:val="32"/>
          <w:szCs w:val="32"/>
          <w:rtl/>
          <w:lang w:bidi="ar-DZ"/>
        </w:rPr>
        <w:t>الاستثناءات</w:t>
      </w:r>
      <w:r w:rsidRPr="00B14B3B">
        <w:rPr>
          <w:rFonts w:ascii="Sakkal Majalla" w:hAnsi="Sakkal Majalla" w:cs="Sakkal Majalla"/>
          <w:sz w:val="32"/>
          <w:szCs w:val="32"/>
          <w:rtl/>
          <w:lang w:bidi="ar-DZ"/>
        </w:rPr>
        <w:t xml:space="preserve"> الواردة</w:t>
      </w:r>
      <w:r>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ما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تعلق بحصانات وامتيازات </w:t>
      </w:r>
      <w:r>
        <w:rPr>
          <w:rFonts w:ascii="Sakkal Majalla" w:hAnsi="Sakkal Majalla" w:cs="Sakkal Majalla" w:hint="cs"/>
          <w:sz w:val="32"/>
          <w:szCs w:val="32"/>
          <w:rtl/>
          <w:lang w:bidi="ar-DZ"/>
        </w:rPr>
        <w:t>أو</w:t>
      </w:r>
      <w:r w:rsidRPr="00B14B3B">
        <w:rPr>
          <w:rFonts w:ascii="Sakkal Majalla" w:hAnsi="Sakkal Majalla" w:cs="Sakkal Majalla"/>
          <w:sz w:val="32"/>
          <w:szCs w:val="32"/>
          <w:rtl/>
          <w:lang w:bidi="ar-DZ"/>
        </w:rPr>
        <w:t xml:space="preserve"> واجبات رئيس </w:t>
      </w:r>
      <w:r w:rsidRPr="00B14B3B">
        <w:rPr>
          <w:rFonts w:ascii="Sakkal Majalla" w:hAnsi="Sakkal Majalla" w:cs="Sakkal Majalla" w:hint="cs"/>
          <w:sz w:val="32"/>
          <w:szCs w:val="32"/>
          <w:rtl/>
          <w:lang w:bidi="ar-DZ"/>
        </w:rPr>
        <w:t>ال</w:t>
      </w:r>
      <w:r w:rsidRPr="00B14B3B">
        <w:rPr>
          <w:rFonts w:ascii="Sakkal Majalla" w:hAnsi="Sakkal Majalla" w:cs="Sakkal Majalla"/>
          <w:sz w:val="32"/>
          <w:szCs w:val="32"/>
          <w:rtl/>
          <w:lang w:bidi="ar-DZ"/>
        </w:rPr>
        <w:t xml:space="preserve">دولة </w:t>
      </w:r>
      <w:r w:rsidRPr="00B14B3B">
        <w:rPr>
          <w:rFonts w:ascii="Sakkal Majalla" w:hAnsi="Sakkal Majalla" w:cs="Sakkal Majalla" w:hint="cs"/>
          <w:sz w:val="32"/>
          <w:szCs w:val="32"/>
          <w:rtl/>
          <w:lang w:bidi="ar-DZ"/>
        </w:rPr>
        <w:t>أو</w:t>
      </w:r>
      <w:r w:rsidRPr="00B14B3B">
        <w:rPr>
          <w:rFonts w:ascii="Sakkal Majalla" w:hAnsi="Sakkal Majalla" w:cs="Sakkal Majalla"/>
          <w:sz w:val="32"/>
          <w:szCs w:val="32"/>
          <w:rtl/>
          <w:lang w:bidi="ar-DZ"/>
        </w:rPr>
        <w:t xml:space="preserve"> حصانات رئيس الوزراء</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w:t>
      </w:r>
      <w:r w:rsidRPr="00B14B3B">
        <w:rPr>
          <w:rFonts w:ascii="Sakkal Majalla" w:hAnsi="Sakkal Majalla" w:cs="Sakkal Majalla"/>
          <w:b/>
          <w:bCs/>
          <w:sz w:val="32"/>
          <w:szCs w:val="32"/>
          <w:rtl/>
          <w:lang w:bidi="ar-DZ"/>
        </w:rPr>
        <w:t>كالمادة 77</w:t>
      </w:r>
      <w:r w:rsidRPr="00B14B3B">
        <w:rPr>
          <w:rFonts w:ascii="Sakkal Majalla" w:hAnsi="Sakkal Majalla" w:cs="Sakkal Majalla"/>
          <w:sz w:val="32"/>
          <w:szCs w:val="32"/>
          <w:rtl/>
          <w:lang w:bidi="ar-DZ"/>
        </w:rPr>
        <w:t xml:space="preserve"> من الدستور الجزائري لسنة 1996 والتي تحدد طائفة من الحقوق والواجبات لكل مواطن جزائري</w:t>
      </w:r>
      <w:r>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يمكن أن يشغل هذه </w:t>
      </w:r>
      <w:r w:rsidRPr="00B14B3B">
        <w:rPr>
          <w:rFonts w:ascii="Sakkal Majalla" w:hAnsi="Sakkal Majalla" w:cs="Sakkal Majalla" w:hint="cs"/>
          <w:sz w:val="32"/>
          <w:szCs w:val="32"/>
          <w:rtl/>
          <w:lang w:bidi="ar-DZ"/>
        </w:rPr>
        <w:t>المناصب.</w:t>
      </w:r>
      <w:r w:rsidRPr="00B14B3B">
        <w:rPr>
          <w:rFonts w:ascii="Sakkal Majalla" w:hAnsi="Sakkal Majalla" w:cs="Sakkal Majalla"/>
          <w:sz w:val="32"/>
          <w:szCs w:val="32"/>
          <w:rtl/>
          <w:lang w:bidi="ar-DZ"/>
        </w:rPr>
        <w:t xml:space="preserve"> </w:t>
      </w:r>
    </w:p>
    <w:p w:rsidR="00590D3B" w:rsidRPr="00B14B3B" w:rsidRDefault="00590D3B" w:rsidP="00590D3B">
      <w:pPr>
        <w:bidi/>
        <w:ind w:left="360"/>
        <w:jc w:val="lowKashida"/>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إذن، يمكن القول </w:t>
      </w:r>
      <w:r w:rsidRPr="00B14B3B">
        <w:rPr>
          <w:rFonts w:ascii="Sakkal Majalla" w:hAnsi="Sakkal Majalla" w:cs="Sakkal Majalla" w:hint="cs"/>
          <w:b/>
          <w:bCs/>
          <w:sz w:val="32"/>
          <w:szCs w:val="32"/>
          <w:rtl/>
          <w:lang w:bidi="ar-DZ"/>
        </w:rPr>
        <w:t>أنَ القاعدة القانونية هي مجردة في نشأتها</w:t>
      </w:r>
      <w:r>
        <w:rPr>
          <w:rFonts w:ascii="Sakkal Majalla" w:hAnsi="Sakkal Majalla" w:cs="Sakkal Majalla" w:hint="cs"/>
          <w:b/>
          <w:bCs/>
          <w:sz w:val="32"/>
          <w:szCs w:val="32"/>
          <w:rtl/>
          <w:lang w:bidi="ar-DZ"/>
        </w:rPr>
        <w:t xml:space="preserve"> (تكوينها)</w:t>
      </w:r>
      <w:r w:rsidRPr="00B14B3B">
        <w:rPr>
          <w:rFonts w:ascii="Sakkal Majalla" w:hAnsi="Sakkal Majalla" w:cs="Sakkal Majalla" w:hint="cs"/>
          <w:b/>
          <w:bCs/>
          <w:sz w:val="32"/>
          <w:szCs w:val="32"/>
          <w:rtl/>
          <w:lang w:bidi="ar-DZ"/>
        </w:rPr>
        <w:t>، عامة في تطبيقها</w:t>
      </w:r>
    </w:p>
    <w:p w:rsidR="00590D3B" w:rsidRPr="00B91092" w:rsidRDefault="00590D3B" w:rsidP="00590D3B">
      <w:pPr>
        <w:bidi/>
        <w:ind w:left="360"/>
        <w:jc w:val="lowKashida"/>
        <w:rPr>
          <w:rFonts w:ascii="Sakkal Majalla" w:hAnsi="Sakkal Majalla" w:cs="Sakkal Majalla"/>
          <w:b/>
          <w:bCs/>
          <w:sz w:val="36"/>
          <w:szCs w:val="36"/>
          <w:u w:val="single"/>
          <w:lang w:bidi="ar-DZ"/>
        </w:rPr>
      </w:pPr>
      <w:r w:rsidRPr="00B91092">
        <w:rPr>
          <w:rFonts w:ascii="Sakkal Majalla" w:hAnsi="Sakkal Majalla" w:cs="Sakkal Majalla" w:hint="cs"/>
          <w:b/>
          <w:bCs/>
          <w:sz w:val="36"/>
          <w:szCs w:val="36"/>
          <w:highlight w:val="lightGray"/>
          <w:u w:val="single"/>
          <w:rtl/>
          <w:lang w:bidi="ar-DZ"/>
        </w:rPr>
        <w:t>الخاصية الثانية: آمِرة</w:t>
      </w:r>
      <w:r w:rsidRPr="00B91092">
        <w:rPr>
          <w:rFonts w:ascii="Sakkal Majalla" w:hAnsi="Sakkal Majalla" w:cs="Sakkal Majalla"/>
          <w:b/>
          <w:bCs/>
          <w:sz w:val="36"/>
          <w:szCs w:val="36"/>
          <w:highlight w:val="lightGray"/>
          <w:u w:val="single"/>
          <w:rtl/>
          <w:lang w:bidi="ar-DZ"/>
        </w:rPr>
        <w:t xml:space="preserve"> (</w:t>
      </w:r>
      <w:r w:rsidRPr="00B91092">
        <w:rPr>
          <w:rFonts w:ascii="Sakkal Majalla" w:hAnsi="Sakkal Majalla" w:cs="Sakkal Majalla" w:hint="cs"/>
          <w:b/>
          <w:bCs/>
          <w:sz w:val="36"/>
          <w:szCs w:val="36"/>
          <w:highlight w:val="lightGray"/>
          <w:u w:val="single"/>
          <w:rtl/>
          <w:lang w:bidi="ar-DZ"/>
        </w:rPr>
        <w:t>إلزامية</w:t>
      </w:r>
      <w:r w:rsidRPr="00B91092">
        <w:rPr>
          <w:rFonts w:ascii="Sakkal Majalla" w:hAnsi="Sakkal Majalla" w:cs="Sakkal Majalla"/>
          <w:b/>
          <w:bCs/>
          <w:sz w:val="36"/>
          <w:szCs w:val="36"/>
          <w:highlight w:val="lightGray"/>
          <w:u w:val="single"/>
          <w:rtl/>
          <w:lang w:bidi="ar-DZ"/>
        </w:rPr>
        <w:t>)</w:t>
      </w:r>
      <w:r w:rsidRPr="00B91092">
        <w:rPr>
          <w:rFonts w:ascii="Sakkal Majalla" w:hAnsi="Sakkal Majalla" w:cs="Sakkal Majalla"/>
          <w:b/>
          <w:bCs/>
          <w:sz w:val="36"/>
          <w:szCs w:val="36"/>
          <w:u w:val="single"/>
          <w:rtl/>
          <w:lang w:bidi="ar-DZ"/>
        </w:rPr>
        <w:t xml:space="preserve"> </w:t>
      </w:r>
    </w:p>
    <w:p w:rsidR="00590D3B" w:rsidRPr="00B14B3B" w:rsidRDefault="00590D3B" w:rsidP="00590D3B">
      <w:pPr>
        <w:bidi/>
        <w:jc w:val="lowKashida"/>
        <w:rPr>
          <w:rFonts w:ascii="Sakkal Majalla" w:hAnsi="Sakkal Majalla" w:cs="Sakkal Majalla"/>
          <w:sz w:val="32"/>
          <w:szCs w:val="32"/>
          <w:rtl/>
          <w:lang w:bidi="ar-DZ"/>
        </w:rPr>
      </w:pPr>
      <w:r w:rsidRPr="00B14B3B">
        <w:rPr>
          <w:rFonts w:ascii="Sakkal Majalla" w:hAnsi="Sakkal Majalla" w:cs="Sakkal Majalla"/>
          <w:sz w:val="32"/>
          <w:szCs w:val="32"/>
          <w:rtl/>
          <w:lang w:bidi="ar-DZ"/>
        </w:rPr>
        <w:t xml:space="preserve"> يجمع الفقهاء على </w:t>
      </w:r>
      <w:r w:rsidRPr="00B14B3B">
        <w:rPr>
          <w:rFonts w:ascii="Sakkal Majalla" w:hAnsi="Sakkal Majalla" w:cs="Sakkal Majalla" w:hint="cs"/>
          <w:sz w:val="32"/>
          <w:szCs w:val="32"/>
          <w:rtl/>
          <w:lang w:bidi="ar-DZ"/>
        </w:rPr>
        <w:t>أ</w:t>
      </w:r>
      <w:proofErr w:type="spellStart"/>
      <w:r w:rsidRPr="00B14B3B">
        <w:rPr>
          <w:rFonts w:ascii="Sakkal Majalla" w:hAnsi="Sakkal Majalla" w:cs="Sakkal Majalla"/>
          <w:sz w:val="32"/>
          <w:szCs w:val="32"/>
          <w:rtl/>
        </w:rPr>
        <w:t>همية</w:t>
      </w:r>
      <w:proofErr w:type="spellEnd"/>
      <w:r w:rsidRPr="00B14B3B">
        <w:rPr>
          <w:rFonts w:ascii="Sakkal Majalla" w:hAnsi="Sakkal Majalla" w:cs="Sakkal Majalla"/>
          <w:sz w:val="32"/>
          <w:szCs w:val="32"/>
          <w:rtl/>
        </w:rPr>
        <w:t xml:space="preserve"> الصفة الإلزامية</w:t>
      </w:r>
      <w:r>
        <w:rPr>
          <w:rFonts w:ascii="Sakkal Majalla" w:hAnsi="Sakkal Majalla" w:cs="Sakkal Majalla" w:hint="cs"/>
          <w:sz w:val="32"/>
          <w:szCs w:val="32"/>
          <w:rtl/>
        </w:rPr>
        <w:t>،</w:t>
      </w:r>
      <w:r w:rsidRPr="00B14B3B">
        <w:rPr>
          <w:rFonts w:ascii="Sakkal Majalla" w:hAnsi="Sakkal Majalla" w:cs="Sakkal Majalla"/>
          <w:sz w:val="32"/>
          <w:szCs w:val="32"/>
          <w:rtl/>
        </w:rPr>
        <w:t xml:space="preserve"> </w:t>
      </w:r>
      <w:r w:rsidRPr="00B14B3B">
        <w:rPr>
          <w:rFonts w:ascii="Sakkal Majalla" w:hAnsi="Sakkal Majalla" w:cs="Sakkal Majalla"/>
          <w:sz w:val="32"/>
          <w:szCs w:val="32"/>
          <w:rtl/>
          <w:lang w:bidi="ar-DZ"/>
        </w:rPr>
        <w:t>والتي يمكن لنا من خلالها</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أن ن</w:t>
      </w:r>
      <w:r w:rsidRPr="00B14B3B">
        <w:rPr>
          <w:rFonts w:ascii="Sakkal Majalla" w:hAnsi="Sakkal Majalla" w:cs="Sakkal Majalla"/>
          <w:sz w:val="32"/>
          <w:szCs w:val="32"/>
          <w:rtl/>
        </w:rPr>
        <w:t>ميز</w:t>
      </w:r>
      <w:r w:rsidRPr="00B14B3B">
        <w:rPr>
          <w:rFonts w:ascii="Sakkal Majalla" w:hAnsi="Sakkal Majalla" w:cs="Sakkal Majalla"/>
          <w:sz w:val="32"/>
          <w:szCs w:val="32"/>
          <w:rtl/>
          <w:lang w:bidi="ar-DZ"/>
        </w:rPr>
        <w:t xml:space="preserve"> </w:t>
      </w:r>
      <w:r w:rsidRPr="00B14B3B">
        <w:rPr>
          <w:rFonts w:ascii="Sakkal Majalla" w:hAnsi="Sakkal Majalla" w:cs="Sakkal Majalla"/>
          <w:sz w:val="32"/>
          <w:szCs w:val="32"/>
          <w:rtl/>
        </w:rPr>
        <w:t>القاعدة القانونية عن غيرها من القواعد الاجتماعية</w:t>
      </w:r>
      <w:r w:rsidRPr="00B14B3B">
        <w:rPr>
          <w:rFonts w:ascii="Sakkal Majalla" w:hAnsi="Sakkal Majalla" w:cs="Sakkal Majalla" w:hint="cs"/>
          <w:sz w:val="32"/>
          <w:szCs w:val="32"/>
          <w:rtl/>
        </w:rPr>
        <w:t xml:space="preserve"> الأخرى المشابهة لها، </w:t>
      </w:r>
      <w:r w:rsidRPr="00B14B3B">
        <w:rPr>
          <w:rFonts w:ascii="Sakkal Majalla" w:hAnsi="Sakkal Majalla" w:cs="Sakkal Majalla"/>
          <w:sz w:val="32"/>
          <w:szCs w:val="32"/>
          <w:rtl/>
        </w:rPr>
        <w:t>مثل</w:t>
      </w:r>
      <w:r w:rsidRPr="00B14B3B">
        <w:rPr>
          <w:rFonts w:ascii="Sakkal Majalla" w:hAnsi="Sakkal Majalla" w:cs="Sakkal Majalla" w:hint="cs"/>
          <w:sz w:val="32"/>
          <w:szCs w:val="32"/>
          <w:rtl/>
        </w:rPr>
        <w:t>:</w:t>
      </w:r>
      <w:r w:rsidRPr="00B14B3B">
        <w:rPr>
          <w:rFonts w:ascii="Sakkal Majalla" w:hAnsi="Sakkal Majalla" w:cs="Sakkal Majalla"/>
          <w:sz w:val="32"/>
          <w:szCs w:val="32"/>
          <w:rtl/>
        </w:rPr>
        <w:t xml:space="preserve"> قواعد الأخلاق وقواعد المجاملات</w:t>
      </w:r>
      <w:r w:rsidRPr="00B14B3B">
        <w:rPr>
          <w:rFonts w:ascii="Sakkal Majalla" w:hAnsi="Sakkal Majalla" w:cs="Sakkal Majalla"/>
          <w:sz w:val="32"/>
          <w:szCs w:val="32"/>
          <w:rtl/>
          <w:lang w:bidi="ar-DZ"/>
        </w:rPr>
        <w:t xml:space="preserve">، </w:t>
      </w:r>
      <w:r w:rsidRPr="00B14B3B">
        <w:rPr>
          <w:rFonts w:ascii="Sakkal Majalla" w:hAnsi="Sakkal Majalla" w:cs="Sakkal Majalla"/>
          <w:sz w:val="32"/>
          <w:szCs w:val="32"/>
          <w:rtl/>
        </w:rPr>
        <w:t>كما يتحقق بموجب هذا العنصر الاعتقاد الجماعي</w:t>
      </w:r>
      <w:r>
        <w:rPr>
          <w:rFonts w:ascii="Sakkal Majalla" w:hAnsi="Sakkal Majalla" w:cs="Sakkal Majalla" w:hint="cs"/>
          <w:sz w:val="32"/>
          <w:szCs w:val="32"/>
          <w:rtl/>
        </w:rPr>
        <w:t>،</w:t>
      </w:r>
      <w:r w:rsidRPr="00B14B3B">
        <w:rPr>
          <w:rFonts w:ascii="Sakkal Majalla" w:hAnsi="Sakkal Majalla" w:cs="Sakkal Majalla"/>
          <w:sz w:val="32"/>
          <w:szCs w:val="32"/>
          <w:rtl/>
        </w:rPr>
        <w:t xml:space="preserve"> بضرورة </w:t>
      </w:r>
      <w:r w:rsidRPr="00B14B3B">
        <w:rPr>
          <w:rFonts w:ascii="Sakkal Majalla" w:hAnsi="Sakkal Majalla" w:cs="Sakkal Majalla" w:hint="cs"/>
          <w:sz w:val="32"/>
          <w:szCs w:val="32"/>
          <w:rtl/>
        </w:rPr>
        <w:t>إتباع</w:t>
      </w:r>
      <w:r w:rsidRPr="00B14B3B">
        <w:rPr>
          <w:rFonts w:ascii="Sakkal Majalla" w:hAnsi="Sakkal Majalla" w:cs="Sakkal Majalla"/>
          <w:sz w:val="32"/>
          <w:szCs w:val="32"/>
          <w:rtl/>
        </w:rPr>
        <w:t xml:space="preserve"> حكم القاعدة المعنية خشية من </w:t>
      </w:r>
      <w:r w:rsidRPr="00B14B3B">
        <w:rPr>
          <w:rFonts w:ascii="Sakkal Majalla" w:hAnsi="Sakkal Majalla" w:cs="Sakkal Majalla" w:hint="cs"/>
          <w:sz w:val="32"/>
          <w:szCs w:val="32"/>
          <w:rtl/>
        </w:rPr>
        <w:t xml:space="preserve">إيقاع </w:t>
      </w:r>
      <w:r w:rsidRPr="00B14B3B">
        <w:rPr>
          <w:rFonts w:ascii="Sakkal Majalla" w:hAnsi="Sakkal Majalla" w:cs="Sakkal Majalla"/>
          <w:sz w:val="32"/>
          <w:szCs w:val="32"/>
          <w:rtl/>
        </w:rPr>
        <w:t>الجزاء على من يخالفها. أو عن طريق الاعتقاد الجماعي</w:t>
      </w:r>
      <w:r>
        <w:rPr>
          <w:rFonts w:ascii="Sakkal Majalla" w:hAnsi="Sakkal Majalla" w:cs="Sakkal Majalla" w:hint="cs"/>
          <w:sz w:val="32"/>
          <w:szCs w:val="32"/>
          <w:rtl/>
        </w:rPr>
        <w:t>،</w:t>
      </w:r>
      <w:r w:rsidRPr="00B14B3B">
        <w:rPr>
          <w:rFonts w:ascii="Sakkal Majalla" w:hAnsi="Sakkal Majalla" w:cs="Sakkal Majalla"/>
          <w:sz w:val="32"/>
          <w:szCs w:val="32"/>
          <w:rtl/>
        </w:rPr>
        <w:t xml:space="preserve"> بوجوب احترام</w:t>
      </w:r>
      <w:r w:rsidRPr="00B14B3B">
        <w:rPr>
          <w:rFonts w:ascii="Sakkal Majalla" w:hAnsi="Sakkal Majalla" w:cs="Sakkal Majalla" w:hint="cs"/>
          <w:sz w:val="32"/>
          <w:szCs w:val="32"/>
          <w:rtl/>
        </w:rPr>
        <w:t xml:space="preserve"> هذه القاعدة،</w:t>
      </w:r>
      <w:r w:rsidRPr="00B14B3B">
        <w:rPr>
          <w:rFonts w:ascii="Sakkal Majalla" w:hAnsi="Sakkal Majalla" w:cs="Sakkal Majalla"/>
          <w:sz w:val="32"/>
          <w:szCs w:val="32"/>
          <w:rtl/>
        </w:rPr>
        <w:t xml:space="preserve"> </w:t>
      </w:r>
      <w:r w:rsidRPr="00B14B3B">
        <w:rPr>
          <w:rFonts w:ascii="Sakkal Majalla" w:hAnsi="Sakkal Majalla" w:cs="Sakkal Majalla" w:hint="cs"/>
          <w:sz w:val="32"/>
          <w:szCs w:val="32"/>
          <w:rtl/>
        </w:rPr>
        <w:t xml:space="preserve">وجبرية موضوعها على الأفراد داخل المجتمع. ولذلك </w:t>
      </w:r>
      <w:r w:rsidRPr="00B14B3B">
        <w:rPr>
          <w:rFonts w:ascii="Sakkal Majalla" w:hAnsi="Sakkal Majalla" w:cs="Sakkal Majalla" w:hint="cs"/>
          <w:sz w:val="32"/>
          <w:szCs w:val="32"/>
          <w:rtl/>
          <w:lang w:bidi="ar-DZ"/>
        </w:rPr>
        <w:t>لا تتوقف</w:t>
      </w:r>
      <w:r w:rsidRPr="00B14B3B">
        <w:rPr>
          <w:rFonts w:ascii="Sakkal Majalla" w:hAnsi="Sakkal Majalla" w:cs="Sakkal Majalla"/>
          <w:sz w:val="32"/>
          <w:szCs w:val="32"/>
          <w:rtl/>
          <w:lang w:bidi="ar-DZ"/>
        </w:rPr>
        <w:t xml:space="preserve"> القاعدة القانونية </w:t>
      </w:r>
      <w:r w:rsidRPr="00B14B3B">
        <w:rPr>
          <w:rFonts w:ascii="Sakkal Majalla" w:hAnsi="Sakkal Majalla" w:cs="Sakkal Majalla" w:hint="cs"/>
          <w:sz w:val="32"/>
          <w:szCs w:val="32"/>
          <w:rtl/>
          <w:lang w:bidi="ar-DZ"/>
        </w:rPr>
        <w:t xml:space="preserve">عند </w:t>
      </w:r>
      <w:r w:rsidRPr="00B14B3B">
        <w:rPr>
          <w:rFonts w:ascii="Sakkal Majalla" w:hAnsi="Sakkal Majalla" w:cs="Sakkal Majalla"/>
          <w:sz w:val="32"/>
          <w:szCs w:val="32"/>
          <w:rtl/>
          <w:lang w:bidi="ar-DZ"/>
        </w:rPr>
        <w:t xml:space="preserve">تقديم النصح </w:t>
      </w:r>
      <w:r w:rsidRPr="00B14B3B">
        <w:rPr>
          <w:rFonts w:ascii="Sakkal Majalla" w:hAnsi="Sakkal Majalla" w:cs="Sakkal Majalla" w:hint="cs"/>
          <w:sz w:val="32"/>
          <w:szCs w:val="32"/>
          <w:rtl/>
          <w:lang w:bidi="ar-DZ"/>
        </w:rPr>
        <w:lastRenderedPageBreak/>
        <w:t>والإرشاد فقط</w:t>
      </w:r>
      <w:r w:rsidRPr="00B14B3B">
        <w:rPr>
          <w:rFonts w:ascii="Sakkal Majalla" w:hAnsi="Sakkal Majalla" w:cs="Sakkal Majalla"/>
          <w:sz w:val="32"/>
          <w:szCs w:val="32"/>
          <w:rtl/>
          <w:lang w:bidi="ar-DZ"/>
        </w:rPr>
        <w:t xml:space="preserve">، وإلا لما حرص على تنفيذ </w:t>
      </w:r>
      <w:r w:rsidRPr="00B14B3B">
        <w:rPr>
          <w:rFonts w:ascii="Sakkal Majalla" w:hAnsi="Sakkal Majalla" w:cs="Sakkal Majalla" w:hint="cs"/>
          <w:sz w:val="32"/>
          <w:szCs w:val="32"/>
          <w:rtl/>
          <w:lang w:bidi="ar-DZ"/>
        </w:rPr>
        <w:t>أحكامها</w:t>
      </w:r>
      <w:r w:rsidRPr="00B14B3B">
        <w:rPr>
          <w:rFonts w:ascii="Sakkal Majalla" w:hAnsi="Sakkal Majalla" w:cs="Sakkal Majalla"/>
          <w:sz w:val="32"/>
          <w:szCs w:val="32"/>
          <w:rtl/>
          <w:lang w:bidi="ar-DZ"/>
        </w:rPr>
        <w:t xml:space="preserve">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ي طرف،</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بل تتعدى هذه الوظيفة </w:t>
      </w:r>
      <w:r w:rsidRPr="00B14B3B">
        <w:rPr>
          <w:rFonts w:ascii="Sakkal Majalla" w:hAnsi="Sakkal Majalla" w:cs="Sakkal Majalla" w:hint="cs"/>
          <w:sz w:val="32"/>
          <w:szCs w:val="32"/>
          <w:rtl/>
          <w:lang w:bidi="ar-DZ"/>
        </w:rPr>
        <w:t>إلى</w:t>
      </w:r>
      <w:r w:rsidRPr="00B14B3B">
        <w:rPr>
          <w:rFonts w:ascii="Sakkal Majalla" w:hAnsi="Sakkal Majalla" w:cs="Sakkal Majalla"/>
          <w:sz w:val="32"/>
          <w:szCs w:val="32"/>
          <w:rtl/>
          <w:lang w:bidi="ar-DZ"/>
        </w:rPr>
        <w:t xml:space="preserve"> </w:t>
      </w:r>
      <w:r w:rsidRPr="00B14B3B">
        <w:rPr>
          <w:rFonts w:ascii="Sakkal Majalla" w:hAnsi="Sakkal Majalla" w:cs="Sakkal Majalla" w:hint="cs"/>
          <w:sz w:val="32"/>
          <w:szCs w:val="32"/>
          <w:rtl/>
          <w:lang w:bidi="ar-DZ"/>
        </w:rPr>
        <w:t>إمكانية</w:t>
      </w:r>
      <w:r w:rsidRPr="00B14B3B">
        <w:rPr>
          <w:rFonts w:ascii="Sakkal Majalla" w:hAnsi="Sakkal Majalla" w:cs="Sakkal Majalla"/>
          <w:sz w:val="32"/>
          <w:szCs w:val="32"/>
          <w:rtl/>
          <w:lang w:bidi="ar-DZ"/>
        </w:rPr>
        <w:t xml:space="preserve"> </w:t>
      </w:r>
      <w:r w:rsidRPr="00B14B3B">
        <w:rPr>
          <w:rFonts w:ascii="Sakkal Majalla" w:hAnsi="Sakkal Majalla" w:cs="Sakkal Majalla" w:hint="cs"/>
          <w:sz w:val="32"/>
          <w:szCs w:val="32"/>
          <w:rtl/>
          <w:lang w:bidi="ar-DZ"/>
        </w:rPr>
        <w:t>إلحاق</w:t>
      </w:r>
      <w:r w:rsidRPr="00B14B3B">
        <w:rPr>
          <w:rFonts w:ascii="Sakkal Majalla" w:hAnsi="Sakkal Majalla" w:cs="Sakkal Majalla"/>
          <w:sz w:val="32"/>
          <w:szCs w:val="32"/>
          <w:rtl/>
          <w:lang w:bidi="ar-DZ"/>
        </w:rPr>
        <w:t xml:space="preserve"> الجزاء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و العقاب على كل مخالف لها.</w:t>
      </w:r>
      <w:r w:rsidRPr="00B14B3B">
        <w:rPr>
          <w:rFonts w:ascii="Sakkal Majalla" w:hAnsi="Sakkal Majalla" w:cs="Sakkal Majalla" w:hint="cs"/>
          <w:sz w:val="32"/>
          <w:szCs w:val="32"/>
          <w:rtl/>
          <w:lang w:bidi="ar-DZ"/>
        </w:rPr>
        <w:t xml:space="preserve"> </w:t>
      </w:r>
    </w:p>
    <w:p w:rsidR="00590D3B" w:rsidRPr="00B14B3B" w:rsidRDefault="00590D3B" w:rsidP="00590D3B">
      <w:pPr>
        <w:bidi/>
        <w:jc w:val="lowKashida"/>
        <w:rPr>
          <w:rFonts w:ascii="Sakkal Majalla" w:hAnsi="Sakkal Majalla" w:cs="Sakkal Majalla"/>
          <w:sz w:val="32"/>
          <w:szCs w:val="32"/>
          <w:rtl/>
        </w:rPr>
      </w:pPr>
      <w:r w:rsidRPr="00B14B3B">
        <w:rPr>
          <w:rFonts w:ascii="Sakkal Majalla" w:hAnsi="Sakkal Majalla" w:cs="Sakkal Majalla" w:hint="cs"/>
          <w:sz w:val="32"/>
          <w:szCs w:val="32"/>
          <w:rtl/>
          <w:lang w:bidi="ar-DZ"/>
        </w:rPr>
        <w:t xml:space="preserve">للتذكير:   </w:t>
      </w:r>
      <w:r w:rsidRPr="00B14B3B">
        <w:rPr>
          <w:rFonts w:ascii="Sakkal Majalla" w:hAnsi="Sakkal Majalla" w:cs="Sakkal Majalla"/>
          <w:sz w:val="32"/>
          <w:szCs w:val="32"/>
          <w:rtl/>
        </w:rPr>
        <w:t xml:space="preserve">نقصد </w:t>
      </w:r>
      <w:r w:rsidRPr="00B14B3B">
        <w:rPr>
          <w:rFonts w:ascii="Sakkal Majalla" w:hAnsi="Sakkal Majalla" w:cs="Sakkal Majalla" w:hint="cs"/>
          <w:b/>
          <w:bCs/>
          <w:sz w:val="32"/>
          <w:szCs w:val="32"/>
          <w:rtl/>
        </w:rPr>
        <w:t>بالإلزام</w:t>
      </w:r>
      <w:r w:rsidRPr="00B14B3B">
        <w:rPr>
          <w:rFonts w:ascii="Sakkal Majalla" w:hAnsi="Sakkal Majalla" w:cs="Sakkal Majalla"/>
          <w:sz w:val="32"/>
          <w:szCs w:val="32"/>
          <w:rtl/>
        </w:rPr>
        <w:t xml:space="preserve"> إذن هنا جبر ال</w:t>
      </w:r>
      <w:r w:rsidRPr="00B14B3B">
        <w:rPr>
          <w:rFonts w:ascii="Sakkal Majalla" w:hAnsi="Sakkal Majalla" w:cs="Sakkal Majalla" w:hint="cs"/>
          <w:sz w:val="32"/>
          <w:szCs w:val="32"/>
          <w:rtl/>
        </w:rPr>
        <w:t>أ</w:t>
      </w:r>
      <w:r w:rsidRPr="00B14B3B">
        <w:rPr>
          <w:rFonts w:ascii="Sakkal Majalla" w:hAnsi="Sakkal Majalla" w:cs="Sakkal Majalla"/>
          <w:sz w:val="32"/>
          <w:szCs w:val="32"/>
          <w:rtl/>
        </w:rPr>
        <w:t>فراد وإكراههم على احترام القاعدة القانونية</w:t>
      </w:r>
      <w:r w:rsidRPr="00B14B3B">
        <w:rPr>
          <w:rFonts w:ascii="Sakkal Majalla" w:hAnsi="Sakkal Majalla" w:cs="Sakkal Majalla" w:hint="cs"/>
          <w:sz w:val="32"/>
          <w:szCs w:val="32"/>
          <w:rtl/>
        </w:rPr>
        <w:t>،</w:t>
      </w:r>
      <w:r w:rsidRPr="00B14B3B">
        <w:rPr>
          <w:rFonts w:ascii="Sakkal Majalla" w:hAnsi="Sakkal Majalla" w:cs="Sakkal Majalla"/>
          <w:sz w:val="32"/>
          <w:szCs w:val="32"/>
          <w:rtl/>
        </w:rPr>
        <w:t xml:space="preserve"> تحت طائلة فرض الجزاء عليهم عند مخالفتها</w:t>
      </w:r>
      <w:r w:rsidRPr="00B14B3B">
        <w:rPr>
          <w:rFonts w:ascii="Sakkal Majalla" w:hAnsi="Sakkal Majalla" w:cs="Sakkal Majalla" w:hint="cs"/>
          <w:sz w:val="32"/>
          <w:szCs w:val="32"/>
          <w:rtl/>
        </w:rPr>
        <w:t xml:space="preserve">؛ </w:t>
      </w:r>
      <w:r w:rsidRPr="00B14B3B">
        <w:rPr>
          <w:rFonts w:ascii="Sakkal Majalla" w:hAnsi="Sakkal Majalla" w:cs="Sakkal Majalla"/>
          <w:sz w:val="32"/>
          <w:szCs w:val="32"/>
          <w:rtl/>
        </w:rPr>
        <w:t>و</w:t>
      </w:r>
      <w:r w:rsidRPr="00B14B3B">
        <w:rPr>
          <w:rFonts w:ascii="Sakkal Majalla" w:hAnsi="Sakkal Majalla" w:cs="Sakkal Majalla" w:hint="cs"/>
          <w:sz w:val="32"/>
          <w:szCs w:val="32"/>
          <w:rtl/>
        </w:rPr>
        <w:t xml:space="preserve"> لذلك </w:t>
      </w:r>
      <w:r w:rsidRPr="00B14B3B">
        <w:rPr>
          <w:rFonts w:ascii="Sakkal Majalla" w:hAnsi="Sakkal Majalla" w:cs="Sakkal Majalla"/>
          <w:sz w:val="32"/>
          <w:szCs w:val="32"/>
          <w:rtl/>
        </w:rPr>
        <w:t xml:space="preserve">نعني </w:t>
      </w:r>
      <w:r w:rsidRPr="00B14B3B">
        <w:rPr>
          <w:rFonts w:ascii="Sakkal Majalla" w:hAnsi="Sakkal Majalla" w:cs="Sakkal Majalla"/>
          <w:b/>
          <w:bCs/>
          <w:sz w:val="32"/>
          <w:szCs w:val="32"/>
          <w:rtl/>
        </w:rPr>
        <w:t>بالجزاء</w:t>
      </w:r>
      <w:r w:rsidRPr="00B14B3B">
        <w:rPr>
          <w:rFonts w:ascii="Sakkal Majalla" w:hAnsi="Sakkal Majalla" w:cs="Sakkal Majalla"/>
          <w:sz w:val="32"/>
          <w:szCs w:val="32"/>
          <w:rtl/>
        </w:rPr>
        <w:t xml:space="preserve"> </w:t>
      </w:r>
      <w:r w:rsidRPr="00B14B3B">
        <w:rPr>
          <w:rFonts w:ascii="Sakkal Majalla" w:hAnsi="Sakkal Majalla" w:cs="Sakkal Majalla" w:hint="cs"/>
          <w:sz w:val="32"/>
          <w:szCs w:val="32"/>
          <w:rtl/>
        </w:rPr>
        <w:t>الأثر</w:t>
      </w:r>
      <w:r w:rsidRPr="00B14B3B">
        <w:rPr>
          <w:rFonts w:ascii="Sakkal Majalla" w:hAnsi="Sakkal Majalla" w:cs="Sakkal Majalla"/>
          <w:sz w:val="32"/>
          <w:szCs w:val="32"/>
          <w:rtl/>
        </w:rPr>
        <w:t xml:space="preserve"> الذي يترتب وفقا للقانون</w:t>
      </w:r>
      <w:r w:rsidRPr="00B14B3B">
        <w:rPr>
          <w:rFonts w:ascii="Sakkal Majalla" w:hAnsi="Sakkal Majalla" w:cs="Sakkal Majalla" w:hint="cs"/>
          <w:sz w:val="32"/>
          <w:szCs w:val="32"/>
          <w:rtl/>
        </w:rPr>
        <w:t>،</w:t>
      </w:r>
      <w:r w:rsidRPr="00B14B3B">
        <w:rPr>
          <w:rFonts w:ascii="Sakkal Majalla" w:hAnsi="Sakkal Majalla" w:cs="Sakkal Majalla"/>
          <w:sz w:val="32"/>
          <w:szCs w:val="32"/>
          <w:rtl/>
        </w:rPr>
        <w:t xml:space="preserve"> على مخالفة القاعدة القانونية</w:t>
      </w:r>
      <w:r w:rsidRPr="00B14B3B">
        <w:rPr>
          <w:rFonts w:ascii="Sakkal Majalla" w:hAnsi="Sakkal Majalla" w:cs="Sakkal Majalla" w:hint="cs"/>
          <w:sz w:val="32"/>
          <w:szCs w:val="32"/>
          <w:rtl/>
        </w:rPr>
        <w:t>، ك</w:t>
      </w:r>
      <w:r w:rsidRPr="00B14B3B">
        <w:rPr>
          <w:rFonts w:ascii="Sakkal Majalla" w:hAnsi="Sakkal Majalla" w:cs="Sakkal Majalla"/>
          <w:sz w:val="32"/>
          <w:szCs w:val="32"/>
          <w:rtl/>
        </w:rPr>
        <w:t xml:space="preserve">استعمال القوة </w:t>
      </w:r>
      <w:r w:rsidRPr="00B14B3B">
        <w:rPr>
          <w:rFonts w:ascii="Sakkal Majalla" w:hAnsi="Sakkal Majalla" w:cs="Sakkal Majalla" w:hint="cs"/>
          <w:sz w:val="32"/>
          <w:szCs w:val="32"/>
          <w:rtl/>
        </w:rPr>
        <w:t>المادية</w:t>
      </w:r>
      <w:r w:rsidRPr="00B14B3B">
        <w:rPr>
          <w:rFonts w:ascii="Sakkal Majalla" w:hAnsi="Sakkal Majalla" w:cs="Sakkal Majalla"/>
          <w:sz w:val="32"/>
          <w:szCs w:val="32"/>
          <w:rtl/>
        </w:rPr>
        <w:t xml:space="preserve"> التي تمتلكها الدولة لقمع </w:t>
      </w:r>
      <w:r w:rsidRPr="00B14B3B">
        <w:rPr>
          <w:rFonts w:ascii="Sakkal Majalla" w:hAnsi="Sakkal Majalla" w:cs="Sakkal Majalla" w:hint="cs"/>
          <w:sz w:val="32"/>
          <w:szCs w:val="32"/>
          <w:rtl/>
        </w:rPr>
        <w:t>المخالفين</w:t>
      </w:r>
      <w:r w:rsidRPr="00B14B3B">
        <w:rPr>
          <w:rFonts w:ascii="Sakkal Majalla" w:hAnsi="Sakkal Majalla" w:cs="Sakkal Majalla"/>
          <w:sz w:val="32"/>
          <w:szCs w:val="32"/>
          <w:rtl/>
        </w:rPr>
        <w:t xml:space="preserve"> للقانون أو لجبرهم على </w:t>
      </w:r>
      <w:r w:rsidRPr="00B14B3B">
        <w:rPr>
          <w:rFonts w:ascii="Sakkal Majalla" w:hAnsi="Sakkal Majalla" w:cs="Sakkal Majalla" w:hint="cs"/>
          <w:sz w:val="32"/>
          <w:szCs w:val="32"/>
          <w:rtl/>
        </w:rPr>
        <w:t>إصلاح</w:t>
      </w:r>
      <w:r w:rsidRPr="00B14B3B">
        <w:rPr>
          <w:rFonts w:ascii="Sakkal Majalla" w:hAnsi="Sakkal Majalla" w:cs="Sakkal Majalla"/>
          <w:sz w:val="32"/>
          <w:szCs w:val="32"/>
          <w:rtl/>
        </w:rPr>
        <w:t xml:space="preserve"> الضرر وأداء التعويض عند الاقتض</w:t>
      </w:r>
      <w:r w:rsidRPr="00B14B3B">
        <w:rPr>
          <w:rFonts w:ascii="Sakkal Majalla" w:hAnsi="Sakkal Majalla" w:cs="Sakkal Majalla" w:hint="cs"/>
          <w:sz w:val="32"/>
          <w:szCs w:val="32"/>
          <w:rtl/>
        </w:rPr>
        <w:t>اء، وفي هذا السياق من الضروري الإشارة إلى أنَ نوع الجزاء يختلف باختلاف نوع الطبيعة القانونية المخالفة، فمثلاً إذا خاف فرد ما قاعدة قانونية في القانون المدني فإن نوع الجزاء الذي يطبق عليه هو الجزاء المدني، وإذا كانت القاعدة القانونية في القانون الإداري، فإنَ الجزاء المطبق هو ذو طبيعة إدارية.</w:t>
      </w:r>
    </w:p>
    <w:p w:rsidR="00590D3B" w:rsidRPr="00B14B3B" w:rsidRDefault="00590D3B" w:rsidP="00590D3B">
      <w:pPr>
        <w:bidi/>
        <w:ind w:left="360"/>
        <w:jc w:val="lowKashida"/>
        <w:rPr>
          <w:rFonts w:ascii="Sakkal Majalla" w:hAnsi="Sakkal Majalla" w:cs="Sakkal Majalla"/>
          <w:sz w:val="32"/>
          <w:szCs w:val="32"/>
          <w:rtl/>
          <w:lang w:bidi="ar-DZ"/>
        </w:rPr>
      </w:pPr>
      <w:r w:rsidRPr="00B14B3B">
        <w:rPr>
          <w:rFonts w:ascii="Sakkal Majalla" w:hAnsi="Sakkal Majalla" w:cs="Sakkal Majalla" w:hint="cs"/>
          <w:b/>
          <w:bCs/>
          <w:sz w:val="32"/>
          <w:szCs w:val="32"/>
          <w:rtl/>
          <w:lang w:bidi="ar-DZ"/>
        </w:rPr>
        <w:t>ملاحظة أخرى:</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و</w:t>
      </w:r>
      <w:r w:rsidRPr="00B14B3B">
        <w:rPr>
          <w:rFonts w:ascii="Sakkal Majalla" w:hAnsi="Sakkal Majalla" w:cs="Sakkal Majalla" w:hint="cs"/>
          <w:sz w:val="32"/>
          <w:szCs w:val="32"/>
          <w:rtl/>
          <w:lang w:bidi="ar-DZ"/>
        </w:rPr>
        <w:t xml:space="preserve">على </w:t>
      </w:r>
      <w:r w:rsidRPr="00B14B3B">
        <w:rPr>
          <w:rFonts w:ascii="Sakkal Majalla" w:hAnsi="Sakkal Majalla" w:cs="Sakkal Majalla"/>
          <w:sz w:val="32"/>
          <w:szCs w:val="32"/>
          <w:rtl/>
          <w:lang w:bidi="ar-DZ"/>
        </w:rPr>
        <w:t>الرغم من خلو بعض</w:t>
      </w:r>
      <w:r>
        <w:rPr>
          <w:rFonts w:ascii="Sakkal Majalla" w:hAnsi="Sakkal Majalla" w:cs="Sakkal Majalla" w:hint="cs"/>
          <w:sz w:val="32"/>
          <w:szCs w:val="32"/>
          <w:rtl/>
          <w:lang w:bidi="ar-DZ"/>
        </w:rPr>
        <w:t xml:space="preserve"> فروع القانون </w:t>
      </w:r>
      <w:r w:rsidRPr="00B14B3B">
        <w:rPr>
          <w:rFonts w:ascii="Sakkal Majalla" w:hAnsi="Sakkal Majalla" w:cs="Sakkal Majalla" w:hint="cs"/>
          <w:sz w:val="32"/>
          <w:szCs w:val="32"/>
          <w:rtl/>
          <w:lang w:bidi="ar-DZ"/>
        </w:rPr>
        <w:t>من الصفة الإلزامية،</w:t>
      </w:r>
      <w:r w:rsidRPr="00B14B3B">
        <w:rPr>
          <w:rFonts w:ascii="Sakkal Majalla" w:hAnsi="Sakkal Majalla" w:cs="Sakkal Majalla"/>
          <w:sz w:val="32"/>
          <w:szCs w:val="32"/>
          <w:rtl/>
          <w:lang w:bidi="ar-DZ"/>
        </w:rPr>
        <w:t xml:space="preserve"> </w:t>
      </w:r>
      <w:r w:rsidRPr="00B14B3B">
        <w:rPr>
          <w:rFonts w:ascii="Sakkal Majalla" w:hAnsi="Sakkal Majalla" w:cs="Sakkal Majalla" w:hint="cs"/>
          <w:sz w:val="32"/>
          <w:szCs w:val="32"/>
          <w:rtl/>
          <w:lang w:bidi="ar-DZ"/>
        </w:rPr>
        <w:t>كأ</w:t>
      </w:r>
      <w:r w:rsidRPr="00B14B3B">
        <w:rPr>
          <w:rFonts w:ascii="Sakkal Majalla" w:hAnsi="Sakkal Majalla" w:cs="Sakkal Majalla"/>
          <w:sz w:val="32"/>
          <w:szCs w:val="32"/>
          <w:rtl/>
          <w:lang w:bidi="ar-DZ"/>
        </w:rPr>
        <w:t xml:space="preserve">حكام القانون الدستوري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و حتى القانون الدولي من فكرة الجزاء والعقاب</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إلا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حكامهم لا</w:t>
      </w:r>
      <w:r w:rsidRPr="00B14B3B">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تزال سارية المفعول</w:t>
      </w:r>
      <w:r w:rsidRPr="00B14B3B">
        <w:rPr>
          <w:rFonts w:ascii="Sakkal Majalla" w:hAnsi="Sakkal Majalla" w:cs="Sakkal Majalla"/>
          <w:sz w:val="32"/>
          <w:szCs w:val="32"/>
          <w:rtl/>
          <w:lang w:bidi="ar-DZ"/>
        </w:rPr>
        <w:t>، ولذلك لا</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يؤدي غياب الجزاء </w:t>
      </w:r>
      <w:r w:rsidRPr="00B14B3B">
        <w:rPr>
          <w:rFonts w:ascii="Sakkal Majalla" w:hAnsi="Sakkal Majalla" w:cs="Sakkal Majalla" w:hint="cs"/>
          <w:sz w:val="32"/>
          <w:szCs w:val="32"/>
          <w:rtl/>
          <w:lang w:bidi="ar-DZ"/>
        </w:rPr>
        <w:t>إ</w:t>
      </w:r>
      <w:r w:rsidRPr="00B14B3B">
        <w:rPr>
          <w:rFonts w:ascii="Sakkal Majalla" w:hAnsi="Sakkal Majalla" w:cs="Sakkal Majalla"/>
          <w:sz w:val="32"/>
          <w:szCs w:val="32"/>
          <w:rtl/>
          <w:lang w:bidi="ar-DZ"/>
        </w:rPr>
        <w:t xml:space="preserve">لى غياب القانون </w:t>
      </w:r>
      <w:r w:rsidRPr="00B14B3B">
        <w:rPr>
          <w:rFonts w:ascii="Sakkal Majalla" w:hAnsi="Sakkal Majalla" w:cs="Sakkal Majalla" w:hint="cs"/>
          <w:sz w:val="32"/>
          <w:szCs w:val="32"/>
          <w:rtl/>
          <w:lang w:bidi="ar-DZ"/>
        </w:rPr>
        <w:t xml:space="preserve">(القاعدة)، </w:t>
      </w:r>
      <w:r>
        <w:rPr>
          <w:rFonts w:ascii="Sakkal Majalla" w:hAnsi="Sakkal Majalla" w:cs="Sakkal Majalla"/>
          <w:sz w:val="32"/>
          <w:szCs w:val="32"/>
          <w:rtl/>
          <w:lang w:bidi="ar-DZ"/>
        </w:rPr>
        <w:t>ولكن قد ينقص من فاعليته</w:t>
      </w:r>
      <w:r w:rsidRPr="00B14B3B">
        <w:rPr>
          <w:rFonts w:ascii="Sakkal Majalla" w:hAnsi="Sakkal Majalla" w:cs="Sakkal Majalla"/>
          <w:sz w:val="32"/>
          <w:szCs w:val="32"/>
          <w:rtl/>
          <w:lang w:bidi="ar-DZ"/>
        </w:rPr>
        <w:t>.</w:t>
      </w:r>
    </w:p>
    <w:p w:rsidR="00590D3B" w:rsidRPr="00B91092" w:rsidRDefault="00590D3B" w:rsidP="00590D3B">
      <w:pPr>
        <w:bidi/>
        <w:ind w:left="360"/>
        <w:jc w:val="lowKashida"/>
        <w:rPr>
          <w:rFonts w:ascii="Sakkal Majalla" w:hAnsi="Sakkal Majalla" w:cs="Sakkal Majalla"/>
          <w:b/>
          <w:bCs/>
          <w:sz w:val="36"/>
          <w:szCs w:val="36"/>
          <w:u w:val="single"/>
          <w:lang w:bidi="ar-DZ"/>
        </w:rPr>
      </w:pPr>
      <w:r w:rsidRPr="00B91092">
        <w:rPr>
          <w:rFonts w:ascii="Sakkal Majalla" w:hAnsi="Sakkal Majalla" w:cs="Sakkal Majalla" w:hint="cs"/>
          <w:b/>
          <w:bCs/>
          <w:sz w:val="36"/>
          <w:szCs w:val="36"/>
          <w:highlight w:val="lightGray"/>
          <w:u w:val="single"/>
          <w:rtl/>
          <w:lang w:bidi="ar-DZ"/>
        </w:rPr>
        <w:t xml:space="preserve">الخاصية الثالثة: </w:t>
      </w:r>
      <w:r w:rsidRPr="00B91092">
        <w:rPr>
          <w:rFonts w:ascii="Sakkal Majalla" w:hAnsi="Sakkal Majalla" w:cs="Sakkal Majalla"/>
          <w:b/>
          <w:bCs/>
          <w:sz w:val="36"/>
          <w:szCs w:val="36"/>
          <w:highlight w:val="lightGray"/>
          <w:u w:val="single"/>
          <w:rtl/>
          <w:lang w:bidi="ar-DZ"/>
        </w:rPr>
        <w:t>قاعدة اجتماعية سلو</w:t>
      </w:r>
      <w:r w:rsidRPr="00B91092">
        <w:rPr>
          <w:rFonts w:ascii="Sakkal Majalla" w:hAnsi="Sakkal Majalla" w:cs="Sakkal Majalla" w:hint="cs"/>
          <w:b/>
          <w:bCs/>
          <w:sz w:val="36"/>
          <w:szCs w:val="36"/>
          <w:highlight w:val="lightGray"/>
          <w:u w:val="single"/>
          <w:rtl/>
          <w:lang w:bidi="ar-DZ"/>
        </w:rPr>
        <w:t>ك</w:t>
      </w:r>
      <w:r w:rsidRPr="00B91092">
        <w:rPr>
          <w:rFonts w:ascii="Sakkal Majalla" w:hAnsi="Sakkal Majalla" w:cs="Sakkal Majalla"/>
          <w:b/>
          <w:bCs/>
          <w:sz w:val="36"/>
          <w:szCs w:val="36"/>
          <w:highlight w:val="lightGray"/>
          <w:u w:val="single"/>
          <w:rtl/>
          <w:lang w:bidi="ar-DZ"/>
        </w:rPr>
        <w:t>ية</w:t>
      </w:r>
      <w:r w:rsidRPr="00B91092">
        <w:rPr>
          <w:rFonts w:ascii="Sakkal Majalla" w:hAnsi="Sakkal Majalla" w:cs="Sakkal Majalla"/>
          <w:b/>
          <w:bCs/>
          <w:sz w:val="36"/>
          <w:szCs w:val="36"/>
          <w:u w:val="single"/>
          <w:rtl/>
          <w:lang w:bidi="ar-DZ"/>
        </w:rPr>
        <w:t xml:space="preserve"> </w:t>
      </w:r>
    </w:p>
    <w:p w:rsidR="00590D3B" w:rsidRPr="00B14B3B" w:rsidRDefault="00590D3B" w:rsidP="00590D3B">
      <w:pPr>
        <w:bidi/>
        <w:jc w:val="lowKashida"/>
        <w:rPr>
          <w:rFonts w:ascii="Sakkal Majalla" w:hAnsi="Sakkal Majalla" w:cs="Sakkal Majalla"/>
          <w:sz w:val="32"/>
          <w:szCs w:val="32"/>
          <w:lang w:bidi="ar-DZ"/>
        </w:rPr>
      </w:pPr>
      <w:r w:rsidRPr="00B14B3B">
        <w:rPr>
          <w:rFonts w:ascii="Sakkal Majalla" w:hAnsi="Sakkal Majalla" w:cs="Sakkal Majalla"/>
          <w:sz w:val="32"/>
          <w:szCs w:val="32"/>
          <w:rtl/>
          <w:lang w:bidi="ar-DZ"/>
        </w:rPr>
        <w:t xml:space="preserve">     بمعنى </w:t>
      </w:r>
      <w:r w:rsidRPr="00B14B3B">
        <w:rPr>
          <w:rFonts w:ascii="Sakkal Majalla" w:hAnsi="Sakkal Majalla" w:cs="Sakkal Majalla" w:hint="cs"/>
          <w:sz w:val="32"/>
          <w:szCs w:val="32"/>
          <w:rtl/>
          <w:lang w:bidi="ar-DZ"/>
        </w:rPr>
        <w:t>أن</w:t>
      </w:r>
      <w:r w:rsidRPr="00B14B3B">
        <w:rPr>
          <w:rFonts w:ascii="Sakkal Majalla" w:hAnsi="Sakkal Majalla" w:cs="Sakkal Majalla"/>
          <w:sz w:val="32"/>
          <w:szCs w:val="32"/>
          <w:rtl/>
          <w:lang w:bidi="ar-DZ"/>
        </w:rPr>
        <w:t xml:space="preserve">ها تهتم بدراسة وتقييم مدى استقامة </w:t>
      </w:r>
      <w:r w:rsidRPr="00B14B3B">
        <w:rPr>
          <w:rFonts w:ascii="Sakkal Majalla" w:hAnsi="Sakkal Majalla" w:cs="Sakkal Majalla" w:hint="cs"/>
          <w:sz w:val="32"/>
          <w:szCs w:val="32"/>
          <w:rtl/>
          <w:lang w:bidi="ar-DZ"/>
        </w:rPr>
        <w:t>سلوكيات</w:t>
      </w:r>
      <w:r w:rsidRPr="00B14B3B">
        <w:rPr>
          <w:rFonts w:ascii="Sakkal Majalla" w:hAnsi="Sakkal Majalla" w:cs="Sakkal Majalla"/>
          <w:sz w:val="32"/>
          <w:szCs w:val="32"/>
          <w:rtl/>
          <w:lang w:bidi="ar-DZ"/>
        </w:rPr>
        <w:t xml:space="preserve"> ال</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فراد داخل المجتمع</w:t>
      </w:r>
      <w:r w:rsidRPr="00B14B3B">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ولذلك يراعي القانون </w:t>
      </w:r>
      <w:r w:rsidRPr="00B14B3B">
        <w:rPr>
          <w:rFonts w:ascii="Sakkal Majalla" w:hAnsi="Sakkal Majalla" w:cs="Sakkal Majalla"/>
          <w:sz w:val="32"/>
          <w:szCs w:val="32"/>
          <w:rtl/>
          <w:lang w:bidi="ar-DZ"/>
        </w:rPr>
        <w:t>بوجه عام السلوك الخارجي لل</w:t>
      </w:r>
      <w:r w:rsidRPr="00B14B3B">
        <w:rPr>
          <w:rFonts w:ascii="Sakkal Majalla" w:hAnsi="Sakkal Majalla" w:cs="Sakkal Majalla" w:hint="cs"/>
          <w:sz w:val="32"/>
          <w:szCs w:val="32"/>
          <w:rtl/>
          <w:lang w:bidi="ar-DZ"/>
        </w:rPr>
        <w:t>إ</w:t>
      </w:r>
      <w:r w:rsidRPr="00B14B3B">
        <w:rPr>
          <w:rFonts w:ascii="Sakkal Majalla" w:hAnsi="Sakkal Majalla" w:cs="Sakkal Majalla"/>
          <w:sz w:val="32"/>
          <w:szCs w:val="32"/>
          <w:rtl/>
          <w:lang w:bidi="ar-DZ"/>
        </w:rPr>
        <w:t xml:space="preserve">نسان </w:t>
      </w:r>
      <w:r w:rsidRPr="00B14B3B">
        <w:rPr>
          <w:rFonts w:ascii="Sakkal Majalla" w:hAnsi="Sakkal Majalla" w:cs="Sakkal Majalla" w:hint="cs"/>
          <w:sz w:val="32"/>
          <w:szCs w:val="32"/>
          <w:rtl/>
          <w:lang w:bidi="ar-DZ"/>
        </w:rPr>
        <w:t xml:space="preserve">السلوك </w:t>
      </w:r>
      <w:r w:rsidRPr="00B14B3B">
        <w:rPr>
          <w:rFonts w:ascii="Sakkal Majalla" w:hAnsi="Sakkal Majalla" w:cs="Sakkal Majalla"/>
          <w:sz w:val="32"/>
          <w:szCs w:val="32"/>
          <w:rtl/>
          <w:lang w:bidi="ar-DZ"/>
        </w:rPr>
        <w:t>في علاقته ببني جنسه</w:t>
      </w:r>
      <w:r w:rsidRPr="00B14B3B">
        <w:rPr>
          <w:rFonts w:ascii="Sakkal Majalla" w:hAnsi="Sakkal Majalla" w:cs="Sakkal Majalla" w:hint="cs"/>
          <w:sz w:val="32"/>
          <w:szCs w:val="32"/>
          <w:rtl/>
          <w:lang w:bidi="ar-DZ"/>
        </w:rPr>
        <w:t xml:space="preserve"> (بتكفل بالسلوك المادي)، </w:t>
      </w:r>
      <w:r w:rsidRPr="00B14B3B">
        <w:rPr>
          <w:rFonts w:ascii="Sakkal Majalla" w:hAnsi="Sakkal Majalla" w:cs="Sakkal Majalla"/>
          <w:sz w:val="32"/>
          <w:szCs w:val="32"/>
          <w:rtl/>
          <w:lang w:bidi="ar-DZ"/>
        </w:rPr>
        <w:t xml:space="preserve">دون الالتفاف </w:t>
      </w:r>
      <w:r w:rsidRPr="00B14B3B">
        <w:rPr>
          <w:rFonts w:ascii="Sakkal Majalla" w:hAnsi="Sakkal Majalla" w:cs="Sakkal Majalla" w:hint="cs"/>
          <w:sz w:val="32"/>
          <w:szCs w:val="32"/>
          <w:rtl/>
          <w:lang w:bidi="ar-DZ"/>
        </w:rPr>
        <w:t>إل</w:t>
      </w:r>
      <w:r w:rsidRPr="00B14B3B">
        <w:rPr>
          <w:rFonts w:ascii="Sakkal Majalla" w:hAnsi="Sakkal Majalla" w:cs="Sakkal Majalla"/>
          <w:sz w:val="32"/>
          <w:szCs w:val="32"/>
          <w:rtl/>
          <w:lang w:bidi="ar-DZ"/>
        </w:rPr>
        <w:t xml:space="preserve">ى دراسة ومراقبة </w:t>
      </w:r>
      <w:proofErr w:type="spellStart"/>
      <w:r w:rsidRPr="00B14B3B">
        <w:rPr>
          <w:rFonts w:ascii="Sakkal Majalla" w:hAnsi="Sakkal Majalla" w:cs="Sakkal Majalla" w:hint="cs"/>
          <w:sz w:val="32"/>
          <w:szCs w:val="32"/>
          <w:rtl/>
          <w:lang w:bidi="ar-DZ"/>
        </w:rPr>
        <w:t>السلوكات</w:t>
      </w:r>
      <w:proofErr w:type="spellEnd"/>
      <w:r w:rsidRPr="00B14B3B">
        <w:rPr>
          <w:rFonts w:ascii="Sakkal Majalla" w:hAnsi="Sakkal Majalla" w:cs="Sakkal Majalla"/>
          <w:sz w:val="32"/>
          <w:szCs w:val="32"/>
          <w:rtl/>
          <w:lang w:bidi="ar-DZ"/>
        </w:rPr>
        <w:t xml:space="preserve"> الباطنية (الداخلية)</w:t>
      </w:r>
      <w:r w:rsidRPr="00B14B3B">
        <w:rPr>
          <w:rFonts w:ascii="Sakkal Majalla" w:hAnsi="Sakkal Majalla" w:cs="Sakkal Majalla" w:hint="cs"/>
          <w:sz w:val="32"/>
          <w:szCs w:val="32"/>
          <w:rtl/>
          <w:lang w:bidi="ar-DZ"/>
        </w:rPr>
        <w:t xml:space="preserve"> وإن وجد فهي في حالات ضيقة،</w:t>
      </w:r>
      <w:r w:rsidRPr="00B14B3B">
        <w:rPr>
          <w:rFonts w:ascii="Sakkal Majalla" w:hAnsi="Sakkal Majalla" w:cs="Sakkal Majalla"/>
          <w:sz w:val="32"/>
          <w:szCs w:val="32"/>
          <w:rtl/>
          <w:lang w:bidi="ar-DZ"/>
        </w:rPr>
        <w:t xml:space="preserve"> و</w:t>
      </w:r>
      <w:r w:rsidRPr="00B14B3B">
        <w:rPr>
          <w:rFonts w:ascii="Sakkal Majalla" w:hAnsi="Sakkal Majalla" w:cs="Sakkal Majalla" w:hint="cs"/>
          <w:sz w:val="32"/>
          <w:szCs w:val="32"/>
          <w:rtl/>
          <w:lang w:bidi="ar-DZ"/>
        </w:rPr>
        <w:t>يرجع</w:t>
      </w:r>
      <w:r w:rsidRPr="00B14B3B">
        <w:rPr>
          <w:rFonts w:ascii="Sakkal Majalla" w:hAnsi="Sakkal Majalla" w:cs="Sakkal Majalla"/>
          <w:sz w:val="32"/>
          <w:szCs w:val="32"/>
          <w:rtl/>
          <w:lang w:bidi="ar-DZ"/>
        </w:rPr>
        <w:t xml:space="preserve"> ذلك </w:t>
      </w:r>
      <w:r w:rsidRPr="00B14B3B">
        <w:rPr>
          <w:rFonts w:ascii="Sakkal Majalla" w:hAnsi="Sakkal Majalla" w:cs="Sakkal Majalla" w:hint="cs"/>
          <w:sz w:val="32"/>
          <w:szCs w:val="32"/>
          <w:rtl/>
          <w:lang w:bidi="ar-DZ"/>
        </w:rPr>
        <w:t>إ</w:t>
      </w:r>
      <w:r w:rsidRPr="00B14B3B">
        <w:rPr>
          <w:rFonts w:ascii="Sakkal Majalla" w:hAnsi="Sakkal Majalla" w:cs="Sakkal Majalla"/>
          <w:sz w:val="32"/>
          <w:szCs w:val="32"/>
          <w:rtl/>
          <w:lang w:bidi="ar-DZ"/>
        </w:rPr>
        <w:t>لى</w:t>
      </w:r>
      <w:r w:rsidRPr="00B14B3B">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أن</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السلوك الداخلي ينتفي عنه الوصف الاجتماعي بل هو سلوك ذاتي. </w:t>
      </w:r>
    </w:p>
    <w:p w:rsidR="00590D3B" w:rsidRPr="00461336" w:rsidRDefault="00590D3B" w:rsidP="00590D3B">
      <w:pPr>
        <w:bidi/>
        <w:jc w:val="lowKashida"/>
        <w:rPr>
          <w:rFonts w:ascii="Sakkal Majalla" w:hAnsi="Sakkal Majalla" w:cs="Sakkal Majalla"/>
          <w:sz w:val="32"/>
          <w:szCs w:val="32"/>
          <w:lang w:bidi="ar-DZ"/>
        </w:rPr>
      </w:pPr>
      <w:r w:rsidRPr="00B14B3B">
        <w:rPr>
          <w:rFonts w:ascii="Sakkal Majalla" w:hAnsi="Sakkal Majalla" w:cs="Sakkal Majalla"/>
          <w:b/>
          <w:bCs/>
          <w:sz w:val="32"/>
          <w:szCs w:val="32"/>
          <w:rtl/>
          <w:lang w:bidi="ar-DZ"/>
        </w:rPr>
        <w:t>مثال:</w:t>
      </w:r>
      <w:r>
        <w:rPr>
          <w:rFonts w:ascii="Sakkal Majalla" w:hAnsi="Sakkal Majalla" w:cs="Sakkal Majalla" w:hint="cs"/>
          <w:sz w:val="32"/>
          <w:szCs w:val="32"/>
          <w:rtl/>
          <w:lang w:bidi="ar-DZ"/>
        </w:rPr>
        <w:t xml:space="preserve"> </w:t>
      </w:r>
      <w:r w:rsidRPr="00B14B3B">
        <w:rPr>
          <w:rFonts w:ascii="Sakkal Majalla" w:hAnsi="Sakkal Majalla" w:cs="Sakkal Majalla"/>
          <w:sz w:val="32"/>
          <w:szCs w:val="32"/>
          <w:rtl/>
          <w:lang w:bidi="ar-DZ"/>
        </w:rPr>
        <w:t xml:space="preserve">لا يمكن للقانون </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 يحكم على شخص ينوي السرقة ب</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نه سلوك مخالف له ويستدعي العقاب، في حين يثب</w:t>
      </w:r>
      <w:r w:rsidRPr="00B14B3B">
        <w:rPr>
          <w:rFonts w:ascii="Sakkal Majalla" w:hAnsi="Sakkal Majalla" w:cs="Sakkal Majalla" w:hint="cs"/>
          <w:sz w:val="32"/>
          <w:szCs w:val="32"/>
          <w:rtl/>
          <w:lang w:bidi="ar-DZ"/>
        </w:rPr>
        <w:t>ت</w:t>
      </w:r>
      <w:r w:rsidRPr="00B14B3B">
        <w:rPr>
          <w:rFonts w:ascii="Sakkal Majalla" w:hAnsi="Sakkal Majalla" w:cs="Sakkal Majalla"/>
          <w:sz w:val="32"/>
          <w:szCs w:val="32"/>
          <w:rtl/>
          <w:lang w:bidi="ar-DZ"/>
        </w:rPr>
        <w:t xml:space="preserve"> هذا الوصف والحكم على الشخص</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الذي يشرع في </w:t>
      </w:r>
      <w:r w:rsidRPr="00B14B3B">
        <w:rPr>
          <w:rFonts w:ascii="Sakkal Majalla" w:hAnsi="Sakkal Majalla" w:cs="Sakkal Majalla" w:hint="cs"/>
          <w:sz w:val="32"/>
          <w:szCs w:val="32"/>
          <w:rtl/>
          <w:lang w:bidi="ar-DZ"/>
        </w:rPr>
        <w:t>إبداء</w:t>
      </w:r>
      <w:r w:rsidRPr="00B14B3B">
        <w:rPr>
          <w:rFonts w:ascii="Sakkal Majalla" w:hAnsi="Sakkal Majalla" w:cs="Sakkal Majalla"/>
          <w:sz w:val="32"/>
          <w:szCs w:val="32"/>
          <w:rtl/>
          <w:lang w:bidi="ar-DZ"/>
        </w:rPr>
        <w:t xml:space="preserve"> هذا السلوك</w:t>
      </w:r>
      <w:r w:rsidRPr="00B14B3B">
        <w:rPr>
          <w:rFonts w:ascii="Sakkal Majalla" w:hAnsi="Sakkal Majalla" w:cs="Sakkal Majalla" w:hint="cs"/>
          <w:sz w:val="32"/>
          <w:szCs w:val="32"/>
          <w:rtl/>
          <w:lang w:bidi="ar-DZ"/>
        </w:rPr>
        <w:t>،</w:t>
      </w:r>
      <w:r w:rsidRPr="00B14B3B">
        <w:rPr>
          <w:rFonts w:ascii="Sakkal Majalla" w:hAnsi="Sakkal Majalla" w:cs="Sakkal Majalla"/>
          <w:sz w:val="32"/>
          <w:szCs w:val="32"/>
          <w:rtl/>
          <w:lang w:bidi="ar-DZ"/>
        </w:rPr>
        <w:t xml:space="preserve"> وكذلك ينطبق الوصف على ال</w:t>
      </w:r>
      <w:r w:rsidRPr="00B14B3B">
        <w:rPr>
          <w:rFonts w:ascii="Sakkal Majalla" w:hAnsi="Sakkal Majalla" w:cs="Sakkal Majalla" w:hint="cs"/>
          <w:sz w:val="32"/>
          <w:szCs w:val="32"/>
          <w:rtl/>
          <w:lang w:bidi="ar-DZ"/>
        </w:rPr>
        <w:t>أ</w:t>
      </w:r>
      <w:r w:rsidRPr="00B14B3B">
        <w:rPr>
          <w:rFonts w:ascii="Sakkal Majalla" w:hAnsi="Sakkal Majalla" w:cs="Sakkal Majalla"/>
          <w:sz w:val="32"/>
          <w:szCs w:val="32"/>
          <w:rtl/>
          <w:lang w:bidi="ar-DZ"/>
        </w:rPr>
        <w:t xml:space="preserve">حاسيس </w:t>
      </w:r>
      <w:r>
        <w:rPr>
          <w:rFonts w:ascii="Sakkal Majalla" w:hAnsi="Sakkal Majalla" w:cs="Sakkal Majalla"/>
          <w:sz w:val="32"/>
          <w:szCs w:val="32"/>
          <w:rtl/>
          <w:lang w:bidi="ar-DZ"/>
        </w:rPr>
        <w:t>والمشاعر</w:t>
      </w:r>
      <w:r>
        <w:rPr>
          <w:rFonts w:ascii="Sakkal Majalla" w:hAnsi="Sakkal Majalla" w:cs="Sakkal Majalla" w:hint="cs"/>
          <w:sz w:val="32"/>
          <w:szCs w:val="32"/>
          <w:rtl/>
          <w:lang w:bidi="ar-DZ"/>
        </w:rPr>
        <w:t xml:space="preserve"> </w:t>
      </w:r>
      <w:r w:rsidRPr="00B14B3B">
        <w:rPr>
          <w:rFonts w:ascii="Sakkal Majalla" w:hAnsi="Sakkal Majalla" w:cs="Sakkal Majalla" w:hint="cs"/>
          <w:sz w:val="32"/>
          <w:szCs w:val="32"/>
          <w:rtl/>
          <w:lang w:bidi="ar-DZ"/>
        </w:rPr>
        <w:t xml:space="preserve">أما فيما يتعلق بخاصية الاجتماعية، </w:t>
      </w:r>
      <w:r w:rsidRPr="00B14B3B">
        <w:rPr>
          <w:rFonts w:ascii="Sakkal Majalla" w:hAnsi="Sakkal Majalla" w:cs="Sakkal Majalla"/>
          <w:sz w:val="32"/>
          <w:szCs w:val="32"/>
          <w:rtl/>
          <w:lang w:bidi="ar-DZ"/>
        </w:rPr>
        <w:t>ف</w:t>
      </w:r>
      <w:r w:rsidRPr="00B14B3B">
        <w:rPr>
          <w:rFonts w:ascii="Sakkal Majalla" w:hAnsi="Sakkal Majalla" w:cs="Sakkal Majalla"/>
          <w:sz w:val="32"/>
          <w:szCs w:val="32"/>
          <w:rtl/>
        </w:rPr>
        <w:t>القانون والجماعة لفظان مت</w:t>
      </w:r>
      <w:r w:rsidRPr="00B14B3B">
        <w:rPr>
          <w:rFonts w:ascii="Sakkal Majalla" w:hAnsi="Sakkal Majalla" w:cs="Sakkal Majalla" w:hint="cs"/>
          <w:sz w:val="32"/>
          <w:szCs w:val="32"/>
          <w:rtl/>
        </w:rPr>
        <w:t>لا</w:t>
      </w:r>
      <w:r w:rsidRPr="00B14B3B">
        <w:rPr>
          <w:rFonts w:ascii="Sakkal Majalla" w:hAnsi="Sakkal Majalla" w:cs="Sakkal Majalla"/>
          <w:sz w:val="32"/>
          <w:szCs w:val="32"/>
          <w:rtl/>
        </w:rPr>
        <w:t xml:space="preserve">زمان، فالقانون ثمرة </w:t>
      </w:r>
      <w:r w:rsidRPr="00B14B3B">
        <w:rPr>
          <w:rFonts w:ascii="Sakkal Majalla" w:hAnsi="Sakkal Majalla" w:cs="Sakkal Majalla" w:hint="cs"/>
          <w:sz w:val="32"/>
          <w:szCs w:val="32"/>
          <w:rtl/>
        </w:rPr>
        <w:t>الم</w:t>
      </w:r>
      <w:r w:rsidRPr="00B14B3B">
        <w:rPr>
          <w:rFonts w:ascii="Sakkal Majalla" w:hAnsi="Sakkal Majalla" w:cs="Sakkal Majalla"/>
          <w:sz w:val="32"/>
          <w:szCs w:val="32"/>
          <w:rtl/>
        </w:rPr>
        <w:t>جتمع</w:t>
      </w:r>
      <w:r w:rsidRPr="00B14B3B">
        <w:rPr>
          <w:rFonts w:ascii="Sakkal Majalla" w:hAnsi="Sakkal Majalla" w:cs="Sakkal Majalla" w:hint="cs"/>
          <w:sz w:val="32"/>
          <w:szCs w:val="32"/>
          <w:rtl/>
        </w:rPr>
        <w:t xml:space="preserve">، هذا الأخير الذي </w:t>
      </w:r>
      <w:r w:rsidRPr="00B14B3B">
        <w:rPr>
          <w:rFonts w:ascii="Sakkal Majalla" w:hAnsi="Sakkal Majalla" w:cs="Sakkal Majalla"/>
          <w:sz w:val="32"/>
          <w:szCs w:val="32"/>
          <w:rtl/>
        </w:rPr>
        <w:t>ينشأ تلقائي</w:t>
      </w:r>
      <w:r w:rsidRPr="00B14B3B">
        <w:rPr>
          <w:rFonts w:ascii="Sakkal Majalla" w:hAnsi="Sakkal Majalla" w:cs="Sakkal Majalla" w:hint="cs"/>
          <w:sz w:val="32"/>
          <w:szCs w:val="32"/>
          <w:rtl/>
        </w:rPr>
        <w:t>ً</w:t>
      </w:r>
      <w:r w:rsidRPr="00B14B3B">
        <w:rPr>
          <w:rFonts w:ascii="Sakkal Majalla" w:hAnsi="Sakkal Majalla" w:cs="Sakkal Majalla"/>
          <w:sz w:val="32"/>
          <w:szCs w:val="32"/>
          <w:rtl/>
        </w:rPr>
        <w:t>ا من معيشة الناس بعضهم مع بعض، فحيث توجد جماعة يوجد القانون</w:t>
      </w:r>
      <w:r w:rsidRPr="00B14B3B">
        <w:rPr>
          <w:rFonts w:ascii="Sakkal Majalla" w:hAnsi="Sakkal Majalla" w:cs="Sakkal Majalla" w:hint="cs"/>
          <w:sz w:val="32"/>
          <w:szCs w:val="32"/>
          <w:rtl/>
        </w:rPr>
        <w:t xml:space="preserve">، لذلك يعبر وجود </w:t>
      </w:r>
      <w:r w:rsidRPr="00B14B3B">
        <w:rPr>
          <w:rFonts w:ascii="Sakkal Majalla" w:hAnsi="Sakkal Majalla" w:cs="Sakkal Majalla"/>
          <w:sz w:val="32"/>
          <w:szCs w:val="32"/>
          <w:rtl/>
        </w:rPr>
        <w:t xml:space="preserve">القانون </w:t>
      </w:r>
      <w:r w:rsidRPr="00B14B3B">
        <w:rPr>
          <w:rFonts w:ascii="Sakkal Majalla" w:hAnsi="Sakkal Majalla" w:cs="Sakkal Majalla" w:hint="cs"/>
          <w:sz w:val="32"/>
          <w:szCs w:val="32"/>
          <w:rtl/>
        </w:rPr>
        <w:t xml:space="preserve">عن </w:t>
      </w:r>
      <w:r w:rsidRPr="00B14B3B">
        <w:rPr>
          <w:rFonts w:ascii="Sakkal Majalla" w:hAnsi="Sakkal Majalla" w:cs="Sakkal Majalla"/>
          <w:sz w:val="32"/>
          <w:szCs w:val="32"/>
          <w:rtl/>
        </w:rPr>
        <w:t>ضرورة اجتماعية</w:t>
      </w:r>
      <w:r w:rsidRPr="00B14B3B">
        <w:rPr>
          <w:rFonts w:ascii="Sakkal Majalla" w:hAnsi="Sakkal Majalla" w:cs="Sakkal Majalla" w:hint="cs"/>
          <w:sz w:val="32"/>
          <w:szCs w:val="32"/>
          <w:rtl/>
        </w:rPr>
        <w:t xml:space="preserve">، فهو </w:t>
      </w:r>
      <w:r w:rsidRPr="00B14B3B">
        <w:rPr>
          <w:rFonts w:ascii="Sakkal Majalla" w:hAnsi="Sakkal Majalla" w:cs="Sakkal Majalla"/>
          <w:sz w:val="32"/>
          <w:szCs w:val="32"/>
          <w:rtl/>
        </w:rPr>
        <w:t xml:space="preserve">ضروري لحفظ أمن واستقرار </w:t>
      </w:r>
      <w:r w:rsidRPr="00B14B3B">
        <w:rPr>
          <w:rFonts w:ascii="Sakkal Majalla" w:hAnsi="Sakkal Majalla" w:cs="Sakkal Majalla" w:hint="cs"/>
          <w:sz w:val="32"/>
          <w:szCs w:val="32"/>
          <w:rtl/>
        </w:rPr>
        <w:t>المجتمع</w:t>
      </w:r>
      <w:r w:rsidRPr="00B14B3B">
        <w:rPr>
          <w:rFonts w:ascii="Sakkal Majalla" w:hAnsi="Sakkal Majalla" w:cs="Sakkal Majalla"/>
          <w:sz w:val="32"/>
          <w:szCs w:val="32"/>
          <w:rtl/>
        </w:rPr>
        <w:t xml:space="preserve"> وبعث الطمأنينة بين أفراده</w:t>
      </w:r>
      <w:r w:rsidRPr="00B14B3B">
        <w:rPr>
          <w:rFonts w:ascii="Sakkal Majalla" w:hAnsi="Sakkal Majalla" w:cs="Sakkal Majalla" w:hint="cs"/>
          <w:sz w:val="32"/>
          <w:szCs w:val="32"/>
          <w:rtl/>
        </w:rPr>
        <w:t>.</w:t>
      </w:r>
    </w:p>
    <w:p w:rsidR="003A28C7" w:rsidRDefault="00EB0721"/>
    <w:sectPr w:rsidR="003A28C7" w:rsidSect="00590D3B">
      <w:pgSz w:w="11906" w:h="16838"/>
      <w:pgMar w:top="842"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21" w:rsidRDefault="00EB0721" w:rsidP="00590D3B">
      <w:pPr>
        <w:spacing w:after="0" w:line="240" w:lineRule="auto"/>
      </w:pPr>
      <w:r>
        <w:separator/>
      </w:r>
    </w:p>
  </w:endnote>
  <w:endnote w:type="continuationSeparator" w:id="0">
    <w:p w:rsidR="00EB0721" w:rsidRDefault="00EB0721" w:rsidP="0059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21" w:rsidRDefault="00EB0721" w:rsidP="00590D3B">
      <w:pPr>
        <w:spacing w:after="0" w:line="240" w:lineRule="auto"/>
      </w:pPr>
      <w:r>
        <w:separator/>
      </w:r>
    </w:p>
  </w:footnote>
  <w:footnote w:type="continuationSeparator" w:id="0">
    <w:p w:rsidR="00EB0721" w:rsidRDefault="00EB0721" w:rsidP="00590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3B"/>
    <w:rsid w:val="00590D3B"/>
    <w:rsid w:val="00C22703"/>
    <w:rsid w:val="00EB0721"/>
    <w:rsid w:val="00F318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AEC20A-593E-497E-98E9-73487689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3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0D3B"/>
    <w:rPr>
      <w:color w:val="0563C1" w:themeColor="hyperlink"/>
      <w:u w:val="single"/>
    </w:rPr>
  </w:style>
  <w:style w:type="paragraph" w:styleId="En-tte">
    <w:name w:val="header"/>
    <w:basedOn w:val="Normal"/>
    <w:link w:val="En-tteCar"/>
    <w:uiPriority w:val="99"/>
    <w:unhideWhenUsed/>
    <w:rsid w:val="00590D3B"/>
    <w:pPr>
      <w:tabs>
        <w:tab w:val="center" w:pos="4536"/>
        <w:tab w:val="right" w:pos="9072"/>
      </w:tabs>
      <w:spacing w:after="0" w:line="240" w:lineRule="auto"/>
    </w:pPr>
  </w:style>
  <w:style w:type="character" w:customStyle="1" w:styleId="En-tteCar">
    <w:name w:val="En-tête Car"/>
    <w:basedOn w:val="Policepardfaut"/>
    <w:link w:val="En-tte"/>
    <w:uiPriority w:val="99"/>
    <w:rsid w:val="00590D3B"/>
  </w:style>
  <w:style w:type="paragraph" w:styleId="Pieddepage">
    <w:name w:val="footer"/>
    <w:basedOn w:val="Normal"/>
    <w:link w:val="PieddepageCar"/>
    <w:uiPriority w:val="99"/>
    <w:unhideWhenUsed/>
    <w:rsid w:val="00590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mriem@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4314</Characters>
  <Application>Microsoft Office Word</Application>
  <DocSecurity>0</DocSecurity>
  <Lines>35</Lines>
  <Paragraphs>10</Paragraphs>
  <ScaleCrop>false</ScaleCrop>
  <Company>Microsoft Corporation</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2021-01-27T16:23:00Z</dcterms:created>
  <dcterms:modified xsi:type="dcterms:W3CDTF">2021-01-27T16:25:00Z</dcterms:modified>
</cp:coreProperties>
</file>