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8B0" w:rsidRDefault="00D50D99" w:rsidP="00AB5FFE">
      <w:pPr>
        <w:spacing w:after="0"/>
        <w:rPr>
          <w:rFonts w:asciiTheme="majorBidi" w:hAnsiTheme="majorBidi" w:cstheme="majorBidi"/>
          <w:b/>
          <w:bCs/>
          <w:u w:val="single"/>
        </w:rPr>
      </w:pPr>
      <w:r>
        <w:rPr>
          <w:rFonts w:asciiTheme="majorBidi" w:hAnsiTheme="majorBidi" w:cstheme="majorBidi"/>
          <w:b/>
          <w:bCs/>
          <w:noProof/>
          <w:u w:val="single"/>
          <w:lang w:eastAsia="fr-FR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5687060</wp:posOffset>
            </wp:positionH>
            <wp:positionV relativeFrom="paragraph">
              <wp:posOffset>57150</wp:posOffset>
            </wp:positionV>
            <wp:extent cx="1081405" cy="1244600"/>
            <wp:effectExtent l="19050" t="0" r="4445" b="0"/>
            <wp:wrapSquare wrapText="bothSides"/>
            <wp:docPr id="40" name="Imag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05" cy="124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41150" w:rsidRPr="005E6B8F" w:rsidRDefault="00341150" w:rsidP="001578B0">
      <w:pPr>
        <w:spacing w:after="0"/>
        <w:rPr>
          <w:rFonts w:cstheme="minorHAnsi"/>
          <w:b/>
          <w:bCs/>
        </w:rPr>
      </w:pPr>
      <w:r w:rsidRPr="005E6B8F">
        <w:rPr>
          <w:rFonts w:cstheme="minorHAnsi"/>
          <w:b/>
          <w:bCs/>
          <w:u w:val="single"/>
        </w:rPr>
        <w:t xml:space="preserve">Exercice </w:t>
      </w:r>
      <w:r w:rsidR="001578B0" w:rsidRPr="005E6B8F">
        <w:rPr>
          <w:rFonts w:cstheme="minorHAnsi"/>
          <w:b/>
          <w:bCs/>
          <w:u w:val="single"/>
        </w:rPr>
        <w:t>1</w:t>
      </w:r>
      <w:r w:rsidRPr="005E6B8F">
        <w:rPr>
          <w:rFonts w:cstheme="minorHAnsi"/>
          <w:b/>
          <w:bCs/>
        </w:rPr>
        <w:t xml:space="preserve"> : </w:t>
      </w:r>
    </w:p>
    <w:p w:rsidR="00CA7FEA" w:rsidRPr="005E6B8F" w:rsidRDefault="002D0396" w:rsidP="00D50D99">
      <w:pPr>
        <w:jc w:val="both"/>
        <w:rPr>
          <w:rFonts w:cstheme="minorHAnsi"/>
          <w:color w:val="000000" w:themeColor="text1"/>
        </w:rPr>
      </w:pPr>
      <w:r w:rsidRPr="005E6B8F">
        <w:rPr>
          <w:rFonts w:cstheme="minorHAnsi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8" type="#_x0000_t202" style="position:absolute;left:0;text-align:left;margin-left:398.7pt;margin-top:12.3pt;width:57pt;height:21pt;z-index:251661312" stroked="f">
            <v:textbox style="mso-fit-shape-to-text:t" inset="0,0,0,0">
              <w:txbxContent>
                <w:p w:rsidR="00CA7FEA" w:rsidRPr="00CA7FEA" w:rsidRDefault="00CA7FEA" w:rsidP="00CA7FEA">
                  <w:pPr>
                    <w:pStyle w:val="Lgende"/>
                    <w:jc w:val="center"/>
                    <w:rPr>
                      <w:rFonts w:asciiTheme="majorBidi" w:hAnsiTheme="majorBidi" w:cstheme="majorBidi"/>
                      <w:noProof/>
                      <w:color w:val="auto"/>
                      <w:u w:val="single"/>
                    </w:rPr>
                  </w:pPr>
                  <w:r w:rsidRPr="00CA7FEA">
                    <w:rPr>
                      <w:color w:val="auto"/>
                    </w:rPr>
                    <w:t xml:space="preserve">Figure </w:t>
                  </w:r>
                  <w:r w:rsidR="002D0396">
                    <w:rPr>
                      <w:color w:val="auto"/>
                    </w:rPr>
                    <w:fldChar w:fldCharType="begin"/>
                  </w:r>
                  <w:r w:rsidR="002D0396">
                    <w:rPr>
                      <w:color w:val="auto"/>
                    </w:rPr>
                    <w:instrText xml:space="preserve"> SEQ Figure \* ARABIC </w:instrText>
                  </w:r>
                  <w:r w:rsidR="002D0396">
                    <w:rPr>
                      <w:color w:val="auto"/>
                    </w:rPr>
                    <w:fldChar w:fldCharType="separate"/>
                  </w:r>
                  <w:r w:rsidR="00A469F2">
                    <w:rPr>
                      <w:noProof/>
                      <w:color w:val="auto"/>
                    </w:rPr>
                    <w:t>1</w:t>
                  </w:r>
                  <w:r w:rsidR="002D0396">
                    <w:rPr>
                      <w:color w:val="auto"/>
                    </w:rPr>
                    <w:fldChar w:fldCharType="end"/>
                  </w:r>
                </w:p>
              </w:txbxContent>
            </v:textbox>
            <w10:wrap type="square"/>
          </v:shape>
        </w:pict>
      </w:r>
      <w:r w:rsidR="00CA7FEA" w:rsidRPr="005E6B8F">
        <w:rPr>
          <w:rFonts w:cstheme="minorHAnsi"/>
          <w:color w:val="000000" w:themeColor="text1"/>
        </w:rPr>
        <w:t>Un large cylindre (Poids 4</w:t>
      </w:r>
      <w:r w:rsidR="00CA7FEA" w:rsidRPr="00D50D99">
        <w:rPr>
          <w:rFonts w:asciiTheme="majorBidi" w:hAnsiTheme="majorBidi" w:cstheme="majorBidi"/>
          <w:b/>
          <w:bCs/>
          <w:i/>
          <w:iCs/>
          <w:color w:val="000000" w:themeColor="text1"/>
        </w:rPr>
        <w:t>P</w:t>
      </w:r>
      <w:r w:rsidR="00CA7FEA" w:rsidRPr="005E6B8F">
        <w:rPr>
          <w:rFonts w:cstheme="minorHAnsi"/>
          <w:color w:val="000000" w:themeColor="text1"/>
        </w:rPr>
        <w:t>, Rayon 2</w:t>
      </w:r>
      <w:r w:rsidR="00CA7FEA" w:rsidRPr="00D50D99">
        <w:rPr>
          <w:rFonts w:asciiTheme="majorBidi" w:hAnsiTheme="majorBidi" w:cstheme="majorBidi"/>
          <w:b/>
          <w:bCs/>
          <w:i/>
          <w:iCs/>
          <w:color w:val="000000" w:themeColor="text1"/>
        </w:rPr>
        <w:t>r</w:t>
      </w:r>
      <w:r w:rsidR="00CA7FEA" w:rsidRPr="005E6B8F">
        <w:rPr>
          <w:rFonts w:cstheme="minorHAnsi"/>
          <w:color w:val="000000" w:themeColor="text1"/>
        </w:rPr>
        <w:t xml:space="preserve">) repose sur deux cylindres chacun ayant un poids </w:t>
      </w:r>
      <w:r w:rsidR="00CA7FEA" w:rsidRPr="00787E95">
        <w:rPr>
          <w:rFonts w:asciiTheme="majorBidi" w:hAnsiTheme="majorBidi" w:cstheme="majorBidi"/>
          <w:b/>
          <w:bCs/>
          <w:i/>
          <w:iCs/>
          <w:color w:val="000000" w:themeColor="text1"/>
        </w:rPr>
        <w:t>P</w:t>
      </w:r>
      <w:r w:rsidR="00CA7FEA" w:rsidRPr="00787E95">
        <w:rPr>
          <w:rFonts w:asciiTheme="majorBidi" w:hAnsiTheme="majorBidi" w:cstheme="majorBidi"/>
          <w:color w:val="000000" w:themeColor="text1"/>
        </w:rPr>
        <w:t xml:space="preserve"> </w:t>
      </w:r>
      <w:r w:rsidR="00CA7FEA" w:rsidRPr="005E6B8F">
        <w:rPr>
          <w:rFonts w:cstheme="minorHAnsi"/>
          <w:color w:val="000000" w:themeColor="text1"/>
        </w:rPr>
        <w:t xml:space="preserve">et un rayon </w:t>
      </w:r>
      <w:r w:rsidR="00CA7FEA" w:rsidRPr="00787E95">
        <w:rPr>
          <w:rFonts w:asciiTheme="majorBidi" w:hAnsiTheme="majorBidi" w:cstheme="majorBidi"/>
          <w:b/>
          <w:bCs/>
          <w:i/>
          <w:iCs/>
          <w:color w:val="000000" w:themeColor="text1"/>
        </w:rPr>
        <w:t>r</w:t>
      </w:r>
      <w:r w:rsidR="00CA7FEA" w:rsidRPr="005E6B8F">
        <w:rPr>
          <w:rFonts w:cstheme="minorHAnsi"/>
          <w:color w:val="000000" w:themeColor="text1"/>
        </w:rPr>
        <w:t>. les deux petits cylindres sont attachés par une barre de longueur 3</w:t>
      </w:r>
      <w:r w:rsidR="00CA7FEA" w:rsidRPr="00787E95">
        <w:rPr>
          <w:rFonts w:asciiTheme="majorBidi" w:hAnsiTheme="majorBidi" w:cstheme="majorBidi"/>
          <w:b/>
          <w:bCs/>
          <w:i/>
          <w:iCs/>
          <w:color w:val="000000" w:themeColor="text1"/>
        </w:rPr>
        <w:t>r</w:t>
      </w:r>
      <w:r w:rsidR="00CA7FEA" w:rsidRPr="005E6B8F">
        <w:rPr>
          <w:rFonts w:cstheme="minorHAnsi"/>
          <w:color w:val="000000" w:themeColor="text1"/>
        </w:rPr>
        <w:t>. Les contacts sont réalisés sans frottement</w:t>
      </w:r>
      <w:r w:rsidR="00D50D99">
        <w:rPr>
          <w:rFonts w:cstheme="minorHAnsi"/>
          <w:color w:val="000000" w:themeColor="text1"/>
        </w:rPr>
        <w:t>. A,</w:t>
      </w:r>
      <w:r w:rsidR="003E3C4B">
        <w:rPr>
          <w:rFonts w:cstheme="minorHAnsi"/>
          <w:color w:val="000000" w:themeColor="text1"/>
        </w:rPr>
        <w:t xml:space="preserve"> </w:t>
      </w:r>
      <w:r w:rsidR="00D50D99">
        <w:rPr>
          <w:rFonts w:cstheme="minorHAnsi"/>
          <w:color w:val="000000" w:themeColor="text1"/>
        </w:rPr>
        <w:t>B,</w:t>
      </w:r>
      <w:r w:rsidR="003E3C4B">
        <w:rPr>
          <w:rFonts w:cstheme="minorHAnsi"/>
          <w:color w:val="000000" w:themeColor="text1"/>
        </w:rPr>
        <w:t xml:space="preserve"> </w:t>
      </w:r>
      <w:r w:rsidR="00D50D99">
        <w:rPr>
          <w:rFonts w:cstheme="minorHAnsi"/>
          <w:color w:val="000000" w:themeColor="text1"/>
        </w:rPr>
        <w:t>C et D représentent les points de contact entre solides</w:t>
      </w:r>
      <w:r w:rsidR="00CA7FEA" w:rsidRPr="005E6B8F">
        <w:rPr>
          <w:rFonts w:cstheme="minorHAnsi"/>
          <w:color w:val="000000" w:themeColor="text1"/>
        </w:rPr>
        <w:t>.</w:t>
      </w:r>
      <w:r w:rsidR="00CA7FEA" w:rsidRPr="005E6B8F">
        <w:rPr>
          <w:rFonts w:cstheme="minorHAnsi"/>
          <w:noProof/>
          <w:color w:val="000000" w:themeColor="text1"/>
          <w:lang w:eastAsia="fr-FR"/>
        </w:rPr>
        <w:t xml:space="preserve"> </w:t>
      </w:r>
    </w:p>
    <w:p w:rsidR="00CA7FEA" w:rsidRDefault="00A469F2" w:rsidP="00CA7FEA">
      <w:pPr>
        <w:pStyle w:val="Paragraphedeliste"/>
        <w:ind w:left="0"/>
        <w:jc w:val="both"/>
        <w:rPr>
          <w:rFonts w:cstheme="minorHAnsi"/>
          <w:color w:val="000000" w:themeColor="text1"/>
        </w:rPr>
      </w:pPr>
      <w:r>
        <w:rPr>
          <w:rFonts w:cstheme="minorHAnsi"/>
          <w:noProof/>
          <w:lang w:eastAsia="fr-F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5562600</wp:posOffset>
            </wp:positionH>
            <wp:positionV relativeFrom="paragraph">
              <wp:posOffset>47625</wp:posOffset>
            </wp:positionV>
            <wp:extent cx="1268095" cy="1162050"/>
            <wp:effectExtent l="19050" t="0" r="8255" b="0"/>
            <wp:wrapSquare wrapText="bothSides"/>
            <wp:docPr id="27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35496" w:rsidRPr="005E6B8F">
        <w:rPr>
          <w:rFonts w:cstheme="minorHAnsi"/>
          <w:noProof/>
        </w:rPr>
        <w:pict>
          <v:shape id="_x0000_s1059" type="#_x0000_t202" style="position:absolute;left:0;text-align:left;margin-left:387.5pt;margin-top:29.85pt;width:57pt;height:12.6pt;z-index:251664384;mso-position-horizontal-relative:text;mso-position-vertical-relative:text" stroked="f">
            <v:textbox style="mso-next-textbox:#_x0000_s1059" inset="0,0,0,0">
              <w:txbxContent>
                <w:p w:rsidR="005E6B8F" w:rsidRPr="005E6B8F" w:rsidRDefault="005E6B8F" w:rsidP="002D0396">
                  <w:pPr>
                    <w:pStyle w:val="Lgende"/>
                    <w:jc w:val="center"/>
                    <w:rPr>
                      <w:rFonts w:asciiTheme="majorBidi" w:hAnsiTheme="majorBidi" w:cstheme="majorBidi"/>
                      <w:noProof/>
                      <w:color w:val="auto"/>
                    </w:rPr>
                  </w:pPr>
                  <w:r w:rsidRPr="005E6B8F">
                    <w:rPr>
                      <w:color w:val="auto"/>
                    </w:rPr>
                    <w:t xml:space="preserve">Figure </w:t>
                  </w:r>
                  <w:r w:rsidR="002D0396">
                    <w:rPr>
                      <w:color w:val="auto"/>
                    </w:rPr>
                    <w:t>2</w:t>
                  </w:r>
                </w:p>
              </w:txbxContent>
            </v:textbox>
            <w10:wrap type="square"/>
          </v:shape>
        </w:pict>
      </w:r>
      <w:r w:rsidR="00CA7FEA" w:rsidRPr="005E6B8F">
        <w:rPr>
          <w:rFonts w:cstheme="minorHAnsi"/>
          <w:color w:val="000000" w:themeColor="text1"/>
        </w:rPr>
        <w:t xml:space="preserve">Calculer toutes les efforts de contact ainsi que la force dans la barre. </w:t>
      </w:r>
    </w:p>
    <w:p w:rsidR="007C5567" w:rsidRPr="005E6B8F" w:rsidRDefault="007C5567" w:rsidP="00C35496">
      <w:pPr>
        <w:spacing w:after="0"/>
        <w:rPr>
          <w:rFonts w:cstheme="minorHAnsi"/>
          <w:b/>
          <w:bCs/>
        </w:rPr>
      </w:pPr>
      <w:r w:rsidRPr="005E6B8F">
        <w:rPr>
          <w:rFonts w:cstheme="minorHAnsi"/>
          <w:b/>
          <w:bCs/>
          <w:u w:val="single"/>
        </w:rPr>
        <w:t xml:space="preserve">Exercice </w:t>
      </w:r>
      <w:r w:rsidR="00040CDF" w:rsidRPr="005E6B8F">
        <w:rPr>
          <w:rFonts w:cstheme="minorHAnsi"/>
          <w:b/>
          <w:bCs/>
          <w:u w:val="single"/>
        </w:rPr>
        <w:t>2</w:t>
      </w:r>
      <w:r w:rsidRPr="005E6B8F">
        <w:rPr>
          <w:rFonts w:cstheme="minorHAnsi"/>
          <w:b/>
          <w:bCs/>
        </w:rPr>
        <w:t xml:space="preserve"> : </w:t>
      </w:r>
    </w:p>
    <w:p w:rsidR="00CA7FEA" w:rsidRPr="005E6B8F" w:rsidRDefault="005E6B8F" w:rsidP="005E6B8F">
      <w:pPr>
        <w:spacing w:after="0"/>
        <w:jc w:val="both"/>
        <w:rPr>
          <w:rFonts w:cstheme="minorHAnsi"/>
        </w:rPr>
      </w:pPr>
      <w:r>
        <w:rPr>
          <w:rFonts w:cstheme="minorHAnsi"/>
        </w:rPr>
        <w:t>U</w:t>
      </w:r>
      <w:r w:rsidRPr="005E6B8F">
        <w:rPr>
          <w:rFonts w:cstheme="minorHAnsi"/>
        </w:rPr>
        <w:t xml:space="preserve">ne barre AB de longueur </w:t>
      </w:r>
      <w:r w:rsidRPr="00EA3954">
        <w:rPr>
          <w:rFonts w:asciiTheme="majorBidi" w:hAnsiTheme="majorBidi" w:cstheme="majorBidi"/>
          <w:b/>
          <w:bCs/>
          <w:i/>
          <w:iCs/>
        </w:rPr>
        <w:t>L</w:t>
      </w:r>
      <w:r w:rsidRPr="005E6B8F">
        <w:rPr>
          <w:rFonts w:cstheme="minorHAnsi"/>
        </w:rPr>
        <w:t xml:space="preserve"> est attachée par deux câbles horizontaux AC et AD comme montré sur l</w:t>
      </w:r>
      <w:r w:rsidR="00EA3954">
        <w:rPr>
          <w:rFonts w:cstheme="minorHAnsi"/>
        </w:rPr>
        <w:t>a</w:t>
      </w:r>
      <w:r w:rsidRPr="005E6B8F">
        <w:rPr>
          <w:rFonts w:cstheme="minorHAnsi"/>
        </w:rPr>
        <w:t xml:space="preserve"> figure 2. La barre supporte une charge </w:t>
      </w:r>
      <w:r w:rsidRPr="00787E95">
        <w:rPr>
          <w:rFonts w:asciiTheme="majorBidi" w:hAnsiTheme="majorBidi" w:cstheme="majorBidi"/>
          <w:b/>
          <w:bCs/>
          <w:i/>
          <w:iCs/>
        </w:rPr>
        <w:t>F</w:t>
      </w:r>
      <w:r w:rsidRPr="005E6B8F">
        <w:rPr>
          <w:rFonts w:cstheme="minorHAnsi"/>
        </w:rPr>
        <w:t>. Calculer les forces dans les câbles et dans la barre.</w:t>
      </w:r>
    </w:p>
    <w:p w:rsidR="002D0396" w:rsidRDefault="00F231F4" w:rsidP="002D0396">
      <w:pPr>
        <w:spacing w:after="0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noProof/>
          <w:u w:val="single"/>
          <w:lang w:eastAsia="fr-FR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5461000</wp:posOffset>
            </wp:positionH>
            <wp:positionV relativeFrom="paragraph">
              <wp:posOffset>92710</wp:posOffset>
            </wp:positionV>
            <wp:extent cx="1466850" cy="1212850"/>
            <wp:effectExtent l="19050" t="0" r="0" b="0"/>
            <wp:wrapSquare wrapText="bothSides"/>
            <wp:docPr id="38" name="Imag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21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theme="minorHAnsi"/>
          <w:b/>
          <w:bCs/>
          <w:u w:val="single"/>
        </w:rPr>
        <w:t>Exercice 3 :</w:t>
      </w:r>
    </w:p>
    <w:p w:rsidR="00F231F4" w:rsidRPr="00173BE7" w:rsidRDefault="00F231F4" w:rsidP="00F231F4">
      <w:pPr>
        <w:pStyle w:val="Default"/>
        <w:jc w:val="both"/>
        <w:rPr>
          <w:rFonts w:asciiTheme="minorHAnsi" w:hAnsiTheme="minorHAnsi"/>
          <w:sz w:val="22"/>
          <w:szCs w:val="22"/>
        </w:rPr>
      </w:pPr>
      <w:r>
        <w:rPr>
          <w:noProof/>
        </w:rPr>
        <w:pict>
          <v:shape id="_x0000_s1064" type="#_x0000_t202" style="position:absolute;left:0;text-align:left;margin-left:423.5pt;margin-top:4.85pt;width:39pt;height:15.5pt;z-index:251683840" stroked="f">
            <v:textbox inset="0,0,0,0">
              <w:txbxContent>
                <w:p w:rsidR="00F231F4" w:rsidRPr="00F231F4" w:rsidRDefault="00F231F4" w:rsidP="00F231F4">
                  <w:pPr>
                    <w:pStyle w:val="Lgende"/>
                    <w:jc w:val="right"/>
                    <w:rPr>
                      <w:rFonts w:cstheme="minorHAnsi"/>
                      <w:noProof/>
                      <w:color w:val="auto"/>
                      <w:u w:val="single"/>
                    </w:rPr>
                  </w:pPr>
                  <w:r w:rsidRPr="00F231F4">
                    <w:rPr>
                      <w:color w:val="auto"/>
                    </w:rPr>
                    <w:t xml:space="preserve">Figure </w:t>
                  </w:r>
                  <w:r>
                    <w:rPr>
                      <w:color w:val="auto"/>
                    </w:rPr>
                    <w:t>3</w:t>
                  </w:r>
                </w:p>
              </w:txbxContent>
            </v:textbox>
            <w10:wrap type="square"/>
          </v:shape>
        </w:pict>
      </w:r>
      <w:r w:rsidRPr="00173BE7">
        <w:rPr>
          <w:rFonts w:asciiTheme="minorHAnsi" w:hAnsiTheme="minorHAnsi"/>
          <w:sz w:val="22"/>
          <w:szCs w:val="22"/>
        </w:rPr>
        <w:t xml:space="preserve">Une barre </w:t>
      </w:r>
      <w:r w:rsidRPr="00173BE7">
        <w:rPr>
          <w:rFonts w:asciiTheme="minorHAnsi" w:hAnsiTheme="minorHAnsi"/>
          <w:b/>
          <w:bCs/>
          <w:i/>
          <w:iCs/>
          <w:sz w:val="22"/>
          <w:szCs w:val="22"/>
        </w:rPr>
        <w:t xml:space="preserve">AB </w:t>
      </w:r>
      <w:r w:rsidRPr="00173BE7">
        <w:rPr>
          <w:rFonts w:asciiTheme="minorHAnsi" w:hAnsiTheme="minorHAnsi"/>
          <w:sz w:val="22"/>
          <w:szCs w:val="22"/>
        </w:rPr>
        <w:t xml:space="preserve">de masse négligeable supporte à son extrémité </w:t>
      </w:r>
      <w:r w:rsidRPr="00173BE7">
        <w:rPr>
          <w:rFonts w:asciiTheme="minorHAnsi" w:hAnsiTheme="minorHAnsi"/>
          <w:b/>
          <w:bCs/>
          <w:i/>
          <w:iCs/>
          <w:sz w:val="22"/>
          <w:szCs w:val="22"/>
        </w:rPr>
        <w:t xml:space="preserve">B </w:t>
      </w:r>
      <w:r w:rsidRPr="00173BE7">
        <w:rPr>
          <w:rFonts w:asciiTheme="minorHAnsi" w:hAnsiTheme="minorHAnsi"/>
          <w:sz w:val="22"/>
          <w:szCs w:val="22"/>
        </w:rPr>
        <w:t xml:space="preserve">une charge de </w:t>
      </w:r>
      <w:r w:rsidRPr="00173BE7">
        <w:rPr>
          <w:rFonts w:asciiTheme="minorHAnsi" w:hAnsiTheme="minorHAnsi"/>
          <w:b/>
          <w:bCs/>
          <w:i/>
          <w:iCs/>
          <w:sz w:val="22"/>
          <w:szCs w:val="22"/>
        </w:rPr>
        <w:t>900 N</w:t>
      </w:r>
      <w:r w:rsidRPr="00173BE7">
        <w:rPr>
          <w:rFonts w:asciiTheme="minorHAnsi" w:hAnsiTheme="minorHAnsi"/>
          <w:sz w:val="22"/>
          <w:szCs w:val="22"/>
        </w:rPr>
        <w:t xml:space="preserve">, comme indiqué sur la figure </w:t>
      </w:r>
      <w:r>
        <w:rPr>
          <w:rFonts w:asciiTheme="minorHAnsi" w:hAnsiTheme="minorHAnsi"/>
          <w:sz w:val="22"/>
          <w:szCs w:val="22"/>
        </w:rPr>
        <w:t>3</w:t>
      </w:r>
      <w:r w:rsidRPr="00173BE7">
        <w:rPr>
          <w:rFonts w:asciiTheme="minorHAnsi" w:hAnsiTheme="minorHAnsi"/>
          <w:sz w:val="22"/>
          <w:szCs w:val="22"/>
        </w:rPr>
        <w:t xml:space="preserve">. Elle est maintenue en </w:t>
      </w:r>
      <w:r w:rsidRPr="00173BE7">
        <w:rPr>
          <w:rFonts w:asciiTheme="minorHAnsi" w:hAnsiTheme="minorHAnsi"/>
          <w:b/>
          <w:bCs/>
          <w:i/>
          <w:iCs/>
          <w:sz w:val="22"/>
          <w:szCs w:val="22"/>
        </w:rPr>
        <w:t xml:space="preserve">A </w:t>
      </w:r>
      <w:r w:rsidRPr="00173BE7">
        <w:rPr>
          <w:rFonts w:asciiTheme="minorHAnsi" w:hAnsiTheme="minorHAnsi"/>
          <w:sz w:val="22"/>
          <w:szCs w:val="22"/>
        </w:rPr>
        <w:t xml:space="preserve">par une articulation sphérique et en </w:t>
      </w:r>
      <w:r w:rsidRPr="00173BE7">
        <w:rPr>
          <w:rFonts w:asciiTheme="minorHAnsi" w:hAnsiTheme="minorHAnsi"/>
          <w:b/>
          <w:bCs/>
          <w:i/>
          <w:iCs/>
          <w:sz w:val="22"/>
          <w:szCs w:val="22"/>
        </w:rPr>
        <w:t xml:space="preserve">B </w:t>
      </w:r>
      <w:r w:rsidRPr="00173BE7">
        <w:rPr>
          <w:rFonts w:asciiTheme="minorHAnsi" w:hAnsiTheme="minorHAnsi"/>
          <w:sz w:val="22"/>
          <w:szCs w:val="22"/>
        </w:rPr>
        <w:t xml:space="preserve">par deux câbles attachés aux points </w:t>
      </w:r>
      <w:r w:rsidRPr="00173BE7">
        <w:rPr>
          <w:rFonts w:asciiTheme="minorHAnsi" w:hAnsiTheme="minorHAnsi"/>
          <w:b/>
          <w:bCs/>
          <w:i/>
          <w:iCs/>
          <w:sz w:val="22"/>
          <w:szCs w:val="22"/>
        </w:rPr>
        <w:t xml:space="preserve">C </w:t>
      </w:r>
      <w:r w:rsidRPr="00173BE7">
        <w:rPr>
          <w:rFonts w:asciiTheme="minorHAnsi" w:hAnsiTheme="minorHAnsi"/>
          <w:sz w:val="22"/>
          <w:szCs w:val="22"/>
        </w:rPr>
        <w:t xml:space="preserve">et </w:t>
      </w:r>
      <w:r w:rsidRPr="00173BE7">
        <w:rPr>
          <w:rFonts w:asciiTheme="minorHAnsi" w:hAnsiTheme="minorHAnsi"/>
          <w:b/>
          <w:bCs/>
          <w:i/>
          <w:iCs/>
          <w:sz w:val="22"/>
          <w:szCs w:val="22"/>
        </w:rPr>
        <w:t>D</w:t>
      </w:r>
      <w:r w:rsidRPr="00173BE7">
        <w:rPr>
          <w:rFonts w:asciiTheme="minorHAnsi" w:hAnsiTheme="minorHAnsi"/>
          <w:sz w:val="22"/>
          <w:szCs w:val="22"/>
        </w:rPr>
        <w:t xml:space="preserve">. Déterminer la réaction au point </w:t>
      </w:r>
      <w:r w:rsidRPr="00173BE7">
        <w:rPr>
          <w:rFonts w:asciiTheme="minorHAnsi" w:hAnsiTheme="minorHAnsi"/>
          <w:b/>
          <w:bCs/>
          <w:i/>
          <w:iCs/>
          <w:sz w:val="22"/>
          <w:szCs w:val="22"/>
        </w:rPr>
        <w:t xml:space="preserve">A </w:t>
      </w:r>
      <w:r w:rsidRPr="00173BE7">
        <w:rPr>
          <w:rFonts w:asciiTheme="minorHAnsi" w:hAnsiTheme="minorHAnsi"/>
          <w:sz w:val="22"/>
          <w:szCs w:val="22"/>
        </w:rPr>
        <w:t xml:space="preserve">et la tension dans chaque câble. </w:t>
      </w:r>
    </w:p>
    <w:p w:rsidR="00F231F4" w:rsidRPr="00173BE7" w:rsidRDefault="00F231F4" w:rsidP="00F231F4">
      <w:pPr>
        <w:pStyle w:val="Defaul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  <w:lang w:eastAsia="fr-FR"/>
        </w:rPr>
        <w:drawing>
          <wp:anchor distT="0" distB="0" distL="114300" distR="114300" simplePos="0" relativeHeight="251658239" behindDoc="0" locked="0" layoutInCell="1" allowOverlap="1">
            <wp:simplePos x="0" y="0"/>
            <wp:positionH relativeFrom="column">
              <wp:posOffset>5654040</wp:posOffset>
            </wp:positionH>
            <wp:positionV relativeFrom="paragraph">
              <wp:posOffset>294005</wp:posOffset>
            </wp:positionV>
            <wp:extent cx="1116330" cy="1250950"/>
            <wp:effectExtent l="19050" t="0" r="7620" b="0"/>
            <wp:wrapSquare wrapText="bothSides"/>
            <wp:docPr id="28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330" cy="1250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73BE7">
        <w:rPr>
          <w:rFonts w:asciiTheme="minorHAnsi" w:hAnsiTheme="minorHAnsi"/>
          <w:sz w:val="22"/>
          <w:szCs w:val="22"/>
        </w:rPr>
        <w:t>Données</w:t>
      </w:r>
      <w:r>
        <w:rPr>
          <w:rFonts w:asciiTheme="minorHAnsi" w:hAnsiTheme="minorHAnsi"/>
          <w:sz w:val="22"/>
          <w:szCs w:val="22"/>
        </w:rPr>
        <w:t> :</w:t>
      </w:r>
      <m:oMath>
        <m:r>
          <w:rPr>
            <w:rFonts w:ascii="Cambria Math" w:hAnsi="Cambria Math"/>
            <w:sz w:val="20"/>
            <w:szCs w:val="20"/>
          </w:rPr>
          <m:t xml:space="preserve"> </m:t>
        </m:r>
        <m:r>
          <m:rPr>
            <m:sty m:val="bi"/>
          </m:rPr>
          <w:rPr>
            <w:rFonts w:ascii="Cambria Math" w:hAnsi="Cambria Math"/>
            <w:sz w:val="20"/>
            <w:szCs w:val="20"/>
          </w:rPr>
          <m:t>A</m:t>
        </m:r>
        <m:d>
          <m:dPr>
            <m:ctrlPr>
              <w:rPr>
                <w:rFonts w:ascii="Cambria Math" w:hAnsi="Cambria Math"/>
                <w:b/>
                <w:i/>
                <w:sz w:val="20"/>
                <w:szCs w:val="20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b/>
                    <w:i/>
                    <w:sz w:val="20"/>
                    <w:szCs w:val="20"/>
                  </w:rPr>
                </m:ctrlPr>
              </m:mPr>
              <m:m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0</m:t>
                  </m: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-1.5</m:t>
                  </m: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1</m:t>
                  </m:r>
                </m:e>
              </m:mr>
            </m:m>
          </m:e>
        </m:d>
        <m:r>
          <m:rPr>
            <m:sty m:val="bi"/>
          </m:rPr>
          <w:rPr>
            <w:rFonts w:ascii="Cambria Math" w:hAnsi="Cambria Math"/>
            <w:sz w:val="20"/>
            <w:szCs w:val="20"/>
          </w:rPr>
          <m:t xml:space="preserve"> ;B </m:t>
        </m:r>
        <m:d>
          <m:dPr>
            <m:ctrlPr>
              <w:rPr>
                <w:rFonts w:ascii="Cambria Math" w:hAnsi="Cambria Math"/>
                <w:b/>
                <w:i/>
                <w:sz w:val="20"/>
                <w:szCs w:val="20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b/>
                    <w:i/>
                    <w:sz w:val="20"/>
                    <w:szCs w:val="20"/>
                  </w:rPr>
                </m:ctrlPr>
              </m:mPr>
              <m:m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3</m:t>
                  </m: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0</m:t>
                  </m: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0</m:t>
                  </m:r>
                </m:e>
              </m:mr>
            </m:m>
          </m:e>
        </m:d>
        <m:r>
          <m:rPr>
            <m:sty m:val="bi"/>
          </m:rPr>
          <w:rPr>
            <w:rFonts w:ascii="Cambria Math" w:hAnsi="Cambria Math"/>
            <w:sz w:val="20"/>
            <w:szCs w:val="20"/>
          </w:rPr>
          <m:t xml:space="preserve"> ;C</m:t>
        </m:r>
        <m:d>
          <m:dPr>
            <m:ctrlPr>
              <w:rPr>
                <w:rFonts w:ascii="Cambria Math" w:hAnsi="Cambria Math"/>
                <w:b/>
                <w:i/>
                <w:sz w:val="20"/>
                <w:szCs w:val="20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b/>
                    <w:i/>
                    <w:sz w:val="20"/>
                    <w:szCs w:val="20"/>
                  </w:rPr>
                </m:ctrlPr>
              </m:mPr>
              <m:m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0</m:t>
                  </m: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3</m:t>
                  </m: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1.5</m:t>
                  </m:r>
                </m:e>
              </m:mr>
            </m:m>
          </m:e>
        </m:d>
        <m:r>
          <m:rPr>
            <m:sty m:val="bi"/>
          </m:rPr>
          <w:rPr>
            <w:rFonts w:ascii="Cambria Math" w:hAnsi="Cambria Math"/>
            <w:sz w:val="20"/>
            <w:szCs w:val="20"/>
          </w:rPr>
          <m:t xml:space="preserve"> ;D</m:t>
        </m:r>
        <m:d>
          <m:dPr>
            <m:ctrlPr>
              <w:rPr>
                <w:rFonts w:ascii="Cambria Math" w:hAnsi="Cambria Math"/>
                <w:b/>
                <w:i/>
                <w:sz w:val="20"/>
                <w:szCs w:val="20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b/>
                    <w:i/>
                    <w:sz w:val="20"/>
                    <w:szCs w:val="20"/>
                  </w:rPr>
                </m:ctrlPr>
              </m:mPr>
              <m:m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0</m:t>
                  </m: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3</m:t>
                  </m: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-1.5</m:t>
                  </m:r>
                </m:e>
              </m:mr>
            </m:m>
          </m:e>
        </m:d>
      </m:oMath>
      <w:r>
        <w:rPr>
          <w:rFonts w:asciiTheme="minorHAnsi" w:hAnsiTheme="minorHAnsi"/>
          <w:sz w:val="22"/>
          <w:szCs w:val="22"/>
        </w:rPr>
        <w:t>.</w:t>
      </w:r>
    </w:p>
    <w:p w:rsidR="002D0396" w:rsidRPr="005E6B8F" w:rsidRDefault="002D0396" w:rsidP="00F231F4">
      <w:pPr>
        <w:spacing w:after="0"/>
        <w:rPr>
          <w:rFonts w:cstheme="minorHAnsi"/>
          <w:b/>
          <w:bCs/>
        </w:rPr>
      </w:pPr>
      <w:r w:rsidRPr="005E6B8F">
        <w:rPr>
          <w:rFonts w:cstheme="minorHAnsi"/>
          <w:b/>
          <w:bCs/>
          <w:u w:val="single"/>
        </w:rPr>
        <w:t xml:space="preserve">Exercice </w:t>
      </w:r>
      <w:r w:rsidR="00F231F4">
        <w:rPr>
          <w:rFonts w:cstheme="minorHAnsi"/>
          <w:b/>
          <w:bCs/>
          <w:u w:val="single"/>
        </w:rPr>
        <w:t xml:space="preserve">4 </w:t>
      </w:r>
      <w:r w:rsidRPr="005E6B8F">
        <w:rPr>
          <w:rFonts w:cstheme="minorHAnsi"/>
          <w:b/>
          <w:bCs/>
        </w:rPr>
        <w:t xml:space="preserve">: </w:t>
      </w:r>
    </w:p>
    <w:p w:rsidR="00906D45" w:rsidRDefault="00F231F4" w:rsidP="00F231F4">
      <w:pPr>
        <w:spacing w:after="0"/>
      </w:pPr>
      <w:r w:rsidRPr="00B06EC5">
        <w:rPr>
          <w:rFonts w:cstheme="minorHAnsi"/>
          <w:noProof/>
        </w:rPr>
        <w:pict>
          <v:shape id="_x0000_s1060" type="#_x0000_t202" style="position:absolute;margin-left:417pt;margin-top:2.85pt;width:53pt;height:16.5pt;z-index:251668480" stroked="f">
            <v:textbox inset="0,0,0,0">
              <w:txbxContent>
                <w:p w:rsidR="002D0396" w:rsidRPr="002D0396" w:rsidRDefault="002D0396" w:rsidP="00F231F4">
                  <w:pPr>
                    <w:pStyle w:val="Lgende"/>
                    <w:jc w:val="center"/>
                    <w:rPr>
                      <w:rFonts w:cstheme="minorHAnsi"/>
                      <w:noProof/>
                      <w:color w:val="auto"/>
                    </w:rPr>
                  </w:pPr>
                  <w:r w:rsidRPr="002D0396">
                    <w:rPr>
                      <w:color w:val="auto"/>
                    </w:rPr>
                    <w:t xml:space="preserve">Figure </w:t>
                  </w:r>
                  <w:r w:rsidR="00F231F4">
                    <w:rPr>
                      <w:color w:val="auto"/>
                    </w:rPr>
                    <w:t>4</w:t>
                  </w:r>
                </w:p>
              </w:txbxContent>
            </v:textbox>
            <w10:wrap type="square"/>
          </v:shape>
        </w:pict>
      </w:r>
      <w:r w:rsidR="002D0396" w:rsidRPr="00B06EC5">
        <w:rPr>
          <w:rFonts w:cstheme="minorHAnsi"/>
        </w:rPr>
        <w:t xml:space="preserve">Le corps de surface </w:t>
      </w:r>
      <w:r w:rsidR="00B06EC5" w:rsidRPr="00B06EC5">
        <w:rPr>
          <w:rFonts w:cstheme="minorHAnsi"/>
        </w:rPr>
        <w:t>triangulaire</w:t>
      </w:r>
      <w:r w:rsidR="002D0396" w:rsidRPr="00B06EC5">
        <w:rPr>
          <w:rFonts w:cstheme="minorHAnsi"/>
        </w:rPr>
        <w:t xml:space="preserve"> de la figure </w:t>
      </w:r>
      <w:r>
        <w:rPr>
          <w:rFonts w:cstheme="minorHAnsi"/>
        </w:rPr>
        <w:t>4</w:t>
      </w:r>
      <w:r w:rsidR="002D0396" w:rsidRPr="00B06EC5">
        <w:rPr>
          <w:rFonts w:cstheme="minorHAnsi"/>
        </w:rPr>
        <w:t xml:space="preserve"> est </w:t>
      </w:r>
      <w:r w:rsidR="00B06EC5" w:rsidRPr="00B06EC5">
        <w:rPr>
          <w:rFonts w:cstheme="minorHAnsi"/>
        </w:rPr>
        <w:t>en équilibre</w:t>
      </w:r>
      <w:r w:rsidR="002D0396" w:rsidRPr="00B06EC5">
        <w:rPr>
          <w:rFonts w:cstheme="minorHAnsi"/>
        </w:rPr>
        <w:t xml:space="preserve"> sous l’action des forces </w:t>
      </w:r>
      <w:r w:rsidR="002D0396" w:rsidRPr="00B06EC5">
        <w:rPr>
          <w:rFonts w:asciiTheme="majorBidi" w:hAnsiTheme="majorBidi" w:cstheme="majorBidi"/>
          <w:i/>
          <w:iCs/>
        </w:rPr>
        <w:t>F</w:t>
      </w:r>
      <w:r w:rsidR="002D0396" w:rsidRPr="00B06EC5">
        <w:rPr>
          <w:rFonts w:asciiTheme="majorBidi" w:hAnsiTheme="majorBidi" w:cstheme="majorBidi"/>
          <w:i/>
          <w:iCs/>
          <w:vertAlign w:val="subscript"/>
        </w:rPr>
        <w:t>1</w:t>
      </w:r>
      <w:r w:rsidR="002D0396" w:rsidRPr="00B06EC5">
        <w:rPr>
          <w:rFonts w:asciiTheme="majorBidi" w:hAnsiTheme="majorBidi" w:cstheme="majorBidi"/>
          <w:i/>
          <w:iCs/>
        </w:rPr>
        <w:t>, F</w:t>
      </w:r>
      <w:r w:rsidR="002D0396" w:rsidRPr="00B06EC5">
        <w:rPr>
          <w:rFonts w:asciiTheme="majorBidi" w:hAnsiTheme="majorBidi" w:cstheme="majorBidi"/>
          <w:i/>
          <w:iCs/>
          <w:vertAlign w:val="subscript"/>
        </w:rPr>
        <w:t>2</w:t>
      </w:r>
      <w:r w:rsidR="002D0396" w:rsidRPr="00B06EC5">
        <w:rPr>
          <w:rFonts w:cstheme="minorHAnsi"/>
        </w:rPr>
        <w:t xml:space="preserve"> et son poids propre </w:t>
      </w:r>
      <w:r w:rsidR="002D0396" w:rsidRPr="00B06EC5">
        <w:rPr>
          <w:rFonts w:asciiTheme="majorBidi" w:hAnsiTheme="majorBidi" w:cstheme="majorBidi"/>
          <w:i/>
          <w:iCs/>
        </w:rPr>
        <w:t>P</w:t>
      </w:r>
      <w:r w:rsidR="002D0396" w:rsidRPr="00B06EC5">
        <w:rPr>
          <w:rFonts w:cstheme="minorHAnsi"/>
        </w:rPr>
        <w:t xml:space="preserve">. </w:t>
      </w:r>
      <w:r w:rsidR="00906D45">
        <w:rPr>
          <w:rFonts w:cstheme="minorHAnsi"/>
        </w:rPr>
        <w:t>D</w:t>
      </w:r>
      <w:r w:rsidR="002D0396" w:rsidRPr="00B06EC5">
        <w:rPr>
          <w:rFonts w:cstheme="minorHAnsi"/>
        </w:rPr>
        <w:t xml:space="preserve">éterminer dans les conditions d’équilibre l’intensité de la force </w:t>
      </w:r>
      <w:r w:rsidR="002D0396" w:rsidRPr="00B06EC5">
        <w:rPr>
          <w:rFonts w:asciiTheme="majorBidi" w:hAnsiTheme="majorBidi" w:cstheme="majorBidi"/>
          <w:i/>
          <w:iCs/>
        </w:rPr>
        <w:t>F</w:t>
      </w:r>
      <w:r w:rsidR="002D0396" w:rsidRPr="00B06EC5">
        <w:rPr>
          <w:rFonts w:asciiTheme="majorBidi" w:hAnsiTheme="majorBidi" w:cstheme="majorBidi"/>
          <w:i/>
          <w:iCs/>
          <w:vertAlign w:val="subscript"/>
        </w:rPr>
        <w:t>1</w:t>
      </w:r>
      <w:r w:rsidR="00906D45">
        <w:rPr>
          <w:rFonts w:asciiTheme="majorBidi" w:hAnsiTheme="majorBidi" w:cstheme="majorBidi"/>
          <w:i/>
          <w:iCs/>
          <w:vertAlign w:val="subscript"/>
        </w:rPr>
        <w:t xml:space="preserve"> </w:t>
      </w:r>
      <w:r w:rsidR="00906D45">
        <w:rPr>
          <w:rFonts w:asciiTheme="majorBidi" w:hAnsiTheme="majorBidi" w:cstheme="majorBidi"/>
        </w:rPr>
        <w:t>(</w:t>
      </w:r>
      <w:r w:rsidR="00906D45" w:rsidRPr="00906D45">
        <w:rPr>
          <w:rFonts w:cstheme="minorHAnsi"/>
        </w:rPr>
        <w:t>le corps ne renverse pas</w:t>
      </w:r>
      <w:r w:rsidR="00906D45">
        <w:rPr>
          <w:rFonts w:asciiTheme="majorBidi" w:hAnsiTheme="majorBidi" w:cstheme="majorBidi"/>
        </w:rPr>
        <w:t>)</w:t>
      </w:r>
      <w:r w:rsidR="002D0396" w:rsidRPr="00B06EC5">
        <w:rPr>
          <w:rFonts w:cstheme="minorHAnsi"/>
        </w:rPr>
        <w:t xml:space="preserve">. On donne : </w:t>
      </w:r>
      <w:r w:rsidR="00B06EC5">
        <w:rPr>
          <w:rFonts w:cstheme="minorHAnsi"/>
        </w:rPr>
        <w:t xml:space="preserve"> </w:t>
      </w:r>
      <w:r w:rsidR="00B06EC5" w:rsidRPr="00412B25">
        <w:rPr>
          <w:position w:val="-12"/>
        </w:rPr>
        <w:object w:dxaOrig="306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3pt;height:20pt" o:ole="">
            <v:imagedata r:id="rId11" o:title=""/>
          </v:shape>
          <o:OLEObject Type="Embed" ProgID="Equation.DSMT4" ShapeID="_x0000_i1025" DrawAspect="Content" ObjectID="_1672938906" r:id="rId12"/>
        </w:object>
      </w:r>
      <w:r w:rsidR="00906D45">
        <w:t xml:space="preserve">, </w:t>
      </w:r>
    </w:p>
    <w:p w:rsidR="002D0396" w:rsidRDefault="00906D45" w:rsidP="00906D45">
      <w:pPr>
        <w:spacing w:after="0"/>
      </w:pPr>
      <w:r>
        <w:t>le contact et sans frottement.</w:t>
      </w:r>
    </w:p>
    <w:p w:rsidR="005115B1" w:rsidRDefault="00C35496" w:rsidP="00906D45">
      <w:pPr>
        <w:spacing w:after="0"/>
      </w:pPr>
      <w:r>
        <w:rPr>
          <w:noProof/>
          <w:lang w:eastAsia="fr-FR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5613400</wp:posOffset>
            </wp:positionH>
            <wp:positionV relativeFrom="paragraph">
              <wp:posOffset>165735</wp:posOffset>
            </wp:positionV>
            <wp:extent cx="1156970" cy="1181100"/>
            <wp:effectExtent l="19050" t="0" r="5080" b="0"/>
            <wp:wrapSquare wrapText="bothSides"/>
            <wp:docPr id="31" name="Imag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97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115B1" w:rsidRPr="00412B25">
        <w:rPr>
          <w:position w:val="-24"/>
        </w:rPr>
        <w:object w:dxaOrig="2880" w:dyaOrig="680">
          <v:shape id="_x0000_i1026" type="#_x0000_t75" style="width:2in;height:34pt" o:ole="">
            <v:imagedata r:id="rId14" o:title=""/>
          </v:shape>
          <o:OLEObject Type="Embed" ProgID="Equation.DSMT4" ShapeID="_x0000_i1026" DrawAspect="Content" ObjectID="_1672938907" r:id="rId15"/>
        </w:object>
      </w:r>
    </w:p>
    <w:p w:rsidR="005115B1" w:rsidRPr="005E6B8F" w:rsidRDefault="005115B1" w:rsidP="00F231F4">
      <w:pPr>
        <w:spacing w:after="0"/>
        <w:rPr>
          <w:rFonts w:cstheme="minorHAnsi"/>
          <w:b/>
          <w:bCs/>
        </w:rPr>
      </w:pPr>
      <w:r w:rsidRPr="005E6B8F">
        <w:rPr>
          <w:rFonts w:cstheme="minorHAnsi"/>
          <w:b/>
          <w:bCs/>
          <w:u w:val="single"/>
        </w:rPr>
        <w:t xml:space="preserve">Exercice </w:t>
      </w:r>
      <w:r w:rsidR="00F231F4">
        <w:rPr>
          <w:rFonts w:cstheme="minorHAnsi"/>
          <w:b/>
          <w:bCs/>
          <w:u w:val="single"/>
        </w:rPr>
        <w:t>5</w:t>
      </w:r>
      <w:r w:rsidRPr="005E6B8F">
        <w:rPr>
          <w:rFonts w:cstheme="minorHAnsi"/>
          <w:b/>
          <w:bCs/>
        </w:rPr>
        <w:t xml:space="preserve"> : </w:t>
      </w:r>
    </w:p>
    <w:p w:rsidR="005E6B8F" w:rsidRDefault="00F231F4" w:rsidP="00F231F4">
      <w:pPr>
        <w:spacing w:after="0"/>
        <w:jc w:val="both"/>
      </w:pPr>
      <w:r>
        <w:rPr>
          <w:noProof/>
          <w:lang w:eastAsia="fr-FR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5695950</wp:posOffset>
            </wp:positionH>
            <wp:positionV relativeFrom="paragraph">
              <wp:posOffset>597535</wp:posOffset>
            </wp:positionV>
            <wp:extent cx="1181100" cy="1282700"/>
            <wp:effectExtent l="19050" t="0" r="0" b="0"/>
            <wp:wrapSquare wrapText="bothSides"/>
            <wp:docPr id="35" name="Imag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28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115B1">
        <w:rPr>
          <w:noProof/>
        </w:rPr>
        <w:pict>
          <v:shape id="_x0000_s1061" type="#_x0000_t202" style="position:absolute;left:0;text-align:left;margin-left:409pt;margin-top:10.4pt;width:42pt;height:14.55pt;z-index:251671552;mso-position-horizontal-relative:text;mso-position-vertical-relative:text" stroked="f">
            <v:textbox inset="0,0,0,0">
              <w:txbxContent>
                <w:p w:rsidR="005115B1" w:rsidRPr="005115B1" w:rsidRDefault="005115B1" w:rsidP="00F231F4">
                  <w:pPr>
                    <w:pStyle w:val="Lgende"/>
                    <w:rPr>
                      <w:rFonts w:asciiTheme="majorBidi" w:hAnsiTheme="majorBidi" w:cstheme="majorBidi"/>
                      <w:noProof/>
                      <w:color w:val="auto"/>
                    </w:rPr>
                  </w:pPr>
                  <w:r w:rsidRPr="005115B1">
                    <w:rPr>
                      <w:color w:val="auto"/>
                    </w:rPr>
                    <w:t xml:space="preserve">Figure </w:t>
                  </w:r>
                  <w:r w:rsidR="00F231F4">
                    <w:rPr>
                      <w:color w:val="auto"/>
                    </w:rPr>
                    <w:t>5</w:t>
                  </w:r>
                </w:p>
              </w:txbxContent>
            </v:textbox>
            <w10:wrap type="square"/>
          </v:shape>
        </w:pict>
      </w:r>
      <w:r w:rsidR="005115B1" w:rsidRPr="005B260B">
        <w:t xml:space="preserve">Une </w:t>
      </w:r>
      <w:r w:rsidR="005115B1">
        <w:t>plaque carrée homogène</w:t>
      </w:r>
      <w:r w:rsidR="005115B1" w:rsidRPr="005B260B">
        <w:t xml:space="preserve"> de masse </w:t>
      </w:r>
      <w:r w:rsidR="005115B1" w:rsidRPr="005B260B">
        <w:rPr>
          <w:b/>
          <w:bCs/>
          <w:i/>
          <w:iCs/>
        </w:rPr>
        <w:t>M</w:t>
      </w:r>
      <w:r w:rsidR="005115B1">
        <w:rPr>
          <w:b/>
          <w:bCs/>
          <w:i/>
          <w:iCs/>
        </w:rPr>
        <w:t xml:space="preserve">, </w:t>
      </w:r>
      <w:r w:rsidR="005115B1" w:rsidRPr="003852CD">
        <w:t>de côté</w:t>
      </w:r>
      <w:r w:rsidR="005115B1">
        <w:rPr>
          <w:b/>
          <w:bCs/>
          <w:i/>
          <w:iCs/>
        </w:rPr>
        <w:t xml:space="preserve"> a</w:t>
      </w:r>
      <w:r w:rsidR="005115B1" w:rsidRPr="005B260B">
        <w:t xml:space="preserve"> est appuyée contre un mur lisse en </w:t>
      </w:r>
      <w:r w:rsidR="005115B1" w:rsidRPr="005B260B">
        <w:rPr>
          <w:b/>
          <w:bCs/>
          <w:i/>
          <w:iCs/>
        </w:rPr>
        <w:t>A</w:t>
      </w:r>
      <w:r w:rsidR="005115B1" w:rsidRPr="005B260B">
        <w:t xml:space="preserve"> (Fig. </w:t>
      </w:r>
      <w:r>
        <w:t>5</w:t>
      </w:r>
      <w:r w:rsidR="005115B1" w:rsidRPr="005B260B">
        <w:t xml:space="preserve">). En supposant que le sol est rugueux (point </w:t>
      </w:r>
      <w:r w:rsidR="005115B1" w:rsidRPr="005B260B">
        <w:rPr>
          <w:b/>
          <w:bCs/>
          <w:i/>
          <w:iCs/>
        </w:rPr>
        <w:t>B</w:t>
      </w:r>
      <w:r w:rsidR="005115B1" w:rsidRPr="005B260B">
        <w:t xml:space="preserve">), déterminer en fonction de </w:t>
      </w:r>
      <w:r w:rsidR="005115B1" w:rsidRPr="005B260B">
        <w:rPr>
          <w:b/>
          <w:bCs/>
          <w:i/>
          <w:iCs/>
        </w:rPr>
        <w:t>α</w:t>
      </w:r>
      <w:r w:rsidR="005115B1" w:rsidRPr="005B260B">
        <w:t xml:space="preserve">  (équilibre stable) les réactions en </w:t>
      </w:r>
      <w:r w:rsidR="005115B1" w:rsidRPr="005B260B">
        <w:rPr>
          <w:b/>
          <w:bCs/>
          <w:i/>
          <w:iCs/>
        </w:rPr>
        <w:t>A</w:t>
      </w:r>
      <w:r w:rsidR="005115B1" w:rsidRPr="005B260B">
        <w:t xml:space="preserve"> et </w:t>
      </w:r>
      <w:r w:rsidR="005115B1" w:rsidRPr="005B260B">
        <w:rPr>
          <w:b/>
          <w:bCs/>
          <w:i/>
          <w:iCs/>
        </w:rPr>
        <w:t>B</w:t>
      </w:r>
      <w:r w:rsidR="005115B1" w:rsidRPr="005B260B">
        <w:t>.</w:t>
      </w:r>
    </w:p>
    <w:p w:rsidR="005115B1" w:rsidRDefault="00F231F4" w:rsidP="005115B1">
      <w:pPr>
        <w:jc w:val="both"/>
        <w:rPr>
          <w:rFonts w:eastAsiaTheme="minorEastAsia"/>
          <w:b/>
          <w:bCs/>
        </w:rPr>
      </w:pPr>
      <w:r>
        <w:rPr>
          <w:noProof/>
        </w:rPr>
        <w:pict>
          <v:shape id="_x0000_s1062" type="#_x0000_t202" style="position:absolute;left:0;text-align:left;margin-left:412pt;margin-top:32.4pt;width:39pt;height:15.5pt;z-index:251674624" stroked="f">
            <v:textbox inset="0,0,0,0">
              <w:txbxContent>
                <w:p w:rsidR="00C35496" w:rsidRPr="00C35496" w:rsidRDefault="00C35496" w:rsidP="00F231F4">
                  <w:pPr>
                    <w:pStyle w:val="Lgende"/>
                    <w:rPr>
                      <w:rFonts w:asciiTheme="majorBidi" w:hAnsiTheme="majorBidi" w:cstheme="majorBidi"/>
                      <w:i/>
                      <w:iCs/>
                      <w:noProof/>
                      <w:color w:val="auto"/>
                    </w:rPr>
                  </w:pPr>
                  <w:r w:rsidRPr="00C35496">
                    <w:rPr>
                      <w:color w:val="auto"/>
                    </w:rPr>
                    <w:t xml:space="preserve">Figure </w:t>
                  </w:r>
                  <w:r w:rsidR="00F231F4">
                    <w:rPr>
                      <w:color w:val="auto"/>
                    </w:rPr>
                    <w:t>6</w:t>
                  </w:r>
                </w:p>
              </w:txbxContent>
            </v:textbox>
            <w10:wrap type="square"/>
          </v:shape>
        </w:pict>
      </w:r>
      <w:r w:rsidR="005115B1" w:rsidRPr="005115B1">
        <w:rPr>
          <w:rFonts w:asciiTheme="majorBidi" w:hAnsiTheme="majorBidi" w:cstheme="majorBidi"/>
          <w:b/>
          <w:bCs/>
          <w:i/>
          <w:iCs/>
        </w:rPr>
        <w:t>Rép</w:t>
      </w:r>
      <w:r w:rsidR="005115B1">
        <w:t xml:space="preserve">. : </w:t>
      </w:r>
      <m:oMath>
        <m:sSub>
          <m:sSubPr>
            <m:ctrlPr>
              <w:rPr>
                <w:rFonts w:ascii="Cambria Math" w:hAnsi="Cambria Math"/>
                <w:b/>
                <w:bCs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R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By</m:t>
            </m:r>
          </m:sub>
        </m:sSub>
        <m:r>
          <m:rPr>
            <m:sty m:val="bi"/>
          </m:rPr>
          <w:rPr>
            <w:rFonts w:ascii="Cambria Math" w:hAnsi="Cambria Math"/>
          </w:rPr>
          <m:t>=Mg ;</m:t>
        </m:r>
        <m:sSub>
          <m:sSubPr>
            <m:ctrlPr>
              <w:rPr>
                <w:rFonts w:ascii="Cambria Math" w:hAnsi="Cambria Math"/>
                <w:b/>
                <w:bCs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R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A</m:t>
            </m:r>
          </m:sub>
        </m:sSub>
        <m:r>
          <m:rPr>
            <m:sty m:val="bi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b/>
                <w:bCs/>
                <w:i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  <w:b/>
                    <w:bCs/>
                    <w:i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2</m:t>
                </m:r>
              </m:e>
            </m:rad>
          </m:num>
          <m:den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bi"/>
          </m:rPr>
          <w:rPr>
            <w:rFonts w:ascii="Cambria Math" w:hAnsi="Cambria Math"/>
          </w:rPr>
          <m:t>Mg</m:t>
        </m:r>
        <m:f>
          <m:fPr>
            <m:ctrlPr>
              <w:rPr>
                <w:rFonts w:ascii="Cambria Math" w:hAnsi="Cambria Math"/>
                <w:b/>
                <w:bCs/>
                <w:i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</w:rPr>
              <m:t>cos⁡</m:t>
            </m:r>
            <m:r>
              <m:rPr>
                <m:sty m:val="bi"/>
              </m:rPr>
              <w:rPr>
                <w:rFonts w:ascii="Cambria Math" w:hAnsi="Cambria Math"/>
              </w:rPr>
              <m:t>(∝+</m:t>
            </m:r>
            <m:f>
              <m:fPr>
                <m:ctrlPr>
                  <w:rPr>
                    <w:rFonts w:ascii="Cambria Math" w:hAnsi="Cambria Math"/>
                    <w:b/>
                    <w:bCs/>
                    <w:i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</w:rPr>
                  <m:t>π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</w:rPr>
                  <m:t>4</m:t>
                </m:r>
              </m:den>
            </m:f>
            <m:r>
              <m:rPr>
                <m:sty m:val="bi"/>
              </m:rPr>
              <w:rPr>
                <w:rFonts w:ascii="Cambria Math" w:hAnsi="Cambria Math"/>
              </w:rPr>
              <m:t>)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sinα</m:t>
            </m:r>
          </m:den>
        </m:f>
        <m:r>
          <m:rPr>
            <m:sty m:val="bi"/>
          </m:rP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b/>
                <w:bCs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R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Bx</m:t>
            </m:r>
          </m:sub>
        </m:sSub>
      </m:oMath>
    </w:p>
    <w:p w:rsidR="00C35496" w:rsidRPr="005E6B8F" w:rsidRDefault="00C35496" w:rsidP="00F231F4">
      <w:pPr>
        <w:spacing w:after="0"/>
        <w:rPr>
          <w:rFonts w:cstheme="minorHAnsi"/>
          <w:b/>
          <w:bCs/>
        </w:rPr>
      </w:pPr>
      <w:r w:rsidRPr="005E6B8F">
        <w:rPr>
          <w:rFonts w:cstheme="minorHAnsi"/>
          <w:b/>
          <w:bCs/>
          <w:u w:val="single"/>
        </w:rPr>
        <w:t xml:space="preserve">Exercice </w:t>
      </w:r>
      <w:r w:rsidR="00F231F4">
        <w:rPr>
          <w:rFonts w:cstheme="minorHAnsi"/>
          <w:b/>
          <w:bCs/>
          <w:u w:val="single"/>
        </w:rPr>
        <w:t>6</w:t>
      </w:r>
      <w:r w:rsidRPr="005E6B8F">
        <w:rPr>
          <w:rFonts w:cstheme="minorHAnsi"/>
          <w:b/>
          <w:bCs/>
        </w:rPr>
        <w:t xml:space="preserve">: </w:t>
      </w:r>
    </w:p>
    <w:p w:rsidR="00C35496" w:rsidRPr="00173BE7" w:rsidRDefault="00C35496" w:rsidP="00F231F4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173BE7">
        <w:rPr>
          <w:rFonts w:asciiTheme="minorHAnsi" w:hAnsiTheme="minorHAnsi"/>
          <w:sz w:val="22"/>
          <w:szCs w:val="22"/>
        </w:rPr>
        <w:t xml:space="preserve">Soit le système, constitué de deux masses ponctuelles, liées entre elles par une tige homogène de longueur </w:t>
      </w:r>
      <w:r w:rsidRPr="00173BE7">
        <w:rPr>
          <w:rFonts w:asciiTheme="minorHAnsi" w:hAnsiTheme="minorHAnsi"/>
          <w:b/>
          <w:bCs/>
          <w:i/>
          <w:iCs/>
          <w:sz w:val="22"/>
          <w:szCs w:val="22"/>
        </w:rPr>
        <w:t xml:space="preserve">AB= L </w:t>
      </w:r>
      <w:r w:rsidRPr="00173BE7">
        <w:rPr>
          <w:rFonts w:asciiTheme="minorHAnsi" w:hAnsiTheme="minorHAnsi"/>
          <w:sz w:val="22"/>
          <w:szCs w:val="22"/>
        </w:rPr>
        <w:t>et de masse négligeable</w:t>
      </w:r>
      <w:r>
        <w:rPr>
          <w:rFonts w:asciiTheme="minorHAnsi" w:hAnsiTheme="minorHAnsi"/>
          <w:sz w:val="22"/>
          <w:szCs w:val="22"/>
        </w:rPr>
        <w:t xml:space="preserve"> (Figure </w:t>
      </w:r>
      <w:r w:rsidR="00F231F4">
        <w:rPr>
          <w:rFonts w:asciiTheme="minorHAnsi" w:hAnsiTheme="minorHAnsi"/>
          <w:sz w:val="22"/>
          <w:szCs w:val="22"/>
        </w:rPr>
        <w:t>6</w:t>
      </w:r>
      <w:r>
        <w:rPr>
          <w:rFonts w:asciiTheme="minorHAnsi" w:hAnsiTheme="minorHAnsi"/>
          <w:sz w:val="22"/>
          <w:szCs w:val="22"/>
        </w:rPr>
        <w:t>)</w:t>
      </w:r>
      <w:r w:rsidRPr="00173BE7">
        <w:rPr>
          <w:rFonts w:asciiTheme="minorHAnsi" w:hAnsiTheme="minorHAnsi"/>
          <w:sz w:val="22"/>
          <w:szCs w:val="22"/>
        </w:rPr>
        <w:t xml:space="preserve">. Le système est soumis à deux liaisons sans frottement en A et O. on donne </w:t>
      </w:r>
      <m:oMath>
        <m:sSub>
          <m:sSub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m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B</m:t>
            </m:r>
          </m:sub>
        </m:sSub>
        <m:r>
          <w:rPr>
            <w:rFonts w:ascii="Cambria Math" w:hAnsi="Cambria Math"/>
            <w:sz w:val="22"/>
            <w:szCs w:val="22"/>
          </w:rPr>
          <m:t>=3</m:t>
        </m:r>
        <m:sSub>
          <m:sSub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m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A</m:t>
            </m:r>
          </m:sub>
        </m:sSub>
        <m:r>
          <w:rPr>
            <w:rFonts w:ascii="Cambria Math" w:hAnsi="Cambria Math"/>
            <w:sz w:val="22"/>
            <w:szCs w:val="22"/>
          </w:rPr>
          <m:t>=3m.</m:t>
        </m:r>
      </m:oMath>
    </w:p>
    <w:p w:rsidR="00C35496" w:rsidRPr="007F5252" w:rsidRDefault="00F231F4" w:rsidP="00C35496">
      <w:pPr>
        <w:pStyle w:val="Default"/>
        <w:numPr>
          <w:ilvl w:val="0"/>
          <w:numId w:val="13"/>
        </w:numPr>
        <w:ind w:left="360" w:hanging="360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b/>
          <w:bCs/>
          <w:noProof/>
          <w:color w:val="000000" w:themeColor="text1"/>
          <w:sz w:val="22"/>
          <w:szCs w:val="22"/>
          <w:lang w:eastAsia="fr-FR"/>
        </w:rPr>
        <w:drawing>
          <wp:anchor distT="0" distB="0" distL="114300" distR="114300" simplePos="0" relativeHeight="251657214" behindDoc="0" locked="0" layoutInCell="1" allowOverlap="1">
            <wp:simplePos x="0" y="0"/>
            <wp:positionH relativeFrom="column">
              <wp:posOffset>5187950</wp:posOffset>
            </wp:positionH>
            <wp:positionV relativeFrom="paragraph">
              <wp:posOffset>158115</wp:posOffset>
            </wp:positionV>
            <wp:extent cx="1892300" cy="876300"/>
            <wp:effectExtent l="19050" t="0" r="0" b="0"/>
            <wp:wrapSquare wrapText="bothSides"/>
            <wp:docPr id="37" name="Imag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35496" w:rsidRPr="007F5252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1. </w:t>
      </w:r>
      <w:r w:rsidR="00C35496" w:rsidRPr="007F5252">
        <w:rPr>
          <w:rFonts w:asciiTheme="minorHAnsi" w:hAnsiTheme="minorHAnsi"/>
          <w:color w:val="000000" w:themeColor="text1"/>
          <w:sz w:val="22"/>
          <w:szCs w:val="22"/>
        </w:rPr>
        <w:t xml:space="preserve">Trouver l’angle </w:t>
      </w:r>
      <w:r w:rsidR="00C35496" w:rsidRPr="00787E95">
        <w:rPr>
          <w:rFonts w:asciiTheme="minorHAnsi" w:hAnsiTheme="minorHAnsi"/>
          <w:b/>
          <w:bCs/>
          <w:color w:val="000000" w:themeColor="text1"/>
          <w:sz w:val="22"/>
          <w:szCs w:val="22"/>
        </w:rPr>
        <w:t>θ</w:t>
      </w:r>
      <w:r w:rsidR="00C35496" w:rsidRPr="007F5252">
        <w:rPr>
          <w:rFonts w:asciiTheme="minorHAnsi" w:hAnsiTheme="minorHAnsi"/>
          <w:color w:val="000000" w:themeColor="text1"/>
          <w:sz w:val="22"/>
          <w:szCs w:val="22"/>
          <w:vertAlign w:val="subscript"/>
        </w:rPr>
        <w:t>0</w:t>
      </w:r>
      <w:r w:rsidR="00C35496" w:rsidRPr="007F5252">
        <w:rPr>
          <w:rFonts w:asciiTheme="minorHAnsi" w:hAnsiTheme="minorHAnsi"/>
          <w:color w:val="000000" w:themeColor="text1"/>
          <w:sz w:val="22"/>
          <w:szCs w:val="22"/>
        </w:rPr>
        <w:t xml:space="preserve"> qui détermine la position d’équilibre en fonction de </w:t>
      </w:r>
      <w:r w:rsidR="00C35496" w:rsidRPr="007F5252">
        <w:rPr>
          <w:rFonts w:asciiTheme="minorHAnsi" w:hAnsiTheme="minorHAnsi"/>
          <w:b/>
          <w:bCs/>
          <w:i/>
          <w:iCs/>
          <w:color w:val="000000" w:themeColor="text1"/>
          <w:sz w:val="22"/>
          <w:szCs w:val="22"/>
        </w:rPr>
        <w:t xml:space="preserve">m, d, L </w:t>
      </w:r>
      <w:r w:rsidR="00C35496" w:rsidRPr="007F5252">
        <w:rPr>
          <w:rFonts w:asciiTheme="minorHAnsi" w:hAnsiTheme="minorHAnsi"/>
          <w:color w:val="000000" w:themeColor="text1"/>
          <w:sz w:val="22"/>
          <w:szCs w:val="22"/>
        </w:rPr>
        <w:t xml:space="preserve">; </w:t>
      </w:r>
    </w:p>
    <w:p w:rsidR="00C35496" w:rsidRPr="007F5252" w:rsidRDefault="00C35496" w:rsidP="00C35496">
      <w:pPr>
        <w:pStyle w:val="Default"/>
        <w:numPr>
          <w:ilvl w:val="0"/>
          <w:numId w:val="13"/>
        </w:numPr>
        <w:ind w:left="360" w:hanging="360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7F5252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2. </w:t>
      </w:r>
      <w:r w:rsidRPr="007F5252">
        <w:rPr>
          <w:rFonts w:asciiTheme="minorHAnsi" w:hAnsiTheme="minorHAnsi"/>
          <w:color w:val="000000" w:themeColor="text1"/>
          <w:sz w:val="22"/>
          <w:szCs w:val="22"/>
        </w:rPr>
        <w:t xml:space="preserve">En déduire les modules des réactions aux points </w:t>
      </w:r>
      <w:r w:rsidRPr="00787E95">
        <w:rPr>
          <w:rFonts w:asciiTheme="majorBidi" w:hAnsiTheme="majorBidi" w:cstheme="majorBidi"/>
          <w:i/>
          <w:iCs/>
          <w:color w:val="000000" w:themeColor="text1"/>
          <w:sz w:val="22"/>
          <w:szCs w:val="22"/>
        </w:rPr>
        <w:t>A</w:t>
      </w:r>
      <w:r w:rsidRPr="007F5252">
        <w:rPr>
          <w:rFonts w:asciiTheme="minorHAnsi" w:hAnsiTheme="minorHAnsi"/>
          <w:color w:val="000000" w:themeColor="text1"/>
          <w:sz w:val="22"/>
          <w:szCs w:val="22"/>
        </w:rPr>
        <w:t xml:space="preserve"> et </w:t>
      </w:r>
      <w:r w:rsidRPr="00787E95">
        <w:rPr>
          <w:rFonts w:asciiTheme="majorBidi" w:hAnsiTheme="majorBidi" w:cstheme="majorBidi"/>
          <w:i/>
          <w:iCs/>
          <w:color w:val="000000" w:themeColor="text1"/>
          <w:sz w:val="22"/>
          <w:szCs w:val="22"/>
        </w:rPr>
        <w:t xml:space="preserve">O </w:t>
      </w:r>
      <w:r w:rsidRPr="007F5252">
        <w:rPr>
          <w:rFonts w:asciiTheme="minorHAnsi" w:hAnsiTheme="minorHAnsi"/>
          <w:color w:val="000000" w:themeColor="text1"/>
          <w:sz w:val="22"/>
          <w:szCs w:val="22"/>
        </w:rPr>
        <w:t xml:space="preserve">; </w:t>
      </w:r>
    </w:p>
    <w:p w:rsidR="00C35496" w:rsidRPr="00173BE7" w:rsidRDefault="00C35496" w:rsidP="00C35496">
      <w:pPr>
        <w:pStyle w:val="Default"/>
        <w:numPr>
          <w:ilvl w:val="0"/>
          <w:numId w:val="14"/>
        </w:numPr>
        <w:ind w:left="360" w:hanging="360"/>
        <w:jc w:val="both"/>
        <w:rPr>
          <w:rFonts w:asciiTheme="minorHAnsi" w:hAnsiTheme="minorHAnsi"/>
          <w:sz w:val="22"/>
          <w:szCs w:val="22"/>
        </w:rPr>
      </w:pPr>
      <w:r w:rsidRPr="007F5252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3. </w:t>
      </w:r>
      <w:r w:rsidRPr="007F5252">
        <w:rPr>
          <w:rFonts w:asciiTheme="minorHAnsi" w:hAnsiTheme="minorHAnsi"/>
          <w:color w:val="000000" w:themeColor="text1"/>
          <w:sz w:val="22"/>
          <w:szCs w:val="22"/>
        </w:rPr>
        <w:t>Calculer</w:t>
      </w:r>
      <w:r w:rsidRPr="00173BE7">
        <w:rPr>
          <w:rFonts w:asciiTheme="minorHAnsi" w:hAnsiTheme="minorHAnsi"/>
          <w:sz w:val="22"/>
          <w:szCs w:val="22"/>
        </w:rPr>
        <w:t xml:space="preserve"> </w:t>
      </w:r>
      <w:r w:rsidRPr="00787E95">
        <w:rPr>
          <w:rFonts w:asciiTheme="minorHAnsi" w:hAnsiTheme="minorHAnsi"/>
          <w:b/>
          <w:bCs/>
          <w:sz w:val="22"/>
          <w:szCs w:val="22"/>
        </w:rPr>
        <w:t>θ</w:t>
      </w:r>
      <w:r w:rsidRPr="00173BE7">
        <w:rPr>
          <w:rFonts w:asciiTheme="minorHAnsi" w:hAnsiTheme="minorHAnsi"/>
          <w:sz w:val="22"/>
          <w:szCs w:val="22"/>
          <w:vertAlign w:val="subscript"/>
        </w:rPr>
        <w:t>0</w:t>
      </w:r>
      <w:r w:rsidRPr="00173BE7">
        <w:rPr>
          <w:rFonts w:asciiTheme="minorHAnsi" w:hAnsiTheme="minorHAnsi"/>
          <w:sz w:val="22"/>
          <w:szCs w:val="22"/>
        </w:rPr>
        <w:t xml:space="preserve"> , les réactions </w:t>
      </w:r>
      <w:r w:rsidRPr="00871696">
        <w:rPr>
          <w:rFonts w:asciiTheme="minorHAnsi" w:hAnsiTheme="minorHAnsi"/>
          <w:b/>
          <w:i/>
          <w:sz w:val="22"/>
          <w:szCs w:val="22"/>
        </w:rPr>
        <w:t>R</w:t>
      </w:r>
      <w:r w:rsidRPr="00871696">
        <w:rPr>
          <w:rFonts w:asciiTheme="minorHAnsi" w:hAnsiTheme="minorHAnsi"/>
          <w:b/>
          <w:i/>
          <w:sz w:val="22"/>
          <w:szCs w:val="22"/>
          <w:vertAlign w:val="subscript"/>
        </w:rPr>
        <w:t>o</w:t>
      </w:r>
      <w:r>
        <w:rPr>
          <w:rFonts w:asciiTheme="minorHAnsi" w:hAnsiTheme="minorHAnsi"/>
          <w:sz w:val="22"/>
          <w:szCs w:val="22"/>
        </w:rPr>
        <w:t xml:space="preserve"> </w:t>
      </w:r>
      <w:r w:rsidRPr="00871696">
        <w:rPr>
          <w:rFonts w:asciiTheme="minorHAnsi" w:hAnsiTheme="minorHAnsi"/>
          <w:sz w:val="22"/>
          <w:szCs w:val="22"/>
        </w:rPr>
        <w:t>et</w:t>
      </w:r>
      <w:r w:rsidRPr="00173BE7">
        <w:rPr>
          <w:rFonts w:asciiTheme="minorHAnsi" w:hAnsiTheme="minorHAnsi"/>
          <w:sz w:val="22"/>
          <w:szCs w:val="22"/>
        </w:rPr>
        <w:t xml:space="preserve"> </w:t>
      </w:r>
      <w:r w:rsidRPr="00871696">
        <w:rPr>
          <w:rFonts w:asciiTheme="minorHAnsi" w:hAnsiTheme="minorHAnsi"/>
          <w:b/>
          <w:i/>
          <w:sz w:val="22"/>
          <w:szCs w:val="22"/>
        </w:rPr>
        <w:t>R</w:t>
      </w:r>
      <w:r w:rsidRPr="00871696">
        <w:rPr>
          <w:rFonts w:asciiTheme="minorHAnsi" w:hAnsiTheme="minorHAnsi"/>
          <w:b/>
          <w:i/>
          <w:sz w:val="22"/>
          <w:szCs w:val="22"/>
          <w:vertAlign w:val="subscript"/>
        </w:rPr>
        <w:t>A</w:t>
      </w:r>
      <w:r>
        <w:rPr>
          <w:rFonts w:asciiTheme="minorHAnsi" w:hAnsiTheme="minorHAnsi"/>
          <w:sz w:val="22"/>
          <w:szCs w:val="22"/>
        </w:rPr>
        <w:t xml:space="preserve"> </w:t>
      </w:r>
      <w:r w:rsidRPr="00173BE7">
        <w:rPr>
          <w:rFonts w:asciiTheme="minorHAnsi" w:hAnsiTheme="minorHAnsi"/>
          <w:sz w:val="22"/>
          <w:szCs w:val="22"/>
        </w:rPr>
        <w:t xml:space="preserve">pour </w:t>
      </w:r>
      <w:r w:rsidRPr="00173BE7">
        <w:rPr>
          <w:rFonts w:asciiTheme="minorHAnsi" w:hAnsiTheme="minorHAnsi"/>
          <w:b/>
          <w:bCs/>
          <w:i/>
          <w:iCs/>
          <w:sz w:val="22"/>
          <w:szCs w:val="22"/>
        </w:rPr>
        <w:t>L = 20 cm, m = 0,1 Kg et d = 5 cm</w:t>
      </w:r>
      <w:r>
        <w:rPr>
          <w:rFonts w:asciiTheme="minorHAnsi" w:hAnsiTheme="minorHAnsi"/>
          <w:b/>
          <w:bCs/>
          <w:i/>
          <w:iCs/>
          <w:sz w:val="22"/>
          <w:szCs w:val="22"/>
        </w:rPr>
        <w:t>.</w:t>
      </w:r>
      <w:r w:rsidRPr="00173BE7">
        <w:rPr>
          <w:rFonts w:asciiTheme="minorHAnsi" w:hAnsiTheme="minorHAnsi"/>
          <w:b/>
          <w:bCs/>
          <w:i/>
          <w:iCs/>
          <w:sz w:val="22"/>
          <w:szCs w:val="22"/>
        </w:rPr>
        <w:t xml:space="preserve"> </w:t>
      </w:r>
    </w:p>
    <w:p w:rsidR="00C35496" w:rsidRPr="0067536F" w:rsidRDefault="00C35496" w:rsidP="00C35496">
      <w:pPr>
        <w:pStyle w:val="Default"/>
        <w:jc w:val="both"/>
        <w:rPr>
          <w:i/>
          <w:sz w:val="22"/>
          <w:szCs w:val="22"/>
        </w:rPr>
      </w:pPr>
      <w:r w:rsidRPr="00C35496">
        <w:rPr>
          <w:rFonts w:asciiTheme="majorBidi" w:hAnsiTheme="majorBidi" w:cstheme="majorBidi"/>
          <w:b/>
          <w:bCs/>
          <w:i/>
          <w:iCs/>
          <w:sz w:val="22"/>
          <w:szCs w:val="22"/>
        </w:rPr>
        <w:t>Rép</w:t>
      </w:r>
      <w:r w:rsidRPr="0067536F">
        <w:rPr>
          <w:rFonts w:asciiTheme="minorHAnsi" w:hAnsiTheme="minorHAnsi"/>
          <w:b/>
          <w:bCs/>
          <w:i/>
          <w:iCs/>
          <w:sz w:val="22"/>
          <w:szCs w:val="22"/>
        </w:rPr>
        <w:t xml:space="preserve">. : A.N. </w:t>
      </w:r>
      <w:r w:rsidRPr="0067536F">
        <w:rPr>
          <w:rFonts w:asciiTheme="minorHAnsi" w:hAnsiTheme="minorHAnsi"/>
          <w:b/>
          <w:color w:val="000000" w:themeColor="text1"/>
          <w:sz w:val="22"/>
          <w:szCs w:val="22"/>
        </w:rPr>
        <w:t>θ</w:t>
      </w:r>
      <w:r w:rsidRPr="0067536F">
        <w:rPr>
          <w:rFonts w:asciiTheme="minorHAnsi" w:hAnsiTheme="minorHAnsi"/>
          <w:b/>
          <w:i/>
          <w:color w:val="000000" w:themeColor="text1"/>
          <w:sz w:val="22"/>
          <w:szCs w:val="22"/>
          <w:vertAlign w:val="subscript"/>
        </w:rPr>
        <w:t xml:space="preserve">0 </w:t>
      </w:r>
      <w:r w:rsidRPr="0067536F">
        <w:rPr>
          <w:rFonts w:asciiTheme="minorHAnsi" w:hAnsiTheme="minorHAnsi"/>
          <w:b/>
          <w:i/>
          <w:color w:val="000000" w:themeColor="text1"/>
          <w:sz w:val="22"/>
          <w:szCs w:val="22"/>
        </w:rPr>
        <w:t xml:space="preserve">= </w:t>
      </w:r>
      <w:r w:rsidRPr="0067536F">
        <w:rPr>
          <w:rFonts w:asciiTheme="minorHAnsi" w:hAnsiTheme="minorHAnsi"/>
          <w:b/>
          <w:i/>
          <w:sz w:val="22"/>
          <w:szCs w:val="22"/>
        </w:rPr>
        <w:t xml:space="preserve">46.1° ; </w:t>
      </w:r>
      <w:r w:rsidRPr="0067536F">
        <w:rPr>
          <w:rFonts w:asciiTheme="minorHAnsi" w:hAnsiTheme="minorHAnsi"/>
          <w:b/>
          <w:bCs/>
          <w:i/>
          <w:sz w:val="22"/>
          <w:szCs w:val="22"/>
        </w:rPr>
        <w:t xml:space="preserve"> </w:t>
      </w:r>
      <w:r w:rsidRPr="0067536F">
        <w:rPr>
          <w:rFonts w:asciiTheme="minorHAnsi" w:hAnsiTheme="minorHAnsi"/>
          <w:b/>
          <w:i/>
          <w:sz w:val="22"/>
          <w:szCs w:val="22"/>
        </w:rPr>
        <w:t>R</w:t>
      </w:r>
      <w:r w:rsidRPr="0067536F">
        <w:rPr>
          <w:rFonts w:asciiTheme="minorHAnsi" w:hAnsiTheme="minorHAnsi"/>
          <w:b/>
          <w:i/>
          <w:sz w:val="22"/>
          <w:szCs w:val="22"/>
          <w:vertAlign w:val="subscript"/>
        </w:rPr>
        <w:t>o</w:t>
      </w:r>
      <w:r w:rsidRPr="0067536F">
        <w:rPr>
          <w:rFonts w:asciiTheme="minorHAnsi" w:hAnsiTheme="minorHAnsi"/>
          <w:b/>
          <w:i/>
          <w:sz w:val="22"/>
          <w:szCs w:val="22"/>
        </w:rPr>
        <w:t xml:space="preserve"> = </w:t>
      </w:r>
      <w:r w:rsidRPr="0067536F">
        <w:rPr>
          <w:rFonts w:asciiTheme="minorHAnsi" w:hAnsiTheme="minorHAnsi"/>
          <w:b/>
          <w:i/>
          <w:iCs/>
          <w:sz w:val="22"/>
          <w:szCs w:val="22"/>
        </w:rPr>
        <w:t xml:space="preserve"> 5.8N ;</w:t>
      </w:r>
      <w:r w:rsidRPr="0067536F">
        <w:rPr>
          <w:i/>
          <w:iCs/>
          <w:sz w:val="22"/>
          <w:szCs w:val="22"/>
        </w:rPr>
        <w:t xml:space="preserve"> </w:t>
      </w:r>
      <w:r w:rsidRPr="0067536F">
        <w:rPr>
          <w:sz w:val="22"/>
          <w:szCs w:val="22"/>
        </w:rPr>
        <w:t xml:space="preserve"> </w:t>
      </w:r>
      <w:r w:rsidRPr="0067536F">
        <w:rPr>
          <w:rFonts w:asciiTheme="minorHAnsi" w:hAnsiTheme="minorHAnsi"/>
          <w:b/>
          <w:i/>
          <w:sz w:val="22"/>
          <w:szCs w:val="22"/>
        </w:rPr>
        <w:t>R</w:t>
      </w:r>
      <w:r w:rsidRPr="0067536F">
        <w:rPr>
          <w:rFonts w:asciiTheme="minorHAnsi" w:hAnsiTheme="minorHAnsi"/>
          <w:b/>
          <w:i/>
          <w:sz w:val="22"/>
          <w:szCs w:val="22"/>
          <w:vertAlign w:val="subscript"/>
        </w:rPr>
        <w:t>A</w:t>
      </w:r>
      <w:r w:rsidRPr="0067536F">
        <w:rPr>
          <w:rFonts w:asciiTheme="minorHAnsi" w:hAnsiTheme="minorHAnsi"/>
          <w:b/>
          <w:i/>
          <w:sz w:val="22"/>
          <w:szCs w:val="22"/>
        </w:rPr>
        <w:t xml:space="preserve"> = 4.2N.</w:t>
      </w:r>
    </w:p>
    <w:p w:rsidR="005115B1" w:rsidRDefault="00F231F4" w:rsidP="005115B1">
      <w:pPr>
        <w:spacing w:after="0"/>
        <w:rPr>
          <w:rFonts w:asciiTheme="majorBidi" w:hAnsiTheme="majorBidi" w:cstheme="majorBidi"/>
          <w:b/>
          <w:bCs/>
        </w:rPr>
      </w:pPr>
      <w:r w:rsidRPr="00787E95">
        <w:rPr>
          <w:rFonts w:cstheme="minorHAnsi"/>
          <w:noProof/>
        </w:rPr>
        <w:pict>
          <v:shape id="_x0000_s1063" type="#_x0000_t202" style="position:absolute;margin-left:392pt;margin-top:5.5pt;width:38.3pt;height:21pt;z-index:251679744" stroked="f">
            <v:textbox style="mso-fit-shape-to-text:t" inset="0,0,0,0">
              <w:txbxContent>
                <w:p w:rsidR="00C35496" w:rsidRPr="00C35496" w:rsidRDefault="00C35496" w:rsidP="00F231F4">
                  <w:pPr>
                    <w:pStyle w:val="Lgende"/>
                    <w:jc w:val="center"/>
                    <w:rPr>
                      <w:rFonts w:asciiTheme="majorBidi" w:hAnsiTheme="majorBidi" w:cstheme="majorBidi"/>
                      <w:i/>
                      <w:iCs/>
                      <w:noProof/>
                      <w:color w:val="auto"/>
                    </w:rPr>
                  </w:pPr>
                  <w:r w:rsidRPr="00C35496">
                    <w:rPr>
                      <w:color w:val="auto"/>
                    </w:rPr>
                    <w:t xml:space="preserve">Figure </w:t>
                  </w:r>
                  <w:r w:rsidR="00F231F4">
                    <w:rPr>
                      <w:color w:val="auto"/>
                    </w:rPr>
                    <w:t>7</w:t>
                  </w:r>
                </w:p>
              </w:txbxContent>
            </v:textbox>
            <w10:wrap type="square"/>
          </v:shape>
        </w:pict>
      </w:r>
    </w:p>
    <w:p w:rsidR="00C35496" w:rsidRPr="005E6B8F" w:rsidRDefault="00C35496" w:rsidP="00F231F4">
      <w:pPr>
        <w:spacing w:after="0"/>
        <w:rPr>
          <w:rFonts w:cstheme="minorHAnsi"/>
          <w:b/>
          <w:bCs/>
        </w:rPr>
      </w:pPr>
      <w:r w:rsidRPr="005E6B8F">
        <w:rPr>
          <w:rFonts w:cstheme="minorHAnsi"/>
          <w:b/>
          <w:bCs/>
          <w:u w:val="single"/>
        </w:rPr>
        <w:t xml:space="preserve">Exercice </w:t>
      </w:r>
      <w:r w:rsidR="00F231F4">
        <w:rPr>
          <w:rFonts w:cstheme="minorHAnsi"/>
          <w:b/>
          <w:bCs/>
          <w:u w:val="single"/>
        </w:rPr>
        <w:t>7</w:t>
      </w:r>
      <w:r w:rsidRPr="005E6B8F">
        <w:rPr>
          <w:rFonts w:cstheme="minorHAnsi"/>
          <w:b/>
          <w:bCs/>
        </w:rPr>
        <w:t xml:space="preserve">: </w:t>
      </w:r>
    </w:p>
    <w:p w:rsidR="00C35496" w:rsidRDefault="00787E95" w:rsidP="00F231F4">
      <w:pPr>
        <w:spacing w:after="0"/>
        <w:rPr>
          <w:rFonts w:asciiTheme="majorBidi" w:hAnsiTheme="majorBidi" w:cstheme="majorBidi"/>
          <w:b/>
          <w:bCs/>
          <w:i/>
          <w:iCs/>
        </w:rPr>
      </w:pPr>
      <w:r w:rsidRPr="00787E95">
        <w:rPr>
          <w:rFonts w:cstheme="minorHAnsi"/>
        </w:rPr>
        <w:t xml:space="preserve">La poutre de la figure </w:t>
      </w:r>
      <w:r w:rsidR="00F231F4">
        <w:rPr>
          <w:rFonts w:cstheme="minorHAnsi"/>
        </w:rPr>
        <w:t>7</w:t>
      </w:r>
      <w:r w:rsidRPr="00787E95">
        <w:rPr>
          <w:rFonts w:cstheme="minorHAnsi"/>
        </w:rPr>
        <w:t xml:space="preserve"> est encastrée en E et attachée par le câble inextensible </w:t>
      </w:r>
      <w:r w:rsidRPr="00787E95">
        <w:rPr>
          <w:rFonts w:asciiTheme="majorBidi" w:hAnsiTheme="majorBidi" w:cstheme="majorBidi"/>
          <w:i/>
          <w:iCs/>
        </w:rPr>
        <w:t>BDE</w:t>
      </w:r>
      <w:r w:rsidRPr="00787E95">
        <w:rPr>
          <w:rFonts w:cstheme="minorHAnsi"/>
        </w:rPr>
        <w:t>. En considérant qu</w:t>
      </w:r>
      <w:r>
        <w:rPr>
          <w:rFonts w:cstheme="minorHAnsi"/>
        </w:rPr>
        <w:t>e les</w:t>
      </w:r>
      <w:r w:rsidRPr="00787E95">
        <w:rPr>
          <w:rFonts w:cstheme="minorHAnsi"/>
        </w:rPr>
        <w:t xml:space="preserve"> frottement</w:t>
      </w:r>
      <w:r>
        <w:rPr>
          <w:rFonts w:cstheme="minorHAnsi"/>
        </w:rPr>
        <w:t>s</w:t>
      </w:r>
      <w:r w:rsidRPr="00787E95">
        <w:rPr>
          <w:rFonts w:cstheme="minorHAnsi"/>
        </w:rPr>
        <w:t xml:space="preserve"> au niveau de la poulie sont </w:t>
      </w:r>
      <w:r w:rsidR="00D41867" w:rsidRPr="00787E95">
        <w:rPr>
          <w:rFonts w:cstheme="minorHAnsi"/>
        </w:rPr>
        <w:t>négligeables</w:t>
      </w:r>
      <w:r w:rsidRPr="00787E95">
        <w:rPr>
          <w:rFonts w:cstheme="minorHAnsi"/>
        </w:rPr>
        <w:t>, déterminer les réactions à l’appui</w:t>
      </w:r>
      <w:r>
        <w:rPr>
          <w:rFonts w:asciiTheme="majorBidi" w:hAnsiTheme="majorBidi" w:cstheme="majorBidi"/>
          <w:b/>
          <w:bCs/>
        </w:rPr>
        <w:t xml:space="preserve"> </w:t>
      </w:r>
      <w:r w:rsidRPr="00787E95">
        <w:rPr>
          <w:rFonts w:asciiTheme="majorBidi" w:hAnsiTheme="majorBidi" w:cstheme="majorBidi"/>
          <w:b/>
          <w:bCs/>
          <w:i/>
          <w:iCs/>
        </w:rPr>
        <w:t>A</w:t>
      </w:r>
      <w:r>
        <w:rPr>
          <w:rFonts w:asciiTheme="majorBidi" w:hAnsiTheme="majorBidi" w:cstheme="majorBidi"/>
          <w:b/>
          <w:bCs/>
          <w:i/>
          <w:iCs/>
        </w:rPr>
        <w:t>.</w:t>
      </w:r>
    </w:p>
    <w:p w:rsidR="00787E95" w:rsidRDefault="00787E95" w:rsidP="00787E95">
      <w:pPr>
        <w:spacing w:after="0"/>
        <w:rPr>
          <w:rFonts w:asciiTheme="majorBidi" w:hAnsiTheme="majorBidi" w:cstheme="majorBidi"/>
          <w:b/>
          <w:bCs/>
        </w:rPr>
      </w:pPr>
      <w:r w:rsidRPr="00787E95">
        <w:rPr>
          <w:rFonts w:asciiTheme="majorBidi" w:hAnsiTheme="majorBidi" w:cstheme="majorBidi"/>
          <w:b/>
          <w:bCs/>
          <w:i/>
          <w:iCs/>
        </w:rPr>
        <w:t>Rép</w:t>
      </w:r>
      <w:r>
        <w:rPr>
          <w:rFonts w:asciiTheme="majorBidi" w:hAnsiTheme="majorBidi" w:cstheme="majorBidi"/>
          <w:b/>
          <w:bCs/>
        </w:rPr>
        <w:t xml:space="preserve">. : </w:t>
      </w:r>
      <m:oMath>
        <m:sSub>
          <m:sSubPr>
            <m:ctrlPr>
              <w:rPr>
                <w:rFonts w:ascii="Cambria Math" w:eastAsia="Times New Roman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/>
              </w:rPr>
              <m:t>B</m:t>
            </m:r>
          </m:sub>
        </m:sSub>
        <m:r>
          <m:rPr>
            <m:sty m:val="bi"/>
          </m:rPr>
          <w:rPr>
            <w:rFonts w:ascii="Cambria Math" w:eastAsia="Times New Roman" w:hAnsi="Cambria Math"/>
          </w:rPr>
          <m:t>=Q=7</m:t>
        </m:r>
        <m:r>
          <m:rPr>
            <m:sty m:val="bi"/>
          </m:rPr>
          <w:rPr>
            <w:rFonts w:ascii="Cambria Math" w:eastAsia="Times New Roman" w:hAnsi="Cambria Math"/>
          </w:rPr>
          <m:t>kN;</m:t>
        </m:r>
        <m:sSub>
          <m:sSubPr>
            <m:ctrlPr>
              <w:rPr>
                <w:rFonts w:ascii="Cambria Math" w:eastAsia="Times New Roman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/>
              </w:rPr>
              <m:t>M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/>
              </w:rPr>
              <m:t>A</m:t>
            </m:r>
          </m:sub>
        </m:sSub>
        <m:r>
          <m:rPr>
            <m:sty m:val="bi"/>
          </m:rPr>
          <w:rPr>
            <w:rFonts w:ascii="Cambria Math" w:eastAsia="Times New Roman" w:hAnsi="Cambria Math"/>
          </w:rPr>
          <m:t>=25.31</m:t>
        </m:r>
        <m:r>
          <m:rPr>
            <m:sty m:val="bi"/>
          </m:rPr>
          <w:rPr>
            <w:rFonts w:ascii="Cambria Math" w:eastAsia="Times New Roman" w:hAnsi="Cambria Math"/>
          </w:rPr>
          <m:t>kNm;</m:t>
        </m:r>
        <m:sSub>
          <m:sSubPr>
            <m:ctrlPr>
              <w:rPr>
                <w:rFonts w:ascii="Cambria Math" w:eastAsia="Times New Roman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/>
              </w:rPr>
              <m:t>R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/>
              </w:rPr>
              <m:t>Ax</m:t>
            </m:r>
          </m:sub>
        </m:sSub>
        <m:r>
          <m:rPr>
            <m:sty m:val="bi"/>
          </m:rPr>
          <w:rPr>
            <w:rFonts w:ascii="Cambria Math" w:eastAsia="Times New Roman" w:hAnsi="Cambria Math"/>
          </w:rPr>
          <m:t>=11.23</m:t>
        </m:r>
        <m:r>
          <m:rPr>
            <m:sty m:val="bi"/>
          </m:rPr>
          <w:rPr>
            <w:rFonts w:ascii="Cambria Math" w:eastAsia="Times New Roman" w:hAnsi="Cambria Math"/>
          </w:rPr>
          <m:t xml:space="preserve">kN; </m:t>
        </m:r>
        <m:sSub>
          <m:sSubPr>
            <m:ctrlPr>
              <w:rPr>
                <w:rFonts w:ascii="Cambria Math" w:eastAsia="Times New Roman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/>
              </w:rPr>
              <m:t>R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/>
              </w:rPr>
              <m:t>Ay</m:t>
            </m:r>
          </m:sub>
        </m:sSub>
        <m:r>
          <m:rPr>
            <m:sty m:val="bi"/>
          </m:rPr>
          <w:rPr>
            <w:rFonts w:ascii="Cambria Math" w:eastAsia="Times New Roman" w:hAnsi="Cambria Math"/>
          </w:rPr>
          <m:t>=5.51</m:t>
        </m:r>
        <m:r>
          <m:rPr>
            <m:sty m:val="bi"/>
          </m:rPr>
          <w:rPr>
            <w:rFonts w:ascii="Cambria Math" w:eastAsia="Times New Roman" w:hAnsi="Cambria Math"/>
          </w:rPr>
          <m:t>kN</m:t>
        </m:r>
      </m:oMath>
    </w:p>
    <w:sectPr w:rsidR="00787E95" w:rsidSect="00AC1777">
      <w:headerReference w:type="default" r:id="rId1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21A0" w:rsidRDefault="00F021A0" w:rsidP="00AC1777">
      <w:pPr>
        <w:spacing w:after="0" w:line="240" w:lineRule="auto"/>
      </w:pPr>
      <w:r>
        <w:separator/>
      </w:r>
    </w:p>
  </w:endnote>
  <w:endnote w:type="continuationSeparator" w:id="1">
    <w:p w:rsidR="00F021A0" w:rsidRDefault="00F021A0" w:rsidP="00AC1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21A0" w:rsidRDefault="00F021A0" w:rsidP="00AC1777">
      <w:pPr>
        <w:spacing w:after="0" w:line="240" w:lineRule="auto"/>
      </w:pPr>
      <w:r>
        <w:separator/>
      </w:r>
    </w:p>
  </w:footnote>
  <w:footnote w:type="continuationSeparator" w:id="1">
    <w:p w:rsidR="00F021A0" w:rsidRDefault="00F021A0" w:rsidP="00AC1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777" w:rsidRPr="00CA7FEA" w:rsidRDefault="00704CE0" w:rsidP="00CA7FEA">
    <w:pPr>
      <w:pStyle w:val="En-tte"/>
      <w:rPr>
        <w:sz w:val="28"/>
        <w:szCs w:val="28"/>
      </w:rPr>
    </w:pPr>
    <w:r w:rsidRPr="00CA7FEA">
      <w:rPr>
        <w:sz w:val="28"/>
        <w:szCs w:val="28"/>
      </w:rPr>
      <w:t>Faculté des S</w:t>
    </w:r>
    <w:r w:rsidR="00AC1777" w:rsidRPr="00CA7FEA">
      <w:rPr>
        <w:sz w:val="28"/>
        <w:szCs w:val="28"/>
      </w:rPr>
      <w:t xml:space="preserve">ciences et </w:t>
    </w:r>
    <w:r w:rsidRPr="00CA7FEA">
      <w:rPr>
        <w:sz w:val="28"/>
        <w:szCs w:val="28"/>
      </w:rPr>
      <w:t>S</w:t>
    </w:r>
    <w:r w:rsidR="00AC1777" w:rsidRPr="00CA7FEA">
      <w:rPr>
        <w:sz w:val="28"/>
        <w:szCs w:val="28"/>
      </w:rPr>
      <w:t xml:space="preserve">ciences </w:t>
    </w:r>
    <w:r w:rsidRPr="00CA7FEA">
      <w:rPr>
        <w:sz w:val="28"/>
        <w:szCs w:val="28"/>
      </w:rPr>
      <w:t>A</w:t>
    </w:r>
    <w:r w:rsidR="00AC1777" w:rsidRPr="00CA7FEA">
      <w:rPr>
        <w:sz w:val="28"/>
        <w:szCs w:val="28"/>
      </w:rPr>
      <w:t>ppliquées</w:t>
    </w:r>
    <w:r w:rsidR="00CA7FEA">
      <w:rPr>
        <w:sz w:val="28"/>
        <w:szCs w:val="28"/>
      </w:rPr>
      <w:t xml:space="preserve">         </w:t>
    </w:r>
    <w:r w:rsidR="000B5276" w:rsidRPr="00CA7FEA">
      <w:rPr>
        <w:sz w:val="28"/>
        <w:szCs w:val="28"/>
      </w:rPr>
      <w:t xml:space="preserve">                   </w:t>
    </w:r>
    <w:r w:rsidR="00CA7FEA" w:rsidRPr="00CA7FEA">
      <w:rPr>
        <w:sz w:val="28"/>
        <w:szCs w:val="28"/>
      </w:rPr>
      <w:t>2</w:t>
    </w:r>
    <w:r w:rsidR="00CA7FEA" w:rsidRPr="00CA7FEA">
      <w:rPr>
        <w:sz w:val="28"/>
        <w:szCs w:val="28"/>
        <w:vertAlign w:val="superscript"/>
      </w:rPr>
      <w:t>ième</w:t>
    </w:r>
    <w:r w:rsidR="00CA7FEA" w:rsidRPr="00CA7FEA">
      <w:rPr>
        <w:sz w:val="28"/>
        <w:szCs w:val="28"/>
      </w:rPr>
      <w:t xml:space="preserve"> année licence GM,GC,HYD</w:t>
    </w:r>
    <w:r w:rsidR="00AC1777" w:rsidRPr="00CA7FEA">
      <w:rPr>
        <w:sz w:val="28"/>
        <w:szCs w:val="28"/>
      </w:rPr>
      <w:t xml:space="preserve"> </w:t>
    </w:r>
  </w:p>
  <w:p w:rsidR="00AC1777" w:rsidRPr="00CA7FEA" w:rsidRDefault="00CA7FEA" w:rsidP="000B5276">
    <w:pPr>
      <w:pStyle w:val="En-tte"/>
      <w:jc w:val="center"/>
      <w:rPr>
        <w:sz w:val="28"/>
        <w:szCs w:val="28"/>
      </w:rPr>
    </w:pPr>
    <w:r>
      <w:rPr>
        <w:sz w:val="28"/>
        <w:szCs w:val="28"/>
      </w:rPr>
      <w:t xml:space="preserve">                    </w:t>
    </w:r>
    <w:r w:rsidRPr="00CA7FEA">
      <w:rPr>
        <w:sz w:val="28"/>
        <w:szCs w:val="28"/>
      </w:rPr>
      <w:t>Mécanique Rationnelle</w:t>
    </w:r>
  </w:p>
  <w:p w:rsidR="007C5567" w:rsidRPr="00E12873" w:rsidRDefault="000B5276" w:rsidP="00CA7FEA">
    <w:pPr>
      <w:pStyle w:val="En-tte"/>
      <w:jc w:val="center"/>
      <w:rPr>
        <w:b/>
        <w:bCs/>
      </w:rPr>
    </w:pPr>
    <w:r>
      <w:rPr>
        <w:b/>
        <w:bCs/>
      </w:rPr>
      <w:t xml:space="preserve">                      </w:t>
    </w:r>
    <w:r w:rsidR="00AC1777" w:rsidRPr="00AC1777">
      <w:rPr>
        <w:b/>
        <w:bCs/>
      </w:rPr>
      <w:t>TD. N°</w:t>
    </w:r>
    <w:r w:rsidR="007C5567">
      <w:rPr>
        <w:b/>
        <w:bCs/>
      </w:rPr>
      <w:t>2</w:t>
    </w:r>
    <w:r w:rsidR="00AC1777" w:rsidRPr="00AC1777">
      <w:rPr>
        <w:b/>
        <w:bCs/>
      </w:rPr>
      <w:t xml:space="preserve"> : </w:t>
    </w:r>
    <w:r w:rsidR="00CA7FEA">
      <w:rPr>
        <w:b/>
        <w:bCs/>
      </w:rPr>
      <w:t xml:space="preserve">Statique </w:t>
    </w:r>
    <w:r w:rsidR="00895A0E" w:rsidRPr="00895A0E">
      <w:rPr>
        <w:noProof/>
        <w:lang w:eastAsia="fr-F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3.65pt;margin-top:11.8pt;width:511.5pt;height:0;z-index:251658240;mso-position-horizontal-relative:text;mso-position-vertical-relative:text" o:connectortype="straight"/>
      </w:pict>
    </w:r>
    <w:r w:rsidR="00CA7FEA">
      <w:rPr>
        <w:b/>
        <w:bCs/>
      </w:rPr>
      <w:t xml:space="preserve"> </w:t>
    </w:r>
    <w:r w:rsidR="007C5567">
      <w:rPr>
        <w:b/>
        <w:bCs/>
      </w:rPr>
      <w:t xml:space="preserve">Partie </w:t>
    </w:r>
    <w:r w:rsidR="00FE66C7">
      <w:rPr>
        <w:b/>
        <w:bCs/>
      </w:rPr>
      <w:t>II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1DE883E"/>
    <w:multiLevelType w:val="hybridMultilevel"/>
    <w:tmpl w:val="12EAD17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0F65163"/>
    <w:multiLevelType w:val="hybridMultilevel"/>
    <w:tmpl w:val="8CFE957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E48F27"/>
    <w:multiLevelType w:val="hybridMultilevel"/>
    <w:tmpl w:val="BC00E89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2DA53DF2"/>
    <w:multiLevelType w:val="hybridMultilevel"/>
    <w:tmpl w:val="445CD77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914A1B"/>
    <w:multiLevelType w:val="hybridMultilevel"/>
    <w:tmpl w:val="78F24D14"/>
    <w:lvl w:ilvl="0" w:tplc="5F2443DA">
      <w:start w:val="1"/>
      <w:numFmt w:val="lowerLetter"/>
      <w:lvlText w:val="%1-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2C39DD"/>
    <w:multiLevelType w:val="hybridMultilevel"/>
    <w:tmpl w:val="BDAAD990"/>
    <w:lvl w:ilvl="0" w:tplc="236680B6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50086C"/>
    <w:multiLevelType w:val="hybridMultilevel"/>
    <w:tmpl w:val="4F140916"/>
    <w:lvl w:ilvl="0" w:tplc="0252507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82192B"/>
    <w:multiLevelType w:val="hybridMultilevel"/>
    <w:tmpl w:val="28F691A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6766A8D1"/>
    <w:multiLevelType w:val="hybridMultilevel"/>
    <w:tmpl w:val="957FD51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6CCB04B5"/>
    <w:multiLevelType w:val="hybridMultilevel"/>
    <w:tmpl w:val="75EC6902"/>
    <w:lvl w:ilvl="0" w:tplc="0252507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AF256E"/>
    <w:multiLevelType w:val="hybridMultilevel"/>
    <w:tmpl w:val="B62E82B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4230AD"/>
    <w:multiLevelType w:val="hybridMultilevel"/>
    <w:tmpl w:val="31EEEA8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0419CF"/>
    <w:multiLevelType w:val="hybridMultilevel"/>
    <w:tmpl w:val="786AF14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E947A6"/>
    <w:multiLevelType w:val="hybridMultilevel"/>
    <w:tmpl w:val="BBB6E7B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5"/>
  </w:num>
  <w:num w:numId="2">
    <w:abstractNumId w:val="11"/>
  </w:num>
  <w:num w:numId="3">
    <w:abstractNumId w:val="12"/>
  </w:num>
  <w:num w:numId="4">
    <w:abstractNumId w:val="1"/>
  </w:num>
  <w:num w:numId="5">
    <w:abstractNumId w:val="6"/>
  </w:num>
  <w:num w:numId="6">
    <w:abstractNumId w:val="13"/>
  </w:num>
  <w:num w:numId="7">
    <w:abstractNumId w:val="2"/>
  </w:num>
  <w:num w:numId="8">
    <w:abstractNumId w:val="0"/>
  </w:num>
  <w:num w:numId="9">
    <w:abstractNumId w:val="9"/>
  </w:num>
  <w:num w:numId="10">
    <w:abstractNumId w:val="10"/>
  </w:num>
  <w:num w:numId="11">
    <w:abstractNumId w:val="3"/>
  </w:num>
  <w:num w:numId="12">
    <w:abstractNumId w:val="4"/>
  </w:num>
  <w:num w:numId="13">
    <w:abstractNumId w:val="8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4"/>
    <o:shapelayout v:ext="edit">
      <o:idmap v:ext="edit" data="2"/>
      <o:rules v:ext="edit">
        <o:r id="V:Rule2" type="connector" idref="#_x0000_s204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AC1777"/>
    <w:rsid w:val="00002021"/>
    <w:rsid w:val="00002F7D"/>
    <w:rsid w:val="000112B8"/>
    <w:rsid w:val="00040CDF"/>
    <w:rsid w:val="000415BC"/>
    <w:rsid w:val="00060704"/>
    <w:rsid w:val="000649D3"/>
    <w:rsid w:val="00070C19"/>
    <w:rsid w:val="00075D3F"/>
    <w:rsid w:val="000B5276"/>
    <w:rsid w:val="000E1A2F"/>
    <w:rsid w:val="0010222D"/>
    <w:rsid w:val="00122DFE"/>
    <w:rsid w:val="00136729"/>
    <w:rsid w:val="00147E54"/>
    <w:rsid w:val="001578B0"/>
    <w:rsid w:val="00185497"/>
    <w:rsid w:val="001B40A9"/>
    <w:rsid w:val="001E5EB8"/>
    <w:rsid w:val="002172C8"/>
    <w:rsid w:val="00220563"/>
    <w:rsid w:val="002433B9"/>
    <w:rsid w:val="002559CC"/>
    <w:rsid w:val="0028775C"/>
    <w:rsid w:val="00295894"/>
    <w:rsid w:val="002C5E85"/>
    <w:rsid w:val="002D0396"/>
    <w:rsid w:val="002F5AFB"/>
    <w:rsid w:val="003005F8"/>
    <w:rsid w:val="00312665"/>
    <w:rsid w:val="00341150"/>
    <w:rsid w:val="003734A1"/>
    <w:rsid w:val="00375AFC"/>
    <w:rsid w:val="00384668"/>
    <w:rsid w:val="003861E5"/>
    <w:rsid w:val="00391080"/>
    <w:rsid w:val="003D1A44"/>
    <w:rsid w:val="003D35FC"/>
    <w:rsid w:val="003D430B"/>
    <w:rsid w:val="003E3C4B"/>
    <w:rsid w:val="003F4688"/>
    <w:rsid w:val="00403072"/>
    <w:rsid w:val="00416B76"/>
    <w:rsid w:val="00423301"/>
    <w:rsid w:val="00433613"/>
    <w:rsid w:val="004378B3"/>
    <w:rsid w:val="00440AD2"/>
    <w:rsid w:val="00455757"/>
    <w:rsid w:val="004568DD"/>
    <w:rsid w:val="00461D1E"/>
    <w:rsid w:val="004703BF"/>
    <w:rsid w:val="0048443F"/>
    <w:rsid w:val="0049158E"/>
    <w:rsid w:val="004C13B7"/>
    <w:rsid w:val="004D3132"/>
    <w:rsid w:val="00504835"/>
    <w:rsid w:val="005115B1"/>
    <w:rsid w:val="005145C6"/>
    <w:rsid w:val="00514D4F"/>
    <w:rsid w:val="00523A1E"/>
    <w:rsid w:val="00562789"/>
    <w:rsid w:val="00570981"/>
    <w:rsid w:val="00573359"/>
    <w:rsid w:val="00575646"/>
    <w:rsid w:val="005B6726"/>
    <w:rsid w:val="005D3F0C"/>
    <w:rsid w:val="005D5BB2"/>
    <w:rsid w:val="005E6B8F"/>
    <w:rsid w:val="00605CDB"/>
    <w:rsid w:val="00614C77"/>
    <w:rsid w:val="00621620"/>
    <w:rsid w:val="00624B37"/>
    <w:rsid w:val="0064393C"/>
    <w:rsid w:val="0068792D"/>
    <w:rsid w:val="006A7714"/>
    <w:rsid w:val="006D55C6"/>
    <w:rsid w:val="006E6F42"/>
    <w:rsid w:val="006F12D1"/>
    <w:rsid w:val="00704CE0"/>
    <w:rsid w:val="00755ECE"/>
    <w:rsid w:val="00764C56"/>
    <w:rsid w:val="00777074"/>
    <w:rsid w:val="007804F9"/>
    <w:rsid w:val="00780C0B"/>
    <w:rsid w:val="00787E95"/>
    <w:rsid w:val="00790BE0"/>
    <w:rsid w:val="007B22E1"/>
    <w:rsid w:val="007C5567"/>
    <w:rsid w:val="00802D54"/>
    <w:rsid w:val="008069DD"/>
    <w:rsid w:val="00815E27"/>
    <w:rsid w:val="0084573B"/>
    <w:rsid w:val="00851877"/>
    <w:rsid w:val="00895A0E"/>
    <w:rsid w:val="008B223D"/>
    <w:rsid w:val="008B34C5"/>
    <w:rsid w:val="008C5B88"/>
    <w:rsid w:val="008E2231"/>
    <w:rsid w:val="008E3558"/>
    <w:rsid w:val="008F5B60"/>
    <w:rsid w:val="009039B7"/>
    <w:rsid w:val="00906D45"/>
    <w:rsid w:val="009706E9"/>
    <w:rsid w:val="009823CF"/>
    <w:rsid w:val="009A0187"/>
    <w:rsid w:val="009B0658"/>
    <w:rsid w:val="009C1152"/>
    <w:rsid w:val="009D7045"/>
    <w:rsid w:val="009F543D"/>
    <w:rsid w:val="00A00413"/>
    <w:rsid w:val="00A168F0"/>
    <w:rsid w:val="00A23F78"/>
    <w:rsid w:val="00A2634E"/>
    <w:rsid w:val="00A271C8"/>
    <w:rsid w:val="00A424BB"/>
    <w:rsid w:val="00A454DB"/>
    <w:rsid w:val="00A469F2"/>
    <w:rsid w:val="00A5251D"/>
    <w:rsid w:val="00A52E5E"/>
    <w:rsid w:val="00A72115"/>
    <w:rsid w:val="00A77F2A"/>
    <w:rsid w:val="00AA192B"/>
    <w:rsid w:val="00AB5FFE"/>
    <w:rsid w:val="00AC1777"/>
    <w:rsid w:val="00AD33C0"/>
    <w:rsid w:val="00AD364C"/>
    <w:rsid w:val="00AF2901"/>
    <w:rsid w:val="00B059FB"/>
    <w:rsid w:val="00B06EC5"/>
    <w:rsid w:val="00B151F1"/>
    <w:rsid w:val="00B400F4"/>
    <w:rsid w:val="00B5578B"/>
    <w:rsid w:val="00B823BC"/>
    <w:rsid w:val="00B83BD7"/>
    <w:rsid w:val="00B94B75"/>
    <w:rsid w:val="00BA4FEF"/>
    <w:rsid w:val="00BB57D6"/>
    <w:rsid w:val="00BC4AF2"/>
    <w:rsid w:val="00BD6272"/>
    <w:rsid w:val="00BF23C8"/>
    <w:rsid w:val="00C06B87"/>
    <w:rsid w:val="00C102DD"/>
    <w:rsid w:val="00C124BF"/>
    <w:rsid w:val="00C22C83"/>
    <w:rsid w:val="00C35496"/>
    <w:rsid w:val="00C355E7"/>
    <w:rsid w:val="00C716ED"/>
    <w:rsid w:val="00C739F7"/>
    <w:rsid w:val="00C97823"/>
    <w:rsid w:val="00CA7FEA"/>
    <w:rsid w:val="00CB0C44"/>
    <w:rsid w:val="00CD24E8"/>
    <w:rsid w:val="00D06B13"/>
    <w:rsid w:val="00D072A3"/>
    <w:rsid w:val="00D15A9F"/>
    <w:rsid w:val="00D30E7F"/>
    <w:rsid w:val="00D337E4"/>
    <w:rsid w:val="00D41867"/>
    <w:rsid w:val="00D50D99"/>
    <w:rsid w:val="00D65A64"/>
    <w:rsid w:val="00D965D6"/>
    <w:rsid w:val="00DC35B2"/>
    <w:rsid w:val="00DC5EF3"/>
    <w:rsid w:val="00DE53C6"/>
    <w:rsid w:val="00DF5CA3"/>
    <w:rsid w:val="00E02520"/>
    <w:rsid w:val="00E12873"/>
    <w:rsid w:val="00E200D9"/>
    <w:rsid w:val="00E42D25"/>
    <w:rsid w:val="00E478AA"/>
    <w:rsid w:val="00E649D1"/>
    <w:rsid w:val="00E73FFB"/>
    <w:rsid w:val="00EA11D8"/>
    <w:rsid w:val="00EA2B48"/>
    <w:rsid w:val="00EA2D99"/>
    <w:rsid w:val="00EA3954"/>
    <w:rsid w:val="00EC1AF2"/>
    <w:rsid w:val="00ED1280"/>
    <w:rsid w:val="00ED2556"/>
    <w:rsid w:val="00EE6A1A"/>
    <w:rsid w:val="00EF21BF"/>
    <w:rsid w:val="00F01D0F"/>
    <w:rsid w:val="00F021A0"/>
    <w:rsid w:val="00F15963"/>
    <w:rsid w:val="00F231F4"/>
    <w:rsid w:val="00F53B58"/>
    <w:rsid w:val="00F802EF"/>
    <w:rsid w:val="00F90710"/>
    <w:rsid w:val="00FA748F"/>
    <w:rsid w:val="00FB2B18"/>
    <w:rsid w:val="00FB5F06"/>
    <w:rsid w:val="00FC6CE4"/>
    <w:rsid w:val="00FE66C7"/>
    <w:rsid w:val="00FE7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E2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C17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C1777"/>
  </w:style>
  <w:style w:type="paragraph" w:styleId="Pieddepage">
    <w:name w:val="footer"/>
    <w:basedOn w:val="Normal"/>
    <w:link w:val="PieddepageCar"/>
    <w:uiPriority w:val="99"/>
    <w:unhideWhenUsed/>
    <w:rsid w:val="00AC17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C1777"/>
  </w:style>
  <w:style w:type="paragraph" w:styleId="Textedebulles">
    <w:name w:val="Balloon Text"/>
    <w:basedOn w:val="Normal"/>
    <w:link w:val="TextedebullesCar"/>
    <w:uiPriority w:val="99"/>
    <w:semiHidden/>
    <w:unhideWhenUsed/>
    <w:rsid w:val="00AC17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C177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B52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0B5276"/>
    <w:pPr>
      <w:ind w:left="720"/>
      <w:contextualSpacing/>
    </w:pPr>
  </w:style>
  <w:style w:type="paragraph" w:customStyle="1" w:styleId="Default">
    <w:name w:val="Default"/>
    <w:rsid w:val="00A263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gende">
    <w:name w:val="caption"/>
    <w:basedOn w:val="Normal"/>
    <w:next w:val="Normal"/>
    <w:uiPriority w:val="35"/>
    <w:unhideWhenUsed/>
    <w:qFormat/>
    <w:rsid w:val="00CA7FEA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oleObject" Target="embeddings/oleObject1.bin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oleObject" Target="embeddings/oleObject2.bin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380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abdelhakim</dc:creator>
  <cp:lastModifiedBy>User</cp:lastModifiedBy>
  <cp:revision>5</cp:revision>
  <cp:lastPrinted>2021-01-23T19:22:00Z</cp:lastPrinted>
  <dcterms:created xsi:type="dcterms:W3CDTF">2021-01-23T09:34:00Z</dcterms:created>
  <dcterms:modified xsi:type="dcterms:W3CDTF">2021-01-23T19:27:00Z</dcterms:modified>
</cp:coreProperties>
</file>