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عنوان ال</w:t>
      </w:r>
      <w:r w:rsidRPr="00D05FE9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ليسانس</w:t>
      </w: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اللسانيات العامة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</w:t>
      </w:r>
      <w:proofErr w:type="spell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المسؤول</w:t>
      </w:r>
      <w:proofErr w:type="spell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عن الوحدة التعليمية</w:t>
      </w:r>
      <w:r w:rsidRPr="00D05FE9">
        <w:rPr>
          <w:rFonts w:cs="Simplified Arabic" w:hint="cs"/>
          <w:b/>
          <w:sz w:val="28"/>
          <w:szCs w:val="28"/>
          <w:rtl/>
          <w:lang w:bidi="ar-DZ"/>
        </w:rPr>
        <w:t xml:space="preserve"> </w:t>
      </w:r>
      <w:r w:rsidRPr="00D05FE9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</w:t>
      </w:r>
      <w:proofErr w:type="spell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المسؤول</w:t>
      </w:r>
      <w:proofErr w:type="spell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على المادة: 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</w:t>
      </w:r>
      <w:proofErr w:type="gram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:</w:t>
      </w:r>
      <w:r w:rsidRPr="00D05FE9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D05FE9">
        <w:rPr>
          <w:rFonts w:ascii="Sakkal Majalla" w:hAnsi="Sakkal Majalla" w:cs="Simplified Arabic" w:hint="cs"/>
          <w:b/>
          <w:color w:val="FF0000"/>
          <w:sz w:val="28"/>
          <w:szCs w:val="28"/>
          <w:rtl/>
          <w:lang w:bidi="ar-DZ"/>
        </w:rPr>
        <w:t xml:space="preserve"> </w:t>
      </w: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منهجية البحث اللغوي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</w:t>
      </w:r>
      <w:proofErr w:type="gram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التعليم: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D05FE9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BA64D9" w:rsidRPr="00D05FE9" w:rsidRDefault="00BA64D9" w:rsidP="00BA64D9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p w:rsidR="00BA64D9" w:rsidRPr="00D05FE9" w:rsidRDefault="00BA64D9" w:rsidP="00BA64D9">
      <w:pPr>
        <w:bidi/>
        <w:rPr>
          <w:rFonts w:cs="Simplified Arabic"/>
          <w:b/>
          <w:sz w:val="28"/>
          <w:szCs w:val="28"/>
          <w:lang w:bidi="ar-DZ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6"/>
        <w:gridCol w:w="1283"/>
        <w:gridCol w:w="2908"/>
        <w:gridCol w:w="3690"/>
        <w:gridCol w:w="678"/>
      </w:tblGrid>
      <w:tr w:rsidR="00BA64D9" w:rsidRPr="00D05FE9" w:rsidTr="0058535E">
        <w:tc>
          <w:tcPr>
            <w:tcW w:w="1560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:03</w:t>
            </w:r>
          </w:p>
        </w:tc>
        <w:tc>
          <w:tcPr>
            <w:tcW w:w="1276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المعامل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:02</w:t>
            </w:r>
          </w:p>
        </w:tc>
        <w:tc>
          <w:tcPr>
            <w:tcW w:w="2551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السداسي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: ا</w:t>
            </w: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لخامس</w:t>
            </w:r>
          </w:p>
        </w:tc>
        <w:tc>
          <w:tcPr>
            <w:tcW w:w="396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المادة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: </w:t>
            </w: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منهجية البحث اللغوي </w:t>
            </w: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/ محاضرة و تطبيق</w:t>
            </w:r>
          </w:p>
        </w:tc>
        <w:tc>
          <w:tcPr>
            <w:tcW w:w="709" w:type="dxa"/>
            <w:vMerge w:val="restart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مفردات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التطبيق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tabs>
                <w:tab w:val="left" w:pos="2170"/>
              </w:tabs>
              <w:bidi/>
              <w:ind w:left="144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مفردات</w:t>
            </w:r>
            <w:proofErr w:type="gramEnd"/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المحاضرة</w:t>
            </w:r>
          </w:p>
        </w:tc>
        <w:tc>
          <w:tcPr>
            <w:tcW w:w="709" w:type="dxa"/>
            <w:vMerge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المدخل إلى علم اللغة ومناهج البحث ، رمضان عبد التواب 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مدخل لتحديد المصطلحات والمفاهيم( المنهج، المنهاج، المنهجية، المقاربة</w:t>
            </w: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.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المدخل إلى علم اللغة ومناهج البحث ، رمضان عبد التواب....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البحث اللغو</w:t>
            </w: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ي1: أهمي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ته ، أهدافه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البحث اللغوي عند العرب لأحمد مختار عمر....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البحث اللغوي2: </w:t>
            </w: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خصائصه ،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خطواته  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shd w:val="clear" w:color="auto" w:fill="FFFFFF"/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نصوص من كتاب السماع اللغوي العلمي عبد الرحمن حاج صالح، أسئلة المنهجية العلمية لآمنة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بلعلى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الاستقراء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والاستنباط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نصوص من كتاب السماع اللغوي العلمي عبد الرحمن حاج صالح، رواية اللغة لعبد الحميد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الشلقاني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الاستدلال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والاستشهاد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علم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اللغة لمحمود فهمي حجازي، منطق العرب في علوم اللسان لعبد الرحمن حاج صالح.....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مناهج البحث اللغوي في التراث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06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علم اللغة لعبد الواحد وافي، مفاتيح الألسنية لجورج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مونان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،  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المنهج </w:t>
            </w: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التاريخي  (الإجراء)</w:t>
            </w:r>
            <w:proofErr w:type="gramEnd"/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07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أسس علم اللغة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لماريو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باي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المنهج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المقارن (الإجراء)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08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مباحث في علم اللغة كمال بشر 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المنهج الوصفي (الإجراء)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09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علم اللغة التطبيقي عبده </w:t>
            </w:r>
            <w:proofErr w:type="spell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الراجحي</w:t>
            </w:r>
            <w:proofErr w:type="spell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المنهج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التقابلي (الإجراء)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تدريبات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الاستبيان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: أهميته، إعداده،  تفريغه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</w:t>
            </w:r>
            <w:proofErr w:type="gramEnd"/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الاستبيان: </w:t>
            </w: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القراءة ،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تحليل المحتوى  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</w:t>
            </w:r>
            <w:proofErr w:type="gramEnd"/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تصميم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الجداول والأشكال التوضيحية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BA64D9" w:rsidRPr="00D05FE9" w:rsidTr="0058535E">
        <w:tc>
          <w:tcPr>
            <w:tcW w:w="6204" w:type="dxa"/>
            <w:gridSpan w:val="3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</w:t>
            </w:r>
            <w:proofErr w:type="gramEnd"/>
          </w:p>
        </w:tc>
        <w:tc>
          <w:tcPr>
            <w:tcW w:w="3152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Pr="00D05FE9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البحث اللغوي وتحريره</w:t>
            </w:r>
          </w:p>
        </w:tc>
        <w:tc>
          <w:tcPr>
            <w:tcW w:w="709" w:type="dxa"/>
          </w:tcPr>
          <w:p w:rsidR="00BA64D9" w:rsidRPr="00D05FE9" w:rsidRDefault="00BA64D9" w:rsidP="0058535E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</w:pPr>
            <w:r w:rsidRPr="00D05FE9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14</w:t>
            </w:r>
          </w:p>
        </w:tc>
      </w:tr>
    </w:tbl>
    <w:p w:rsidR="00BA64D9" w:rsidRPr="00D05FE9" w:rsidRDefault="00BA64D9" w:rsidP="00BA64D9">
      <w:pPr>
        <w:bidi/>
        <w:ind w:left="-1"/>
        <w:rPr>
          <w:rFonts w:cs="Simplified Arabic"/>
          <w:b/>
          <w:sz w:val="28"/>
          <w:szCs w:val="28"/>
          <w:rtl/>
          <w:lang w:bidi="ar-DZ"/>
        </w:rPr>
      </w:pPr>
    </w:p>
    <w:p w:rsidR="00BA64D9" w:rsidRPr="00D05FE9" w:rsidRDefault="00BA64D9" w:rsidP="00BA64D9">
      <w:pPr>
        <w:bidi/>
        <w:ind w:left="-1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طريقة</w:t>
      </w:r>
      <w:proofErr w:type="gram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التقييم:</w:t>
      </w:r>
    </w:p>
    <w:p w:rsidR="00BA64D9" w:rsidRPr="00D05FE9" w:rsidRDefault="00BA64D9" w:rsidP="00BA64D9">
      <w:pPr>
        <w:bidi/>
        <w:ind w:left="-1"/>
        <w:rPr>
          <w:rFonts w:ascii="Arabic Typesetting" w:hAnsi="Arabic Typesetting" w:cs="Simplified Arabic"/>
          <w:b/>
          <w:sz w:val="28"/>
          <w:szCs w:val="28"/>
          <w:rtl/>
          <w:lang w:bidi="ar-DZ"/>
        </w:rPr>
      </w:pPr>
      <w:r w:rsidRPr="00D05FE9">
        <w:rPr>
          <w:rFonts w:ascii="Arabic Typesetting" w:hAnsi="Arabic Typesetting" w:cs="Simplified Arabic"/>
          <w:b/>
          <w:sz w:val="28"/>
          <w:szCs w:val="28"/>
          <w:rtl/>
          <w:lang w:bidi="ar-DZ"/>
        </w:rPr>
        <w:t xml:space="preserve">يجري </w:t>
      </w:r>
      <w:proofErr w:type="gramStart"/>
      <w:r w:rsidRPr="00D05FE9">
        <w:rPr>
          <w:rFonts w:ascii="Arabic Typesetting" w:hAnsi="Arabic Typesetting" w:cs="Simplified Arabic"/>
          <w:b/>
          <w:sz w:val="28"/>
          <w:szCs w:val="28"/>
          <w:rtl/>
          <w:lang w:bidi="ar-DZ"/>
        </w:rPr>
        <w:t>تقييم</w:t>
      </w:r>
      <w:proofErr w:type="gramEnd"/>
      <w:r w:rsidRPr="00D05FE9">
        <w:rPr>
          <w:rFonts w:ascii="Arabic Typesetting" w:hAnsi="Arabic Typesetting" w:cs="Simplified Arabic"/>
          <w:b/>
          <w:sz w:val="28"/>
          <w:szCs w:val="28"/>
          <w:rtl/>
          <w:lang w:bidi="ar-DZ"/>
        </w:rPr>
        <w:t xml:space="preserve"> المحاضرات عن طريق امتحان في نهاية السداسي، بينما يكون تقييم الأعمال الموجهة متواصلا طوال السداسي </w:t>
      </w:r>
    </w:p>
    <w:p w:rsidR="00BA64D9" w:rsidRPr="00D05FE9" w:rsidRDefault="00BA64D9" w:rsidP="00BA64D9">
      <w:pPr>
        <w:bidi/>
        <w:ind w:left="-1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( </w:t>
      </w:r>
      <w:r w:rsidRPr="00D05FE9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كتب،ومطبوعات ، مواقع انترنت،</w:t>
      </w:r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إلخ</w:t>
      </w:r>
      <w:proofErr w:type="spellEnd"/>
      <w:r w:rsidRPr="00D05FE9">
        <w:rPr>
          <w:rFonts w:ascii="Sakkal Majalla" w:hAnsi="Sakkal Majalla" w:cs="Simplified Arabic"/>
          <w:b/>
          <w:sz w:val="28"/>
          <w:szCs w:val="28"/>
          <w:rtl/>
          <w:lang w:bidi="ar-DZ"/>
        </w:rPr>
        <w:t>)</w:t>
      </w:r>
      <w:r w:rsidRPr="00D05FE9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BA64D9" w:rsidRPr="00D05FE9" w:rsidRDefault="00BA64D9" w:rsidP="00BA64D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Simplified Arabic"/>
          <w:b/>
          <w:sz w:val="28"/>
          <w:szCs w:val="28"/>
          <w:rtl/>
          <w:lang w:bidi="ar-DZ"/>
        </w:rPr>
      </w:pP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مناهج البحث في اللغة  لتمام حسان</w:t>
      </w:r>
    </w:p>
    <w:p w:rsidR="00BA64D9" w:rsidRPr="00D05FE9" w:rsidRDefault="00BA64D9" w:rsidP="00BA64D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Simplified Arabic"/>
          <w:b/>
          <w:sz w:val="28"/>
          <w:szCs w:val="28"/>
          <w:rtl/>
          <w:lang w:bidi="ar-DZ"/>
        </w:rPr>
      </w:pP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 xml:space="preserve">منهجية البحث العلمي ، ثريا </w:t>
      </w:r>
      <w:proofErr w:type="spellStart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ملحس</w:t>
      </w:r>
      <w:proofErr w:type="spellEnd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.</w:t>
      </w:r>
    </w:p>
    <w:p w:rsidR="00BA64D9" w:rsidRPr="00D05FE9" w:rsidRDefault="00BA64D9" w:rsidP="00BA64D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Simplified Arabic"/>
          <w:b/>
          <w:sz w:val="28"/>
          <w:szCs w:val="28"/>
          <w:rtl/>
          <w:lang w:bidi="ar-DZ"/>
        </w:rPr>
      </w:pP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منهجية البحث في العلوم الإنسانية لموريس أنجلس</w:t>
      </w:r>
    </w:p>
    <w:p w:rsidR="00BA64D9" w:rsidRPr="00D05FE9" w:rsidRDefault="00BA64D9" w:rsidP="00BA64D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Simplified Arabic"/>
          <w:b/>
          <w:sz w:val="28"/>
          <w:szCs w:val="28"/>
          <w:lang w:bidi="ar-DZ"/>
        </w:rPr>
      </w:pPr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 xml:space="preserve">أسئلة المنهجية العلمية، آمنة </w:t>
      </w:r>
      <w:proofErr w:type="spellStart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بلعلى</w:t>
      </w:r>
      <w:proofErr w:type="spellEnd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.</w:t>
      </w:r>
    </w:p>
    <w:p w:rsidR="00BA64D9" w:rsidRPr="00D05FE9" w:rsidRDefault="00BA64D9" w:rsidP="00BA64D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Simplified Arabic"/>
          <w:b/>
          <w:sz w:val="28"/>
          <w:szCs w:val="28"/>
          <w:rtl/>
          <w:lang w:bidi="ar-DZ"/>
        </w:rPr>
      </w:pPr>
      <w:proofErr w:type="gramStart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>الخلاصة</w:t>
      </w:r>
      <w:proofErr w:type="gramEnd"/>
      <w:r w:rsidRPr="00D05FE9">
        <w:rPr>
          <w:rFonts w:ascii="Arabic Typesetting" w:hAnsi="Arabic Typesetting" w:cs="Simplified Arabic" w:hint="cs"/>
          <w:b/>
          <w:sz w:val="28"/>
          <w:szCs w:val="28"/>
          <w:rtl/>
          <w:lang w:bidi="ar-DZ"/>
        </w:rPr>
        <w:t xml:space="preserve"> النحوية، تمام حسان.</w:t>
      </w:r>
    </w:p>
    <w:p w:rsidR="00BA64D9" w:rsidRPr="00D05FE9" w:rsidRDefault="00BA64D9" w:rsidP="00BA64D9">
      <w:pPr>
        <w:bidi/>
        <w:rPr>
          <w:rFonts w:cs="Simplified Arabic"/>
          <w:b/>
          <w:color w:val="FF0000"/>
          <w:sz w:val="28"/>
          <w:szCs w:val="28"/>
          <w:rtl/>
          <w:lang w:bidi="ar-DZ"/>
        </w:rPr>
      </w:pPr>
    </w:p>
    <w:p w:rsidR="00BA64D9" w:rsidRPr="00D05FE9" w:rsidRDefault="00BA64D9" w:rsidP="00BA64D9">
      <w:pPr>
        <w:bidi/>
        <w:rPr>
          <w:rFonts w:cs="Simplified Arabic"/>
          <w:b/>
          <w:color w:val="FF0000"/>
          <w:sz w:val="28"/>
          <w:szCs w:val="28"/>
          <w:lang w:bidi="ar-DZ"/>
        </w:rPr>
      </w:pPr>
    </w:p>
    <w:p w:rsidR="00BA64D9" w:rsidRPr="00D05FE9" w:rsidRDefault="00BA64D9" w:rsidP="00BA64D9">
      <w:pPr>
        <w:bidi/>
        <w:rPr>
          <w:rFonts w:cs="Simplified Arabic"/>
          <w:b/>
          <w:color w:val="FF0000"/>
          <w:sz w:val="28"/>
          <w:szCs w:val="28"/>
          <w:lang w:bidi="ar-DZ"/>
        </w:rPr>
      </w:pPr>
    </w:p>
    <w:p w:rsidR="00BA64D9" w:rsidRPr="00D05FE9" w:rsidRDefault="00BA64D9" w:rsidP="00BA64D9">
      <w:pPr>
        <w:bidi/>
        <w:rPr>
          <w:rFonts w:cs="Simplified Arabic"/>
          <w:b/>
          <w:color w:val="FF0000"/>
          <w:sz w:val="28"/>
          <w:szCs w:val="28"/>
          <w:lang w:bidi="ar-DZ"/>
        </w:rPr>
      </w:pPr>
    </w:p>
    <w:p w:rsidR="00BA64D9" w:rsidRPr="00BA64D9" w:rsidRDefault="00BA64D9" w:rsidP="00BA64D9">
      <w:pPr>
        <w:jc w:val="right"/>
        <w:rPr>
          <w:rFonts w:cstheme="minorHAnsi"/>
          <w:sz w:val="36"/>
          <w:szCs w:val="36"/>
          <w:lang w:bidi="ar-DZ"/>
        </w:rPr>
      </w:pPr>
    </w:p>
    <w:sectPr w:rsidR="00BA64D9" w:rsidRPr="00BA64D9" w:rsidSect="0006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4C1"/>
    <w:multiLevelType w:val="hybridMultilevel"/>
    <w:tmpl w:val="32A08756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64D9"/>
    <w:rsid w:val="000676F1"/>
    <w:rsid w:val="00BA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A64D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BA64D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Novotech</cp:lastModifiedBy>
  <cp:revision>1</cp:revision>
  <dcterms:created xsi:type="dcterms:W3CDTF">2021-01-22T22:29:00Z</dcterms:created>
  <dcterms:modified xsi:type="dcterms:W3CDTF">2021-01-22T22:32:00Z</dcterms:modified>
</cp:coreProperties>
</file>