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00784" w14:textId="767AB128" w:rsidR="00216521" w:rsidRPr="003811C3" w:rsidRDefault="00216521" w:rsidP="003811C3">
      <w:pPr>
        <w:tabs>
          <w:tab w:val="left" w:pos="8715"/>
        </w:tabs>
        <w:spacing w:line="276" w:lineRule="auto"/>
        <w:jc w:val="center"/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</w:pPr>
      <w:r w:rsidRPr="003811C3"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  <w:t xml:space="preserve">عنوان المادة: </w:t>
      </w:r>
      <w:r w:rsidR="003811C3" w:rsidRPr="003811C3">
        <w:rPr>
          <w:rFonts w:ascii="Traditional Arabic" w:eastAsia="Calibri" w:hAnsi="Traditional Arabic"/>
          <w:b/>
          <w:bCs/>
          <w:color w:val="0070C0"/>
          <w:sz w:val="32"/>
          <w:szCs w:val="32"/>
          <w:rtl/>
          <w:lang w:val="fr-FR" w:bidi="ar-DZ"/>
        </w:rPr>
        <w:t xml:space="preserve">جباية العمليات المالية </w:t>
      </w:r>
      <w:proofErr w:type="gramStart"/>
      <w:r w:rsidR="003811C3" w:rsidRPr="003811C3">
        <w:rPr>
          <w:rFonts w:ascii="Traditional Arabic" w:eastAsia="Calibri" w:hAnsi="Traditional Arabic"/>
          <w:b/>
          <w:bCs/>
          <w:color w:val="0070C0"/>
          <w:sz w:val="32"/>
          <w:szCs w:val="32"/>
          <w:rtl/>
          <w:lang w:val="fr-FR" w:bidi="ar-DZ"/>
        </w:rPr>
        <w:t>والمصرفية</w:t>
      </w:r>
      <w:proofErr w:type="gramEnd"/>
    </w:p>
    <w:p w14:paraId="4EC0A11F" w14:textId="061D02BE" w:rsidR="00F36FDB" w:rsidRPr="003811C3" w:rsidRDefault="003811C3" w:rsidP="003811C3">
      <w:pPr>
        <w:pStyle w:val="Paragraphedeliste"/>
        <w:numPr>
          <w:ilvl w:val="0"/>
          <w:numId w:val="4"/>
        </w:numPr>
        <w:tabs>
          <w:tab w:val="left" w:pos="8715"/>
        </w:tabs>
        <w:spacing w:line="276" w:lineRule="auto"/>
        <w:jc w:val="both"/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</w:pPr>
      <w:r w:rsidRPr="003811C3"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  <w:t xml:space="preserve">اسم المؤلف: بوكرة </w:t>
      </w:r>
      <w:proofErr w:type="spellStart"/>
      <w:r w:rsidRPr="003811C3"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  <w:t>كميلية</w:t>
      </w:r>
      <w:proofErr w:type="spellEnd"/>
    </w:p>
    <w:p w14:paraId="57FA5D49" w14:textId="172033D2" w:rsidR="00F36FDB" w:rsidRPr="003811C3" w:rsidRDefault="00F36FDB" w:rsidP="003811C3">
      <w:pPr>
        <w:pStyle w:val="Paragraphedeliste"/>
        <w:numPr>
          <w:ilvl w:val="1"/>
          <w:numId w:val="4"/>
        </w:numPr>
        <w:tabs>
          <w:tab w:val="left" w:pos="8715"/>
        </w:tabs>
        <w:spacing w:line="276" w:lineRule="auto"/>
        <w:jc w:val="both"/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</w:pPr>
      <w:proofErr w:type="gramStart"/>
      <w:r w:rsidRPr="003811C3"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  <w:t>الب</w:t>
      </w:r>
      <w:r w:rsidR="003811C3" w:rsidRPr="003811C3"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  <w:t>ريد</w:t>
      </w:r>
      <w:proofErr w:type="gramEnd"/>
      <w:r w:rsidR="003811C3" w:rsidRPr="003811C3"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  <w:t xml:space="preserve"> الإلكتروني: </w:t>
      </w:r>
      <w:r w:rsidR="003811C3" w:rsidRPr="003811C3">
        <w:rPr>
          <w:rFonts w:ascii="Traditional Arabic" w:eastAsia="Calibri" w:hAnsi="Traditional Arabic"/>
          <w:b/>
          <w:bCs/>
          <w:color w:val="000000"/>
          <w:sz w:val="32"/>
          <w:szCs w:val="32"/>
          <w:lang w:val="fr-FR" w:bidi="ar-DZ"/>
        </w:rPr>
        <w:t>kamiliaboukra@yahoo.fr</w:t>
      </w:r>
    </w:p>
    <w:p w14:paraId="5A5F05A6" w14:textId="416D0581" w:rsidR="00F36FDB" w:rsidRPr="003811C3" w:rsidRDefault="003811C3" w:rsidP="003811C3">
      <w:pPr>
        <w:pStyle w:val="Paragraphedeliste"/>
        <w:numPr>
          <w:ilvl w:val="1"/>
          <w:numId w:val="4"/>
        </w:numPr>
        <w:tabs>
          <w:tab w:val="left" w:pos="8715"/>
        </w:tabs>
        <w:spacing w:line="276" w:lineRule="auto"/>
        <w:jc w:val="both"/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</w:pPr>
      <w:proofErr w:type="gramStart"/>
      <w:r w:rsidRPr="003811C3"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  <w:t>تاريخ</w:t>
      </w:r>
      <w:proofErr w:type="gramEnd"/>
      <w:r w:rsidRPr="003811C3"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  <w:t xml:space="preserve"> تصميم الدرس:</w:t>
      </w:r>
      <w:r w:rsidRPr="003811C3">
        <w:rPr>
          <w:rFonts w:ascii="Traditional Arabic" w:eastAsia="Calibri" w:hAnsi="Traditional Arabic"/>
          <w:b/>
          <w:bCs/>
          <w:color w:val="000000"/>
          <w:sz w:val="32"/>
          <w:szCs w:val="32"/>
          <w:lang w:val="fr-FR" w:bidi="ar-DZ"/>
        </w:rPr>
        <w:t xml:space="preserve"> 2021</w:t>
      </w:r>
    </w:p>
    <w:p w14:paraId="4E4E7A36" w14:textId="55F26642" w:rsidR="00F36FDB" w:rsidRPr="003811C3" w:rsidRDefault="00F36FDB" w:rsidP="003811C3">
      <w:pPr>
        <w:pStyle w:val="Paragraphedeliste"/>
        <w:numPr>
          <w:ilvl w:val="0"/>
          <w:numId w:val="4"/>
        </w:numPr>
        <w:tabs>
          <w:tab w:val="left" w:pos="8715"/>
        </w:tabs>
        <w:spacing w:line="276" w:lineRule="auto"/>
        <w:jc w:val="both"/>
        <w:rPr>
          <w:rFonts w:ascii="Traditional Arabic" w:eastAsia="Calibri" w:hAnsi="Traditional Arabic"/>
          <w:color w:val="00B050"/>
          <w:sz w:val="32"/>
          <w:szCs w:val="32"/>
          <w:rtl/>
          <w:lang w:val="fr-FR" w:bidi="ar-DZ"/>
        </w:rPr>
      </w:pPr>
      <w:r w:rsidRPr="003811C3"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  <w:t xml:space="preserve">الجمهور المستهدف :  </w:t>
      </w:r>
      <w:r w:rsidR="003811C3" w:rsidRPr="003811C3">
        <w:rPr>
          <w:rFonts w:ascii="Traditional Arabic" w:eastAsia="Calibri" w:hAnsi="Traditional Arabic"/>
          <w:color w:val="0070C0"/>
          <w:sz w:val="32"/>
          <w:szCs w:val="32"/>
          <w:rtl/>
          <w:lang w:val="fr-FR" w:bidi="ar-DZ"/>
        </w:rPr>
        <w:t>طلبة الماستر بالدرجة الأولى ثم طلبة الليسانس سنة ثانية</w:t>
      </w:r>
      <w:r w:rsidRPr="003811C3">
        <w:rPr>
          <w:rFonts w:ascii="Traditional Arabic" w:eastAsia="Calibri" w:hAnsi="Traditional Arabic"/>
          <w:color w:val="0070C0"/>
          <w:sz w:val="32"/>
          <w:szCs w:val="32"/>
          <w:rtl/>
          <w:lang w:val="fr-FR" w:bidi="ar-DZ"/>
        </w:rPr>
        <w:t xml:space="preserve"> </w:t>
      </w:r>
    </w:p>
    <w:p w14:paraId="37E0C1FF" w14:textId="3D6575C5" w:rsidR="00F36FDB" w:rsidRPr="003811C3" w:rsidRDefault="00F36FDB" w:rsidP="003811C3">
      <w:pPr>
        <w:pStyle w:val="Paragraphedeliste"/>
        <w:numPr>
          <w:ilvl w:val="0"/>
          <w:numId w:val="4"/>
        </w:numPr>
        <w:tabs>
          <w:tab w:val="left" w:pos="8715"/>
        </w:tabs>
        <w:spacing w:after="160" w:line="276" w:lineRule="auto"/>
        <w:jc w:val="both"/>
        <w:rPr>
          <w:rFonts w:ascii="Traditional Arabic" w:eastAsia="Calibri" w:hAnsi="Traditional Arabic"/>
          <w:color w:val="00B050"/>
          <w:sz w:val="32"/>
          <w:szCs w:val="32"/>
          <w:lang w:val="fr-FR" w:bidi="ar-DZ"/>
        </w:rPr>
      </w:pPr>
      <w:r w:rsidRPr="003811C3"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  <w:t xml:space="preserve">المكتسبات القبلية: </w:t>
      </w:r>
      <w:r w:rsidR="003811C3" w:rsidRPr="003811C3">
        <w:rPr>
          <w:rFonts w:ascii="Traditional Arabic" w:eastAsia="Calibri" w:hAnsi="Traditional Arabic"/>
          <w:b/>
          <w:bCs/>
          <w:color w:val="0070C0"/>
          <w:sz w:val="32"/>
          <w:szCs w:val="32"/>
          <w:rtl/>
          <w:lang w:val="fr-FR" w:bidi="ar-DZ"/>
        </w:rPr>
        <w:t>جباية المؤسسة، اقتصاد جزائري، أسواق راس المال</w:t>
      </w:r>
    </w:p>
    <w:p w14:paraId="2AB5D49D" w14:textId="31D19326" w:rsidR="00F36FDB" w:rsidRPr="003811C3" w:rsidRDefault="00F36FDB" w:rsidP="003811C3">
      <w:pPr>
        <w:pStyle w:val="Paragraphedeliste"/>
        <w:numPr>
          <w:ilvl w:val="0"/>
          <w:numId w:val="4"/>
        </w:numPr>
        <w:tabs>
          <w:tab w:val="left" w:pos="8715"/>
        </w:tabs>
        <w:spacing w:after="160" w:line="276" w:lineRule="auto"/>
        <w:jc w:val="both"/>
        <w:rPr>
          <w:rFonts w:ascii="Traditional Arabic" w:hAnsi="Traditional Arabic"/>
          <w:color w:val="00B050"/>
          <w:sz w:val="32"/>
          <w:szCs w:val="32"/>
          <w:lang w:val="fr-FR" w:eastAsia="fr-FR"/>
        </w:rPr>
      </w:pPr>
      <w:r w:rsidRPr="003811C3"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  <w:t xml:space="preserve">الأهداف البيداغوجية: </w:t>
      </w:r>
      <w:r w:rsidR="003811C3" w:rsidRPr="003811C3">
        <w:rPr>
          <w:rFonts w:ascii="Traditional Arabic" w:hAnsi="Traditional Arabic"/>
          <w:color w:val="0070C0"/>
          <w:sz w:val="32"/>
          <w:szCs w:val="32"/>
          <w:rtl/>
          <w:lang w:val="fr-FR" w:eastAsia="fr-FR" w:bidi="ar-DZ"/>
        </w:rPr>
        <w:t>التعرف على تطور النظام الجبائي الجزائري، معرفة كيفية حساب كل من الضرائب المباشرة وغير المباشرة، تطبيق الحساب على القطاع البنكي والمالي</w:t>
      </w:r>
    </w:p>
    <w:p w14:paraId="5E871B8C" w14:textId="4261B600" w:rsidR="00F36FDB" w:rsidRPr="003811C3" w:rsidRDefault="00F36FDB" w:rsidP="003811C3">
      <w:pPr>
        <w:pStyle w:val="Paragraphedeliste"/>
        <w:numPr>
          <w:ilvl w:val="0"/>
          <w:numId w:val="4"/>
        </w:numPr>
        <w:tabs>
          <w:tab w:val="left" w:pos="8715"/>
        </w:tabs>
        <w:spacing w:after="160" w:line="276" w:lineRule="auto"/>
        <w:jc w:val="both"/>
        <w:rPr>
          <w:rFonts w:ascii="Traditional Arabic" w:hAnsi="Traditional Arabic"/>
          <w:color w:val="0070C0"/>
          <w:sz w:val="32"/>
          <w:szCs w:val="32"/>
          <w:rtl/>
          <w:lang w:val="fr-FR" w:eastAsia="fr-FR"/>
        </w:rPr>
      </w:pPr>
      <w:r w:rsidRPr="003811C3"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  <w:t>وصف المادة: </w:t>
      </w:r>
      <w:r w:rsidR="003811C3" w:rsidRPr="003811C3">
        <w:rPr>
          <w:rFonts w:ascii="Traditional Arabic" w:hAnsi="Traditional Arabic"/>
          <w:color w:val="0070C0"/>
          <w:sz w:val="32"/>
          <w:szCs w:val="32"/>
          <w:rtl/>
          <w:lang w:val="fr-FR" w:eastAsia="fr-FR" w:bidi="ar-DZ"/>
        </w:rPr>
        <w:t>المقياس يعين الطالب في حياته المستقبلية على معرفة الضريبة على الدخل الإجمالي وكيفية حسابها كما يمكنه من تطبيق الضريبة على ارباح الشركات ومختلف الضرائب الأخرى التي تجب عليها.</w:t>
      </w:r>
    </w:p>
    <w:p w14:paraId="5BE00154" w14:textId="77777777" w:rsidR="003811C3" w:rsidRPr="003811C3" w:rsidRDefault="00B83A9A" w:rsidP="003811C3">
      <w:pPr>
        <w:pStyle w:val="Paragraphedeliste"/>
        <w:numPr>
          <w:ilvl w:val="0"/>
          <w:numId w:val="4"/>
        </w:numPr>
        <w:tabs>
          <w:tab w:val="left" w:pos="8715"/>
        </w:tabs>
        <w:spacing w:after="160" w:line="276" w:lineRule="auto"/>
        <w:jc w:val="both"/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</w:pPr>
      <w:proofErr w:type="gramStart"/>
      <w:r w:rsidRPr="003811C3"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  <w:t>برنامج</w:t>
      </w:r>
      <w:proofErr w:type="gramEnd"/>
      <w:r w:rsidRPr="003811C3"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  <w:t xml:space="preserve"> المادة: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2"/>
      </w:tblGrid>
      <w:tr w:rsidR="003811C3" w:rsidRPr="003811C3" w14:paraId="6E484C4D" w14:textId="77777777" w:rsidTr="003811C3">
        <w:tc>
          <w:tcPr>
            <w:tcW w:w="7762" w:type="dxa"/>
            <w:shd w:val="clear" w:color="auto" w:fill="BFBFBF" w:themeFill="background1" w:themeFillShade="BF"/>
          </w:tcPr>
          <w:p w14:paraId="0CF6DA5B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الفصل الأول: تطور النظام الجبائي الجزائري</w:t>
            </w:r>
          </w:p>
        </w:tc>
      </w:tr>
      <w:tr w:rsidR="003811C3" w:rsidRPr="003811C3" w14:paraId="6BAEEE33" w14:textId="77777777" w:rsidTr="003811C3">
        <w:tc>
          <w:tcPr>
            <w:tcW w:w="7762" w:type="dxa"/>
            <w:shd w:val="clear" w:color="auto" w:fill="BFBFBF" w:themeFill="background1" w:themeFillShade="BF"/>
          </w:tcPr>
          <w:p w14:paraId="66A426C6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تمهيد...............................................................................</w:t>
            </w:r>
          </w:p>
        </w:tc>
      </w:tr>
      <w:tr w:rsidR="003811C3" w:rsidRPr="003811C3" w14:paraId="32D8C839" w14:textId="77777777" w:rsidTr="003811C3">
        <w:tc>
          <w:tcPr>
            <w:tcW w:w="7762" w:type="dxa"/>
          </w:tcPr>
          <w:p w14:paraId="30F50DFE" w14:textId="77777777" w:rsidR="003811C3" w:rsidRPr="003811C3" w:rsidRDefault="003811C3" w:rsidP="003811C3">
            <w:pPr>
              <w:pStyle w:val="Paragraphedeliste"/>
              <w:numPr>
                <w:ilvl w:val="0"/>
                <w:numId w:val="5"/>
              </w:num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الجباية واستخداماتها</w:t>
            </w: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:.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......................................................</w:t>
            </w:r>
          </w:p>
          <w:p w14:paraId="44269FAA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 xml:space="preserve">1. </w:t>
            </w: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تعريف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 xml:space="preserve"> الجباية...................................................................</w:t>
            </w:r>
          </w:p>
          <w:p w14:paraId="18C82729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2. استخ</w:t>
            </w: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دامات الج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باية .............................................................</w:t>
            </w:r>
          </w:p>
          <w:p w14:paraId="519300AC" w14:textId="77777777" w:rsidR="003811C3" w:rsidRPr="003811C3" w:rsidRDefault="003811C3" w:rsidP="003811C3">
            <w:pPr>
              <w:pStyle w:val="Paragraphedeliste"/>
              <w:numPr>
                <w:ilvl w:val="0"/>
                <w:numId w:val="5"/>
              </w:num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ماهية الضريبة ..............................................................</w:t>
            </w:r>
          </w:p>
          <w:p w14:paraId="0F8DA9D8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 xml:space="preserve">1. </w:t>
            </w: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تعريف الض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ريبة ................................................................</w:t>
            </w:r>
          </w:p>
          <w:p w14:paraId="48B97166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2. خصائص الضريبة ...............................................................</w:t>
            </w:r>
          </w:p>
          <w:p w14:paraId="0D403D29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3. الأساس القانوني للضريبة ........................................................</w:t>
            </w:r>
          </w:p>
          <w:p w14:paraId="7476FEF8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4. أنواع الضرائب ..................................................................</w:t>
            </w:r>
          </w:p>
          <w:p w14:paraId="14206F53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 xml:space="preserve">5. الضريبة </w:t>
            </w: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الإسلامية .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..............................................................</w:t>
            </w:r>
          </w:p>
          <w:p w14:paraId="3B5B871D" w14:textId="77777777" w:rsidR="003811C3" w:rsidRPr="003811C3" w:rsidRDefault="003811C3" w:rsidP="003811C3">
            <w:pPr>
              <w:pStyle w:val="Paragraphedeliste"/>
              <w:numPr>
                <w:ilvl w:val="0"/>
                <w:numId w:val="5"/>
              </w:num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تطور النظام الضريبي في الجزائر .............................................</w:t>
            </w:r>
          </w:p>
          <w:p w14:paraId="415B33B5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lastRenderedPageBreak/>
              <w:t>1. النظام الجبائي الجزائري خلال فترة الاستعمار ....................................</w:t>
            </w:r>
          </w:p>
          <w:p w14:paraId="62DB8E3A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2. النظام الجبائي الجزائري بعد الاستقلال ..........................................</w:t>
            </w:r>
          </w:p>
        </w:tc>
      </w:tr>
      <w:tr w:rsidR="003811C3" w:rsidRPr="003811C3" w14:paraId="50ACA6F8" w14:textId="77777777" w:rsidTr="003811C3">
        <w:tc>
          <w:tcPr>
            <w:tcW w:w="7762" w:type="dxa"/>
            <w:shd w:val="clear" w:color="auto" w:fill="BFBFBF" w:themeFill="background1" w:themeFillShade="BF"/>
          </w:tcPr>
          <w:p w14:paraId="4185EE46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lastRenderedPageBreak/>
              <w:t>الخلاصة ..........................................................................</w:t>
            </w:r>
          </w:p>
        </w:tc>
      </w:tr>
      <w:tr w:rsidR="003811C3" w:rsidRPr="003811C3" w14:paraId="4972CC69" w14:textId="77777777" w:rsidTr="003811C3">
        <w:tc>
          <w:tcPr>
            <w:tcW w:w="7762" w:type="dxa"/>
            <w:shd w:val="clear" w:color="auto" w:fill="BFBFBF" w:themeFill="background1" w:themeFillShade="BF"/>
          </w:tcPr>
          <w:p w14:paraId="0A8E486C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الفصل الثاني: النظام الجبائي الجزائري</w:t>
            </w:r>
          </w:p>
        </w:tc>
      </w:tr>
      <w:tr w:rsidR="003811C3" w:rsidRPr="003811C3" w14:paraId="1C002227" w14:textId="77777777" w:rsidTr="003811C3">
        <w:tc>
          <w:tcPr>
            <w:tcW w:w="7762" w:type="dxa"/>
            <w:shd w:val="clear" w:color="auto" w:fill="BFBFBF" w:themeFill="background1" w:themeFillShade="BF"/>
          </w:tcPr>
          <w:p w14:paraId="5418C384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تمهيد ............................................................................</w:t>
            </w:r>
          </w:p>
        </w:tc>
      </w:tr>
      <w:tr w:rsidR="003811C3" w:rsidRPr="003811C3" w14:paraId="4F1820CD" w14:textId="77777777" w:rsidTr="003811C3">
        <w:tc>
          <w:tcPr>
            <w:tcW w:w="7762" w:type="dxa"/>
          </w:tcPr>
          <w:p w14:paraId="4C2AE4F8" w14:textId="77777777" w:rsidR="003811C3" w:rsidRPr="003811C3" w:rsidRDefault="003811C3" w:rsidP="003811C3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الجباية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 xml:space="preserve"> العادية.............................................................</w:t>
            </w:r>
          </w:p>
          <w:p w14:paraId="249EDDC7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أولا :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 xml:space="preserve"> الضرائب المباشرة ..........................................................</w:t>
            </w:r>
          </w:p>
          <w:p w14:paraId="7DAEF368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1. الضريبة على الدخل الإجمالي ...................................................</w:t>
            </w:r>
          </w:p>
          <w:p w14:paraId="3BBCCE00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2. الضريبة على أرباح الشركات ....................................................</w:t>
            </w:r>
          </w:p>
          <w:p w14:paraId="55379B28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3. الرسم على النشاط المهني ......................................................</w:t>
            </w:r>
          </w:p>
          <w:p w14:paraId="51484078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 xml:space="preserve">ثانيا: الضرائب غير </w:t>
            </w: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المباشرة .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.......................................................</w:t>
            </w:r>
          </w:p>
          <w:p w14:paraId="5BDE2DDC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1. الرسم على القيمة المضافة ......................................................</w:t>
            </w:r>
          </w:p>
          <w:p w14:paraId="75922AD5" w14:textId="77777777" w:rsidR="003811C3" w:rsidRPr="003811C3" w:rsidRDefault="003811C3" w:rsidP="003811C3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الجباية غ</w:t>
            </w: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ير العادي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ة ..........................................................</w:t>
            </w:r>
          </w:p>
          <w:p w14:paraId="03822C63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1. الجبا</w:t>
            </w: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ية البترولي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ة .................................................................</w:t>
            </w:r>
          </w:p>
          <w:p w14:paraId="33ED80F2" w14:textId="77777777" w:rsidR="003811C3" w:rsidRPr="003811C3" w:rsidRDefault="003811C3" w:rsidP="003811C3">
            <w:pPr>
              <w:pStyle w:val="Paragraphedeliste"/>
              <w:numPr>
                <w:ilvl w:val="0"/>
                <w:numId w:val="6"/>
              </w:num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تطبيقات الضريبة الإسلامية في الجزائر ......................................</w:t>
            </w:r>
          </w:p>
        </w:tc>
      </w:tr>
      <w:tr w:rsidR="003811C3" w:rsidRPr="003811C3" w14:paraId="44656BB7" w14:textId="77777777" w:rsidTr="003811C3">
        <w:tc>
          <w:tcPr>
            <w:tcW w:w="7762" w:type="dxa"/>
            <w:shd w:val="clear" w:color="auto" w:fill="BFBFBF" w:themeFill="background1" w:themeFillShade="BF"/>
          </w:tcPr>
          <w:p w14:paraId="6BAF3515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الخلاصة ..........................................................................</w:t>
            </w:r>
          </w:p>
        </w:tc>
      </w:tr>
      <w:tr w:rsidR="003811C3" w:rsidRPr="003811C3" w14:paraId="33F444D0" w14:textId="77777777" w:rsidTr="003811C3">
        <w:tc>
          <w:tcPr>
            <w:tcW w:w="7762" w:type="dxa"/>
            <w:shd w:val="clear" w:color="auto" w:fill="BFBFBF" w:themeFill="background1" w:themeFillShade="BF"/>
          </w:tcPr>
          <w:p w14:paraId="01E22E8A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الفصل الثالث: الجباية المصرفية والمالية وأهم تعديلات الجهاز المالي والبنكي الجزائري</w:t>
            </w:r>
          </w:p>
        </w:tc>
      </w:tr>
      <w:tr w:rsidR="003811C3" w:rsidRPr="003811C3" w14:paraId="666FDBD8" w14:textId="77777777" w:rsidTr="003811C3">
        <w:tc>
          <w:tcPr>
            <w:tcW w:w="7762" w:type="dxa"/>
            <w:shd w:val="clear" w:color="auto" w:fill="BFBFBF" w:themeFill="background1" w:themeFillShade="BF"/>
          </w:tcPr>
          <w:p w14:paraId="3D00A625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تمهيد ..............................................................................</w:t>
            </w:r>
          </w:p>
        </w:tc>
      </w:tr>
      <w:tr w:rsidR="003811C3" w:rsidRPr="003811C3" w14:paraId="0D8C524D" w14:textId="77777777" w:rsidTr="003811C3">
        <w:tc>
          <w:tcPr>
            <w:tcW w:w="7762" w:type="dxa"/>
          </w:tcPr>
          <w:p w14:paraId="6C51CE80" w14:textId="77777777" w:rsidR="003811C3" w:rsidRPr="003811C3" w:rsidRDefault="003811C3" w:rsidP="003811C3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الإطار النظري لجباية العمليات المالية والبنكية ..............................</w:t>
            </w:r>
          </w:p>
          <w:p w14:paraId="196BE6F5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1. تعريف الضريبة على المعاملات المالية والبنكية ...................................</w:t>
            </w:r>
          </w:p>
          <w:p w14:paraId="5B88128E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2. نشأة الضريبة على المعاملات المالية في البورصة .................................</w:t>
            </w:r>
          </w:p>
          <w:p w14:paraId="0E3CAB5A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3. أنواع الضرائب على المعاملات المالية والبنكية ...................................</w:t>
            </w:r>
          </w:p>
          <w:p w14:paraId="48866666" w14:textId="77777777" w:rsidR="003811C3" w:rsidRPr="003811C3" w:rsidRDefault="003811C3" w:rsidP="003811C3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تطور النظام البنكي الجزائري وأهم الإصلاحات التي مسته ....................</w:t>
            </w:r>
          </w:p>
          <w:p w14:paraId="67133490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lastRenderedPageBreak/>
              <w:t xml:space="preserve">1. تطور النظام المصرفي الجزائري قبل قانون النقد والقرض </w:t>
            </w: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90/10 .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................</w:t>
            </w:r>
          </w:p>
          <w:p w14:paraId="66D46C86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2. قانون الن</w:t>
            </w: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قد والقر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ض .............................................................</w:t>
            </w:r>
          </w:p>
          <w:p w14:paraId="7E544650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3. الجهاز البنكي الجزائري بعد صدور تعديلات قانون النقد والقرض 90/10 ........</w:t>
            </w:r>
          </w:p>
          <w:p w14:paraId="021A7203" w14:textId="77777777" w:rsidR="003811C3" w:rsidRPr="003811C3" w:rsidRDefault="003811C3" w:rsidP="003811C3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تطور قطاع التأمين في الجزائر ...............................................</w:t>
            </w:r>
          </w:p>
          <w:p w14:paraId="4B9495CF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1. مرحلة ما ق</w:t>
            </w: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بل الاستقلا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ل .........................................................</w:t>
            </w:r>
          </w:p>
          <w:p w14:paraId="1E44134D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2. مرحلة ما ب</w:t>
            </w: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عد الاستقلا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ل .........................................................</w:t>
            </w:r>
          </w:p>
          <w:p w14:paraId="34A52712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 xml:space="preserve">3. مرحلة ما بعد صدور الأمر 95-07 المؤرخ في 25 </w:t>
            </w:r>
            <w:proofErr w:type="spell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جانفي</w:t>
            </w:r>
            <w:proofErr w:type="spell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 xml:space="preserve"> 1995 ...............</w:t>
            </w:r>
          </w:p>
          <w:p w14:paraId="3ED8BCEC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4. تعميق عملية إصلاح قط</w:t>
            </w: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اع التأمينا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ت .............................................</w:t>
            </w:r>
          </w:p>
          <w:p w14:paraId="1BD48C58" w14:textId="77777777" w:rsidR="003811C3" w:rsidRPr="003811C3" w:rsidRDefault="003811C3" w:rsidP="003811C3">
            <w:pPr>
              <w:pStyle w:val="Paragraphedeliste"/>
              <w:numPr>
                <w:ilvl w:val="0"/>
                <w:numId w:val="7"/>
              </w:num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بورصة الجزائر ..............................................................</w:t>
            </w:r>
          </w:p>
          <w:p w14:paraId="4418C0F1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 xml:space="preserve">1. نشأة </w:t>
            </w: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بورصة الج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زائر ............................................................</w:t>
            </w:r>
          </w:p>
          <w:p w14:paraId="04AEC781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2. المتدخلون في البورصة ..........................................................</w:t>
            </w:r>
          </w:p>
          <w:p w14:paraId="40284D32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3. سير الجلس</w:t>
            </w: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ات في الب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ورصة .....................................................</w:t>
            </w:r>
          </w:p>
        </w:tc>
      </w:tr>
      <w:tr w:rsidR="003811C3" w:rsidRPr="003811C3" w14:paraId="19066DCA" w14:textId="77777777" w:rsidTr="003811C3">
        <w:tc>
          <w:tcPr>
            <w:tcW w:w="7762" w:type="dxa"/>
            <w:shd w:val="clear" w:color="auto" w:fill="BFBFBF" w:themeFill="background1" w:themeFillShade="BF"/>
          </w:tcPr>
          <w:p w14:paraId="5B3DFC0F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lastRenderedPageBreak/>
              <w:t>الخلاصة ...........................................................................</w:t>
            </w:r>
          </w:p>
        </w:tc>
      </w:tr>
      <w:tr w:rsidR="003811C3" w:rsidRPr="003811C3" w14:paraId="17F9FE95" w14:textId="77777777" w:rsidTr="003811C3">
        <w:tc>
          <w:tcPr>
            <w:tcW w:w="7762" w:type="dxa"/>
            <w:shd w:val="clear" w:color="auto" w:fill="BFBFBF" w:themeFill="background1" w:themeFillShade="BF"/>
          </w:tcPr>
          <w:p w14:paraId="26AE9A1A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الفصل الرابع: الجباية المالية والبنكية في الجزائر</w:t>
            </w:r>
          </w:p>
        </w:tc>
      </w:tr>
      <w:tr w:rsidR="003811C3" w:rsidRPr="003811C3" w14:paraId="7B8F4D75" w14:textId="77777777" w:rsidTr="003811C3">
        <w:tc>
          <w:tcPr>
            <w:tcW w:w="7762" w:type="dxa"/>
            <w:shd w:val="clear" w:color="auto" w:fill="BFBFBF" w:themeFill="background1" w:themeFillShade="BF"/>
          </w:tcPr>
          <w:p w14:paraId="6CA86B33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تمهيد ..............................................................................</w:t>
            </w:r>
          </w:p>
        </w:tc>
      </w:tr>
      <w:tr w:rsidR="003811C3" w:rsidRPr="003811C3" w14:paraId="446DC512" w14:textId="77777777" w:rsidTr="003811C3">
        <w:tc>
          <w:tcPr>
            <w:tcW w:w="7762" w:type="dxa"/>
          </w:tcPr>
          <w:p w14:paraId="439B7797" w14:textId="77777777" w:rsidR="003811C3" w:rsidRPr="003811C3" w:rsidRDefault="003811C3" w:rsidP="003811C3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الضريبة على أرباح الشركات ................................................</w:t>
            </w:r>
          </w:p>
          <w:p w14:paraId="3E47BFE3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1. دفع الضريبة على أرباح الشركات ...............................................</w:t>
            </w:r>
          </w:p>
          <w:p w14:paraId="61992DBF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 xml:space="preserve">2. الالتزامات </w:t>
            </w:r>
            <w:proofErr w:type="spell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الجبائية</w:t>
            </w:r>
            <w:proofErr w:type="spell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 xml:space="preserve"> ..............................................................</w:t>
            </w:r>
          </w:p>
          <w:p w14:paraId="4C7CE0C3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3. الالتزام</w:t>
            </w: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ات المحاسبي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ة ...........................................................</w:t>
            </w:r>
          </w:p>
          <w:p w14:paraId="6DC773A7" w14:textId="77777777" w:rsidR="003811C3" w:rsidRPr="003811C3" w:rsidRDefault="003811C3" w:rsidP="003811C3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الرسم على القيمة المضافة ..................................................</w:t>
            </w:r>
          </w:p>
          <w:p w14:paraId="17ACAD34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1. معدل الرسم على القيمة المضافة في البنوك وشركات التأمين ومو</w:t>
            </w: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اد الإعفا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ء ........</w:t>
            </w:r>
          </w:p>
          <w:p w14:paraId="567D6E25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 xml:space="preserve">2. التزامات المدينين </w:t>
            </w:r>
            <w:proofErr w:type="gramStart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بالضريبة .</w:t>
            </w:r>
            <w:proofErr w:type="gramEnd"/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.....................................................</w:t>
            </w:r>
          </w:p>
          <w:p w14:paraId="24F75B82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3. التصريح .......................................................................</w:t>
            </w:r>
          </w:p>
          <w:p w14:paraId="407E4A71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4. الالتزامات فيما يخص إعداد الفاتورة .............................................</w:t>
            </w:r>
          </w:p>
          <w:p w14:paraId="47FA9E14" w14:textId="77777777" w:rsidR="003811C3" w:rsidRPr="003811C3" w:rsidRDefault="003811C3" w:rsidP="003811C3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lastRenderedPageBreak/>
              <w:t>الرسم على النشاط المهني ..................................................</w:t>
            </w:r>
          </w:p>
          <w:p w14:paraId="748F349D" w14:textId="77777777" w:rsidR="003811C3" w:rsidRPr="003811C3" w:rsidRDefault="003811C3" w:rsidP="003811C3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الضريبة على الدخل الإجمالي ...............................................</w:t>
            </w:r>
          </w:p>
          <w:p w14:paraId="34E25296" w14:textId="77777777" w:rsidR="003811C3" w:rsidRPr="003811C3" w:rsidRDefault="003811C3" w:rsidP="003811C3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جباية رؤوس الأموال المنقولة في النظام الجبائي الجزائري ....................</w:t>
            </w:r>
          </w:p>
          <w:p w14:paraId="69871F87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1. إيرادات توظيف رؤوس الأموال ذات الدخل الثابت ...............................</w:t>
            </w:r>
          </w:p>
          <w:p w14:paraId="7FD1727A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2. ايرادات توظيف رؤوس الأموال ذات الدخل المتغير ..............................</w:t>
            </w:r>
          </w:p>
          <w:p w14:paraId="2121BCDD" w14:textId="77777777" w:rsidR="003811C3" w:rsidRPr="003811C3" w:rsidRDefault="003811C3" w:rsidP="003811C3">
            <w:pPr>
              <w:pStyle w:val="Paragraphedeliste"/>
              <w:numPr>
                <w:ilvl w:val="0"/>
                <w:numId w:val="8"/>
              </w:num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التكلفة والجباية المطبقة في بورصة الجزائر ..................................</w:t>
            </w:r>
          </w:p>
          <w:p w14:paraId="26573E95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1. التكلفة .........................................................................</w:t>
            </w:r>
          </w:p>
          <w:p w14:paraId="7C089ADD" w14:textId="77777777" w:rsidR="003811C3" w:rsidRPr="003811C3" w:rsidRDefault="003811C3" w:rsidP="003811C3">
            <w:pPr>
              <w:spacing w:line="276" w:lineRule="auto"/>
              <w:jc w:val="both"/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3811C3">
              <w:rPr>
                <w:rFonts w:ascii="Traditional Arabic" w:hAnsi="Traditional Arabic"/>
                <w:b/>
                <w:bCs/>
                <w:sz w:val="32"/>
                <w:szCs w:val="32"/>
                <w:rtl/>
                <w:lang w:bidi="ar-DZ"/>
              </w:rPr>
              <w:t>2. الجباية .........................................................................</w:t>
            </w:r>
          </w:p>
        </w:tc>
      </w:tr>
    </w:tbl>
    <w:p w14:paraId="13079705" w14:textId="5AEEC601" w:rsidR="00B83A9A" w:rsidRPr="003811C3" w:rsidRDefault="003811C3" w:rsidP="003811C3">
      <w:pPr>
        <w:tabs>
          <w:tab w:val="left" w:pos="8715"/>
        </w:tabs>
        <w:spacing w:after="160" w:line="276" w:lineRule="auto"/>
        <w:jc w:val="both"/>
        <w:rPr>
          <w:rFonts w:ascii="Traditional Arabic" w:eastAsia="Calibri" w:hAnsi="Traditional Arabic"/>
          <w:color w:val="0070C0"/>
          <w:sz w:val="32"/>
          <w:szCs w:val="32"/>
          <w:lang w:val="fr-FR" w:bidi="ar-DZ"/>
        </w:rPr>
      </w:pPr>
      <w:r>
        <w:rPr>
          <w:rFonts w:ascii="Traditional Arabic" w:hAnsi="Traditional Arabic" w:hint="cs"/>
          <w:sz w:val="32"/>
          <w:szCs w:val="32"/>
          <w:rtl/>
          <w:lang w:eastAsia="fr-FR" w:bidi="ar-DZ"/>
        </w:rPr>
        <w:lastRenderedPageBreak/>
        <w:t xml:space="preserve">- </w:t>
      </w:r>
      <w:r w:rsidR="00B83A9A" w:rsidRPr="003811C3"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  <w:t>طريقة</w:t>
      </w:r>
      <w:r w:rsidRPr="003811C3">
        <w:rPr>
          <w:rFonts w:ascii="Traditional Arabic" w:eastAsia="Calibri" w:hAnsi="Traditional Arabic"/>
          <w:b/>
          <w:bCs/>
          <w:color w:val="000000"/>
          <w:sz w:val="32"/>
          <w:szCs w:val="32"/>
          <w:rtl/>
          <w:lang w:val="fr-FR" w:bidi="ar-DZ"/>
        </w:rPr>
        <w:t xml:space="preserve"> التقييم: يعتمد التقييم في الحالات العادية على علامة للامتحان الفجائي وعلامة للامتحان العادي ولكن في ظل جائحة كورونا يختلف الوضع</w:t>
      </w:r>
      <w:bookmarkStart w:id="0" w:name="_GoBack"/>
      <w:bookmarkEnd w:id="0"/>
    </w:p>
    <w:p w14:paraId="36E9C59D" w14:textId="77777777" w:rsidR="0066673D" w:rsidRPr="003811C3" w:rsidRDefault="0066673D" w:rsidP="003811C3">
      <w:pPr>
        <w:tabs>
          <w:tab w:val="left" w:pos="8715"/>
        </w:tabs>
        <w:spacing w:after="160" w:line="276" w:lineRule="auto"/>
        <w:ind w:left="360"/>
        <w:jc w:val="both"/>
        <w:rPr>
          <w:rFonts w:ascii="Traditional Arabic" w:eastAsia="Calibri" w:hAnsi="Traditional Arabic"/>
          <w:color w:val="0070C0"/>
          <w:sz w:val="32"/>
          <w:szCs w:val="32"/>
          <w:lang w:val="fr-FR" w:bidi="ar-DZ"/>
        </w:rPr>
      </w:pPr>
    </w:p>
    <w:p w14:paraId="68C978B8" w14:textId="77777777" w:rsidR="00F36FDB" w:rsidRPr="003811C3" w:rsidRDefault="00F36FDB" w:rsidP="003811C3">
      <w:pPr>
        <w:pStyle w:val="Paragraphedeliste"/>
        <w:tabs>
          <w:tab w:val="left" w:pos="8715"/>
        </w:tabs>
        <w:spacing w:after="160" w:line="276" w:lineRule="auto"/>
        <w:jc w:val="both"/>
        <w:rPr>
          <w:rFonts w:ascii="Traditional Arabic" w:eastAsia="Calibri" w:hAnsi="Traditional Arabic"/>
          <w:color w:val="00B050"/>
          <w:sz w:val="32"/>
          <w:szCs w:val="32"/>
          <w:rtl/>
          <w:lang w:val="fr-FR" w:bidi="ar-DZ"/>
        </w:rPr>
      </w:pPr>
    </w:p>
    <w:p w14:paraId="5A5D7FF7" w14:textId="77777777" w:rsidR="00F36FDB" w:rsidRPr="003811C3" w:rsidRDefault="00F36FDB" w:rsidP="003811C3">
      <w:pPr>
        <w:tabs>
          <w:tab w:val="left" w:pos="8715"/>
        </w:tabs>
        <w:spacing w:line="276" w:lineRule="auto"/>
        <w:ind w:left="720"/>
        <w:jc w:val="both"/>
        <w:rPr>
          <w:rFonts w:ascii="Traditional Arabic" w:eastAsia="Calibri" w:hAnsi="Traditional Arabic"/>
          <w:b/>
          <w:bCs/>
          <w:color w:val="000000"/>
          <w:sz w:val="32"/>
          <w:szCs w:val="32"/>
          <w:lang w:val="fr-FR" w:bidi="ar-DZ"/>
        </w:rPr>
      </w:pPr>
    </w:p>
    <w:sectPr w:rsidR="00F36FDB" w:rsidRPr="003811C3" w:rsidSect="00F36FD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4485"/>
    <w:multiLevelType w:val="hybridMultilevel"/>
    <w:tmpl w:val="99A4A9BE"/>
    <w:lvl w:ilvl="0" w:tplc="DEDC5BA0">
      <w:numFmt w:val="bullet"/>
      <w:lvlText w:val="-"/>
      <w:lvlJc w:val="left"/>
      <w:pPr>
        <w:ind w:left="279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0AEB172A"/>
    <w:multiLevelType w:val="hybridMultilevel"/>
    <w:tmpl w:val="CB1A30F8"/>
    <w:lvl w:ilvl="0" w:tplc="6B1A5E9A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D5D26"/>
    <w:multiLevelType w:val="hybridMultilevel"/>
    <w:tmpl w:val="D9A2B18C"/>
    <w:lvl w:ilvl="0" w:tplc="F49C9DC8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039C3"/>
    <w:multiLevelType w:val="hybridMultilevel"/>
    <w:tmpl w:val="F49A5F50"/>
    <w:lvl w:ilvl="0" w:tplc="6B1A5E9A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26171"/>
    <w:multiLevelType w:val="hybridMultilevel"/>
    <w:tmpl w:val="4F6AE584"/>
    <w:lvl w:ilvl="0" w:tplc="9A92460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bCs/>
        <w:color w:val="000000" w:themeColor="text1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75A64"/>
    <w:multiLevelType w:val="hybridMultilevel"/>
    <w:tmpl w:val="BFFEE90C"/>
    <w:lvl w:ilvl="0" w:tplc="28E43C80">
      <w:start w:val="1"/>
      <w:numFmt w:val="bullet"/>
      <w:lvlText w:val="-"/>
      <w:lvlJc w:val="left"/>
      <w:pPr>
        <w:ind w:left="720" w:hanging="360"/>
      </w:pPr>
      <w:rPr>
        <w:rFonts w:asciiTheme="majorBidi" w:hAnsiTheme="majorBidi" w:cstheme="majorBidi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C6AF6"/>
    <w:multiLevelType w:val="hybridMultilevel"/>
    <w:tmpl w:val="DD98BC4A"/>
    <w:lvl w:ilvl="0" w:tplc="6B1A5E9A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D23D9"/>
    <w:multiLevelType w:val="hybridMultilevel"/>
    <w:tmpl w:val="0F4ACD9A"/>
    <w:lvl w:ilvl="0" w:tplc="6B1A5E9A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1"/>
    <w:rsid w:val="00216521"/>
    <w:rsid w:val="003811C3"/>
    <w:rsid w:val="00473151"/>
    <w:rsid w:val="005376F1"/>
    <w:rsid w:val="005C2CBC"/>
    <w:rsid w:val="0066673D"/>
    <w:rsid w:val="008241E5"/>
    <w:rsid w:val="00A36277"/>
    <w:rsid w:val="00B83A9A"/>
    <w:rsid w:val="00BF5E19"/>
    <w:rsid w:val="00C82186"/>
    <w:rsid w:val="00D16582"/>
    <w:rsid w:val="00F3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3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2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6F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3811C3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2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6F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3811C3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942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khaliddjeffal190@gmail.com</dc:creator>
  <cp:lastModifiedBy>kami</cp:lastModifiedBy>
  <cp:revision>3</cp:revision>
  <dcterms:created xsi:type="dcterms:W3CDTF">2020-12-14T19:49:00Z</dcterms:created>
  <dcterms:modified xsi:type="dcterms:W3CDTF">2021-01-08T22:38:00Z</dcterms:modified>
</cp:coreProperties>
</file>