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4A" w:rsidRPr="00BF164A" w:rsidRDefault="00BF164A" w:rsidP="00BF164A">
      <w:pPr>
        <w:pStyle w:val="Paragraphedeliste"/>
        <w:numPr>
          <w:ilvl w:val="0"/>
          <w:numId w:val="2"/>
        </w:numPr>
        <w:bidi/>
        <w:spacing w:before="120" w:after="0" w:line="0" w:lineRule="atLeast"/>
        <w:jc w:val="both"/>
        <w:rPr>
          <w:rFonts w:ascii="Traditional Arabic" w:hAnsi="Traditional Arabic" w:cs="Traditional Arabic"/>
          <w:b/>
          <w:bCs/>
          <w:sz w:val="32"/>
          <w:szCs w:val="32"/>
          <w:highlight w:val="lightGray"/>
          <w:rtl/>
          <w:lang w:bidi="ar-DZ"/>
        </w:rPr>
      </w:pPr>
      <w:r w:rsidRPr="00BF164A">
        <w:rPr>
          <w:rFonts w:ascii="Traditional Arabic" w:hAnsi="Traditional Arabic" w:cs="Traditional Arabic" w:hint="cs"/>
          <w:b/>
          <w:bCs/>
          <w:sz w:val="32"/>
          <w:szCs w:val="32"/>
          <w:highlight w:val="lightGray"/>
          <w:rtl/>
          <w:lang w:bidi="ar-DZ"/>
        </w:rPr>
        <w:t xml:space="preserve">تعريف الضريبة </w:t>
      </w:r>
      <w:proofErr w:type="gramStart"/>
      <w:r w:rsidRPr="00BF164A">
        <w:rPr>
          <w:rFonts w:ascii="Traditional Arabic" w:hAnsi="Traditional Arabic" w:cs="Traditional Arabic" w:hint="cs"/>
          <w:b/>
          <w:bCs/>
          <w:sz w:val="32"/>
          <w:szCs w:val="32"/>
          <w:highlight w:val="lightGray"/>
          <w:rtl/>
          <w:lang w:bidi="ar-DZ"/>
        </w:rPr>
        <w:t>وخصائصها</w:t>
      </w:r>
      <w:proofErr w:type="gramEnd"/>
      <w:r w:rsidRPr="00BF164A">
        <w:rPr>
          <w:rFonts w:ascii="Traditional Arabic" w:hAnsi="Traditional Arabic" w:cs="Traditional Arabic" w:hint="cs"/>
          <w:b/>
          <w:bCs/>
          <w:sz w:val="32"/>
          <w:szCs w:val="32"/>
          <w:highlight w:val="lightGray"/>
          <w:rtl/>
          <w:lang w:bidi="ar-DZ"/>
        </w:rPr>
        <w:t>:</w:t>
      </w:r>
    </w:p>
    <w:p w:rsidR="00BF164A" w:rsidRDefault="00BF164A" w:rsidP="00BF164A">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w:t>
      </w:r>
      <w:proofErr w:type="gramStart"/>
      <w:r>
        <w:rPr>
          <w:rFonts w:ascii="Traditional Arabic" w:hAnsi="Traditional Arabic" w:cs="Traditional Arabic" w:hint="cs"/>
          <w:b/>
          <w:bCs/>
          <w:sz w:val="32"/>
          <w:szCs w:val="32"/>
          <w:rtl/>
          <w:lang w:bidi="ar-DZ"/>
        </w:rPr>
        <w:t>تعريف</w:t>
      </w:r>
      <w:proofErr w:type="gramEnd"/>
      <w:r>
        <w:rPr>
          <w:rFonts w:ascii="Traditional Arabic" w:hAnsi="Traditional Arabic" w:cs="Traditional Arabic" w:hint="cs"/>
          <w:b/>
          <w:bCs/>
          <w:sz w:val="32"/>
          <w:szCs w:val="32"/>
          <w:rtl/>
          <w:lang w:bidi="ar-DZ"/>
        </w:rPr>
        <w:t xml:space="preserve"> الضريبة:</w:t>
      </w:r>
    </w:p>
    <w:p w:rsidR="00FA42E3" w:rsidRDefault="00BF164A" w:rsidP="00BF164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تعرف الضريبة على أنها "مبلغ نقدي، تفرض على المكلفين بها حسب قدراتهم التساهمية والتي تقوم عن طريق السلطة بتحويل الأموال المحصلة وبشكل نهائي ودون مقابل، محدد نحو تحقيق الأهداف المحددة من طرف السلطة العمومية"، ويمكن تعريفها أيضا على أنها "اقتطاع مالي إلزامي ونهائي تحدده الدولة دون مقابل بغرض تحقيق أهداف عامة"، أيضا يمكن القول أن الضريبة "فريضة إلزامية تحددها الدولة، ويلتزم المكلف </w:t>
      </w:r>
      <w:proofErr w:type="spellStart"/>
      <w:r>
        <w:rPr>
          <w:rFonts w:ascii="Traditional Arabic" w:hAnsi="Traditional Arabic" w:cs="Traditional Arabic" w:hint="cs"/>
          <w:sz w:val="32"/>
          <w:szCs w:val="32"/>
          <w:rtl/>
          <w:lang w:bidi="ar-DZ"/>
        </w:rPr>
        <w:t>بآدائها</w:t>
      </w:r>
      <w:proofErr w:type="spellEnd"/>
      <w:r>
        <w:rPr>
          <w:rFonts w:ascii="Traditional Arabic" w:hAnsi="Traditional Arabic" w:cs="Traditional Arabic" w:hint="cs"/>
          <w:sz w:val="32"/>
          <w:szCs w:val="32"/>
          <w:rtl/>
          <w:lang w:bidi="ar-DZ"/>
        </w:rPr>
        <w:t xml:space="preserve"> بغض النظر عن المنافع التي تعود عليه تحقيقا لأهداف المجتمع"، أخيرا "الضريبة استقطاع نقدي تفرضه السلطات العمومية على الأشخاص الطبيعيين والاعتباريين وفقا لقدرتهم التكليفية بطريقة نهائية وبلا مقابل بقصد تغطية الأعباء العامة للدولة ولتحقيق تدخل الدولة"</w:t>
      </w:r>
    </w:p>
    <w:p w:rsidR="00BF164A" w:rsidRDefault="00BF164A" w:rsidP="00BF164A">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جهتنا يمكن أن نعرف الضريبة على أنها "اقتطاع مالي نهائي مفروض من الدولة على مجموع المكلفين بها سواء أكانوا أشخاصا طبيعيين أو معنويين حسب قدرتهم التكليفية، دون تحديد لوجه إنفاقها وتستخدم الدولة الضرائب في القيام بمختلف وظائفها أو لتغطية </w:t>
      </w:r>
      <w:proofErr w:type="spellStart"/>
      <w:r>
        <w:rPr>
          <w:rFonts w:ascii="Traditional Arabic" w:hAnsi="Traditional Arabic" w:cs="Traditional Arabic" w:hint="cs"/>
          <w:sz w:val="32"/>
          <w:szCs w:val="32"/>
          <w:rtl/>
          <w:lang w:bidi="ar-DZ"/>
        </w:rPr>
        <w:t>نفاقاتها</w:t>
      </w:r>
      <w:proofErr w:type="spellEnd"/>
      <w:r>
        <w:rPr>
          <w:rFonts w:ascii="Traditional Arabic" w:hAnsi="Traditional Arabic" w:cs="Traditional Arabic" w:hint="cs"/>
          <w:sz w:val="32"/>
          <w:szCs w:val="32"/>
          <w:rtl/>
          <w:lang w:bidi="ar-DZ"/>
        </w:rPr>
        <w:t xml:space="preserve"> بشكل عام".</w:t>
      </w:r>
    </w:p>
    <w:p w:rsidR="00BF164A" w:rsidRDefault="00BF164A" w:rsidP="00BF164A">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خصائص الضريبة:</w:t>
      </w:r>
    </w:p>
    <w:p w:rsidR="00BF164A" w:rsidRDefault="00BF164A" w:rsidP="00BF164A">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التعاريف الواردة سابقا يمكن استنتاج الخصائص الرئيسية للضريبة والتي تميزها عن باقي أنواع الايرادات في:</w:t>
      </w:r>
    </w:p>
    <w:p w:rsidR="00BF164A" w:rsidRDefault="00BF164A" w:rsidP="00BF164A">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الضريبة</w:t>
      </w:r>
      <w:proofErr w:type="gramEnd"/>
      <w:r>
        <w:rPr>
          <w:rFonts w:ascii="Traditional Arabic" w:hAnsi="Traditional Arabic" w:cs="Traditional Arabic" w:hint="cs"/>
          <w:b/>
          <w:bCs/>
          <w:sz w:val="32"/>
          <w:szCs w:val="32"/>
          <w:rtl/>
          <w:lang w:bidi="ar-DZ"/>
        </w:rPr>
        <w:t xml:space="preserve"> اقتطاع مالي (مساهمة مالية أو أداء مالي): </w:t>
      </w:r>
      <w:r>
        <w:rPr>
          <w:rFonts w:ascii="Traditional Arabic" w:hAnsi="Traditional Arabic" w:cs="Traditional Arabic" w:hint="cs"/>
          <w:sz w:val="32"/>
          <w:szCs w:val="32"/>
          <w:rtl/>
          <w:lang w:bidi="ar-DZ"/>
        </w:rPr>
        <w:t>بمعنى أن الضريبة لا يجوز أن تكون في شكل خدمة أو سلعة، كما كان الحال في القديم حيث كانت تدفع عينا، كنسبة معينة من المحصول الزراعي مثلا؛</w:t>
      </w:r>
    </w:p>
    <w:p w:rsidR="00BF164A" w:rsidRDefault="00BF164A" w:rsidP="00BF164A">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تدفع هذه المساهمة إجباريا: </w:t>
      </w:r>
      <w:r>
        <w:rPr>
          <w:rFonts w:ascii="Traditional Arabic" w:hAnsi="Traditional Arabic" w:cs="Traditional Arabic" w:hint="cs"/>
          <w:sz w:val="32"/>
          <w:szCs w:val="32"/>
          <w:rtl/>
          <w:lang w:bidi="ar-DZ"/>
        </w:rPr>
        <w:t>أي طالما توفرت شروط دفعها فلا مناص من أدائها، وإلا لجأت السلطة العامة إلى التنفيذ الجبري؛</w:t>
      </w:r>
    </w:p>
    <w:p w:rsidR="00BF164A" w:rsidRDefault="00BF164A" w:rsidP="00BF164A">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تدفع الضريبة بصفة نهائية: </w:t>
      </w:r>
      <w:r>
        <w:rPr>
          <w:rFonts w:ascii="Traditional Arabic" w:hAnsi="Traditional Arabic" w:cs="Traditional Arabic" w:hint="cs"/>
          <w:sz w:val="32"/>
          <w:szCs w:val="32"/>
          <w:rtl/>
          <w:lang w:bidi="ar-DZ"/>
        </w:rPr>
        <w:t>ومفاد هذه العبارة هو أن الضريبة إذا أديت فلا يمكن استردادها من السلطة وهذا ما يميز الضريبة عن القرض الإجباري الذي يفرض كالضريبة على الأفراد، وهو أداء مالي إجباري يستخدم لإشباع الحاجات العامة، ولكن ما يميزه عن الضريبة هو أنه لا يدفع بصفة نهائية بل يسترد عند تاريخ الأداء؛</w:t>
      </w:r>
    </w:p>
    <w:p w:rsidR="00BF164A" w:rsidRDefault="00BF164A" w:rsidP="00BF164A">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تجبى</w:t>
      </w:r>
      <w:proofErr w:type="gramEnd"/>
      <w:r>
        <w:rPr>
          <w:rFonts w:ascii="Traditional Arabic" w:hAnsi="Traditional Arabic" w:cs="Traditional Arabic" w:hint="cs"/>
          <w:b/>
          <w:bCs/>
          <w:sz w:val="32"/>
          <w:szCs w:val="32"/>
          <w:rtl/>
          <w:lang w:bidi="ar-DZ"/>
        </w:rPr>
        <w:t xml:space="preserve"> الضرائب لتحقيق المنفعة العامة: </w:t>
      </w:r>
      <w:r>
        <w:rPr>
          <w:rFonts w:ascii="Traditional Arabic" w:hAnsi="Traditional Arabic" w:cs="Traditional Arabic" w:hint="cs"/>
          <w:sz w:val="32"/>
          <w:szCs w:val="32"/>
          <w:rtl/>
          <w:lang w:bidi="ar-DZ"/>
        </w:rPr>
        <w:t>بمعنى أن حصيلة الضرائب تخصص لتغطية النفقات العامة وكذلك لتحقيق أهداف اجتماعية واقتصادية، وهذا تبعا لتطور دور الدولة؛</w:t>
      </w:r>
    </w:p>
    <w:p w:rsidR="00BF164A" w:rsidRDefault="00BF164A" w:rsidP="00BF164A">
      <w:pPr>
        <w:bidi/>
        <w:jc w:val="both"/>
        <w:rPr>
          <w:rFonts w:ascii="Traditional Arabic" w:hAnsi="Traditional Arabic" w:cs="Traditional Arabic"/>
          <w:b/>
          <w:sz w:val="32"/>
          <w:szCs w:val="32"/>
          <w:rtl/>
          <w:lang w:bidi="ar-DZ"/>
        </w:rPr>
      </w:pPr>
      <w:r>
        <w:rPr>
          <w:rFonts w:ascii="Traditional Arabic" w:hAnsi="Traditional Arabic" w:cs="Traditional Arabic" w:hint="cs"/>
          <w:b/>
          <w:bCs/>
          <w:sz w:val="32"/>
          <w:szCs w:val="32"/>
          <w:rtl/>
          <w:lang w:bidi="ar-DZ"/>
        </w:rPr>
        <w:t xml:space="preserve">- تدفع الضريبة دون مقابل: </w:t>
      </w:r>
      <w:r>
        <w:rPr>
          <w:rFonts w:ascii="Traditional Arabic" w:hAnsi="Traditional Arabic" w:cs="Traditional Arabic" w:hint="cs"/>
          <w:sz w:val="32"/>
          <w:szCs w:val="32"/>
          <w:rtl/>
          <w:lang w:bidi="ar-DZ"/>
        </w:rPr>
        <w:t xml:space="preserve">قبل كل شيء ننبه إلى أن هذا العنصر قد يراه البعض متناقضا مع العنصر السابق، إذ أن الضريبة تعود على جميع المواطنين بالفائدة دون تمييز، وقد ينظر إلى المنفعة العامة هذه كمقابل في حد ذاته، إلا أن المقصود بالعبارة "دون مقابل" هو أن دافع الضريبة لا يعرف مقدار ولا طبيعة المنفعة التي ستعود عليه، وبالإضافة غلى ذلك نعرف أن المنفعة العامة لا </w:t>
      </w:r>
      <w:r>
        <w:rPr>
          <w:rFonts w:ascii="Traditional Arabic" w:hAnsi="Traditional Arabic" w:cs="Traditional Arabic" w:hint="cs"/>
          <w:sz w:val="32"/>
          <w:szCs w:val="32"/>
          <w:rtl/>
          <w:lang w:bidi="ar-DZ"/>
        </w:rPr>
        <w:lastRenderedPageBreak/>
        <w:t>تتناسب مع مقدار الضريبة المدفوعة من طرف الشخص المستفيد من المنفعة، بمعنى أن الضريبة تفرض حسب طاقة الشخص وأما المنفعة فهي تتناسب غالبا مع حاجات الأفراد، وليس مع مدى مساهمتهم في الضريبة، ولهذا لا تعتبر المنفعة العامة مقابلا للضرائب</w:t>
      </w:r>
      <w:r w:rsidRPr="00C53BA5">
        <w:rPr>
          <w:rFonts w:ascii="Traditional Arabic" w:hAnsi="Traditional Arabic" w:cs="Traditional Arabic" w:hint="cs"/>
          <w:b/>
          <w:sz w:val="32"/>
          <w:szCs w:val="32"/>
          <w:rtl/>
          <w:lang w:bidi="ar-DZ"/>
        </w:rPr>
        <w:t>، ونلاحظ من جهة أخرى أن هذا العنصر هو الذي يميز الضريبة عن الرسم</w:t>
      </w:r>
      <w:r>
        <w:rPr>
          <w:rFonts w:ascii="Traditional Arabic" w:hAnsi="Traditional Arabic" w:cs="Traditional Arabic" w:hint="cs"/>
          <w:b/>
          <w:sz w:val="32"/>
          <w:szCs w:val="32"/>
          <w:rtl/>
          <w:lang w:bidi="ar-DZ"/>
        </w:rPr>
        <w:t>.</w:t>
      </w:r>
    </w:p>
    <w:p w:rsidR="00BF164A" w:rsidRPr="00D112E2" w:rsidRDefault="00BF164A" w:rsidP="00BF164A">
      <w:pPr>
        <w:pStyle w:val="Paragraphedeliste"/>
        <w:numPr>
          <w:ilvl w:val="0"/>
          <w:numId w:val="2"/>
        </w:numPr>
        <w:bidi/>
        <w:spacing w:before="120" w:after="0"/>
        <w:jc w:val="both"/>
        <w:rPr>
          <w:rFonts w:ascii="Traditional Arabic" w:hAnsi="Traditional Arabic" w:cs="Traditional Arabic"/>
          <w:b/>
          <w:bCs/>
          <w:sz w:val="32"/>
          <w:szCs w:val="32"/>
          <w:highlight w:val="lightGray"/>
          <w:lang w:bidi="ar-DZ"/>
        </w:rPr>
      </w:pPr>
      <w:r w:rsidRPr="00D112E2">
        <w:rPr>
          <w:rFonts w:ascii="Traditional Arabic" w:hAnsi="Traditional Arabic" w:cs="Traditional Arabic"/>
          <w:b/>
          <w:bCs/>
          <w:sz w:val="32"/>
          <w:szCs w:val="32"/>
          <w:highlight w:val="lightGray"/>
          <w:rtl/>
          <w:lang w:bidi="ar-DZ"/>
        </w:rPr>
        <w:t>تطور النظام الضريبي في الجزائر</w:t>
      </w:r>
    </w:p>
    <w:p w:rsidR="00BF164A" w:rsidRPr="00D112E2" w:rsidRDefault="00BF164A" w:rsidP="00BF164A">
      <w:pPr>
        <w:bidi/>
        <w:spacing w:before="120" w:after="0"/>
        <w:ind w:left="1080"/>
        <w:jc w:val="both"/>
        <w:rPr>
          <w:rFonts w:ascii="Traditional Arabic" w:hAnsi="Traditional Arabic" w:cs="Traditional Arabic"/>
          <w:b/>
          <w:bCs/>
          <w:sz w:val="32"/>
          <w:szCs w:val="32"/>
          <w:highlight w:val="lightGray"/>
          <w:rtl/>
          <w:lang w:bidi="ar-DZ"/>
        </w:rPr>
      </w:pPr>
      <w:r w:rsidRPr="00D112E2">
        <w:rPr>
          <w:rFonts w:ascii="Traditional Arabic" w:hAnsi="Traditional Arabic" w:cs="Traditional Arabic" w:hint="cs"/>
          <w:b/>
          <w:bCs/>
          <w:sz w:val="32"/>
          <w:szCs w:val="32"/>
          <w:rtl/>
          <w:lang w:bidi="ar-DZ"/>
        </w:rPr>
        <w:t xml:space="preserve">1. </w:t>
      </w:r>
      <w:r w:rsidRPr="00D112E2">
        <w:rPr>
          <w:rFonts w:ascii="Traditional Arabic" w:hAnsi="Traditional Arabic" w:cs="Traditional Arabic"/>
          <w:b/>
          <w:bCs/>
          <w:sz w:val="32"/>
          <w:szCs w:val="32"/>
          <w:rtl/>
          <w:lang w:bidi="ar-DZ"/>
        </w:rPr>
        <w:t>النظام الجبائي الجزائري خلال فترة الاستعمار:</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إن النظام الجبائي الساري المفعول بعد الاستقلال هو نتاج نظام استعماري، يعتبر في حد ذاته غير منسجم مع النظام الجبائي الفرنسي، حيث أن الإصلاحات التي مسته سنة 1949 والتي ترتب عنها في فرنسا نظام ضريبي موحد لم يتم توسيع مجال تطبيقه إلى الجزائر، وهذا نتيجة معارضة الجمعية الجزائرية آنذاك، يتميز هذا النظام الجبائي "المستقل" عن النظام الفرنسي بالعبء الثقيل للضرائب غير المباشرة التي يتحملها المستهلك والتي تمثل نسبة 70% من مجموع الإيرادات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مقابل نسبة 30% من الضرائب المباشرة المطبقة على الدخل</w:t>
      </w:r>
      <w:r>
        <w:rPr>
          <w:rFonts w:ascii="Traditional Arabic" w:hAnsi="Traditional Arabic" w:cs="Traditional Arabic" w:hint="cs"/>
          <w:sz w:val="32"/>
          <w:szCs w:val="32"/>
          <w:rtl/>
          <w:lang w:bidi="ar-DZ"/>
        </w:rPr>
        <w:t>.</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وقد عرفت المرحلة التي تبعت استرداد</w:t>
      </w:r>
      <w:r>
        <w:rPr>
          <w:rFonts w:ascii="Traditional Arabic" w:hAnsi="Traditional Arabic" w:cs="Traditional Arabic"/>
          <w:sz w:val="32"/>
          <w:szCs w:val="32"/>
          <w:rtl/>
          <w:lang w:bidi="ar-DZ"/>
        </w:rPr>
        <w:t xml:space="preserve"> السيادة الوطنية الإبقاء على ال</w:t>
      </w:r>
      <w:r>
        <w:rPr>
          <w:rFonts w:ascii="Traditional Arabic" w:hAnsi="Traditional Arabic" w:cs="Traditional Arabic" w:hint="cs"/>
          <w:sz w:val="32"/>
          <w:szCs w:val="32"/>
          <w:rtl/>
          <w:lang w:bidi="ar-DZ"/>
        </w:rPr>
        <w:t>أ</w:t>
      </w:r>
      <w:r w:rsidRPr="00C91D89">
        <w:rPr>
          <w:rFonts w:ascii="Traditional Arabic" w:hAnsi="Traditional Arabic" w:cs="Traditional Arabic"/>
          <w:sz w:val="32"/>
          <w:szCs w:val="32"/>
          <w:rtl/>
          <w:lang w:bidi="ar-DZ"/>
        </w:rPr>
        <w:t xml:space="preserve">داة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الموروثة وهذا قصد السماح من جهة بالإبقاء على استمرارية تسيير الهياكل الجديدة للدولة، ومن جهة أخرى الحصول على الموارد المالية الضرورية لتغطية الأعباء المترتبة عن تكفل الدولة بالجهاز الاقتصادي الذي تخلى عنه الأوروبيون.</w:t>
      </w:r>
    </w:p>
    <w:p w:rsidR="00BF164A" w:rsidRPr="00D112E2" w:rsidRDefault="00BF164A" w:rsidP="00BF164A">
      <w:pPr>
        <w:bidi/>
        <w:spacing w:before="120" w:after="0"/>
        <w:ind w:left="340"/>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2. </w:t>
      </w:r>
      <w:r w:rsidRPr="00D112E2">
        <w:rPr>
          <w:rFonts w:ascii="Traditional Arabic" w:hAnsi="Traditional Arabic" w:cs="Traditional Arabic" w:hint="cs"/>
          <w:b/>
          <w:bCs/>
          <w:sz w:val="32"/>
          <w:szCs w:val="32"/>
          <w:rtl/>
          <w:lang w:bidi="ar-DZ"/>
        </w:rPr>
        <w:t>النظام الجبائي الجزائري بعد الاستقلال:</w:t>
      </w:r>
    </w:p>
    <w:p w:rsidR="00BF164A" w:rsidRPr="00ED49CB" w:rsidRDefault="00BF164A" w:rsidP="00BF164A">
      <w:pPr>
        <w:bidi/>
        <w:spacing w:before="120" w:after="0"/>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1.2</w:t>
      </w:r>
      <w:r w:rsidRPr="00ED49CB">
        <w:rPr>
          <w:rFonts w:ascii="Traditional Arabic" w:hAnsi="Traditional Arabic" w:cs="Traditional Arabic" w:hint="cs"/>
          <w:b/>
          <w:bCs/>
          <w:sz w:val="32"/>
          <w:szCs w:val="32"/>
          <w:rtl/>
          <w:lang w:bidi="ar-DZ"/>
        </w:rPr>
        <w:t xml:space="preserve">. </w:t>
      </w:r>
      <w:r w:rsidRPr="00ED49CB">
        <w:rPr>
          <w:rFonts w:ascii="Traditional Arabic" w:hAnsi="Traditional Arabic" w:cs="Traditional Arabic"/>
          <w:b/>
          <w:bCs/>
          <w:sz w:val="32"/>
          <w:szCs w:val="32"/>
          <w:rtl/>
          <w:lang w:bidi="ar-DZ"/>
        </w:rPr>
        <w:t xml:space="preserve">النظام الجبائي الجزائري خلال المرحلة 1962-1975: </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proofErr w:type="gramStart"/>
      <w:r w:rsidRPr="00C91D89">
        <w:rPr>
          <w:rFonts w:ascii="Traditional Arabic" w:hAnsi="Traditional Arabic" w:cs="Traditional Arabic"/>
          <w:sz w:val="32"/>
          <w:szCs w:val="32"/>
          <w:rtl/>
          <w:lang w:bidi="ar-DZ"/>
        </w:rPr>
        <w:t>غداة</w:t>
      </w:r>
      <w:proofErr w:type="gramEnd"/>
      <w:r w:rsidRPr="00C91D89">
        <w:rPr>
          <w:rFonts w:ascii="Traditional Arabic" w:hAnsi="Traditional Arabic" w:cs="Traditional Arabic"/>
          <w:sz w:val="32"/>
          <w:szCs w:val="32"/>
          <w:rtl/>
          <w:lang w:bidi="ar-DZ"/>
        </w:rPr>
        <w:t xml:space="preserve"> استقلال الجزائر، وبغية عدم المساس بالسير الحسن لشؤون الدولة الجزائرية، عمدت السلطات العمومية على الإبقاء وتمديد العمل بمختلف النصوص التشريعية والتنظيمية التي كانت سارية في عهد الإدارة الاستعمارية الفرنسية، هذا باستثناء تلك التي تتناقض مع سيادة الدولة الجزائرية.</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proofErr w:type="gramStart"/>
      <w:r w:rsidRPr="00C91D89">
        <w:rPr>
          <w:rFonts w:ascii="Traditional Arabic" w:hAnsi="Traditional Arabic" w:cs="Traditional Arabic"/>
          <w:sz w:val="32"/>
          <w:szCs w:val="32"/>
          <w:rtl/>
          <w:lang w:bidi="ar-DZ"/>
        </w:rPr>
        <w:t>وقد</w:t>
      </w:r>
      <w:proofErr w:type="gramEnd"/>
      <w:r w:rsidRPr="00C91D89">
        <w:rPr>
          <w:rFonts w:ascii="Traditional Arabic" w:hAnsi="Traditional Arabic" w:cs="Traditional Arabic"/>
          <w:sz w:val="32"/>
          <w:szCs w:val="32"/>
          <w:rtl/>
          <w:lang w:bidi="ar-DZ"/>
        </w:rPr>
        <w:t xml:space="preserve"> تجسد تمديد العمل بهذه النصوص من خلال إصدار القانون رقم 62-157 المؤرخ في 31 ديسمبر 1962 والمتضمن تمديد العمل إلى غاية تاريخ لاحق</w:t>
      </w:r>
      <w:r>
        <w:rPr>
          <w:rFonts w:ascii="Traditional Arabic" w:hAnsi="Traditional Arabic" w:cs="Traditional Arabic" w:hint="cs"/>
          <w:sz w:val="32"/>
          <w:szCs w:val="32"/>
          <w:rtl/>
          <w:lang w:bidi="ar-DZ"/>
        </w:rPr>
        <w:t>.</w:t>
      </w:r>
    </w:p>
    <w:p w:rsidR="00BF164A" w:rsidRPr="00C91D89" w:rsidRDefault="00BF164A" w:rsidP="00BF164A">
      <w:pPr>
        <w:bidi/>
        <w:spacing w:before="120" w:after="0"/>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2.2. </w:t>
      </w:r>
      <w:r w:rsidRPr="00C91D89">
        <w:rPr>
          <w:rFonts w:ascii="Traditional Arabic" w:hAnsi="Traditional Arabic" w:cs="Traditional Arabic"/>
          <w:b/>
          <w:bCs/>
          <w:sz w:val="32"/>
          <w:szCs w:val="32"/>
          <w:rtl/>
          <w:lang w:bidi="ar-DZ"/>
        </w:rPr>
        <w:t xml:space="preserve">النظام الجبائي الجزائري خلال المرحلة 1976-1989: </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كان أول صدور وسريان للقوانين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الأولى في سنة 1976 حيث كان هذا التشريع يعبر عن الوضعية الاجتماعية والاقتصادية للبلاد. وبما أن النظام الذي كان مطبقا خلال هذه الفترة اشتراكيا يمنع تكدس الثروات في أيد أشخاص معدودين </w:t>
      </w:r>
      <w:r w:rsidRPr="00C91D89">
        <w:rPr>
          <w:rFonts w:ascii="Traditional Arabic" w:hAnsi="Traditional Arabic" w:cs="Traditional Arabic"/>
          <w:sz w:val="32"/>
          <w:szCs w:val="32"/>
          <w:rtl/>
          <w:lang w:bidi="ar-DZ"/>
        </w:rPr>
        <w:lastRenderedPageBreak/>
        <w:t>فلقد ظهرت بعض</w:t>
      </w:r>
      <w:r w:rsidRPr="00C91D89">
        <w:rPr>
          <w:rFonts w:ascii="Traditional Arabic" w:hAnsi="Traditional Arabic" w:cs="Traditional Arabic"/>
          <w:b/>
          <w:bCs/>
          <w:sz w:val="32"/>
          <w:szCs w:val="32"/>
          <w:rtl/>
          <w:lang w:bidi="ar-DZ"/>
        </w:rPr>
        <w:t xml:space="preserve"> الضرائب ذات الطابع </w:t>
      </w:r>
      <w:proofErr w:type="spellStart"/>
      <w:r w:rsidRPr="00C91D89">
        <w:rPr>
          <w:rFonts w:ascii="Traditional Arabic" w:hAnsi="Traditional Arabic" w:cs="Traditional Arabic"/>
          <w:b/>
          <w:bCs/>
          <w:sz w:val="32"/>
          <w:szCs w:val="32"/>
          <w:rtl/>
          <w:lang w:bidi="ar-DZ"/>
        </w:rPr>
        <w:t>الحجزي</w:t>
      </w:r>
      <w:proofErr w:type="spellEnd"/>
      <w:r w:rsidRPr="00C91D89">
        <w:rPr>
          <w:rFonts w:ascii="Traditional Arabic" w:hAnsi="Traditional Arabic" w:cs="Traditional Arabic"/>
          <w:b/>
          <w:bCs/>
          <w:sz w:val="32"/>
          <w:szCs w:val="32"/>
          <w:rtl/>
          <w:lang w:bidi="ar-DZ"/>
        </w:rPr>
        <w:t xml:space="preserve"> </w:t>
      </w:r>
      <w:r w:rsidRPr="00C91D89">
        <w:rPr>
          <w:rFonts w:ascii="Traditional Arabic" w:hAnsi="Traditional Arabic" w:cs="Traditional Arabic"/>
          <w:sz w:val="32"/>
          <w:szCs w:val="32"/>
          <w:rtl/>
          <w:lang w:bidi="ar-DZ"/>
        </w:rPr>
        <w:t xml:space="preserve">تطبق على المداخيل الأكثر ارتفاعا، وهنا يمكننا الإشارة إلى </w:t>
      </w:r>
      <w:r w:rsidRPr="00C91D89">
        <w:rPr>
          <w:rFonts w:ascii="Traditional Arabic" w:hAnsi="Traditional Arabic" w:cs="Traditional Arabic"/>
          <w:b/>
          <w:bCs/>
          <w:sz w:val="32"/>
          <w:szCs w:val="32"/>
          <w:rtl/>
          <w:lang w:bidi="ar-DZ"/>
        </w:rPr>
        <w:t xml:space="preserve">الرسم المفروض على الأجور العالية </w:t>
      </w:r>
      <w:r w:rsidRPr="00C91D89">
        <w:rPr>
          <w:rFonts w:ascii="Traditional Arabic" w:hAnsi="Traditional Arabic" w:cs="Traditional Arabic"/>
          <w:sz w:val="32"/>
          <w:szCs w:val="32"/>
          <w:rtl/>
          <w:lang w:bidi="ar-DZ"/>
        </w:rPr>
        <w:t>أو المرتفعة الذي كان يطبق بنسبة 100% على قسط الدخل الذي يتجاوز مبلغ 2500 دج شهريا</w:t>
      </w:r>
      <w:r>
        <w:rPr>
          <w:rFonts w:ascii="Traditional Arabic" w:hAnsi="Traditional Arabic" w:cs="Traditional Arabic" w:hint="cs"/>
          <w:sz w:val="32"/>
          <w:szCs w:val="32"/>
          <w:rtl/>
          <w:lang w:bidi="ar-DZ"/>
        </w:rPr>
        <w:t>.</w:t>
      </w:r>
    </w:p>
    <w:p w:rsidR="00BF164A" w:rsidRPr="00C91D89" w:rsidRDefault="00BF164A" w:rsidP="008E23AC">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زيادة على </w:t>
      </w:r>
      <w:r w:rsidRPr="00C91D89">
        <w:rPr>
          <w:rFonts w:ascii="Traditional Arabic" w:hAnsi="Traditional Arabic" w:cs="Traditional Arabic"/>
          <w:b/>
          <w:bCs/>
          <w:sz w:val="32"/>
          <w:szCs w:val="32"/>
          <w:rtl/>
          <w:lang w:bidi="ar-DZ"/>
        </w:rPr>
        <w:t>الضرائب النوعية</w:t>
      </w:r>
      <w:r w:rsidRPr="00C91D89">
        <w:rPr>
          <w:rStyle w:val="Appelnotedebasdep"/>
          <w:rFonts w:ascii="Traditional Arabic" w:hAnsi="Traditional Arabic" w:cs="Traditional Arabic"/>
          <w:b/>
          <w:bCs/>
          <w:sz w:val="32"/>
          <w:szCs w:val="32"/>
          <w:rtl/>
          <w:lang w:bidi="ar-DZ"/>
        </w:rPr>
        <w:footnoteReference w:id="1"/>
      </w:r>
      <w:r w:rsidRPr="00C91D89">
        <w:rPr>
          <w:rFonts w:ascii="Traditional Arabic" w:hAnsi="Traditional Arabic" w:cs="Traditional Arabic"/>
          <w:b/>
          <w:bCs/>
          <w:sz w:val="32"/>
          <w:szCs w:val="32"/>
          <w:rtl/>
          <w:lang w:bidi="ar-DZ"/>
        </w:rPr>
        <w:t xml:space="preserve"> </w:t>
      </w:r>
      <w:r w:rsidRPr="00C91D89">
        <w:rPr>
          <w:rFonts w:ascii="Traditional Arabic" w:hAnsi="Traditional Arabic" w:cs="Traditional Arabic"/>
          <w:sz w:val="32"/>
          <w:szCs w:val="32"/>
          <w:rtl/>
          <w:lang w:bidi="ar-DZ"/>
        </w:rPr>
        <w:t xml:space="preserve">في هذه الفترة كانت هناك ضريبة أخرى تسمى </w:t>
      </w:r>
      <w:r w:rsidRPr="00BF164A">
        <w:rPr>
          <w:rFonts w:ascii="Traditional Arabic" w:hAnsi="Traditional Arabic" w:cs="Traditional Arabic"/>
          <w:b/>
          <w:bCs/>
          <w:sz w:val="32"/>
          <w:szCs w:val="32"/>
          <w:rtl/>
          <w:lang w:bidi="ar-DZ"/>
        </w:rPr>
        <w:t>"الضريبة التكميلية على الدخل"</w:t>
      </w:r>
      <w:r w:rsidRPr="00C91D89">
        <w:rPr>
          <w:rFonts w:ascii="Traditional Arabic" w:hAnsi="Traditional Arabic" w:cs="Traditional Arabic"/>
          <w:sz w:val="32"/>
          <w:szCs w:val="32"/>
          <w:rtl/>
          <w:lang w:bidi="ar-DZ"/>
        </w:rPr>
        <w:t xml:space="preserve"> وهي ضرائب دورية متجددة كسائر ضرائب الدخل ومطرح الضريبة فيها يكون راس المال ذاته على الرغم من أن دفعها يتم من الدخل ولكنها تميز بين الدخل الناتج من العمل والدخل الناتج من رأس المال، وهي تمثل نوعا من الرقابة على تصريح المكلف وذلك عن طريق المقارنة بين تصاريح الدخل وتصريح الثروة، ولهذه الأسباب تأخذ النظم الضريبية بهذه الضريبة، وهي ضريبة تصاعدية قصد ضمان وتحقيق المساواة بين المداخيل المنخفضة وتلك المرتفعة وتطبق على مجمل المداخيل باستثناء تلك المتأتية من الإنتاج الفلاحي.</w:t>
      </w:r>
    </w:p>
    <w:p w:rsidR="00BF164A" w:rsidRPr="00C91D89" w:rsidRDefault="00BF164A" w:rsidP="00BF164A">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sz w:val="32"/>
          <w:szCs w:val="32"/>
          <w:rtl/>
          <w:lang w:bidi="ar-DZ"/>
        </w:rPr>
        <w:t>وخلال هذه المرحلة يتضمن التشريع الجبائي المتعلق بالرسوم على رقم الأعمال ثلاثة أصناف كبرى من الرسوم:</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b/>
          <w:bCs/>
          <w:sz w:val="32"/>
          <w:szCs w:val="32"/>
          <w:rtl/>
          <w:lang w:bidi="ar-DZ"/>
        </w:rPr>
        <w:t xml:space="preserve">- </w:t>
      </w:r>
      <w:proofErr w:type="gramStart"/>
      <w:r w:rsidRPr="00C91D89">
        <w:rPr>
          <w:rFonts w:ascii="Traditional Arabic" w:hAnsi="Traditional Arabic" w:cs="Traditional Arabic"/>
          <w:b/>
          <w:bCs/>
          <w:sz w:val="32"/>
          <w:szCs w:val="32"/>
          <w:rtl/>
          <w:lang w:bidi="ar-DZ"/>
        </w:rPr>
        <w:t>الرسم</w:t>
      </w:r>
      <w:proofErr w:type="gramEnd"/>
      <w:r w:rsidRPr="00C91D89">
        <w:rPr>
          <w:rFonts w:ascii="Traditional Arabic" w:hAnsi="Traditional Arabic" w:cs="Traditional Arabic"/>
          <w:b/>
          <w:bCs/>
          <w:sz w:val="32"/>
          <w:szCs w:val="32"/>
          <w:rtl/>
          <w:lang w:bidi="ar-DZ"/>
        </w:rPr>
        <w:t xml:space="preserve"> الوحيد الإجمالي على الإنتاج: </w:t>
      </w:r>
      <w:r w:rsidRPr="00C91D89">
        <w:rPr>
          <w:rFonts w:ascii="Traditional Arabic" w:hAnsi="Traditional Arabic" w:cs="Traditional Arabic"/>
          <w:sz w:val="32"/>
          <w:szCs w:val="32"/>
          <w:rtl/>
          <w:lang w:bidi="ar-DZ"/>
        </w:rPr>
        <w:t>يفرض على عمليات الإنتاج والبيع التي تمارسها المؤسسة وفق عشر معدلات تتراوح ما بين 07% إلى 80% مصنفة حسب طبيعة السلعة</w:t>
      </w:r>
      <w:r>
        <w:rPr>
          <w:rFonts w:ascii="Traditional Arabic" w:hAnsi="Traditional Arabic" w:cs="Traditional Arabic" w:hint="cs"/>
          <w:sz w:val="32"/>
          <w:szCs w:val="32"/>
          <w:rtl/>
          <w:lang w:bidi="ar-DZ"/>
        </w:rPr>
        <w:t>؛</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b/>
          <w:bCs/>
          <w:sz w:val="32"/>
          <w:szCs w:val="32"/>
          <w:rtl/>
          <w:lang w:bidi="ar-DZ"/>
        </w:rPr>
        <w:t xml:space="preserve">- الرسم الوحيد الإجمالي على تأدية الخدمات: </w:t>
      </w:r>
      <w:r w:rsidRPr="00C91D89">
        <w:rPr>
          <w:rFonts w:ascii="Traditional Arabic" w:hAnsi="Traditional Arabic" w:cs="Traditional Arabic"/>
          <w:sz w:val="32"/>
          <w:szCs w:val="32"/>
          <w:rtl/>
          <w:lang w:bidi="ar-DZ"/>
        </w:rPr>
        <w:t xml:space="preserve">ويخص عمليات نقل الاشخاص والبضائع، بيع منتجات الاستهلاك الفوري (السلع الغذائية والمشروبات)، </w:t>
      </w:r>
      <w:r w:rsidRPr="00957DCF">
        <w:rPr>
          <w:rFonts w:ascii="Traditional Arabic" w:hAnsi="Traditional Arabic" w:cs="Traditional Arabic"/>
          <w:sz w:val="32"/>
          <w:szCs w:val="32"/>
          <w:rtl/>
          <w:lang w:bidi="ar-DZ"/>
        </w:rPr>
        <w:t xml:space="preserve">العمليات التي تنجزها البنوك وشركات التأمين، </w:t>
      </w:r>
      <w:r w:rsidRPr="00C91D89">
        <w:rPr>
          <w:rFonts w:ascii="Traditional Arabic" w:hAnsi="Traditional Arabic" w:cs="Traditional Arabic"/>
          <w:sz w:val="32"/>
          <w:szCs w:val="32"/>
          <w:rtl/>
          <w:lang w:bidi="ar-DZ"/>
        </w:rPr>
        <w:t>العمليات المتعلقة بالهاتف والتلكس، العمليات بين الوحدات لنفس المنشأة وكذا المهن الحرة باستثناء الطب والبيطرة، وهي ثمانية أنواع من الرسوم؛</w:t>
      </w:r>
    </w:p>
    <w:p w:rsidR="00BF164A" w:rsidRDefault="00BF164A" w:rsidP="00BF164A">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t xml:space="preserve">- الرسوم الوحيدة الخاصة: </w:t>
      </w:r>
      <w:r w:rsidRPr="00C91D89">
        <w:rPr>
          <w:rFonts w:ascii="Traditional Arabic" w:hAnsi="Traditional Arabic" w:cs="Traditional Arabic"/>
          <w:sz w:val="32"/>
          <w:szCs w:val="32"/>
          <w:rtl/>
          <w:lang w:bidi="ar-DZ"/>
        </w:rPr>
        <w:t xml:space="preserve">التي تتفرع بدورها إلى صنفين فرعيين: الرسم على </w:t>
      </w:r>
      <w:r w:rsidRPr="00957DCF">
        <w:rPr>
          <w:rFonts w:ascii="Traditional Arabic" w:hAnsi="Traditional Arabic" w:cs="Traditional Arabic"/>
          <w:sz w:val="32"/>
          <w:szCs w:val="32"/>
          <w:rtl/>
          <w:lang w:bidi="ar-DZ"/>
        </w:rPr>
        <w:t xml:space="preserve">حقوق التأمين والريوع العمرية، </w:t>
      </w:r>
      <w:r>
        <w:rPr>
          <w:rFonts w:ascii="Traditional Arabic" w:hAnsi="Traditional Arabic" w:cs="Traditional Arabic"/>
          <w:sz w:val="32"/>
          <w:szCs w:val="32"/>
          <w:rtl/>
          <w:lang w:bidi="ar-DZ"/>
        </w:rPr>
        <w:t>الرسم البلدي على العروض.</w:t>
      </w:r>
    </w:p>
    <w:p w:rsidR="00BF164A" w:rsidRPr="00ED49CB" w:rsidRDefault="00BF164A" w:rsidP="00BF164A">
      <w:pPr>
        <w:bidi/>
        <w:spacing w:before="120" w:after="0"/>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3.2. </w:t>
      </w:r>
      <w:r w:rsidRPr="00C91D89">
        <w:rPr>
          <w:rFonts w:ascii="Traditional Arabic" w:hAnsi="Traditional Arabic" w:cs="Traditional Arabic"/>
          <w:b/>
          <w:bCs/>
          <w:sz w:val="32"/>
          <w:szCs w:val="32"/>
          <w:rtl/>
          <w:lang w:bidi="ar-DZ"/>
        </w:rPr>
        <w:t xml:space="preserve">النظام الجبائي الجزائري خلال المرحلة 1990-2001: </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تم خلال هذه المرحلة إنشاء المديرية العامة للضرائب حيث تم إنشاء تنظيم خاص بالإدارة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يتمثل في المديرية العامة للضرائب والتي أصبحت تملك للمرة الأولى استقلالية في تسييرها الإداري والمالي، كانت المديرية العامة للضرائب تتشكل بالإضافة </w:t>
      </w:r>
      <w:r w:rsidRPr="00C91D89">
        <w:rPr>
          <w:rFonts w:ascii="Traditional Arabic" w:hAnsi="Traditional Arabic" w:cs="Traditional Arabic"/>
          <w:sz w:val="32"/>
          <w:szCs w:val="32"/>
          <w:rtl/>
          <w:lang w:bidi="ar-DZ"/>
        </w:rPr>
        <w:lastRenderedPageBreak/>
        <w:t xml:space="preserve">إلى المفتشية العامة للمصالح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وملحقاتها الجهوية من خمس مديريات مركزية وأربعة وخمسون مديرية ولائية وتسع مديريات جهوية.</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تم إعادة النظر في التشريع الجبائي بصفة جذرية لكي يصبح تدريجيا مماثلا للأنظمة الحديثة لفرض ضرائب الموجودة في العالم، والهدف من هذا الإصلاح الأولي هو التعرف الأحسن على المكلفين بالضريبة، تحصيل أفضل للضريبة، وضع الأحكام لمحاربة الغش الجبائي، إعداد إجراءات هادفة إلى دراسة النزاعات بسرعة أكبر مع تقوية الضمانات الممنوحة للمكلفين بالضريبة، وفي الأخير الحصول على جباية مشجعة للاستثمار والتشغيل من خلال إدراج </w:t>
      </w:r>
      <w:r w:rsidRPr="00C91D89">
        <w:rPr>
          <w:rFonts w:ascii="Traditional Arabic" w:hAnsi="Traditional Arabic" w:cs="Traditional Arabic"/>
          <w:b/>
          <w:bCs/>
          <w:sz w:val="32"/>
          <w:szCs w:val="32"/>
          <w:rtl/>
          <w:lang w:bidi="ar-DZ"/>
        </w:rPr>
        <w:t xml:space="preserve">الضريبة على الدخل الإجمالي، الضريبة على أرباح الشركات والرسم على القيمة المضافة </w:t>
      </w:r>
      <w:r w:rsidRPr="00C91D89">
        <w:rPr>
          <w:rFonts w:ascii="Traditional Arabic" w:hAnsi="Traditional Arabic" w:cs="Traditional Arabic"/>
          <w:sz w:val="32"/>
          <w:szCs w:val="32"/>
          <w:rtl/>
          <w:lang w:bidi="ar-DZ"/>
        </w:rPr>
        <w:t>في سنة 1991.</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فقد مس الإصلاح الجبائي المنصوص عليه في قانون المالية لسنة 1991، والذي بدأ العمل به ابتداء من 1992، أساسا الاحكام التشريعية الخاصة بالضرائب المباشرة والرسوم المماثلة وكذا تلك المتعلقة بالرسوم على رقم الأعمال. ففي مجال الضرائب على الدخل تم التخلي عن النظام النوعي وتبني الضريبة الموحدة الذي تجسد في استحداث </w:t>
      </w:r>
      <w:r w:rsidRPr="00C91D89">
        <w:rPr>
          <w:rFonts w:ascii="Traditional Arabic" w:hAnsi="Traditional Arabic" w:cs="Traditional Arabic"/>
          <w:b/>
          <w:bCs/>
          <w:sz w:val="32"/>
          <w:szCs w:val="32"/>
          <w:rtl/>
          <w:lang w:bidi="ar-DZ"/>
        </w:rPr>
        <w:t xml:space="preserve">الضريبة على الدخل الإجمالي </w:t>
      </w:r>
      <w:r w:rsidRPr="00C91D89">
        <w:rPr>
          <w:rFonts w:ascii="Traditional Arabic" w:hAnsi="Traditional Arabic" w:cs="Traditional Arabic"/>
          <w:sz w:val="32"/>
          <w:szCs w:val="32"/>
          <w:rtl/>
          <w:lang w:bidi="ar-DZ"/>
        </w:rPr>
        <w:t xml:space="preserve">(تفرض على دخل الاشخاص الطبيعيين مهما كان مصدر الدخل) مع استحداث </w:t>
      </w:r>
      <w:r w:rsidRPr="00C91D89">
        <w:rPr>
          <w:rFonts w:ascii="Traditional Arabic" w:hAnsi="Traditional Arabic" w:cs="Traditional Arabic"/>
          <w:b/>
          <w:bCs/>
          <w:sz w:val="32"/>
          <w:szCs w:val="32"/>
          <w:rtl/>
          <w:lang w:bidi="ar-DZ"/>
        </w:rPr>
        <w:t>الضريبة على أرباح الشركات</w:t>
      </w:r>
      <w:r w:rsidRPr="00C91D89">
        <w:rPr>
          <w:rFonts w:ascii="Traditional Arabic" w:hAnsi="Traditional Arabic" w:cs="Traditional Arabic"/>
          <w:sz w:val="32"/>
          <w:szCs w:val="32"/>
          <w:rtl/>
          <w:lang w:bidi="ar-DZ"/>
        </w:rPr>
        <w:t xml:space="preserve"> ويتم تطبيقها على الارباح المحققة من طرف الأشخاص المعنويين.</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كما عرفت سنة 1994 أيضا </w:t>
      </w:r>
      <w:proofErr w:type="gramStart"/>
      <w:r w:rsidRPr="00C91D89">
        <w:rPr>
          <w:rFonts w:ascii="Traditional Arabic" w:hAnsi="Traditional Arabic" w:cs="Traditional Arabic"/>
          <w:sz w:val="32"/>
          <w:szCs w:val="32"/>
          <w:rtl/>
          <w:lang w:bidi="ar-DZ"/>
        </w:rPr>
        <w:t>إعادة</w:t>
      </w:r>
      <w:proofErr w:type="gramEnd"/>
      <w:r w:rsidRPr="00C91D89">
        <w:rPr>
          <w:rFonts w:ascii="Traditional Arabic" w:hAnsi="Traditional Arabic" w:cs="Traditional Arabic"/>
          <w:sz w:val="32"/>
          <w:szCs w:val="32"/>
          <w:rtl/>
          <w:lang w:bidi="ar-DZ"/>
        </w:rPr>
        <w:t xml:space="preserve"> هيكلة الجباية العقارية من خلال:</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 قانون المالية </w:t>
      </w:r>
      <w:proofErr w:type="gramStart"/>
      <w:r w:rsidRPr="00C91D89">
        <w:rPr>
          <w:rFonts w:ascii="Traditional Arabic" w:hAnsi="Traditional Arabic" w:cs="Traditional Arabic"/>
          <w:sz w:val="32"/>
          <w:szCs w:val="32"/>
          <w:rtl/>
          <w:lang w:bidi="ar-DZ"/>
        </w:rPr>
        <w:t>لسنة</w:t>
      </w:r>
      <w:proofErr w:type="gramEnd"/>
      <w:r w:rsidRPr="00C91D89">
        <w:rPr>
          <w:rFonts w:ascii="Traditional Arabic" w:hAnsi="Traditional Arabic" w:cs="Traditional Arabic"/>
          <w:sz w:val="32"/>
          <w:szCs w:val="32"/>
          <w:rtl/>
          <w:lang w:bidi="ar-DZ"/>
        </w:rPr>
        <w:t xml:space="preserve"> 1994: نص على تأسيس الرسوم العقارية المطبقة على الملكيات المبنية وغير المبنية وكذا الضريبة على الأملاك؛</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 إذ أن الرسوم العقارية لم تعد تؤسس على القيمة </w:t>
      </w:r>
      <w:proofErr w:type="spellStart"/>
      <w:r w:rsidRPr="00C91D89">
        <w:rPr>
          <w:rFonts w:ascii="Traditional Arabic" w:hAnsi="Traditional Arabic" w:cs="Traditional Arabic"/>
          <w:sz w:val="32"/>
          <w:szCs w:val="32"/>
          <w:rtl/>
          <w:lang w:bidi="ar-DZ"/>
        </w:rPr>
        <w:t>الايجارية</w:t>
      </w:r>
      <w:proofErr w:type="spellEnd"/>
      <w:r w:rsidRPr="00C91D89">
        <w:rPr>
          <w:rFonts w:ascii="Traditional Arabic" w:hAnsi="Traditional Arabic" w:cs="Traditional Arabic"/>
          <w:sz w:val="32"/>
          <w:szCs w:val="32"/>
          <w:rtl/>
          <w:lang w:bidi="ar-DZ"/>
        </w:rPr>
        <w:t xml:space="preserve"> المساحية ولكن على القيمة </w:t>
      </w:r>
      <w:proofErr w:type="spellStart"/>
      <w:r w:rsidRPr="00C91D89">
        <w:rPr>
          <w:rFonts w:ascii="Traditional Arabic" w:hAnsi="Traditional Arabic" w:cs="Traditional Arabic"/>
          <w:sz w:val="32"/>
          <w:szCs w:val="32"/>
          <w:rtl/>
          <w:lang w:bidi="ar-DZ"/>
        </w:rPr>
        <w:t>الايجارية</w:t>
      </w:r>
      <w:proofErr w:type="spellEnd"/>
      <w:r w:rsidRPr="00C91D89">
        <w:rPr>
          <w:rFonts w:ascii="Traditional Arabic" w:hAnsi="Traditional Arabic" w:cs="Traditional Arabic"/>
          <w:sz w:val="32"/>
          <w:szCs w:val="32"/>
          <w:rtl/>
          <w:lang w:bidi="ar-DZ"/>
        </w:rPr>
        <w:t xml:space="preserve">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 عوضت الضريبة على الأملاك الضريبة على المباني الفخمة وتوسع مجال تطبيقها إلى الأملاك المنقولة </w:t>
      </w:r>
      <w:proofErr w:type="gramStart"/>
      <w:r w:rsidRPr="00C91D89">
        <w:rPr>
          <w:rFonts w:ascii="Traditional Arabic" w:hAnsi="Traditional Arabic" w:cs="Traditional Arabic"/>
          <w:sz w:val="32"/>
          <w:szCs w:val="32"/>
          <w:rtl/>
          <w:lang w:bidi="ar-DZ"/>
        </w:rPr>
        <w:t>مثل</w:t>
      </w:r>
      <w:proofErr w:type="gramEnd"/>
      <w:r w:rsidRPr="00C91D89">
        <w:rPr>
          <w:rFonts w:ascii="Traditional Arabic" w:hAnsi="Traditional Arabic" w:cs="Traditional Arabic"/>
          <w:sz w:val="32"/>
          <w:szCs w:val="32"/>
          <w:rtl/>
          <w:lang w:bidi="ar-DZ"/>
        </w:rPr>
        <w:t xml:space="preserve"> الجواهر والخيول وسفن النزهة (اليخت)....، </w:t>
      </w:r>
      <w:proofErr w:type="gramStart"/>
      <w:r w:rsidRPr="00C91D89">
        <w:rPr>
          <w:rFonts w:ascii="Traditional Arabic" w:hAnsi="Traditional Arabic" w:cs="Traditional Arabic"/>
          <w:sz w:val="32"/>
          <w:szCs w:val="32"/>
          <w:rtl/>
          <w:lang w:bidi="ar-DZ"/>
        </w:rPr>
        <w:t>وفي</w:t>
      </w:r>
      <w:proofErr w:type="gramEnd"/>
      <w:r w:rsidRPr="00C91D89">
        <w:rPr>
          <w:rFonts w:ascii="Traditional Arabic" w:hAnsi="Traditional Arabic" w:cs="Traditional Arabic"/>
          <w:sz w:val="32"/>
          <w:szCs w:val="32"/>
          <w:rtl/>
          <w:lang w:bidi="ar-DZ"/>
        </w:rPr>
        <w:t xml:space="preserve"> السابق كانت تطبق فقط على الأملاك العقارية ولا تطبق حاليا على الأملاك المهنية.</w:t>
      </w:r>
    </w:p>
    <w:p w:rsidR="00BF164A" w:rsidRPr="00C91D89" w:rsidRDefault="00BF164A" w:rsidP="00BF164A">
      <w:pPr>
        <w:bidi/>
        <w:spacing w:before="120" w:after="0"/>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4.2.</w:t>
      </w:r>
      <w:r w:rsidRPr="00C91D89">
        <w:rPr>
          <w:rFonts w:ascii="Traditional Arabic" w:hAnsi="Traditional Arabic" w:cs="Traditional Arabic"/>
          <w:b/>
          <w:bCs/>
          <w:sz w:val="32"/>
          <w:szCs w:val="32"/>
          <w:rtl/>
          <w:lang w:bidi="ar-DZ"/>
        </w:rPr>
        <w:t xml:space="preserve"> النظام الجبائي الجزائري خلال المرحلة 2002-2012: </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تميزت هذه المرحلة بعصرنة الإدارة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من خلال:</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b/>
          <w:bCs/>
          <w:sz w:val="32"/>
          <w:szCs w:val="32"/>
          <w:rtl/>
          <w:lang w:bidi="ar-DZ"/>
        </w:rPr>
        <w:t xml:space="preserve">- استقلالية متنامية للتسيير: </w:t>
      </w:r>
      <w:r w:rsidRPr="00C91D89">
        <w:rPr>
          <w:rFonts w:ascii="Traditional Arabic" w:hAnsi="Traditional Arabic" w:cs="Traditional Arabic"/>
          <w:sz w:val="32"/>
          <w:szCs w:val="32"/>
          <w:rtl/>
          <w:lang w:bidi="ar-DZ"/>
        </w:rPr>
        <w:t xml:space="preserve">أي تبني نظام اللامركزية من خلال تفويض سلطات القرار إلى أصحاب الرتب الذين لهم احتكاك وعلى اطلاع بطلبات الجمهور وبالحقائق، حيث وصل الارتفاع المستمر لحدود اختصاص المسؤولين المحليين اليوم إلى </w:t>
      </w:r>
      <w:r w:rsidRPr="00C91D89">
        <w:rPr>
          <w:rFonts w:ascii="Traditional Arabic" w:hAnsi="Traditional Arabic" w:cs="Traditional Arabic"/>
          <w:sz w:val="32"/>
          <w:szCs w:val="32"/>
          <w:rtl/>
          <w:lang w:bidi="ar-DZ"/>
        </w:rPr>
        <w:lastRenderedPageBreak/>
        <w:t xml:space="preserve">التكفل بـ 90% بالنسبة للملفات </w:t>
      </w:r>
      <w:proofErr w:type="spellStart"/>
      <w:r w:rsidRPr="00C91D89">
        <w:rPr>
          <w:rFonts w:ascii="Traditional Arabic" w:hAnsi="Traditional Arabic" w:cs="Traditional Arabic"/>
          <w:sz w:val="32"/>
          <w:szCs w:val="32"/>
          <w:rtl/>
          <w:lang w:bidi="ar-DZ"/>
        </w:rPr>
        <w:t>النزاعية</w:t>
      </w:r>
      <w:proofErr w:type="spellEnd"/>
      <w:r w:rsidRPr="00C91D89">
        <w:rPr>
          <w:rFonts w:ascii="Traditional Arabic" w:hAnsi="Traditional Arabic" w:cs="Traditional Arabic"/>
          <w:sz w:val="32"/>
          <w:szCs w:val="32"/>
          <w:rtl/>
          <w:lang w:bidi="ar-DZ"/>
        </w:rPr>
        <w:t xml:space="preserve"> و80% من حالات استرداد الرسم على القيمة المضافة واسترجاع الضريبة على أرباح الشركات؛</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b/>
          <w:bCs/>
          <w:sz w:val="32"/>
          <w:szCs w:val="32"/>
          <w:rtl/>
          <w:lang w:bidi="ar-DZ"/>
        </w:rPr>
        <w:t xml:space="preserve">- </w:t>
      </w:r>
      <w:proofErr w:type="gramStart"/>
      <w:r w:rsidRPr="00C91D89">
        <w:rPr>
          <w:rFonts w:ascii="Traditional Arabic" w:hAnsi="Traditional Arabic" w:cs="Traditional Arabic"/>
          <w:b/>
          <w:bCs/>
          <w:sz w:val="32"/>
          <w:szCs w:val="32"/>
          <w:rtl/>
          <w:lang w:bidi="ar-DZ"/>
        </w:rPr>
        <w:t>إعادة</w:t>
      </w:r>
      <w:proofErr w:type="gramEnd"/>
      <w:r w:rsidRPr="00C91D89">
        <w:rPr>
          <w:rFonts w:ascii="Traditional Arabic" w:hAnsi="Traditional Arabic" w:cs="Traditional Arabic"/>
          <w:b/>
          <w:bCs/>
          <w:sz w:val="32"/>
          <w:szCs w:val="32"/>
          <w:rtl/>
          <w:lang w:bidi="ar-DZ"/>
        </w:rPr>
        <w:t xml:space="preserve"> تنظيم المصالح: </w:t>
      </w:r>
      <w:r>
        <w:rPr>
          <w:rFonts w:ascii="Traditional Arabic" w:hAnsi="Traditional Arabic" w:cs="Traditional Arabic"/>
          <w:sz w:val="32"/>
          <w:szCs w:val="32"/>
          <w:rtl/>
          <w:lang w:bidi="ar-DZ"/>
        </w:rPr>
        <w:t>يستند التنظيم الح</w:t>
      </w:r>
      <w:r w:rsidRPr="00C91D89">
        <w:rPr>
          <w:rFonts w:ascii="Traditional Arabic" w:hAnsi="Traditional Arabic" w:cs="Traditional Arabic"/>
          <w:sz w:val="32"/>
          <w:szCs w:val="32"/>
          <w:rtl/>
          <w:lang w:bidi="ar-DZ"/>
        </w:rPr>
        <w:t>د</w:t>
      </w:r>
      <w:r>
        <w:rPr>
          <w:rFonts w:ascii="Traditional Arabic" w:hAnsi="Traditional Arabic" w:cs="Traditional Arabic" w:hint="cs"/>
          <w:sz w:val="32"/>
          <w:szCs w:val="32"/>
          <w:rtl/>
          <w:lang w:bidi="ar-DZ"/>
        </w:rPr>
        <w:t>ي</w:t>
      </w:r>
      <w:r w:rsidRPr="00C91D89">
        <w:rPr>
          <w:rFonts w:ascii="Traditional Arabic" w:hAnsi="Traditional Arabic" w:cs="Traditional Arabic"/>
          <w:sz w:val="32"/>
          <w:szCs w:val="32"/>
          <w:rtl/>
          <w:lang w:bidi="ar-DZ"/>
        </w:rPr>
        <w:t>ث على المهام الموكلة إلى إدارة الضرائب (الوعاء، التدقيق والنزاعات) والمعدة في إطار تعدد الاختصاصات ولا مركزية التسيير ولهذا:</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تم إنشاء هيكل مكلف بالجباية الخاصة بالمؤسسات الكبرى</w:t>
      </w:r>
      <w:r w:rsidRPr="00C91D89">
        <w:rPr>
          <w:rStyle w:val="Appelnotedebasdep"/>
          <w:rFonts w:ascii="Traditional Arabic" w:hAnsi="Traditional Arabic" w:cs="Traditional Arabic"/>
          <w:sz w:val="32"/>
          <w:szCs w:val="32"/>
          <w:rtl/>
          <w:lang w:bidi="ar-DZ"/>
        </w:rPr>
        <w:footnoteReference w:id="2"/>
      </w:r>
      <w:r w:rsidRPr="00C91D89">
        <w:rPr>
          <w:rFonts w:ascii="Traditional Arabic" w:hAnsi="Traditional Arabic" w:cs="Traditional Arabic"/>
          <w:sz w:val="32"/>
          <w:szCs w:val="32"/>
          <w:rtl/>
          <w:lang w:bidi="ar-DZ"/>
        </w:rPr>
        <w:t xml:space="preserve"> (</w:t>
      </w:r>
      <w:r w:rsidRPr="00C91D89">
        <w:rPr>
          <w:rFonts w:ascii="Traditional Arabic" w:hAnsi="Traditional Arabic" w:cs="Traditional Arabic"/>
          <w:sz w:val="32"/>
          <w:szCs w:val="32"/>
          <w:lang w:bidi="ar-DZ"/>
        </w:rPr>
        <w:t>DGE</w:t>
      </w:r>
      <w:r w:rsidRPr="00C91D89">
        <w:rPr>
          <w:rFonts w:ascii="Traditional Arabic" w:hAnsi="Traditional Arabic" w:cs="Traditional Arabic"/>
          <w:sz w:val="32"/>
          <w:szCs w:val="32"/>
          <w:rtl/>
          <w:lang w:bidi="ar-DZ"/>
        </w:rPr>
        <w:t>)، وعلى نفس المنوال تم فتح سبعة مراكز للضرائب لتوفير مصلحة جباية وحيدة للمكلفين بالضريبة للمؤسسات المتوسطة؛</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 إنشاء تدريجي لعدد كبير من مراكز الضرائب والمراكز </w:t>
      </w:r>
      <w:proofErr w:type="spellStart"/>
      <w:r w:rsidRPr="00C91D89">
        <w:rPr>
          <w:rFonts w:ascii="Traditional Arabic" w:hAnsi="Traditional Arabic" w:cs="Traditional Arabic"/>
          <w:sz w:val="32"/>
          <w:szCs w:val="32"/>
          <w:rtl/>
          <w:lang w:bidi="ar-DZ"/>
        </w:rPr>
        <w:t>الجوارية</w:t>
      </w:r>
      <w:proofErr w:type="spellEnd"/>
      <w:r w:rsidRPr="00C91D89">
        <w:rPr>
          <w:rFonts w:ascii="Traditional Arabic" w:hAnsi="Traditional Arabic" w:cs="Traditional Arabic"/>
          <w:sz w:val="32"/>
          <w:szCs w:val="32"/>
          <w:rtl/>
          <w:lang w:bidi="ar-DZ"/>
        </w:rPr>
        <w:t xml:space="preserve"> للضرائب مخصصة لجباية الأشخاص؛</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b/>
          <w:bCs/>
          <w:sz w:val="32"/>
          <w:szCs w:val="32"/>
          <w:rtl/>
          <w:lang w:bidi="ar-DZ"/>
        </w:rPr>
        <w:t xml:space="preserve">- تبني نظام معلوماتي: </w:t>
      </w:r>
      <w:r w:rsidRPr="00C91D89">
        <w:rPr>
          <w:rFonts w:ascii="Traditional Arabic" w:hAnsi="Traditional Arabic" w:cs="Traditional Arabic"/>
          <w:sz w:val="32"/>
          <w:szCs w:val="32"/>
          <w:rtl/>
          <w:lang w:bidi="ar-DZ"/>
        </w:rPr>
        <w:t xml:space="preserve">لتحسين فهم المادة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وعصرنة المديرية العامة للضرائب مع توظيف الخبرة فيما يخص التصريحات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واعتماد الترقيم الجبائي </w:t>
      </w:r>
      <w:r w:rsidRPr="00C91D89">
        <w:rPr>
          <w:rFonts w:ascii="Traditional Arabic" w:hAnsi="Traditional Arabic" w:cs="Traditional Arabic"/>
          <w:sz w:val="32"/>
          <w:szCs w:val="32"/>
          <w:lang w:bidi="ar-DZ"/>
        </w:rPr>
        <w:t>NIF</w:t>
      </w:r>
      <w:r w:rsidRPr="00C91D89">
        <w:rPr>
          <w:rFonts w:ascii="Traditional Arabic" w:hAnsi="Traditional Arabic" w:cs="Traditional Arabic"/>
          <w:sz w:val="32"/>
          <w:szCs w:val="32"/>
          <w:rtl/>
          <w:lang w:bidi="ar-DZ"/>
        </w:rPr>
        <w:t xml:space="preserve"> (رقم التعريف الجبائي) المنشأ بموجب المادة 41 من قانون المالية 2006 والذي يهدف إلى توفير هوية مركزية تمكن من التحقق من المكلفين </w:t>
      </w:r>
      <w:r w:rsidRPr="00ED49CB">
        <w:rPr>
          <w:rFonts w:ascii="Traditional Arabic" w:hAnsi="Traditional Arabic" w:cs="Traditional Arabic"/>
          <w:sz w:val="32"/>
          <w:szCs w:val="32"/>
          <w:rtl/>
          <w:lang w:bidi="ar-DZ"/>
        </w:rPr>
        <w:t xml:space="preserve">بالضريبة ومتابعة المعاملات وحركة رؤوس الأموال من وإلى الجزائر، </w:t>
      </w:r>
      <w:r w:rsidRPr="00C91D89">
        <w:rPr>
          <w:rFonts w:ascii="Traditional Arabic" w:hAnsi="Traditional Arabic" w:cs="Traditional Arabic"/>
          <w:sz w:val="32"/>
          <w:szCs w:val="32"/>
          <w:rtl/>
          <w:lang w:bidi="ar-DZ"/>
        </w:rPr>
        <w:t xml:space="preserve">مع اعتماد كذلك الصحيفة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بموجب المادة 43 من قانو</w:t>
      </w:r>
      <w:r w:rsidR="008E23AC">
        <w:rPr>
          <w:rFonts w:ascii="Traditional Arabic" w:hAnsi="Traditional Arabic" w:cs="Traditional Arabic"/>
          <w:sz w:val="32"/>
          <w:szCs w:val="32"/>
          <w:rtl/>
          <w:lang w:bidi="ar-DZ"/>
        </w:rPr>
        <w:t xml:space="preserve">ن المالية لسنة 2006، وتعرف على </w:t>
      </w:r>
      <w:r w:rsidR="008E23AC">
        <w:rPr>
          <w:rFonts w:ascii="Traditional Arabic" w:hAnsi="Traditional Arabic" w:cs="Traditional Arabic" w:hint="cs"/>
          <w:sz w:val="32"/>
          <w:szCs w:val="32"/>
          <w:rtl/>
          <w:lang w:bidi="ar-DZ"/>
        </w:rPr>
        <w:t>أ</w:t>
      </w:r>
      <w:r w:rsidRPr="00C91D89">
        <w:rPr>
          <w:rFonts w:ascii="Traditional Arabic" w:hAnsi="Traditional Arabic" w:cs="Traditional Arabic"/>
          <w:sz w:val="32"/>
          <w:szCs w:val="32"/>
          <w:rtl/>
          <w:lang w:bidi="ar-DZ"/>
        </w:rPr>
        <w:t xml:space="preserve">نها ملف وحيد مركزي يتضمن مجموع المعلومات المتعلقة بالوضعية </w:t>
      </w:r>
      <w:proofErr w:type="spellStart"/>
      <w:r w:rsidRPr="00C91D89">
        <w:rPr>
          <w:rFonts w:ascii="Traditional Arabic" w:hAnsi="Traditional Arabic" w:cs="Traditional Arabic"/>
          <w:sz w:val="32"/>
          <w:szCs w:val="32"/>
          <w:rtl/>
          <w:lang w:bidi="ar-DZ"/>
        </w:rPr>
        <w:t>الجبائية</w:t>
      </w:r>
      <w:proofErr w:type="spellEnd"/>
      <w:r w:rsidRPr="00C91D89">
        <w:rPr>
          <w:rFonts w:ascii="Traditional Arabic" w:hAnsi="Traditional Arabic" w:cs="Traditional Arabic"/>
          <w:sz w:val="32"/>
          <w:szCs w:val="32"/>
          <w:rtl/>
          <w:lang w:bidi="ar-DZ"/>
        </w:rPr>
        <w:t xml:space="preserve"> للمكلف</w:t>
      </w:r>
      <w:r w:rsidR="008E23AC">
        <w:rPr>
          <w:rFonts w:ascii="Traditional Arabic" w:hAnsi="Traditional Arabic" w:cs="Traditional Arabic"/>
          <w:sz w:val="32"/>
          <w:szCs w:val="32"/>
          <w:rtl/>
          <w:lang w:bidi="ar-DZ"/>
        </w:rPr>
        <w:t>ين بالضريبة إلى جانب نشاطاتهم و</w:t>
      </w:r>
      <w:r w:rsidR="008E23AC">
        <w:rPr>
          <w:rFonts w:ascii="Traditional Arabic" w:hAnsi="Traditional Arabic" w:cs="Traditional Arabic" w:hint="cs"/>
          <w:sz w:val="32"/>
          <w:szCs w:val="32"/>
          <w:rtl/>
          <w:lang w:bidi="ar-DZ"/>
        </w:rPr>
        <w:t>أ</w:t>
      </w:r>
      <w:r w:rsidRPr="00C91D89">
        <w:rPr>
          <w:rFonts w:ascii="Traditional Arabic" w:hAnsi="Traditional Arabic" w:cs="Traditional Arabic"/>
          <w:sz w:val="32"/>
          <w:szCs w:val="32"/>
          <w:rtl/>
          <w:lang w:bidi="ar-DZ"/>
        </w:rPr>
        <w:t>ملاكهم؛</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b/>
          <w:bCs/>
          <w:sz w:val="32"/>
          <w:szCs w:val="32"/>
          <w:rtl/>
          <w:lang w:bidi="ar-DZ"/>
        </w:rPr>
        <w:t xml:space="preserve">- تثمين الموارد البشرية: </w:t>
      </w:r>
      <w:r w:rsidRPr="00C91D89">
        <w:rPr>
          <w:rFonts w:ascii="Traditional Arabic" w:hAnsi="Traditional Arabic" w:cs="Traditional Arabic"/>
          <w:sz w:val="32"/>
          <w:szCs w:val="32"/>
          <w:rtl/>
          <w:lang w:bidi="ar-DZ"/>
        </w:rPr>
        <w:t>من خلال وضع سياسة تكوين تم تعديلها على ضوء الاحتياجات والتحديات الجديدة والتي تتمركز حول ثلاثة محاور رئيسية:</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 التكوين الأساسي الإلزامي للموظفين </w:t>
      </w:r>
      <w:proofErr w:type="gramStart"/>
      <w:r w:rsidRPr="00C91D89">
        <w:rPr>
          <w:rFonts w:ascii="Traditional Arabic" w:hAnsi="Traditional Arabic" w:cs="Traditional Arabic"/>
          <w:sz w:val="32"/>
          <w:szCs w:val="32"/>
          <w:rtl/>
          <w:lang w:bidi="ar-DZ"/>
        </w:rPr>
        <w:t>الجدد</w:t>
      </w:r>
      <w:proofErr w:type="gramEnd"/>
      <w:r w:rsidRPr="00C91D89">
        <w:rPr>
          <w:rFonts w:ascii="Traditional Arabic" w:hAnsi="Traditional Arabic" w:cs="Traditional Arabic"/>
          <w:sz w:val="32"/>
          <w:szCs w:val="32"/>
          <w:rtl/>
          <w:lang w:bidi="ar-DZ"/>
        </w:rPr>
        <w:t>؛</w:t>
      </w:r>
    </w:p>
    <w:p w:rsidR="00BF164A" w:rsidRPr="00C91D89"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 التكوين </w:t>
      </w:r>
      <w:proofErr w:type="gramStart"/>
      <w:r w:rsidRPr="00C91D89">
        <w:rPr>
          <w:rFonts w:ascii="Traditional Arabic" w:hAnsi="Traditional Arabic" w:cs="Traditional Arabic"/>
          <w:sz w:val="32"/>
          <w:szCs w:val="32"/>
          <w:rtl/>
          <w:lang w:bidi="ar-DZ"/>
        </w:rPr>
        <w:t>المتواصل</w:t>
      </w:r>
      <w:proofErr w:type="gramEnd"/>
      <w:r w:rsidRPr="00C91D89">
        <w:rPr>
          <w:rFonts w:ascii="Traditional Arabic" w:hAnsi="Traditional Arabic" w:cs="Traditional Arabic"/>
          <w:sz w:val="32"/>
          <w:szCs w:val="32"/>
          <w:rtl/>
          <w:lang w:bidi="ar-DZ"/>
        </w:rPr>
        <w:t xml:space="preserve"> للمستخدمين الذين هم في الخدمة؛</w:t>
      </w:r>
    </w:p>
    <w:p w:rsidR="00BF164A" w:rsidRDefault="00BF164A" w:rsidP="00BF164A">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التكوين في إطار التعاون الدولي.</w:t>
      </w:r>
    </w:p>
    <w:p w:rsidR="008E23AC" w:rsidRDefault="008E23AC" w:rsidP="008E23AC">
      <w:pPr>
        <w:bidi/>
        <w:spacing w:before="120" w:after="0"/>
        <w:ind w:firstLine="340"/>
        <w:jc w:val="both"/>
        <w:rPr>
          <w:rFonts w:ascii="Traditional Arabic" w:hAnsi="Traditional Arabic" w:cs="Traditional Arabic"/>
          <w:sz w:val="32"/>
          <w:szCs w:val="32"/>
          <w:rtl/>
          <w:lang w:bidi="ar-DZ"/>
        </w:rPr>
      </w:pPr>
    </w:p>
    <w:p w:rsidR="008E23AC" w:rsidRDefault="008E23AC" w:rsidP="008E23AC">
      <w:pPr>
        <w:bidi/>
        <w:spacing w:before="120" w:after="0"/>
        <w:ind w:firstLine="340"/>
        <w:jc w:val="both"/>
        <w:rPr>
          <w:rFonts w:ascii="Traditional Arabic" w:hAnsi="Traditional Arabic" w:cs="Traditional Arabic"/>
          <w:sz w:val="32"/>
          <w:szCs w:val="32"/>
          <w:rtl/>
          <w:lang w:bidi="ar-DZ"/>
        </w:rPr>
      </w:pPr>
    </w:p>
    <w:p w:rsidR="008E23AC" w:rsidRDefault="008E23AC" w:rsidP="008E23AC">
      <w:pPr>
        <w:bidi/>
        <w:spacing w:before="120" w:after="0"/>
        <w:ind w:firstLine="340"/>
        <w:jc w:val="both"/>
        <w:rPr>
          <w:rFonts w:ascii="Traditional Arabic" w:hAnsi="Traditional Arabic" w:cs="Traditional Arabic"/>
          <w:sz w:val="32"/>
          <w:szCs w:val="32"/>
          <w:rtl/>
          <w:lang w:bidi="ar-DZ"/>
        </w:rPr>
      </w:pPr>
    </w:p>
    <w:p w:rsidR="008E23AC" w:rsidRDefault="008E23AC" w:rsidP="005A13C9">
      <w:pPr>
        <w:bidi/>
        <w:spacing w:before="120" w:after="0"/>
        <w:jc w:val="both"/>
        <w:rPr>
          <w:rFonts w:ascii="Traditional Arabic" w:hAnsi="Traditional Arabic" w:cs="Traditional Arabic"/>
          <w:sz w:val="32"/>
          <w:szCs w:val="32"/>
          <w:rtl/>
          <w:lang w:bidi="ar-DZ"/>
        </w:rPr>
      </w:pPr>
    </w:p>
    <w:p w:rsidR="008E23AC" w:rsidRPr="00FF5716" w:rsidRDefault="008E23AC" w:rsidP="000E4F0D">
      <w:pPr>
        <w:numPr>
          <w:ilvl w:val="0"/>
          <w:numId w:val="2"/>
        </w:numPr>
        <w:bidi/>
        <w:spacing w:before="120" w:after="0"/>
        <w:contextualSpacing/>
        <w:jc w:val="both"/>
        <w:rPr>
          <w:rFonts w:ascii="Traditional Arabic" w:hAnsi="Traditional Arabic" w:cs="Traditional Arabic"/>
          <w:b/>
          <w:bCs/>
          <w:sz w:val="32"/>
          <w:szCs w:val="32"/>
          <w:highlight w:val="lightGray"/>
          <w:rtl/>
          <w:lang w:bidi="ar-DZ"/>
        </w:rPr>
      </w:pPr>
      <w:proofErr w:type="gramStart"/>
      <w:r w:rsidRPr="00FF5716">
        <w:rPr>
          <w:rFonts w:ascii="Traditional Arabic" w:hAnsi="Traditional Arabic" w:cs="Traditional Arabic"/>
          <w:b/>
          <w:bCs/>
          <w:sz w:val="32"/>
          <w:szCs w:val="32"/>
          <w:highlight w:val="lightGray"/>
          <w:rtl/>
          <w:lang w:bidi="ar-DZ"/>
        </w:rPr>
        <w:lastRenderedPageBreak/>
        <w:t>الجباية</w:t>
      </w:r>
      <w:proofErr w:type="gramEnd"/>
      <w:r w:rsidRPr="00FF5716">
        <w:rPr>
          <w:rFonts w:ascii="Traditional Arabic" w:hAnsi="Traditional Arabic" w:cs="Traditional Arabic"/>
          <w:b/>
          <w:bCs/>
          <w:sz w:val="32"/>
          <w:szCs w:val="32"/>
          <w:highlight w:val="lightGray"/>
          <w:rtl/>
          <w:lang w:bidi="ar-DZ"/>
        </w:rPr>
        <w:t xml:space="preserve"> العادية: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proofErr w:type="gramStart"/>
      <w:r w:rsidRPr="00FF5716">
        <w:rPr>
          <w:rFonts w:ascii="Traditional Arabic" w:hAnsi="Traditional Arabic" w:cs="Traditional Arabic"/>
          <w:sz w:val="32"/>
          <w:szCs w:val="32"/>
          <w:rtl/>
          <w:lang w:bidi="ar-DZ"/>
        </w:rPr>
        <w:t>تتمثل</w:t>
      </w:r>
      <w:proofErr w:type="gramEnd"/>
      <w:r w:rsidRPr="00FF5716">
        <w:rPr>
          <w:rFonts w:ascii="Traditional Arabic" w:hAnsi="Traditional Arabic" w:cs="Traditional Arabic"/>
          <w:sz w:val="32"/>
          <w:szCs w:val="32"/>
          <w:rtl/>
          <w:lang w:bidi="ar-DZ"/>
        </w:rPr>
        <w:t xml:space="preserve"> أنواع الجباية العادية في الضرائب ا</w:t>
      </w:r>
      <w:r>
        <w:rPr>
          <w:rFonts w:ascii="Traditional Arabic" w:hAnsi="Traditional Arabic" w:cs="Traditional Arabic"/>
          <w:sz w:val="32"/>
          <w:szCs w:val="32"/>
          <w:rtl/>
          <w:lang w:bidi="ar-DZ"/>
        </w:rPr>
        <w:t xml:space="preserve">لمباشرة وغير المباشرة بالإضافة </w:t>
      </w:r>
      <w:r>
        <w:rPr>
          <w:rFonts w:ascii="Traditional Arabic" w:hAnsi="Traditional Arabic" w:cs="Traditional Arabic" w:hint="cs"/>
          <w:sz w:val="32"/>
          <w:szCs w:val="32"/>
          <w:rtl/>
          <w:lang w:bidi="ar-DZ"/>
        </w:rPr>
        <w:t>إ</w:t>
      </w:r>
      <w:r w:rsidRPr="00FF5716">
        <w:rPr>
          <w:rFonts w:ascii="Traditional Arabic" w:hAnsi="Traditional Arabic" w:cs="Traditional Arabic"/>
          <w:sz w:val="32"/>
          <w:szCs w:val="32"/>
          <w:rtl/>
          <w:lang w:bidi="ar-DZ"/>
        </w:rPr>
        <w:t>لى مجموعة من الرسوم يتم فرضها على المكلفين بالضريبة.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b/>
          <w:bCs/>
          <w:sz w:val="32"/>
          <w:szCs w:val="32"/>
          <w:rtl/>
          <w:lang w:bidi="ar-DZ"/>
        </w:rPr>
        <w:t xml:space="preserve">أولا: </w:t>
      </w:r>
      <w:proofErr w:type="gramStart"/>
      <w:r w:rsidRPr="00FF5716">
        <w:rPr>
          <w:rFonts w:ascii="Traditional Arabic" w:hAnsi="Traditional Arabic" w:cs="Traditional Arabic"/>
          <w:b/>
          <w:bCs/>
          <w:sz w:val="32"/>
          <w:szCs w:val="32"/>
          <w:rtl/>
          <w:lang w:bidi="ar-DZ"/>
        </w:rPr>
        <w:t>الضرائب</w:t>
      </w:r>
      <w:proofErr w:type="gramEnd"/>
      <w:r w:rsidRPr="00FF5716">
        <w:rPr>
          <w:rFonts w:ascii="Traditional Arabic" w:hAnsi="Traditional Arabic" w:cs="Traditional Arabic"/>
          <w:b/>
          <w:bCs/>
          <w:sz w:val="32"/>
          <w:szCs w:val="32"/>
          <w:rtl/>
          <w:lang w:bidi="ar-DZ"/>
        </w:rPr>
        <w:t xml:space="preserve"> المباشرة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يتحمل عبؤها الشخص الذي يقوم بدفعها لصالح الخزينة العمومية ولا يمكن نقل عبئها إلى طرف آخر، وتنقسم الضرائب المباشرة في الجزائر إلى:</w:t>
      </w:r>
    </w:p>
    <w:p w:rsidR="008E23AC" w:rsidRPr="00FF5716" w:rsidRDefault="008E23AC" w:rsidP="000421FA">
      <w:pPr>
        <w:bidi/>
        <w:spacing w:before="120" w:after="0"/>
        <w:ind w:firstLine="340"/>
        <w:jc w:val="both"/>
        <w:rPr>
          <w:rFonts w:ascii="Traditional Arabic" w:hAnsi="Traditional Arabic" w:cs="Traditional Arabic"/>
          <w:b/>
          <w:bCs/>
          <w:sz w:val="32"/>
          <w:szCs w:val="32"/>
          <w:rtl/>
          <w:lang w:bidi="ar-DZ"/>
        </w:rPr>
      </w:pPr>
      <w:r w:rsidRPr="000421FA">
        <w:rPr>
          <w:rFonts w:ascii="Traditional Arabic" w:hAnsi="Traditional Arabic" w:cs="Traditional Arabic" w:hint="cs"/>
          <w:b/>
          <w:bCs/>
          <w:sz w:val="32"/>
          <w:szCs w:val="32"/>
          <w:highlight w:val="lightGray"/>
          <w:rtl/>
          <w:lang w:bidi="ar-DZ"/>
        </w:rPr>
        <w:t>1.</w:t>
      </w:r>
      <w:r w:rsidRPr="000421FA">
        <w:rPr>
          <w:rFonts w:ascii="Traditional Arabic" w:hAnsi="Traditional Arabic" w:cs="Traditional Arabic"/>
          <w:b/>
          <w:bCs/>
          <w:sz w:val="32"/>
          <w:szCs w:val="32"/>
          <w:highlight w:val="lightGray"/>
          <w:rtl/>
          <w:lang w:bidi="ar-DZ"/>
        </w:rPr>
        <w:t xml:space="preserve"> الضريبة على الدخل الإجمالي (</w:t>
      </w:r>
      <w:r w:rsidRPr="000421FA">
        <w:rPr>
          <w:rFonts w:ascii="Traditional Arabic" w:hAnsi="Traditional Arabic" w:cs="Traditional Arabic"/>
          <w:b/>
          <w:bCs/>
          <w:sz w:val="32"/>
          <w:szCs w:val="32"/>
          <w:highlight w:val="lightGray"/>
          <w:lang w:bidi="ar-DZ"/>
        </w:rPr>
        <w:t>IRG</w:t>
      </w:r>
      <w:r w:rsidRPr="000421FA">
        <w:rPr>
          <w:rFonts w:ascii="Traditional Arabic" w:hAnsi="Traditional Arabic" w:cs="Traditional Arabic"/>
          <w:b/>
          <w:bCs/>
          <w:sz w:val="32"/>
          <w:szCs w:val="32"/>
          <w:highlight w:val="lightGray"/>
          <w:rtl/>
          <w:lang w:bidi="ar-DZ"/>
        </w:rPr>
        <w:t>):</w:t>
      </w:r>
      <w:r w:rsidRPr="00FF5716">
        <w:rPr>
          <w:rFonts w:ascii="Traditional Arabic" w:hAnsi="Traditional Arabic" w:cs="Traditional Arabic" w:hint="cs"/>
          <w:b/>
          <w:bCs/>
          <w:sz w:val="32"/>
          <w:szCs w:val="32"/>
          <w:rtl/>
          <w:lang w:bidi="ar-DZ"/>
        </w:rPr>
        <w:t xml:space="preserve"> </w:t>
      </w:r>
      <w:r w:rsidRPr="00FF5716">
        <w:rPr>
          <w:rFonts w:ascii="Traditional Arabic" w:hAnsi="Traditional Arabic" w:cs="Traditional Arabic"/>
          <w:sz w:val="32"/>
          <w:szCs w:val="32"/>
          <w:rtl/>
          <w:lang w:bidi="ar-DZ"/>
        </w:rPr>
        <w:t>ضريبة سنوية وحيدة تفرض على دخل الأشخاص الطبيعيين، ويضم الدخل الخاضع للضريبة كل المداخيل الصافية</w:t>
      </w:r>
      <w:r w:rsidRPr="00FF5716">
        <w:rPr>
          <w:rFonts w:ascii="Traditional Arabic" w:hAnsi="Traditional Arabic" w:cs="Traditional Arabic" w:hint="cs"/>
          <w:sz w:val="32"/>
          <w:szCs w:val="32"/>
          <w:rtl/>
          <w:lang w:bidi="ar-DZ"/>
        </w:rPr>
        <w:t xml:space="preserve"> المذكورة في المادة 66 من قانون المالية لسنة 2018،</w:t>
      </w:r>
      <w:r w:rsidRPr="00FF5716">
        <w:rPr>
          <w:rFonts w:ascii="Traditional Arabic" w:hAnsi="Traditional Arabic" w:cs="Traditional Arabic"/>
          <w:sz w:val="32"/>
          <w:szCs w:val="32"/>
          <w:rtl/>
          <w:lang w:bidi="ar-DZ"/>
        </w:rPr>
        <w:t xml:space="preserve"> والتي يخضع لها الشخص الطبيعي الذي له موطن اعتيادي في الجزائر ومصادر دخله في الجزائر، أعضاء شركات الأشخاص، شركاء في الشركات المدنية المهنية، أعضاء شركات المساهمة الذين لهم مسؤولية تضامنية وغير محدودة فيها، وأعضاء الشركات المدنية الخاضعة لنفس النظام الذي تخضع له الشركات ذات الاسم الجماعي.</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hint="cs"/>
          <w:b/>
          <w:bCs/>
          <w:sz w:val="32"/>
          <w:szCs w:val="32"/>
          <w:rtl/>
          <w:lang w:bidi="ar-DZ"/>
        </w:rPr>
        <w:t>1.1.</w:t>
      </w:r>
      <w:r w:rsidRPr="00FF5716">
        <w:rPr>
          <w:rFonts w:ascii="Traditional Arabic" w:hAnsi="Traditional Arabic" w:cs="Traditional Arabic"/>
          <w:b/>
          <w:bCs/>
          <w:sz w:val="32"/>
          <w:szCs w:val="32"/>
          <w:rtl/>
          <w:lang w:bidi="ar-DZ"/>
        </w:rPr>
        <w:t xml:space="preserve"> </w:t>
      </w:r>
      <w:r w:rsidRPr="00FF5716">
        <w:rPr>
          <w:rFonts w:ascii="Traditional Arabic" w:hAnsi="Traditional Arabic" w:cs="Traditional Arabic" w:hint="cs"/>
          <w:b/>
          <w:bCs/>
          <w:sz w:val="32"/>
          <w:szCs w:val="32"/>
          <w:rtl/>
          <w:lang w:bidi="ar-DZ"/>
        </w:rPr>
        <w:t xml:space="preserve">أنواع الدخل الخاضع للضريبة على </w:t>
      </w:r>
      <w:r w:rsidRPr="00FF5716">
        <w:rPr>
          <w:rFonts w:ascii="Traditional Arabic" w:hAnsi="Traditional Arabic" w:cs="Traditional Arabic"/>
          <w:b/>
          <w:bCs/>
          <w:sz w:val="32"/>
          <w:szCs w:val="32"/>
          <w:rtl/>
          <w:lang w:bidi="ar-DZ"/>
        </w:rPr>
        <w:t>الدخل الإجمالي</w:t>
      </w:r>
      <w:r w:rsidRPr="00FF5716">
        <w:rPr>
          <w:rFonts w:ascii="Traditional Arabic" w:hAnsi="Traditional Arabic" w:cs="Traditional Arabic" w:hint="cs"/>
          <w:b/>
          <w:bCs/>
          <w:sz w:val="32"/>
          <w:szCs w:val="32"/>
          <w:rtl/>
          <w:lang w:bidi="ar-DZ"/>
        </w:rPr>
        <w:t xml:space="preserve"> والإعفاءات المنصوص عليها قانونا</w:t>
      </w:r>
      <w:r w:rsidRPr="00FF5716">
        <w:rPr>
          <w:rFonts w:ascii="Traditional Arabic" w:hAnsi="Traditional Arabic" w:cs="Traditional Arabic"/>
          <w:b/>
          <w:bCs/>
          <w:sz w:val="32"/>
          <w:szCs w:val="32"/>
          <w:rtl/>
          <w:lang w:bidi="ar-DZ"/>
        </w:rPr>
        <w:t>:</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lang w:eastAsia="fr-FR"/>
        </w:rPr>
      </w:pPr>
      <w:r w:rsidRPr="00FF5716">
        <w:rPr>
          <w:rFonts w:ascii="Traditional Arabic" w:eastAsia="Times New Roman" w:hAnsi="Traditional Arabic" w:cs="Traditional Arabic" w:hint="cs"/>
          <w:b/>
          <w:bCs/>
          <w:sz w:val="32"/>
          <w:szCs w:val="32"/>
          <w:rtl/>
          <w:lang w:eastAsia="fr-FR" w:bidi="ar-DZ"/>
        </w:rPr>
        <w:t xml:space="preserve">- </w:t>
      </w:r>
      <w:r w:rsidRPr="00FF5716">
        <w:rPr>
          <w:rFonts w:ascii="Traditional Arabic" w:eastAsia="Times New Roman" w:hAnsi="Traditional Arabic" w:cs="Traditional Arabic"/>
          <w:b/>
          <w:bCs/>
          <w:sz w:val="32"/>
          <w:szCs w:val="32"/>
          <w:rtl/>
          <w:lang w:eastAsia="fr-FR"/>
        </w:rPr>
        <w:t>المرتبات والأجور والعلاوات والمعاشات والريوع العمرية الخاضعة للضريبة :</w:t>
      </w:r>
    </w:p>
    <w:p w:rsidR="008E23AC" w:rsidRPr="00FF5716" w:rsidRDefault="008E23AC" w:rsidP="008E23AC">
      <w:pPr>
        <w:numPr>
          <w:ilvl w:val="0"/>
          <w:numId w:val="12"/>
        </w:numPr>
        <w:bidi/>
        <w:spacing w:before="120" w:after="0"/>
        <w:ind w:left="0" w:firstLine="340"/>
        <w:contextualSpacing/>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b/>
          <w:bCs/>
          <w:sz w:val="32"/>
          <w:szCs w:val="32"/>
          <w:rtl/>
          <w:lang w:eastAsia="fr-FR"/>
        </w:rPr>
        <w:t xml:space="preserve">يخضع للضريبة على الدخل الإجمالي </w:t>
      </w:r>
      <w:proofErr w:type="gramStart"/>
      <w:r w:rsidRPr="00FF5716">
        <w:rPr>
          <w:rFonts w:ascii="Traditional Arabic" w:eastAsia="Times New Roman" w:hAnsi="Traditional Arabic" w:cs="Traditional Arabic"/>
          <w:b/>
          <w:bCs/>
          <w:sz w:val="32"/>
          <w:szCs w:val="32"/>
          <w:rtl/>
          <w:lang w:eastAsia="fr-FR"/>
        </w:rPr>
        <w:t>حسب</w:t>
      </w:r>
      <w:proofErr w:type="gramEnd"/>
      <w:r w:rsidRPr="00FF5716">
        <w:rPr>
          <w:rFonts w:ascii="Traditional Arabic" w:eastAsia="Times New Roman" w:hAnsi="Traditional Arabic" w:cs="Traditional Arabic"/>
          <w:b/>
          <w:bCs/>
          <w:sz w:val="32"/>
          <w:szCs w:val="32"/>
          <w:rtl/>
          <w:lang w:eastAsia="fr-FR"/>
        </w:rPr>
        <w:t xml:space="preserve"> ال</w:t>
      </w:r>
      <w:r w:rsidRPr="00FF5716">
        <w:rPr>
          <w:rFonts w:ascii="Traditional Arabic" w:eastAsia="Times New Roman" w:hAnsi="Traditional Arabic" w:cs="Traditional Arabic" w:hint="cs"/>
          <w:b/>
          <w:bCs/>
          <w:sz w:val="32"/>
          <w:szCs w:val="32"/>
          <w:rtl/>
          <w:lang w:eastAsia="fr-FR"/>
        </w:rPr>
        <w:t>ا</w:t>
      </w:r>
      <w:r w:rsidRPr="00FF5716">
        <w:rPr>
          <w:rFonts w:ascii="Traditional Arabic" w:eastAsia="Times New Roman" w:hAnsi="Traditional Arabic" w:cs="Traditional Arabic"/>
          <w:b/>
          <w:bCs/>
          <w:sz w:val="32"/>
          <w:szCs w:val="32"/>
          <w:rtl/>
          <w:lang w:eastAsia="fr-FR"/>
        </w:rPr>
        <w:t>ق</w:t>
      </w:r>
      <w:r w:rsidRPr="00FF5716">
        <w:rPr>
          <w:rFonts w:ascii="Traditional Arabic" w:eastAsia="Times New Roman" w:hAnsi="Traditional Arabic" w:cs="Traditional Arabic" w:hint="cs"/>
          <w:b/>
          <w:bCs/>
          <w:sz w:val="32"/>
          <w:szCs w:val="32"/>
          <w:rtl/>
          <w:lang w:eastAsia="fr-FR"/>
        </w:rPr>
        <w:t>ت</w:t>
      </w:r>
      <w:r w:rsidRPr="00FF5716">
        <w:rPr>
          <w:rFonts w:ascii="Traditional Arabic" w:eastAsia="Times New Roman" w:hAnsi="Traditional Arabic" w:cs="Traditional Arabic"/>
          <w:b/>
          <w:bCs/>
          <w:sz w:val="32"/>
          <w:szCs w:val="32"/>
          <w:rtl/>
          <w:lang w:eastAsia="fr-FR"/>
        </w:rPr>
        <w:t>طاع من المصد</w:t>
      </w:r>
      <w:r w:rsidRPr="00FF5716">
        <w:rPr>
          <w:rFonts w:ascii="Traditional Arabic" w:eastAsia="Times New Roman" w:hAnsi="Traditional Arabic" w:cs="Traditional Arabic" w:hint="cs"/>
          <w:b/>
          <w:bCs/>
          <w:sz w:val="32"/>
          <w:szCs w:val="32"/>
          <w:rtl/>
          <w:lang w:eastAsia="fr-FR"/>
        </w:rPr>
        <w:t>ر:</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المداخيل الأساسية (المرتبات، الأجور، العلاوات)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المداخيل الملحقة (الإكراميات والزيادة في السعر مقابل الخدمات)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bidi="ar-DZ"/>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الإيرادات المماثلة للأجور، على سبيل </w:t>
      </w:r>
      <w:proofErr w:type="gramStart"/>
      <w:r w:rsidRPr="00FF5716">
        <w:rPr>
          <w:rFonts w:ascii="Traditional Arabic" w:eastAsia="Times New Roman" w:hAnsi="Traditional Arabic" w:cs="Traditional Arabic"/>
          <w:sz w:val="32"/>
          <w:szCs w:val="32"/>
          <w:rtl/>
          <w:lang w:eastAsia="fr-FR"/>
        </w:rPr>
        <w:t>المثال</w:t>
      </w:r>
      <w:r w:rsidRPr="00FF5716">
        <w:rPr>
          <w:rFonts w:ascii="Traditional Arabic" w:eastAsia="Times New Roman" w:hAnsi="Traditional Arabic" w:cs="Traditional Arabic"/>
          <w:sz w:val="32"/>
          <w:szCs w:val="32"/>
          <w:lang w:eastAsia="fr-FR"/>
        </w:rPr>
        <w:t xml:space="preserve"> :</w:t>
      </w:r>
      <w:proofErr w:type="gramEnd"/>
      <w:r w:rsidRPr="00FF5716">
        <w:rPr>
          <w:rFonts w:ascii="Traditional Arabic" w:eastAsia="Times New Roman" w:hAnsi="Traditional Arabic" w:cs="Traditional Arabic"/>
          <w:sz w:val="32"/>
          <w:szCs w:val="32"/>
          <w:lang w:eastAsia="fr-FR"/>
        </w:rPr>
        <w:t> </w:t>
      </w:r>
      <w:r w:rsidRPr="00FF5716">
        <w:rPr>
          <w:rFonts w:ascii="Traditional Arabic" w:eastAsia="Times New Roman" w:hAnsi="Traditional Arabic" w:cs="Traditional Arabic"/>
          <w:sz w:val="32"/>
          <w:szCs w:val="32"/>
          <w:rtl/>
          <w:lang w:eastAsia="fr-FR"/>
        </w:rPr>
        <w:t>المزايا العينية (التغذية والمسكن والألبسة...)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bidi="ar-DZ"/>
        </w:rPr>
        <w:t xml:space="preserve">* </w:t>
      </w:r>
      <w:r w:rsidRPr="00FF5716">
        <w:rPr>
          <w:rFonts w:ascii="Traditional Arabic" w:eastAsia="Times New Roman" w:hAnsi="Traditional Arabic" w:cs="Traditional Arabic"/>
          <w:sz w:val="32"/>
          <w:szCs w:val="32"/>
          <w:rtl/>
          <w:lang w:eastAsia="fr-FR"/>
        </w:rPr>
        <w:t>المداخيل المدفوعة إلى الشركاء والمسيرين لشركات ذات مسؤولية محدودة والشركاء في شركات الأشخاص والشركات المدنية المهنية وأعضاء شركات المساهمة ،</w:t>
      </w:r>
    </w:p>
    <w:p w:rsidR="008E23AC" w:rsidRPr="00FF5716" w:rsidRDefault="008E23AC" w:rsidP="000421FA">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العلاوات والتعويضات والتسديدات والمنح المدفوعة لمسيري الشركات ؛</w:t>
      </w:r>
    </w:p>
    <w:p w:rsidR="008E23AC" w:rsidRPr="00FF5716" w:rsidRDefault="008E23AC" w:rsidP="008E23AC">
      <w:pPr>
        <w:numPr>
          <w:ilvl w:val="0"/>
          <w:numId w:val="12"/>
        </w:numPr>
        <w:bidi/>
        <w:spacing w:before="120" w:after="0"/>
        <w:ind w:left="0" w:firstLine="340"/>
        <w:contextualSpacing/>
        <w:jc w:val="both"/>
        <w:rPr>
          <w:rFonts w:ascii="Traditional Arabic" w:eastAsia="Times New Roman" w:hAnsi="Traditional Arabic" w:cs="Traditional Arabic"/>
          <w:sz w:val="32"/>
          <w:szCs w:val="32"/>
          <w:lang w:eastAsia="fr-FR"/>
        </w:rPr>
      </w:pPr>
      <w:r w:rsidRPr="00FF5716">
        <w:rPr>
          <w:rFonts w:ascii="Traditional Arabic" w:eastAsia="Times New Roman" w:hAnsi="Traditional Arabic" w:cs="Traditional Arabic"/>
          <w:b/>
          <w:bCs/>
          <w:sz w:val="32"/>
          <w:szCs w:val="32"/>
          <w:rtl/>
          <w:lang w:eastAsia="fr-FR"/>
        </w:rPr>
        <w:t xml:space="preserve">تعويضات </w:t>
      </w:r>
      <w:proofErr w:type="gramStart"/>
      <w:r w:rsidRPr="00FF5716">
        <w:rPr>
          <w:rFonts w:ascii="Traditional Arabic" w:eastAsia="Times New Roman" w:hAnsi="Traditional Arabic" w:cs="Traditional Arabic"/>
          <w:b/>
          <w:bCs/>
          <w:sz w:val="32"/>
          <w:szCs w:val="32"/>
          <w:rtl/>
          <w:lang w:eastAsia="fr-FR"/>
        </w:rPr>
        <w:t>المساعدين ؛</w:t>
      </w:r>
      <w:proofErr w:type="gramEnd"/>
    </w:p>
    <w:p w:rsidR="008E23AC" w:rsidRPr="00FF5716" w:rsidRDefault="008E23AC" w:rsidP="008E23AC">
      <w:pPr>
        <w:numPr>
          <w:ilvl w:val="0"/>
          <w:numId w:val="12"/>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b/>
          <w:bCs/>
          <w:sz w:val="32"/>
          <w:szCs w:val="32"/>
          <w:rtl/>
          <w:lang w:eastAsia="fr-FR"/>
        </w:rPr>
        <w:t xml:space="preserve"> </w:t>
      </w:r>
      <w:r w:rsidRPr="00FF5716">
        <w:rPr>
          <w:rFonts w:ascii="Traditional Arabic" w:eastAsia="Times New Roman" w:hAnsi="Traditional Arabic" w:cs="Traditional Arabic"/>
          <w:b/>
          <w:bCs/>
          <w:sz w:val="32"/>
          <w:szCs w:val="32"/>
          <w:rtl/>
          <w:lang w:eastAsia="fr-FR"/>
        </w:rPr>
        <w:t xml:space="preserve">التعويضات الممنوحة في إطار </w:t>
      </w:r>
      <w:proofErr w:type="spellStart"/>
      <w:r w:rsidRPr="00FF5716">
        <w:rPr>
          <w:rFonts w:ascii="Traditional Arabic" w:eastAsia="Times New Roman" w:hAnsi="Traditional Arabic" w:cs="Traditional Arabic"/>
          <w:b/>
          <w:bCs/>
          <w:sz w:val="32"/>
          <w:szCs w:val="32"/>
          <w:rtl/>
          <w:lang w:eastAsia="fr-FR"/>
        </w:rPr>
        <w:t>الاستخلافات</w:t>
      </w:r>
      <w:proofErr w:type="spellEnd"/>
      <w:r w:rsidRPr="00FF5716">
        <w:rPr>
          <w:rFonts w:ascii="Traditional Arabic" w:eastAsia="Times New Roman" w:hAnsi="Traditional Arabic" w:cs="Traditional Arabic"/>
          <w:b/>
          <w:bCs/>
          <w:sz w:val="32"/>
          <w:szCs w:val="32"/>
          <w:rtl/>
          <w:lang w:eastAsia="fr-FR"/>
        </w:rPr>
        <w:t xml:space="preserve"> المضمنة بشكل ثانوي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lastRenderedPageBreak/>
        <w:t xml:space="preserve">* </w:t>
      </w:r>
      <w:r w:rsidRPr="00FF5716">
        <w:rPr>
          <w:rFonts w:ascii="Traditional Arabic" w:eastAsia="Times New Roman" w:hAnsi="Traditional Arabic" w:cs="Traditional Arabic"/>
          <w:sz w:val="32"/>
          <w:szCs w:val="32"/>
          <w:rtl/>
          <w:lang w:eastAsia="fr-FR"/>
        </w:rPr>
        <w:t xml:space="preserve">المنح الناتجة عن أي نشاط ظرفي ذات طابع </w:t>
      </w:r>
      <w:proofErr w:type="gramStart"/>
      <w:r w:rsidRPr="00FF5716">
        <w:rPr>
          <w:rFonts w:ascii="Traditional Arabic" w:eastAsia="Times New Roman" w:hAnsi="Traditional Arabic" w:cs="Traditional Arabic"/>
          <w:sz w:val="32"/>
          <w:szCs w:val="32"/>
          <w:rtl/>
          <w:lang w:eastAsia="fr-FR"/>
        </w:rPr>
        <w:t>فكري ؛</w:t>
      </w:r>
      <w:proofErr w:type="gramEnd"/>
    </w:p>
    <w:p w:rsidR="008E23AC"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المبالغ المقبوضة  من قبل أشخاص يعملون في بيوتهم بصفة فردية لحساب الغير، وهذا كتعويض مقابل عملهم ؛</w:t>
      </w:r>
    </w:p>
    <w:p w:rsidR="008E23AC" w:rsidRPr="004A4B8A" w:rsidRDefault="008E23AC" w:rsidP="008E23AC">
      <w:pPr>
        <w:pStyle w:val="Paragraphedeliste"/>
        <w:numPr>
          <w:ilvl w:val="0"/>
          <w:numId w:val="12"/>
        </w:numPr>
        <w:bidi/>
        <w:spacing w:before="120" w:after="0"/>
        <w:jc w:val="both"/>
        <w:rPr>
          <w:rFonts w:ascii="Traditional Arabic" w:eastAsia="Times New Roman" w:hAnsi="Traditional Arabic" w:cs="Traditional Arabic"/>
          <w:sz w:val="32"/>
          <w:szCs w:val="32"/>
          <w:rtl/>
          <w:lang w:eastAsia="fr-FR"/>
        </w:rPr>
      </w:pPr>
      <w:r w:rsidRPr="004A4B8A">
        <w:rPr>
          <w:rFonts w:ascii="Traditional Arabic" w:eastAsia="Times New Roman" w:hAnsi="Traditional Arabic" w:cs="Traditional Arabic"/>
          <w:b/>
          <w:bCs/>
          <w:sz w:val="32"/>
          <w:szCs w:val="32"/>
          <w:rtl/>
          <w:lang w:eastAsia="fr-FR"/>
        </w:rPr>
        <w:t xml:space="preserve">المنح، على سبيل </w:t>
      </w:r>
      <w:proofErr w:type="gramStart"/>
      <w:r w:rsidRPr="004A4B8A">
        <w:rPr>
          <w:rFonts w:ascii="Traditional Arabic" w:eastAsia="Times New Roman" w:hAnsi="Traditional Arabic" w:cs="Traditional Arabic"/>
          <w:b/>
          <w:bCs/>
          <w:sz w:val="32"/>
          <w:szCs w:val="32"/>
          <w:rtl/>
          <w:lang w:eastAsia="fr-FR"/>
        </w:rPr>
        <w:t>المثال</w:t>
      </w:r>
      <w:r w:rsidRPr="004A4B8A">
        <w:rPr>
          <w:rFonts w:ascii="Traditional Arabic" w:eastAsia="Times New Roman" w:hAnsi="Traditional Arabic" w:cs="Traditional Arabic"/>
          <w:b/>
          <w:bCs/>
          <w:sz w:val="32"/>
          <w:szCs w:val="32"/>
          <w:lang w:eastAsia="fr-FR"/>
        </w:rPr>
        <w:t xml:space="preserve"> </w:t>
      </w:r>
      <w:r w:rsidRPr="004A4B8A">
        <w:rPr>
          <w:rFonts w:ascii="Traditional Arabic" w:eastAsia="Times New Roman" w:hAnsi="Traditional Arabic" w:cs="Traditional Arabic"/>
          <w:sz w:val="32"/>
          <w:szCs w:val="32"/>
          <w:lang w:eastAsia="fr-FR"/>
        </w:rPr>
        <w:t>:</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منح الخدمة الدائمة، </w:t>
      </w:r>
      <w:proofErr w:type="gramStart"/>
      <w:r w:rsidRPr="00FF5716">
        <w:rPr>
          <w:rFonts w:ascii="Traditional Arabic" w:eastAsia="Times New Roman" w:hAnsi="Traditional Arabic" w:cs="Traditional Arabic"/>
          <w:sz w:val="32"/>
          <w:szCs w:val="32"/>
          <w:rtl/>
          <w:lang w:eastAsia="fr-FR"/>
        </w:rPr>
        <w:t>الضرر</w:t>
      </w:r>
      <w:proofErr w:type="gramEnd"/>
      <w:r w:rsidRPr="00FF5716">
        <w:rPr>
          <w:rFonts w:ascii="Traditional Arabic" w:eastAsia="Times New Roman" w:hAnsi="Traditional Arabic" w:cs="Traditional Arabic"/>
          <w:sz w:val="32"/>
          <w:szCs w:val="32"/>
          <w:rtl/>
          <w:lang w:eastAsia="fr-FR"/>
        </w:rPr>
        <w:t>، الخدمة بالمناوبة، إضافات الدخل</w:t>
      </w:r>
      <w:r w:rsidRPr="00FF5716">
        <w:rPr>
          <w:rFonts w:ascii="Traditional Arabic" w:eastAsia="Times New Roman" w:hAnsi="Traditional Arabic" w:cs="Traditional Arabic" w:hint="cs"/>
          <w:sz w:val="32"/>
          <w:szCs w:val="32"/>
          <w:rtl/>
          <w:lang w:eastAsia="fr-FR"/>
        </w:rPr>
        <w:t>؛</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 </w:t>
      </w:r>
      <w:r w:rsidRPr="00FF5716">
        <w:rPr>
          <w:rFonts w:ascii="Traditional Arabic" w:eastAsia="Times New Roman" w:hAnsi="Traditional Arabic" w:cs="Traditional Arabic"/>
          <w:sz w:val="32"/>
          <w:szCs w:val="32"/>
          <w:rtl/>
          <w:lang w:eastAsia="fr-FR"/>
        </w:rPr>
        <w:t>منح المردودية، الإخضاع، الخطر،</w:t>
      </w: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الصندوق، الحصيلة، المسؤولية، نهاية السنة</w:t>
      </w:r>
      <w:r w:rsidRPr="00FF5716">
        <w:rPr>
          <w:rFonts w:ascii="Traditional Arabic" w:eastAsia="Times New Roman" w:hAnsi="Traditional Arabic" w:cs="Traditional Arabic" w:hint="cs"/>
          <w:sz w:val="32"/>
          <w:szCs w:val="32"/>
          <w:rtl/>
          <w:lang w:eastAsia="fr-FR"/>
        </w:rPr>
        <w:t>؛</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المنح والعمولات الممنوحة في إطار عمل مأجور </w:t>
      </w:r>
      <w:proofErr w:type="gramStart"/>
      <w:r w:rsidRPr="00FF5716">
        <w:rPr>
          <w:rFonts w:ascii="Traditional Arabic" w:eastAsia="Times New Roman" w:hAnsi="Traditional Arabic" w:cs="Traditional Arabic"/>
          <w:sz w:val="32"/>
          <w:szCs w:val="32"/>
          <w:rtl/>
          <w:lang w:eastAsia="fr-FR"/>
        </w:rPr>
        <w:t>عليه ؛</w:t>
      </w:r>
      <w:proofErr w:type="gramEnd"/>
    </w:p>
    <w:p w:rsidR="008E23AC" w:rsidRPr="004A4B8A" w:rsidRDefault="008E23AC" w:rsidP="008E23AC">
      <w:pPr>
        <w:pStyle w:val="Paragraphedeliste"/>
        <w:numPr>
          <w:ilvl w:val="0"/>
          <w:numId w:val="12"/>
        </w:numPr>
        <w:bidi/>
        <w:spacing w:before="120" w:after="0"/>
        <w:jc w:val="both"/>
        <w:rPr>
          <w:rFonts w:ascii="Traditional Arabic" w:eastAsia="Times New Roman" w:hAnsi="Traditional Arabic" w:cs="Traditional Arabic"/>
          <w:b/>
          <w:bCs/>
          <w:sz w:val="32"/>
          <w:szCs w:val="32"/>
          <w:rtl/>
          <w:lang w:eastAsia="fr-FR"/>
        </w:rPr>
      </w:pPr>
      <w:r w:rsidRPr="004A4B8A">
        <w:rPr>
          <w:rFonts w:ascii="Traditional Arabic" w:eastAsia="Times New Roman" w:hAnsi="Traditional Arabic" w:cs="Traditional Arabic"/>
          <w:b/>
          <w:bCs/>
          <w:sz w:val="32"/>
          <w:szCs w:val="32"/>
          <w:rtl/>
          <w:lang w:eastAsia="fr-FR"/>
        </w:rPr>
        <w:t>المعاشات والريوع العمرية</w:t>
      </w:r>
      <w:r w:rsidRPr="004A4B8A">
        <w:rPr>
          <w:rFonts w:ascii="Traditional Arabic" w:eastAsia="Times New Roman" w:hAnsi="Traditional Arabic" w:cs="Traditional Arabic"/>
          <w:b/>
          <w:bCs/>
          <w:sz w:val="32"/>
          <w:szCs w:val="32"/>
          <w:lang w:eastAsia="fr-FR"/>
        </w:rPr>
        <w:t>.</w:t>
      </w:r>
    </w:p>
    <w:p w:rsidR="008E23AC" w:rsidRPr="00FF5716" w:rsidRDefault="008E23AC" w:rsidP="008E23AC">
      <w:pPr>
        <w:bidi/>
        <w:spacing w:before="120" w:after="0"/>
        <w:ind w:firstLine="340"/>
        <w:jc w:val="both"/>
        <w:rPr>
          <w:rFonts w:ascii="Traditional Arabic" w:eastAsia="Times New Roman" w:hAnsi="Traditional Arabic" w:cs="Traditional Arabic"/>
          <w:b/>
          <w:bCs/>
          <w:sz w:val="32"/>
          <w:szCs w:val="32"/>
          <w:lang w:eastAsia="fr-FR"/>
        </w:rPr>
      </w:pPr>
      <w:r w:rsidRPr="00FF5716">
        <w:rPr>
          <w:rFonts w:ascii="Traditional Arabic" w:eastAsia="Times New Roman" w:hAnsi="Traditional Arabic" w:cs="Traditional Arabic"/>
          <w:b/>
          <w:bCs/>
          <w:sz w:val="32"/>
          <w:szCs w:val="32"/>
          <w:lang w:eastAsia="fr-FR"/>
        </w:rPr>
        <w:t xml:space="preserve"> </w:t>
      </w:r>
      <w:r w:rsidRPr="00FF5716">
        <w:rPr>
          <w:rFonts w:ascii="Traditional Arabic" w:eastAsia="Times New Roman" w:hAnsi="Traditional Arabic" w:cs="Traditional Arabic" w:hint="cs"/>
          <w:b/>
          <w:bCs/>
          <w:sz w:val="32"/>
          <w:szCs w:val="32"/>
          <w:rtl/>
          <w:lang w:eastAsia="fr-FR"/>
        </w:rPr>
        <w:t xml:space="preserve">- </w:t>
      </w:r>
      <w:r w:rsidRPr="00FF5716">
        <w:rPr>
          <w:rFonts w:ascii="Traditional Arabic" w:eastAsia="Times New Roman" w:hAnsi="Traditional Arabic" w:cs="Traditional Arabic"/>
          <w:b/>
          <w:bCs/>
          <w:sz w:val="32"/>
          <w:szCs w:val="32"/>
          <w:rtl/>
          <w:lang w:eastAsia="fr-FR"/>
        </w:rPr>
        <w:t>المرتبات والأجور والمنح والمعاشات والريوع العمرية غير الخاضعة للضريبة</w:t>
      </w:r>
      <w:r w:rsidRPr="00FF5716">
        <w:rPr>
          <w:rFonts w:ascii="Traditional Arabic" w:eastAsia="Times New Roman" w:hAnsi="Traditional Arabic" w:cs="Traditional Arabic"/>
          <w:b/>
          <w:bCs/>
          <w:sz w:val="32"/>
          <w:szCs w:val="32"/>
          <w:lang w:eastAsia="fr-FR"/>
        </w:rPr>
        <w:t xml:space="preserve"> :</w:t>
      </w:r>
      <w:r w:rsidRPr="00FF5716">
        <w:rPr>
          <w:rFonts w:ascii="Traditional Arabic" w:eastAsia="Times New Roman" w:hAnsi="Traditional Arabic" w:cs="Traditional Arabic"/>
          <w:sz w:val="32"/>
          <w:szCs w:val="32"/>
          <w:rtl/>
          <w:lang w:eastAsia="fr-FR"/>
        </w:rPr>
        <w:t>يعفى من الضريبة</w:t>
      </w:r>
      <w:r w:rsidRPr="00FF5716">
        <w:rPr>
          <w:rFonts w:ascii="Traditional Arabic" w:eastAsia="Times New Roman" w:hAnsi="Traditional Arabic" w:cs="Traditional Arabic"/>
          <w:sz w:val="32"/>
          <w:szCs w:val="32"/>
          <w:lang w:eastAsia="fr-FR"/>
        </w:rPr>
        <w:t xml:space="preserve">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الأشخاص من جنسية أجنبية الذين يعملون في الجزائر في إطار مساعدة دون مقابل، منصوص عليها في اتفاق </w:t>
      </w:r>
      <w:proofErr w:type="gramStart"/>
      <w:r w:rsidRPr="00FF5716">
        <w:rPr>
          <w:rFonts w:ascii="Traditional Arabic" w:eastAsia="Times New Roman" w:hAnsi="Traditional Arabic" w:cs="Traditional Arabic"/>
          <w:sz w:val="32"/>
          <w:szCs w:val="32"/>
          <w:rtl/>
          <w:lang w:eastAsia="fr-FR"/>
        </w:rPr>
        <w:t>دولي ؛</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الأشخاص من جنسية أجنبية الذين يعملون في المخازن المركزية للتموين، التي أنش</w:t>
      </w:r>
      <w:r w:rsidRPr="00FF5716">
        <w:rPr>
          <w:rFonts w:ascii="Traditional Arabic" w:eastAsia="Times New Roman" w:hAnsi="Traditional Arabic" w:cs="Traditional Arabic" w:hint="cs"/>
          <w:sz w:val="32"/>
          <w:szCs w:val="32"/>
          <w:rtl/>
          <w:lang w:eastAsia="fr-FR"/>
        </w:rPr>
        <w:t>ئ</w:t>
      </w:r>
      <w:r w:rsidRPr="00FF5716">
        <w:rPr>
          <w:rFonts w:ascii="Traditional Arabic" w:eastAsia="Times New Roman" w:hAnsi="Traditional Arabic" w:cs="Traditional Arabic"/>
          <w:sz w:val="32"/>
          <w:szCs w:val="32"/>
          <w:rtl/>
          <w:lang w:eastAsia="fr-FR"/>
        </w:rPr>
        <w:t xml:space="preserve"> نظامها الجمركي بمقتضى قانون الجمارك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الأجور والمكافآت الأخرى المدفوعة في إطار البرامج الرامية إلى تشغيل الشباب، وفقا للشروط المحددة عن طريق </w:t>
      </w:r>
      <w:proofErr w:type="gramStart"/>
      <w:r w:rsidRPr="00FF5716">
        <w:rPr>
          <w:rFonts w:ascii="Traditional Arabic" w:eastAsia="Times New Roman" w:hAnsi="Traditional Arabic" w:cs="Traditional Arabic"/>
          <w:sz w:val="32"/>
          <w:szCs w:val="32"/>
          <w:rtl/>
          <w:lang w:eastAsia="fr-FR"/>
        </w:rPr>
        <w:t>التنظيم ؛</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proofErr w:type="gramStart"/>
      <w:r w:rsidRPr="00FF5716">
        <w:rPr>
          <w:rFonts w:ascii="Traditional Arabic" w:eastAsia="Times New Roman" w:hAnsi="Traditional Arabic" w:cs="Traditional Arabic"/>
          <w:sz w:val="32"/>
          <w:szCs w:val="32"/>
          <w:rtl/>
          <w:lang w:eastAsia="fr-FR"/>
        </w:rPr>
        <w:t>العمال</w:t>
      </w:r>
      <w:proofErr w:type="gramEnd"/>
      <w:r w:rsidRPr="00FF5716">
        <w:rPr>
          <w:rFonts w:ascii="Traditional Arabic" w:eastAsia="Times New Roman" w:hAnsi="Traditional Arabic" w:cs="Traditional Arabic"/>
          <w:sz w:val="32"/>
          <w:szCs w:val="32"/>
          <w:rtl/>
          <w:lang w:eastAsia="fr-FR"/>
        </w:rPr>
        <w:t xml:space="preserve"> المعوقون حركيا أو عقليا أو بصريا أو الصم البكم الذين تقـل أجورهـم أو معاشاتهم عن عشرين ألف دينار جزائري (20.000 دج) شهريا و كذا العمال المتقاعدون الذين تقـل معاشاتهم في النظام العام عن هذا المبلغ؛</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منح مصاريف التنقل أو </w:t>
      </w:r>
      <w:proofErr w:type="gramStart"/>
      <w:r w:rsidRPr="00FF5716">
        <w:rPr>
          <w:rFonts w:ascii="Traditional Arabic" w:eastAsia="Times New Roman" w:hAnsi="Traditional Arabic" w:cs="Traditional Arabic"/>
          <w:sz w:val="32"/>
          <w:szCs w:val="32"/>
          <w:rtl/>
          <w:lang w:eastAsia="fr-FR"/>
        </w:rPr>
        <w:t>المهمة ؛</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منح المنطقة الجغرافية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المنح ذات الطابع العائلي التي ينص عليها التشريع </w:t>
      </w:r>
      <w:proofErr w:type="spellStart"/>
      <w:r w:rsidRPr="00FF5716">
        <w:rPr>
          <w:rFonts w:ascii="Traditional Arabic" w:eastAsia="Times New Roman" w:hAnsi="Traditional Arabic" w:cs="Traditional Arabic"/>
          <w:sz w:val="32"/>
          <w:szCs w:val="32"/>
          <w:rtl/>
          <w:lang w:eastAsia="fr-FR"/>
        </w:rPr>
        <w:t>الإجتماعي</w:t>
      </w:r>
      <w:proofErr w:type="spellEnd"/>
      <w:r w:rsidRPr="00FF5716">
        <w:rPr>
          <w:rFonts w:ascii="Traditional Arabic" w:eastAsia="Times New Roman" w:hAnsi="Traditional Arabic" w:cs="Traditional Arabic"/>
          <w:sz w:val="32"/>
          <w:szCs w:val="32"/>
          <w:rtl/>
          <w:lang w:eastAsia="fr-FR"/>
        </w:rPr>
        <w:t xml:space="preserve"> مثل : الأجر الوحيد والمنح العائلية ومنحة الأمومة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المنح المؤقتة والخدمات والريوع العمرية المدفوعة لضحايا حوادث العمل أو لذوي حقوقهم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proofErr w:type="gramStart"/>
      <w:r w:rsidRPr="00FF5716">
        <w:rPr>
          <w:rFonts w:ascii="Traditional Arabic" w:eastAsia="Times New Roman" w:hAnsi="Traditional Arabic" w:cs="Traditional Arabic"/>
          <w:sz w:val="32"/>
          <w:szCs w:val="32"/>
          <w:rtl/>
          <w:lang w:eastAsia="fr-FR"/>
        </w:rPr>
        <w:t>منح</w:t>
      </w:r>
      <w:proofErr w:type="gramEnd"/>
      <w:r w:rsidRPr="00FF5716">
        <w:rPr>
          <w:rFonts w:ascii="Traditional Arabic" w:eastAsia="Times New Roman" w:hAnsi="Traditional Arabic" w:cs="Traditional Arabic"/>
          <w:sz w:val="32"/>
          <w:szCs w:val="32"/>
          <w:rtl/>
          <w:lang w:eastAsia="fr-FR"/>
        </w:rPr>
        <w:t xml:space="preserve"> البطالة والتعويضات والمنح المدفوعة على أي شكل كان من قبل الدولة والجماعات المحلية والمؤسسات العمومية تطبيقا للقوانين والمراسيم الخاصة بالمساعدة والتأمين؛</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الريوع العمرية المدفوعة كتعويضات عن الضرر بمقتضى حكم قضائي من أجل تعويض ضرر جسماني نتج عنه بالنسبة للضحية، عجز دائم كلي ألزمه اللجوء إلى مساعدة الغير للقيام بالأفعال العادية للحياة؛</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lastRenderedPageBreak/>
        <w:t xml:space="preserve">* </w:t>
      </w:r>
      <w:proofErr w:type="gramStart"/>
      <w:r w:rsidRPr="00FF5716">
        <w:rPr>
          <w:rFonts w:ascii="Traditional Arabic" w:eastAsia="Times New Roman" w:hAnsi="Traditional Arabic" w:cs="Traditional Arabic"/>
          <w:sz w:val="32"/>
          <w:szCs w:val="32"/>
          <w:rtl/>
          <w:lang w:eastAsia="fr-FR"/>
        </w:rPr>
        <w:t>معاشات</w:t>
      </w:r>
      <w:proofErr w:type="gramEnd"/>
      <w:r w:rsidRPr="00FF5716">
        <w:rPr>
          <w:rFonts w:ascii="Traditional Arabic" w:eastAsia="Times New Roman" w:hAnsi="Traditional Arabic" w:cs="Traditional Arabic"/>
          <w:sz w:val="32"/>
          <w:szCs w:val="32"/>
          <w:rtl/>
          <w:lang w:eastAsia="fr-FR"/>
        </w:rPr>
        <w:t xml:space="preserve"> المجاهدين والأرامل والأصول من جراء وقائع حرب التحرير الوطنية؛</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المعاشات المدفوعة بصفة إلزامية على إثر </w:t>
      </w:r>
      <w:proofErr w:type="gramStart"/>
      <w:r w:rsidRPr="00FF5716">
        <w:rPr>
          <w:rFonts w:ascii="Traditional Arabic" w:eastAsia="Times New Roman" w:hAnsi="Traditional Arabic" w:cs="Traditional Arabic"/>
          <w:sz w:val="32"/>
          <w:szCs w:val="32"/>
          <w:rtl/>
          <w:lang w:eastAsia="fr-FR"/>
        </w:rPr>
        <w:t>حكم</w:t>
      </w:r>
      <w:proofErr w:type="gramEnd"/>
      <w:r w:rsidRPr="00FF5716">
        <w:rPr>
          <w:rFonts w:ascii="Traditional Arabic" w:eastAsia="Times New Roman" w:hAnsi="Traditional Arabic" w:cs="Traditional Arabic"/>
          <w:sz w:val="32"/>
          <w:szCs w:val="32"/>
          <w:rtl/>
          <w:lang w:eastAsia="fr-FR"/>
        </w:rPr>
        <w:t xml:space="preserve"> قضائي؛</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proofErr w:type="gramStart"/>
      <w:r w:rsidRPr="00FF5716">
        <w:rPr>
          <w:rFonts w:ascii="Traditional Arabic" w:eastAsia="Times New Roman" w:hAnsi="Traditional Arabic" w:cs="Traditional Arabic"/>
          <w:sz w:val="32"/>
          <w:szCs w:val="32"/>
          <w:rtl/>
          <w:lang w:eastAsia="fr-FR"/>
        </w:rPr>
        <w:t>منحة</w:t>
      </w:r>
      <w:proofErr w:type="gramEnd"/>
      <w:r w:rsidRPr="00FF5716">
        <w:rPr>
          <w:rFonts w:ascii="Traditional Arabic" w:eastAsia="Times New Roman" w:hAnsi="Traditional Arabic" w:cs="Traditional Arabic"/>
          <w:sz w:val="32"/>
          <w:szCs w:val="32"/>
          <w:rtl/>
          <w:lang w:eastAsia="fr-FR"/>
        </w:rPr>
        <w:t xml:space="preserve"> التسريح.</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b/>
          <w:bCs/>
          <w:sz w:val="32"/>
          <w:szCs w:val="32"/>
          <w:rtl/>
          <w:lang w:eastAsia="fr-FR"/>
        </w:rPr>
        <w:t xml:space="preserve">الحالات </w:t>
      </w:r>
      <w:proofErr w:type="gramStart"/>
      <w:r w:rsidRPr="00FF5716">
        <w:rPr>
          <w:rFonts w:ascii="Traditional Arabic" w:eastAsia="Times New Roman" w:hAnsi="Traditional Arabic" w:cs="Traditional Arabic"/>
          <w:b/>
          <w:bCs/>
          <w:sz w:val="32"/>
          <w:szCs w:val="32"/>
          <w:rtl/>
          <w:lang w:eastAsia="fr-FR"/>
        </w:rPr>
        <w:t>الخاصة :</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يُعفى السفراء والأعوان الدبلوماسيون والقناصل والأعوان </w:t>
      </w:r>
      <w:proofErr w:type="spellStart"/>
      <w:r w:rsidRPr="00FF5716">
        <w:rPr>
          <w:rFonts w:ascii="Traditional Arabic" w:eastAsia="Times New Roman" w:hAnsi="Traditional Arabic" w:cs="Traditional Arabic"/>
          <w:sz w:val="32"/>
          <w:szCs w:val="32"/>
          <w:rtl/>
          <w:lang w:eastAsia="fr-FR"/>
        </w:rPr>
        <w:t>القنصليون</w:t>
      </w:r>
      <w:proofErr w:type="spellEnd"/>
      <w:r w:rsidRPr="00FF5716">
        <w:rPr>
          <w:rFonts w:ascii="Traditional Arabic" w:eastAsia="Times New Roman" w:hAnsi="Traditional Arabic" w:cs="Traditional Arabic"/>
          <w:sz w:val="32"/>
          <w:szCs w:val="32"/>
          <w:rtl/>
          <w:lang w:eastAsia="fr-FR"/>
        </w:rPr>
        <w:t xml:space="preserve"> من جنسية أجنبية من الضريبة عندما تمنح البلدان التي يمثلونها نفس الامتيازات للأعوان الدبلوماسيين والقنصليين الجزائريين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وهو الأمر </w:t>
      </w:r>
      <w:r w:rsidRPr="00FF5716">
        <w:rPr>
          <w:rFonts w:ascii="Traditional Arabic" w:eastAsia="Times New Roman" w:hAnsi="Traditional Arabic" w:cs="Traditional Arabic" w:hint="cs"/>
          <w:sz w:val="32"/>
          <w:szCs w:val="32"/>
          <w:rtl/>
          <w:lang w:eastAsia="fr-FR"/>
        </w:rPr>
        <w:t>ن</w:t>
      </w:r>
      <w:r w:rsidRPr="00FF5716">
        <w:rPr>
          <w:rFonts w:ascii="Traditional Arabic" w:eastAsia="Times New Roman" w:hAnsi="Traditional Arabic" w:cs="Traditional Arabic"/>
          <w:sz w:val="32"/>
          <w:szCs w:val="32"/>
          <w:rtl/>
          <w:lang w:eastAsia="fr-FR"/>
        </w:rPr>
        <w:t xml:space="preserve">فسه </w:t>
      </w:r>
      <w:r w:rsidRPr="00FF5716">
        <w:rPr>
          <w:rFonts w:ascii="Traditional Arabic" w:eastAsia="Times New Roman" w:hAnsi="Traditional Arabic" w:cs="Traditional Arabic" w:hint="cs"/>
          <w:sz w:val="32"/>
          <w:szCs w:val="32"/>
          <w:rtl/>
          <w:lang w:eastAsia="fr-FR"/>
        </w:rPr>
        <w:t>ب</w:t>
      </w:r>
      <w:r w:rsidRPr="00FF5716">
        <w:rPr>
          <w:rFonts w:ascii="Traditional Arabic" w:eastAsia="Times New Roman" w:hAnsi="Traditional Arabic" w:cs="Traditional Arabic"/>
          <w:sz w:val="32"/>
          <w:szCs w:val="32"/>
          <w:rtl/>
          <w:lang w:eastAsia="fr-FR"/>
        </w:rPr>
        <w:t xml:space="preserve">النسبة للأشخاص الذين يرجع </w:t>
      </w:r>
      <w:proofErr w:type="gramStart"/>
      <w:r w:rsidRPr="00FF5716">
        <w:rPr>
          <w:rFonts w:ascii="Traditional Arabic" w:eastAsia="Times New Roman" w:hAnsi="Traditional Arabic" w:cs="Traditional Arabic"/>
          <w:sz w:val="32"/>
          <w:szCs w:val="32"/>
          <w:rtl/>
          <w:lang w:eastAsia="fr-FR"/>
        </w:rPr>
        <w:t>فرض</w:t>
      </w:r>
      <w:proofErr w:type="gramEnd"/>
      <w:r w:rsidRPr="00FF5716">
        <w:rPr>
          <w:rFonts w:ascii="Traditional Arabic" w:eastAsia="Times New Roman" w:hAnsi="Traditional Arabic" w:cs="Traditional Arabic"/>
          <w:sz w:val="32"/>
          <w:szCs w:val="32"/>
          <w:rtl/>
          <w:lang w:eastAsia="fr-FR"/>
        </w:rPr>
        <w:t xml:space="preserve"> الضريبة على دخل</w:t>
      </w:r>
      <w:r>
        <w:rPr>
          <w:rFonts w:ascii="Traditional Arabic" w:eastAsia="Times New Roman" w:hAnsi="Traditional Arabic" w:cs="Traditional Arabic"/>
          <w:sz w:val="32"/>
          <w:szCs w:val="32"/>
          <w:rtl/>
          <w:lang w:eastAsia="fr-FR"/>
        </w:rPr>
        <w:t xml:space="preserve">هم إلى بلد آخر بموجب </w:t>
      </w:r>
      <w:r>
        <w:rPr>
          <w:rFonts w:ascii="Traditional Arabic" w:eastAsia="Times New Roman" w:hAnsi="Traditional Arabic" w:cs="Traditional Arabic" w:hint="cs"/>
          <w:sz w:val="32"/>
          <w:szCs w:val="32"/>
          <w:rtl/>
          <w:lang w:eastAsia="fr-FR"/>
        </w:rPr>
        <w:t>ا</w:t>
      </w:r>
      <w:r w:rsidRPr="00FF5716">
        <w:rPr>
          <w:rFonts w:ascii="Traditional Arabic" w:eastAsia="Times New Roman" w:hAnsi="Traditional Arabic" w:cs="Traditional Arabic"/>
          <w:sz w:val="32"/>
          <w:szCs w:val="32"/>
          <w:rtl/>
          <w:lang w:eastAsia="fr-FR"/>
        </w:rPr>
        <w:t>تفاقية.</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b/>
          <w:bCs/>
          <w:sz w:val="32"/>
          <w:szCs w:val="32"/>
          <w:rtl/>
          <w:lang w:eastAsia="fr-FR"/>
        </w:rPr>
        <w:t xml:space="preserve">- </w:t>
      </w:r>
      <w:r w:rsidRPr="00FF5716">
        <w:rPr>
          <w:rFonts w:ascii="Traditional Arabic" w:eastAsia="Times New Roman" w:hAnsi="Traditional Arabic" w:cs="Traditional Arabic"/>
          <w:b/>
          <w:bCs/>
          <w:sz w:val="32"/>
          <w:szCs w:val="32"/>
          <w:rtl/>
          <w:lang w:eastAsia="fr-FR"/>
        </w:rPr>
        <w:t xml:space="preserve">التخفيضات </w:t>
      </w:r>
      <w:proofErr w:type="gramStart"/>
      <w:r w:rsidRPr="00FF5716">
        <w:rPr>
          <w:rFonts w:ascii="Traditional Arabic" w:eastAsia="Times New Roman" w:hAnsi="Traditional Arabic" w:cs="Traditional Arabic"/>
          <w:b/>
          <w:bCs/>
          <w:sz w:val="32"/>
          <w:szCs w:val="32"/>
          <w:rtl/>
          <w:lang w:eastAsia="fr-FR"/>
        </w:rPr>
        <w:t>المطبقة :</w:t>
      </w:r>
      <w:proofErr w:type="gramEnd"/>
    </w:p>
    <w:p w:rsidR="008E23AC" w:rsidRPr="00FF5716" w:rsidRDefault="008E23AC" w:rsidP="000421FA">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 xml:space="preserve">تستفيد المداخيل المذكورة في المادة 66 من قانون الضرائب المباشرة والرسوم المماثلة من تخفيض نسبي على الضريبة الإجمالية بمعدل يساوي 40 %. </w:t>
      </w:r>
      <w:proofErr w:type="gramStart"/>
      <w:r w:rsidRPr="00FF5716">
        <w:rPr>
          <w:rFonts w:ascii="Traditional Arabic" w:eastAsia="Times New Roman" w:hAnsi="Traditional Arabic" w:cs="Traditional Arabic"/>
          <w:sz w:val="32"/>
          <w:szCs w:val="32"/>
          <w:rtl/>
          <w:lang w:eastAsia="fr-FR"/>
        </w:rPr>
        <w:t>غير</w:t>
      </w:r>
      <w:proofErr w:type="gramEnd"/>
      <w:r w:rsidRPr="00FF5716">
        <w:rPr>
          <w:rFonts w:ascii="Traditional Arabic" w:eastAsia="Times New Roman" w:hAnsi="Traditional Arabic" w:cs="Traditional Arabic"/>
          <w:sz w:val="32"/>
          <w:szCs w:val="32"/>
          <w:rtl/>
          <w:lang w:eastAsia="fr-FR"/>
        </w:rPr>
        <w:t xml:space="preserve"> أنه لا يمكن لهذا التخفيض أن يقل عن 12.000 / سنة أو يفوق 18.000 دج / سنة (أي ما بين 1.000 و 1.500 دج / شهر).</w:t>
      </w:r>
    </w:p>
    <w:p w:rsidR="008E23AC" w:rsidRPr="005A13C9"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5A13C9">
        <w:rPr>
          <w:rFonts w:ascii="Traditional Arabic" w:eastAsia="Times New Roman" w:hAnsi="Traditional Arabic" w:cs="Traditional Arabic" w:hint="cs"/>
          <w:sz w:val="32"/>
          <w:szCs w:val="32"/>
          <w:rtl/>
          <w:lang w:eastAsia="fr-FR"/>
        </w:rPr>
        <w:t xml:space="preserve">* </w:t>
      </w:r>
      <w:proofErr w:type="gramStart"/>
      <w:r w:rsidRPr="005A13C9">
        <w:rPr>
          <w:rFonts w:ascii="Traditional Arabic" w:eastAsia="Times New Roman" w:hAnsi="Traditional Arabic" w:cs="Traditional Arabic"/>
          <w:sz w:val="32"/>
          <w:szCs w:val="32"/>
          <w:rtl/>
          <w:lang w:eastAsia="fr-FR"/>
        </w:rPr>
        <w:t>يستفيد</w:t>
      </w:r>
      <w:proofErr w:type="gramEnd"/>
      <w:r w:rsidRPr="005A13C9">
        <w:rPr>
          <w:rFonts w:ascii="Traditional Arabic" w:eastAsia="Times New Roman" w:hAnsi="Traditional Arabic" w:cs="Traditional Arabic"/>
          <w:sz w:val="32"/>
          <w:szCs w:val="32"/>
          <w:rtl/>
          <w:lang w:eastAsia="fr-FR"/>
        </w:rPr>
        <w:t xml:space="preserve"> العمال المعوقون حركيا أو عقليا أو بصريا أو الصم البكم  وكذا العمال المتقاعدون الذين تقـل أجورهـم عن عشرين ألف دينار جزائري (20.000 دج) شهريا في النظام العام، من تخفيض إضافي على مبلغ الضريبة على الدخل الإجمالي في حدود 1.000 دج في الشهر، يكون مساويا لـ :  </w:t>
      </w:r>
    </w:p>
    <w:p w:rsidR="008E23AC" w:rsidRPr="005A13C9"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5A13C9">
        <w:rPr>
          <w:rFonts w:ascii="Traditional Arabic" w:eastAsia="Times New Roman" w:hAnsi="Traditional Arabic" w:cs="Traditional Arabic"/>
          <w:sz w:val="32"/>
          <w:szCs w:val="32"/>
          <w:rtl/>
          <w:lang w:eastAsia="fr-FR"/>
        </w:rPr>
        <w:t>-       80 % فيما يخص الدخل الذي يفوق أو يساوي 20.000 دج ويقل عن 25.000 دج ؛</w:t>
      </w:r>
    </w:p>
    <w:p w:rsidR="008E23AC" w:rsidRPr="005A13C9"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5A13C9">
        <w:rPr>
          <w:rFonts w:ascii="Traditional Arabic" w:eastAsia="Times New Roman" w:hAnsi="Traditional Arabic" w:cs="Traditional Arabic"/>
          <w:sz w:val="32"/>
          <w:szCs w:val="32"/>
          <w:rtl/>
          <w:lang w:eastAsia="fr-FR"/>
        </w:rPr>
        <w:t>-       60 % فيما يخص الدخل الذي يفوق أو يساوي 25.000 دج ويقل عن 30.000 دج ؛</w:t>
      </w:r>
    </w:p>
    <w:p w:rsidR="008E23AC" w:rsidRPr="005A13C9"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5A13C9">
        <w:rPr>
          <w:rFonts w:ascii="Traditional Arabic" w:eastAsia="Times New Roman" w:hAnsi="Traditional Arabic" w:cs="Traditional Arabic"/>
          <w:sz w:val="32"/>
          <w:szCs w:val="32"/>
          <w:rtl/>
          <w:lang w:eastAsia="fr-FR"/>
        </w:rPr>
        <w:t>-       30 % فيما يخص الدخل الذي يفوق أو يساوي 30.000 دج ويقل عن 35.000 دج ؛</w:t>
      </w:r>
    </w:p>
    <w:p w:rsidR="008E23AC" w:rsidRPr="005A13C9"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5A13C9">
        <w:rPr>
          <w:rFonts w:ascii="Traditional Arabic" w:eastAsia="Times New Roman" w:hAnsi="Traditional Arabic" w:cs="Traditional Arabic"/>
          <w:sz w:val="32"/>
          <w:szCs w:val="32"/>
          <w:rtl/>
          <w:lang w:eastAsia="fr-FR"/>
        </w:rPr>
        <w:t>-       10 % فيما يخص الدخل الذي يفوق أو يساوي 35.000 دج ويقل عن 40.000 دج ؛</w:t>
      </w:r>
    </w:p>
    <w:p w:rsidR="008E23AC" w:rsidRPr="005A13C9"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5A13C9">
        <w:rPr>
          <w:rFonts w:ascii="Traditional Arabic" w:eastAsia="Times New Roman" w:hAnsi="Traditional Arabic" w:cs="Traditional Arabic" w:hint="cs"/>
          <w:sz w:val="32"/>
          <w:szCs w:val="32"/>
          <w:rtl/>
          <w:lang w:eastAsia="fr-FR"/>
        </w:rPr>
        <w:t xml:space="preserve">* </w:t>
      </w:r>
      <w:r w:rsidRPr="005A13C9">
        <w:rPr>
          <w:rFonts w:ascii="Traditional Arabic" w:eastAsia="Times New Roman" w:hAnsi="Traditional Arabic" w:cs="Traditional Arabic"/>
          <w:sz w:val="32"/>
          <w:szCs w:val="32"/>
          <w:rtl/>
          <w:lang w:eastAsia="fr-FR"/>
        </w:rPr>
        <w:t xml:space="preserve">يطبق تخفيض </w:t>
      </w:r>
      <w:proofErr w:type="gramStart"/>
      <w:r w:rsidRPr="005A13C9">
        <w:rPr>
          <w:rFonts w:ascii="Traditional Arabic" w:eastAsia="Times New Roman" w:hAnsi="Traditional Arabic" w:cs="Traditional Arabic"/>
          <w:sz w:val="32"/>
          <w:szCs w:val="32"/>
          <w:rtl/>
          <w:lang w:eastAsia="fr-FR"/>
        </w:rPr>
        <w:t>قدره</w:t>
      </w:r>
      <w:proofErr w:type="gramEnd"/>
      <w:r w:rsidRPr="005A13C9">
        <w:rPr>
          <w:rFonts w:ascii="Traditional Arabic" w:eastAsia="Times New Roman" w:hAnsi="Traditional Arabic" w:cs="Traditional Arabic"/>
          <w:sz w:val="32"/>
          <w:szCs w:val="32"/>
          <w:rtl/>
          <w:lang w:eastAsia="fr-FR"/>
        </w:rPr>
        <w:t xml:space="preserve"> 20٪ على المرتبات المدفوعة بعنوان عقد الخبرة أو التكوين.</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b/>
          <w:bCs/>
          <w:sz w:val="32"/>
          <w:szCs w:val="32"/>
          <w:rtl/>
          <w:lang w:eastAsia="fr-FR"/>
        </w:rPr>
        <w:t xml:space="preserve">- </w:t>
      </w:r>
      <w:r w:rsidRPr="00FF5716">
        <w:rPr>
          <w:rFonts w:ascii="Traditional Arabic" w:eastAsia="Times New Roman" w:hAnsi="Traditional Arabic" w:cs="Traditional Arabic"/>
          <w:b/>
          <w:bCs/>
          <w:sz w:val="32"/>
          <w:szCs w:val="32"/>
          <w:rtl/>
          <w:lang w:eastAsia="fr-FR"/>
        </w:rPr>
        <w:t>الأعباء القابلة للحسم :</w:t>
      </w:r>
      <w:r w:rsidRPr="00FF5716">
        <w:rPr>
          <w:rFonts w:ascii="Traditional Arabic" w:eastAsia="Times New Roman" w:hAnsi="Traditional Arabic" w:cs="Traditional Arabic" w:hint="cs"/>
          <w:sz w:val="32"/>
          <w:szCs w:val="32"/>
          <w:rtl/>
          <w:lang w:eastAsia="fr-FR"/>
        </w:rPr>
        <w:t xml:space="preserve"> </w:t>
      </w:r>
      <w:r>
        <w:rPr>
          <w:rFonts w:ascii="Traditional Arabic" w:eastAsia="Times New Roman" w:hAnsi="Traditional Arabic" w:cs="Traditional Arabic"/>
          <w:sz w:val="32"/>
          <w:szCs w:val="32"/>
          <w:rtl/>
          <w:lang w:eastAsia="fr-FR"/>
        </w:rPr>
        <w:t>ت</w:t>
      </w:r>
      <w:r w:rsidRPr="00FF5716">
        <w:rPr>
          <w:rFonts w:ascii="Traditional Arabic" w:eastAsia="Times New Roman" w:hAnsi="Traditional Arabic" w:cs="Traditional Arabic"/>
          <w:sz w:val="32"/>
          <w:szCs w:val="32"/>
          <w:rtl/>
          <w:lang w:eastAsia="fr-FR"/>
        </w:rPr>
        <w:t>حسم من التعويضات الخاضعة للضريبة :</w:t>
      </w:r>
    </w:p>
    <w:p w:rsidR="008E23AC" w:rsidRPr="00FF5716" w:rsidRDefault="008E23AC" w:rsidP="008E23AC">
      <w:pPr>
        <w:numPr>
          <w:ilvl w:val="0"/>
          <w:numId w:val="7"/>
        </w:numPr>
        <w:bidi/>
        <w:spacing w:before="120" w:after="0"/>
        <w:ind w:left="0"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المبالغ التي يقتطعها المستخدم لتشكيل معاشات أو منح </w:t>
      </w:r>
      <w:proofErr w:type="gramStart"/>
      <w:r w:rsidRPr="00FF5716">
        <w:rPr>
          <w:rFonts w:ascii="Traditional Arabic" w:eastAsia="Times New Roman" w:hAnsi="Traditional Arabic" w:cs="Traditional Arabic"/>
          <w:sz w:val="32"/>
          <w:szCs w:val="32"/>
          <w:rtl/>
          <w:lang w:eastAsia="fr-FR"/>
        </w:rPr>
        <w:t>التقاعد ؛</w:t>
      </w:r>
      <w:proofErr w:type="gramEnd"/>
    </w:p>
    <w:p w:rsidR="008E23AC" w:rsidRPr="00FF5716" w:rsidRDefault="008E23AC" w:rsidP="008E23AC">
      <w:pPr>
        <w:numPr>
          <w:ilvl w:val="0"/>
          <w:numId w:val="7"/>
        </w:numPr>
        <w:bidi/>
        <w:spacing w:before="120" w:after="0"/>
        <w:ind w:left="0"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المساهمة العمالية في التأمينات الاجتماعية.</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hint="cs"/>
          <w:b/>
          <w:bCs/>
          <w:sz w:val="32"/>
          <w:szCs w:val="32"/>
          <w:rtl/>
          <w:lang w:bidi="ar-DZ"/>
        </w:rPr>
        <w:lastRenderedPageBreak/>
        <w:t>2.1. حساب الضريبة على الدخل الإجمالي:</w:t>
      </w:r>
    </w:p>
    <w:p w:rsidR="000421FA" w:rsidRPr="00FF5716" w:rsidRDefault="008E23AC" w:rsidP="005A13C9">
      <w:pPr>
        <w:bidi/>
        <w:spacing w:before="120" w:after="0"/>
        <w:ind w:firstLine="340"/>
        <w:jc w:val="both"/>
        <w:rPr>
          <w:rFonts w:ascii="Traditional Arabic" w:hAnsi="Traditional Arabic" w:cs="Traditional Arabic"/>
          <w:sz w:val="32"/>
          <w:szCs w:val="32"/>
          <w:rtl/>
          <w:lang w:bidi="ar-DZ"/>
        </w:rPr>
      </w:pPr>
      <w:proofErr w:type="gramStart"/>
      <w:r w:rsidRPr="00FF5716">
        <w:rPr>
          <w:rFonts w:ascii="Traditional Arabic" w:hAnsi="Traditional Arabic" w:cs="Traditional Arabic"/>
          <w:sz w:val="32"/>
          <w:szCs w:val="32"/>
          <w:rtl/>
          <w:lang w:bidi="ar-DZ"/>
        </w:rPr>
        <w:t>الدخل</w:t>
      </w:r>
      <w:proofErr w:type="gramEnd"/>
      <w:r w:rsidRPr="00FF5716">
        <w:rPr>
          <w:rFonts w:ascii="Traditional Arabic" w:hAnsi="Traditional Arabic" w:cs="Traditional Arabic"/>
          <w:sz w:val="32"/>
          <w:szCs w:val="32"/>
          <w:rtl/>
          <w:lang w:bidi="ar-DZ"/>
        </w:rPr>
        <w:t xml:space="preserve"> الخاضع للضريبة يتمثل في صافي الدخل الإجمالي السنوي الذي يحققه المكلف الطبيعي بعد طرح مختلف التكاليف والتخفيضات المسموح بها (الأعباء القابلة للخصم) وبعد تحديد الوعاء يتم حساب الضريبة وفقا لسلم تصاعدي مقسم حسب شرائح الدخل كما يلي:</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الجدول (</w:t>
      </w:r>
      <w:r>
        <w:rPr>
          <w:rFonts w:ascii="Traditional Arabic" w:hAnsi="Traditional Arabic" w:cs="Traditional Arabic" w:hint="cs"/>
          <w:b/>
          <w:bCs/>
          <w:sz w:val="32"/>
          <w:szCs w:val="32"/>
          <w:rtl/>
          <w:lang w:bidi="ar-DZ"/>
        </w:rPr>
        <w:t>2-1</w:t>
      </w:r>
      <w:r w:rsidRPr="00FF5716">
        <w:rPr>
          <w:rFonts w:ascii="Traditional Arabic" w:hAnsi="Traditional Arabic" w:cs="Traditional Arabic"/>
          <w:b/>
          <w:bCs/>
          <w:sz w:val="32"/>
          <w:szCs w:val="32"/>
          <w:rtl/>
          <w:lang w:bidi="ar-DZ"/>
        </w:rPr>
        <w:t xml:space="preserve">): </w:t>
      </w:r>
      <w:proofErr w:type="gramStart"/>
      <w:r w:rsidRPr="00FF5716">
        <w:rPr>
          <w:rFonts w:ascii="Traditional Arabic" w:hAnsi="Traditional Arabic" w:cs="Traditional Arabic"/>
          <w:b/>
          <w:bCs/>
          <w:sz w:val="32"/>
          <w:szCs w:val="32"/>
          <w:rtl/>
          <w:lang w:bidi="ar-DZ"/>
        </w:rPr>
        <w:t>معدلات</w:t>
      </w:r>
      <w:proofErr w:type="gramEnd"/>
      <w:r w:rsidRPr="00FF5716">
        <w:rPr>
          <w:rFonts w:ascii="Traditional Arabic" w:hAnsi="Traditional Arabic" w:cs="Traditional Arabic"/>
          <w:b/>
          <w:bCs/>
          <w:sz w:val="32"/>
          <w:szCs w:val="32"/>
          <w:rtl/>
          <w:lang w:bidi="ar-DZ"/>
        </w:rPr>
        <w:t xml:space="preserve"> الضريبة على الدخل الإجمالي المطبقة تبعا لشرائح الدخل</w:t>
      </w:r>
    </w:p>
    <w:tbl>
      <w:tblPr>
        <w:tblStyle w:val="Grilledutableau"/>
        <w:bidiVisual/>
        <w:tblW w:w="0" w:type="auto"/>
        <w:tblLook w:val="04A0" w:firstRow="1" w:lastRow="0" w:firstColumn="1" w:lastColumn="0" w:noHBand="0" w:noVBand="1"/>
      </w:tblPr>
      <w:tblGrid>
        <w:gridCol w:w="4605"/>
        <w:gridCol w:w="4606"/>
      </w:tblGrid>
      <w:tr w:rsidR="008E23AC" w:rsidRPr="00FF5716" w:rsidTr="00245BCE">
        <w:tc>
          <w:tcPr>
            <w:tcW w:w="4605" w:type="dxa"/>
          </w:tcPr>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شرائح الدخل الخاضع للضريبة (دج)</w:t>
            </w:r>
          </w:p>
        </w:tc>
        <w:tc>
          <w:tcPr>
            <w:tcW w:w="4606" w:type="dxa"/>
          </w:tcPr>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proofErr w:type="gramStart"/>
            <w:r w:rsidRPr="00FF5716">
              <w:rPr>
                <w:rFonts w:ascii="Traditional Arabic" w:hAnsi="Traditional Arabic" w:cs="Traditional Arabic"/>
                <w:b/>
                <w:bCs/>
                <w:sz w:val="32"/>
                <w:szCs w:val="32"/>
                <w:rtl/>
                <w:lang w:bidi="ar-DZ"/>
              </w:rPr>
              <w:t>المعدل</w:t>
            </w:r>
            <w:proofErr w:type="gramEnd"/>
            <w:r w:rsidRPr="00FF5716">
              <w:rPr>
                <w:rFonts w:ascii="Traditional Arabic" w:hAnsi="Traditional Arabic" w:cs="Traditional Arabic"/>
                <w:b/>
                <w:bCs/>
                <w:sz w:val="32"/>
                <w:szCs w:val="32"/>
                <w:rtl/>
                <w:lang w:bidi="ar-DZ"/>
              </w:rPr>
              <w:t xml:space="preserve"> المطبق (%)</w:t>
            </w:r>
          </w:p>
        </w:tc>
      </w:tr>
      <w:tr w:rsidR="008E23AC" w:rsidRPr="00FF5716" w:rsidTr="00245BCE">
        <w:tc>
          <w:tcPr>
            <w:tcW w:w="4605" w:type="dxa"/>
          </w:tcPr>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 xml:space="preserve">لا </w:t>
            </w:r>
            <w:proofErr w:type="gramStart"/>
            <w:r w:rsidRPr="00FF5716">
              <w:rPr>
                <w:rFonts w:ascii="Traditional Arabic" w:hAnsi="Traditional Arabic" w:cs="Traditional Arabic"/>
                <w:b/>
                <w:bCs/>
                <w:sz w:val="32"/>
                <w:szCs w:val="32"/>
                <w:rtl/>
                <w:lang w:bidi="ar-DZ"/>
              </w:rPr>
              <w:t>يتجاوز  120</w:t>
            </w:r>
            <w:proofErr w:type="gramEnd"/>
            <w:r w:rsidRPr="00FF5716">
              <w:rPr>
                <w:rFonts w:ascii="Traditional Arabic" w:hAnsi="Traditional Arabic" w:cs="Traditional Arabic"/>
                <w:b/>
                <w:bCs/>
                <w:sz w:val="32"/>
                <w:szCs w:val="32"/>
                <w:rtl/>
                <w:lang w:bidi="ar-DZ"/>
              </w:rPr>
              <w:t>.000</w:t>
            </w:r>
          </w:p>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120.001-360.000</w:t>
            </w:r>
          </w:p>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360.001 – 1.440.000</w:t>
            </w:r>
          </w:p>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 xml:space="preserve">أكثر </w:t>
            </w:r>
            <w:proofErr w:type="gramStart"/>
            <w:r w:rsidRPr="00FF5716">
              <w:rPr>
                <w:rFonts w:ascii="Traditional Arabic" w:hAnsi="Traditional Arabic" w:cs="Traditional Arabic"/>
                <w:b/>
                <w:bCs/>
                <w:sz w:val="32"/>
                <w:szCs w:val="32"/>
                <w:rtl/>
                <w:lang w:bidi="ar-DZ"/>
              </w:rPr>
              <w:t>من</w:t>
            </w:r>
            <w:proofErr w:type="gramEnd"/>
            <w:r w:rsidRPr="00FF5716">
              <w:rPr>
                <w:rFonts w:ascii="Traditional Arabic" w:hAnsi="Traditional Arabic" w:cs="Traditional Arabic"/>
                <w:b/>
                <w:bCs/>
                <w:sz w:val="32"/>
                <w:szCs w:val="32"/>
                <w:rtl/>
                <w:lang w:bidi="ar-DZ"/>
              </w:rPr>
              <w:t xml:space="preserve"> 1.440.000</w:t>
            </w:r>
          </w:p>
        </w:tc>
        <w:tc>
          <w:tcPr>
            <w:tcW w:w="4606" w:type="dxa"/>
          </w:tcPr>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00</w:t>
            </w:r>
          </w:p>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20</w:t>
            </w:r>
          </w:p>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30</w:t>
            </w:r>
          </w:p>
          <w:p w:rsidR="008E23AC" w:rsidRPr="00FF5716" w:rsidRDefault="008E23AC" w:rsidP="00245BCE">
            <w:pPr>
              <w:bidi/>
              <w:spacing w:before="12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35</w:t>
            </w:r>
          </w:p>
        </w:tc>
      </w:tr>
    </w:tbl>
    <w:p w:rsidR="008E23AC" w:rsidRPr="00FF5716" w:rsidRDefault="008E23AC" w:rsidP="008E23AC">
      <w:pPr>
        <w:bidi/>
        <w:spacing w:before="120" w:after="0"/>
        <w:ind w:firstLine="340"/>
        <w:jc w:val="both"/>
        <w:rPr>
          <w:rFonts w:ascii="Traditional Arabic" w:hAnsi="Traditional Arabic" w:cs="Traditional Arabic"/>
          <w:b/>
          <w:bCs/>
          <w:sz w:val="28"/>
          <w:szCs w:val="28"/>
          <w:rtl/>
          <w:lang w:bidi="ar-DZ"/>
        </w:rPr>
      </w:pPr>
      <w:r w:rsidRPr="00FF5716">
        <w:rPr>
          <w:rFonts w:ascii="Traditional Arabic" w:hAnsi="Traditional Arabic" w:cs="Traditional Arabic"/>
          <w:b/>
          <w:bCs/>
          <w:sz w:val="28"/>
          <w:szCs w:val="28"/>
          <w:rtl/>
          <w:lang w:bidi="ar-DZ"/>
        </w:rPr>
        <w:t>المصدر:</w:t>
      </w:r>
      <w:r w:rsidRPr="00FF5716">
        <w:rPr>
          <w:rFonts w:ascii="Traditional Arabic" w:hAnsi="Traditional Arabic" w:cs="Traditional Arabic" w:hint="cs"/>
          <w:b/>
          <w:bCs/>
          <w:sz w:val="28"/>
          <w:szCs w:val="28"/>
          <w:rtl/>
          <w:lang w:bidi="ar-DZ"/>
        </w:rPr>
        <w:t xml:space="preserve"> </w:t>
      </w:r>
      <w:proofErr w:type="gramStart"/>
      <w:r w:rsidRPr="00FF5716">
        <w:rPr>
          <w:rFonts w:ascii="Traditional Arabic" w:hAnsi="Traditional Arabic" w:cs="Traditional Arabic" w:hint="cs"/>
          <w:b/>
          <w:bCs/>
          <w:sz w:val="28"/>
          <w:szCs w:val="28"/>
          <w:rtl/>
          <w:lang w:bidi="ar-DZ"/>
        </w:rPr>
        <w:t>المادة</w:t>
      </w:r>
      <w:proofErr w:type="gramEnd"/>
      <w:r w:rsidRPr="00FF5716">
        <w:rPr>
          <w:rFonts w:ascii="Traditional Arabic" w:hAnsi="Traditional Arabic" w:cs="Traditional Arabic" w:hint="cs"/>
          <w:b/>
          <w:bCs/>
          <w:sz w:val="28"/>
          <w:szCs w:val="28"/>
          <w:rtl/>
          <w:lang w:bidi="ar-DZ"/>
        </w:rPr>
        <w:t xml:space="preserve"> 104، قانون الضرائب المباشرة والرسوم المماثلة، 2018</w:t>
      </w:r>
    </w:p>
    <w:p w:rsidR="008E23AC" w:rsidRPr="005A13C9" w:rsidRDefault="008E23AC" w:rsidP="005A13C9">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hAnsi="Traditional Arabic" w:cs="Traditional Arabic" w:hint="cs"/>
          <w:b/>
          <w:bCs/>
          <w:sz w:val="32"/>
          <w:szCs w:val="32"/>
          <w:rtl/>
          <w:lang w:bidi="ar-DZ"/>
        </w:rPr>
        <w:t>و</w:t>
      </w:r>
      <w:r w:rsidRPr="00FF5716">
        <w:rPr>
          <w:rFonts w:ascii="Traditional Arabic" w:eastAsia="Times New Roman" w:hAnsi="Traditional Arabic" w:cs="Traditional Arabic"/>
          <w:sz w:val="32"/>
          <w:szCs w:val="32"/>
          <w:rtl/>
          <w:lang w:eastAsia="fr-FR"/>
        </w:rPr>
        <w:t>يمكن أن نحسب الضريبة</w:t>
      </w:r>
      <w:r w:rsidRPr="00FF5716">
        <w:rPr>
          <w:rFonts w:ascii="Traditional Arabic" w:eastAsia="Times New Roman" w:hAnsi="Traditional Arabic" w:cs="Traditional Arabic" w:hint="cs"/>
          <w:sz w:val="32"/>
          <w:szCs w:val="32"/>
          <w:rtl/>
          <w:lang w:eastAsia="fr-FR"/>
        </w:rPr>
        <w:t xml:space="preserve"> ع</w:t>
      </w:r>
      <w:r w:rsidRPr="00FF5716">
        <w:rPr>
          <w:rFonts w:ascii="Traditional Arabic" w:eastAsia="Times New Roman" w:hAnsi="Traditional Arabic" w:cs="Traditional Arabic"/>
          <w:sz w:val="32"/>
          <w:szCs w:val="32"/>
          <w:rtl/>
          <w:lang w:eastAsia="fr-FR"/>
        </w:rPr>
        <w:t>لى الدخل</w:t>
      </w:r>
      <w:r w:rsidRPr="00FF5716">
        <w:rPr>
          <w:rFonts w:ascii="Traditional Arabic" w:eastAsia="Times New Roman" w:hAnsi="Traditional Arabic" w:cs="Traditional Arabic" w:hint="cs"/>
          <w:sz w:val="32"/>
          <w:szCs w:val="32"/>
          <w:rtl/>
          <w:lang w:eastAsia="fr-FR"/>
        </w:rPr>
        <w:t xml:space="preserve"> الإجمالي</w:t>
      </w:r>
      <w:r w:rsidRPr="00FF5716">
        <w:rPr>
          <w:rFonts w:ascii="Traditional Arabic" w:eastAsia="Times New Roman" w:hAnsi="Traditional Arabic" w:cs="Traditional Arabic"/>
          <w:sz w:val="32"/>
          <w:szCs w:val="32"/>
          <w:lang w:eastAsia="fr-FR"/>
        </w:rPr>
        <w:t xml:space="preserve"> IRG </w:t>
      </w:r>
      <w:r w:rsidRPr="00FF5716">
        <w:rPr>
          <w:rFonts w:ascii="Traditional Arabic" w:eastAsia="Times New Roman" w:hAnsi="Traditional Arabic" w:cs="Traditional Arabic"/>
          <w:sz w:val="32"/>
          <w:szCs w:val="32"/>
          <w:rtl/>
          <w:lang w:eastAsia="fr-FR"/>
        </w:rPr>
        <w:t>بطريقة سهلة دون اللجوء لدليل الضريبة</w:t>
      </w:r>
      <w:r w:rsidRPr="00FF5716">
        <w:rPr>
          <w:rFonts w:ascii="Traditional Arabic" w:eastAsia="Times New Roman" w:hAnsi="Traditional Arabic" w:cs="Traditional Arabic"/>
          <w:sz w:val="32"/>
          <w:szCs w:val="32"/>
          <w:lang w:eastAsia="fr-FR"/>
        </w:rPr>
        <w:t xml:space="preserve"> BAREME </w:t>
      </w:r>
      <w:proofErr w:type="gramStart"/>
      <w:r w:rsidRPr="00FF5716">
        <w:rPr>
          <w:rFonts w:ascii="Traditional Arabic" w:eastAsia="Times New Roman" w:hAnsi="Traditional Arabic" w:cs="Traditional Arabic"/>
          <w:sz w:val="32"/>
          <w:szCs w:val="32"/>
          <w:lang w:eastAsia="fr-FR"/>
        </w:rPr>
        <w:t xml:space="preserve">IRG </w:t>
      </w: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حسب</w:t>
      </w:r>
      <w:proofErr w:type="gramEnd"/>
      <w:r w:rsidRPr="00FF5716">
        <w:rPr>
          <w:rFonts w:ascii="Traditional Arabic" w:eastAsia="Times New Roman" w:hAnsi="Traditional Arabic" w:cs="Traditional Arabic"/>
          <w:sz w:val="32"/>
          <w:szCs w:val="32"/>
          <w:rtl/>
          <w:lang w:eastAsia="fr-FR"/>
        </w:rPr>
        <w:t xml:space="preserve"> النسب التالية</w:t>
      </w:r>
      <w:r w:rsidRPr="00FF5716">
        <w:rPr>
          <w:rFonts w:ascii="Traditional Arabic" w:eastAsia="Times New Roman" w:hAnsi="Traditional Arabic" w:cs="Traditional Arabic" w:hint="cs"/>
          <w:sz w:val="32"/>
          <w:szCs w:val="32"/>
          <w:rtl/>
          <w:lang w:eastAsia="fr-FR"/>
        </w:rPr>
        <w:t>:</w:t>
      </w:r>
      <w:r w:rsidR="005A13C9">
        <w:rPr>
          <w:rFonts w:ascii="Traditional Arabic" w:eastAsia="Times New Roman" w:hAnsi="Traditional Arabic" w:cs="Traditional Arabic" w:hint="cs"/>
          <w:sz w:val="32"/>
          <w:szCs w:val="32"/>
          <w:rtl/>
          <w:lang w:eastAsia="fr-FR"/>
        </w:rPr>
        <w:t xml:space="preserve">         </w:t>
      </w:r>
      <w:r w:rsidRPr="008737EF">
        <w:rPr>
          <w:rFonts w:ascii="Traditional Arabic" w:eastAsia="Times New Roman" w:hAnsi="Traditional Arabic" w:cs="Traditional Arabic" w:hint="cs"/>
          <w:b/>
          <w:bCs/>
          <w:sz w:val="32"/>
          <w:szCs w:val="32"/>
          <w:rtl/>
          <w:lang w:eastAsia="fr-FR"/>
        </w:rPr>
        <w:t>الجدول (</w:t>
      </w:r>
      <w:r>
        <w:rPr>
          <w:rFonts w:ascii="Traditional Arabic" w:eastAsia="Times New Roman" w:hAnsi="Traditional Arabic" w:cs="Traditional Arabic" w:hint="cs"/>
          <w:b/>
          <w:bCs/>
          <w:sz w:val="32"/>
          <w:szCs w:val="32"/>
          <w:rtl/>
          <w:lang w:eastAsia="fr-FR"/>
        </w:rPr>
        <w:t>2-2</w:t>
      </w:r>
      <w:r w:rsidRPr="008737EF">
        <w:rPr>
          <w:rFonts w:ascii="Traditional Arabic" w:eastAsia="Times New Roman" w:hAnsi="Traditional Arabic" w:cs="Traditional Arabic" w:hint="cs"/>
          <w:b/>
          <w:bCs/>
          <w:sz w:val="32"/>
          <w:szCs w:val="32"/>
          <w:rtl/>
          <w:lang w:eastAsia="fr-FR"/>
        </w:rPr>
        <w:t>): معدلات الضريبة حسب شرائح الدخل الشهري</w:t>
      </w:r>
    </w:p>
    <w:tbl>
      <w:tblPr>
        <w:tblStyle w:val="Grilledutableau"/>
        <w:bidiVisual/>
        <w:tblW w:w="0" w:type="auto"/>
        <w:tblLook w:val="04A0" w:firstRow="1" w:lastRow="0" w:firstColumn="1" w:lastColumn="0" w:noHBand="0" w:noVBand="1"/>
      </w:tblPr>
      <w:tblGrid>
        <w:gridCol w:w="4605"/>
        <w:gridCol w:w="4606"/>
      </w:tblGrid>
      <w:tr w:rsidR="008E23AC" w:rsidRPr="00FF5716" w:rsidTr="00245BCE">
        <w:tc>
          <w:tcPr>
            <w:tcW w:w="4605"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قسط الدخل الشهري الخاضع للضريبة بـ: دج</w:t>
            </w:r>
          </w:p>
        </w:tc>
        <w:tc>
          <w:tcPr>
            <w:tcW w:w="4606"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نسبة الضريبة (</w:t>
            </w:r>
            <w:r w:rsidRPr="00FF5716">
              <w:rPr>
                <w:rFonts w:ascii="Traditional Arabic" w:eastAsia="Times New Roman" w:hAnsi="Traditional Arabic" w:cs="Traditional Arabic"/>
                <w:b/>
                <w:bCs/>
                <w:sz w:val="32"/>
                <w:szCs w:val="32"/>
                <w:rtl/>
                <w:lang w:eastAsia="fr-FR"/>
              </w:rPr>
              <w:t>%</w:t>
            </w:r>
            <w:r w:rsidRPr="00FF5716">
              <w:rPr>
                <w:rFonts w:ascii="Traditional Arabic" w:eastAsia="Times New Roman" w:hAnsi="Traditional Arabic" w:cs="Traditional Arabic" w:hint="cs"/>
                <w:b/>
                <w:bCs/>
                <w:sz w:val="32"/>
                <w:szCs w:val="32"/>
                <w:rtl/>
                <w:lang w:eastAsia="fr-FR"/>
              </w:rPr>
              <w:t>)</w:t>
            </w:r>
          </w:p>
        </w:tc>
      </w:tr>
      <w:tr w:rsidR="008E23AC" w:rsidRPr="00FF5716" w:rsidTr="00245BCE">
        <w:tc>
          <w:tcPr>
            <w:tcW w:w="4605"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proofErr w:type="gramStart"/>
            <w:r w:rsidRPr="00FF5716">
              <w:rPr>
                <w:rFonts w:ascii="Traditional Arabic" w:eastAsia="Times New Roman" w:hAnsi="Traditional Arabic" w:cs="Traditional Arabic" w:hint="cs"/>
                <w:b/>
                <w:bCs/>
                <w:sz w:val="32"/>
                <w:szCs w:val="32"/>
                <w:rtl/>
                <w:lang w:eastAsia="fr-FR"/>
              </w:rPr>
              <w:t>لا</w:t>
            </w:r>
            <w:proofErr w:type="gramEnd"/>
            <w:r w:rsidRPr="00FF5716">
              <w:rPr>
                <w:rFonts w:ascii="Traditional Arabic" w:eastAsia="Times New Roman" w:hAnsi="Traditional Arabic" w:cs="Traditional Arabic" w:hint="cs"/>
                <w:b/>
                <w:bCs/>
                <w:sz w:val="32"/>
                <w:szCs w:val="32"/>
                <w:rtl/>
                <w:lang w:eastAsia="fr-FR"/>
              </w:rPr>
              <w:t xml:space="preserve"> يتجاوز 10.000</w:t>
            </w:r>
          </w:p>
        </w:tc>
        <w:tc>
          <w:tcPr>
            <w:tcW w:w="4606"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00</w:t>
            </w:r>
          </w:p>
        </w:tc>
      </w:tr>
      <w:tr w:rsidR="008E23AC" w:rsidRPr="00FF5716" w:rsidTr="00245BCE">
        <w:tc>
          <w:tcPr>
            <w:tcW w:w="4605"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10.001-30.000</w:t>
            </w:r>
          </w:p>
        </w:tc>
        <w:tc>
          <w:tcPr>
            <w:tcW w:w="4606"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20</w:t>
            </w:r>
          </w:p>
        </w:tc>
      </w:tr>
      <w:tr w:rsidR="008E23AC" w:rsidRPr="00FF5716" w:rsidTr="00245BCE">
        <w:tc>
          <w:tcPr>
            <w:tcW w:w="4605"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30.001- 120.000</w:t>
            </w:r>
          </w:p>
        </w:tc>
        <w:tc>
          <w:tcPr>
            <w:tcW w:w="4606"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30</w:t>
            </w:r>
          </w:p>
        </w:tc>
      </w:tr>
      <w:tr w:rsidR="008E23AC" w:rsidRPr="00FF5716" w:rsidTr="00245BCE">
        <w:tc>
          <w:tcPr>
            <w:tcW w:w="4605"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 xml:space="preserve">أكثر </w:t>
            </w:r>
            <w:proofErr w:type="gramStart"/>
            <w:r w:rsidRPr="00FF5716">
              <w:rPr>
                <w:rFonts w:ascii="Traditional Arabic" w:eastAsia="Times New Roman" w:hAnsi="Traditional Arabic" w:cs="Traditional Arabic" w:hint="cs"/>
                <w:b/>
                <w:bCs/>
                <w:sz w:val="32"/>
                <w:szCs w:val="32"/>
                <w:rtl/>
                <w:lang w:eastAsia="fr-FR"/>
              </w:rPr>
              <w:t>من</w:t>
            </w:r>
            <w:proofErr w:type="gramEnd"/>
            <w:r w:rsidRPr="00FF5716">
              <w:rPr>
                <w:rFonts w:ascii="Traditional Arabic" w:eastAsia="Times New Roman" w:hAnsi="Traditional Arabic" w:cs="Traditional Arabic" w:hint="cs"/>
                <w:b/>
                <w:bCs/>
                <w:sz w:val="32"/>
                <w:szCs w:val="32"/>
                <w:rtl/>
                <w:lang w:eastAsia="fr-FR"/>
              </w:rPr>
              <w:t xml:space="preserve"> 120.000</w:t>
            </w:r>
          </w:p>
        </w:tc>
        <w:tc>
          <w:tcPr>
            <w:tcW w:w="4606" w:type="dxa"/>
          </w:tcPr>
          <w:p w:rsidR="008E23AC" w:rsidRPr="00FF5716" w:rsidRDefault="008E23AC" w:rsidP="005A13C9">
            <w:pPr>
              <w:bidi/>
              <w:spacing w:before="120" w:line="240" w:lineRule="auto"/>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35</w:t>
            </w:r>
          </w:p>
        </w:tc>
      </w:tr>
    </w:tbl>
    <w:p w:rsidR="008E23AC" w:rsidRDefault="008E23AC" w:rsidP="005A13C9">
      <w:pPr>
        <w:bidi/>
        <w:spacing w:before="120" w:after="0"/>
        <w:ind w:firstLine="340"/>
        <w:jc w:val="center"/>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المصدر: تم إعداد الجدول بناء على معطيات الجدول السابق.</w:t>
      </w:r>
    </w:p>
    <w:p w:rsidR="008E23AC" w:rsidRPr="00FF5716" w:rsidRDefault="008E23AC" w:rsidP="008E23AC">
      <w:pPr>
        <w:bidi/>
        <w:spacing w:before="120" w:after="0"/>
        <w:ind w:firstLine="340"/>
        <w:jc w:val="both"/>
        <w:rPr>
          <w:rFonts w:ascii="Traditional Arabic" w:eastAsia="Times New Roman" w:hAnsi="Traditional Arabic" w:cs="Traditional Arabic"/>
          <w:b/>
          <w:bCs/>
          <w:sz w:val="32"/>
          <w:szCs w:val="32"/>
          <w:rtl/>
          <w:lang w:eastAsia="fr-FR"/>
        </w:rPr>
      </w:pPr>
      <w:proofErr w:type="gramStart"/>
      <w:r w:rsidRPr="00FF5716">
        <w:rPr>
          <w:rFonts w:ascii="Traditional Arabic" w:eastAsia="Times New Roman" w:hAnsi="Traditional Arabic" w:cs="Traditional Arabic" w:hint="cs"/>
          <w:b/>
          <w:bCs/>
          <w:sz w:val="32"/>
          <w:szCs w:val="32"/>
          <w:rtl/>
          <w:lang w:eastAsia="fr-FR"/>
        </w:rPr>
        <w:lastRenderedPageBreak/>
        <w:t>حيث</w:t>
      </w:r>
      <w:proofErr w:type="gramEnd"/>
      <w:r w:rsidRPr="00FF5716">
        <w:rPr>
          <w:rFonts w:ascii="Traditional Arabic" w:eastAsia="Times New Roman" w:hAnsi="Traditional Arabic" w:cs="Traditional Arabic" w:hint="cs"/>
          <w:b/>
          <w:bCs/>
          <w:sz w:val="32"/>
          <w:szCs w:val="32"/>
          <w:rtl/>
          <w:lang w:eastAsia="fr-FR"/>
        </w:rPr>
        <w:t>:</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الأجر الإجمالي </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المنح </w:t>
      </w:r>
      <w:proofErr w:type="gramStart"/>
      <w:r w:rsidRPr="00FF5716">
        <w:rPr>
          <w:rFonts w:ascii="Traditional Arabic" w:eastAsia="Times New Roman" w:hAnsi="Traditional Arabic" w:cs="Traditional Arabic" w:hint="cs"/>
          <w:sz w:val="32"/>
          <w:szCs w:val="32"/>
          <w:rtl/>
          <w:lang w:eastAsia="fr-FR"/>
        </w:rPr>
        <w:t>ال</w:t>
      </w:r>
      <w:r>
        <w:rPr>
          <w:rFonts w:ascii="Traditional Arabic" w:eastAsia="Times New Roman" w:hAnsi="Traditional Arabic" w:cs="Traditional Arabic" w:hint="cs"/>
          <w:sz w:val="32"/>
          <w:szCs w:val="32"/>
          <w:rtl/>
          <w:lang w:eastAsia="fr-FR"/>
        </w:rPr>
        <w:t>عائلية</w:t>
      </w:r>
      <w:proofErr w:type="gramEnd"/>
      <w:r>
        <w:rPr>
          <w:rFonts w:ascii="Traditional Arabic" w:eastAsia="Times New Roman" w:hAnsi="Traditional Arabic" w:cs="Traditional Arabic" w:hint="cs"/>
          <w:sz w:val="32"/>
          <w:szCs w:val="32"/>
          <w:rtl/>
          <w:lang w:eastAsia="fr-FR"/>
        </w:rPr>
        <w:t xml:space="preserve"> = الأجر الخاضع للضمان الا</w:t>
      </w:r>
      <w:r w:rsidRPr="00FF5716">
        <w:rPr>
          <w:rFonts w:ascii="Traditional Arabic" w:eastAsia="Times New Roman" w:hAnsi="Traditional Arabic" w:cs="Traditional Arabic" w:hint="cs"/>
          <w:sz w:val="32"/>
          <w:szCs w:val="32"/>
          <w:rtl/>
          <w:lang w:eastAsia="fr-FR"/>
        </w:rPr>
        <w:t>جتماعي</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الأجر الخاضع للضمان الا</w:t>
      </w:r>
      <w:r w:rsidRPr="00FF5716">
        <w:rPr>
          <w:rFonts w:ascii="Traditional Arabic" w:eastAsia="Times New Roman" w:hAnsi="Traditional Arabic" w:cs="Traditional Arabic" w:hint="cs"/>
          <w:sz w:val="32"/>
          <w:szCs w:val="32"/>
          <w:rtl/>
          <w:lang w:eastAsia="fr-FR"/>
        </w:rPr>
        <w:t xml:space="preserve">جتماعي </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09</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 الاقتطاع لصالح الضمان الاجتماعي</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الأجر الإجمالي </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المنح </w:t>
      </w:r>
      <w:proofErr w:type="gramStart"/>
      <w:r w:rsidRPr="00FF5716">
        <w:rPr>
          <w:rFonts w:ascii="Traditional Arabic" w:eastAsia="Times New Roman" w:hAnsi="Traditional Arabic" w:cs="Traditional Arabic" w:hint="cs"/>
          <w:sz w:val="32"/>
          <w:szCs w:val="32"/>
          <w:rtl/>
          <w:lang w:eastAsia="fr-FR"/>
        </w:rPr>
        <w:t>العائلية</w:t>
      </w:r>
      <w:proofErr w:type="gramEnd"/>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الاقتطاع لصالح الضمان الاجتماعي = الأجر الخاضع للضريبة على الدخل الإجمالي</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bidi="ar-DZ"/>
        </w:rPr>
      </w:pPr>
      <w:r w:rsidRPr="00FF5716">
        <w:rPr>
          <w:rFonts w:ascii="Traditional Arabic" w:eastAsia="Times New Roman" w:hAnsi="Traditional Arabic" w:cs="Traditional Arabic" w:hint="cs"/>
          <w:sz w:val="32"/>
          <w:szCs w:val="32"/>
          <w:rtl/>
          <w:lang w:eastAsia="fr-FR"/>
        </w:rPr>
        <w:t xml:space="preserve">الضريبة على الدخل الإجمالي يتم </w:t>
      </w:r>
      <w:proofErr w:type="spellStart"/>
      <w:r w:rsidRPr="00FF5716">
        <w:rPr>
          <w:rFonts w:ascii="Traditional Arabic" w:eastAsia="Times New Roman" w:hAnsi="Traditional Arabic" w:cs="Traditional Arabic" w:hint="cs"/>
          <w:sz w:val="32"/>
          <w:szCs w:val="32"/>
          <w:rtl/>
          <w:lang w:eastAsia="fr-FR"/>
        </w:rPr>
        <w:t>التحصل</w:t>
      </w:r>
      <w:proofErr w:type="spellEnd"/>
      <w:r w:rsidRPr="00FF5716">
        <w:rPr>
          <w:rFonts w:ascii="Traditional Arabic" w:eastAsia="Times New Roman" w:hAnsi="Traditional Arabic" w:cs="Traditional Arabic" w:hint="cs"/>
          <w:sz w:val="32"/>
          <w:szCs w:val="32"/>
          <w:rtl/>
          <w:lang w:eastAsia="fr-FR"/>
        </w:rPr>
        <w:t xml:space="preserve"> عليها بالعودة إلى الدليل التطبيقي </w:t>
      </w:r>
      <w:r w:rsidRPr="00FF5716">
        <w:rPr>
          <w:rFonts w:ascii="Traditional Arabic" w:eastAsia="Times New Roman" w:hAnsi="Traditional Arabic" w:cs="Traditional Arabic"/>
          <w:sz w:val="32"/>
          <w:szCs w:val="32"/>
          <w:lang w:eastAsia="fr-FR"/>
        </w:rPr>
        <w:t>(BAREME IRG)</w:t>
      </w:r>
      <w:r w:rsidRPr="00FF5716">
        <w:rPr>
          <w:rFonts w:ascii="Traditional Arabic" w:eastAsia="Times New Roman" w:hAnsi="Traditional Arabic" w:cs="Traditional Arabic" w:hint="cs"/>
          <w:sz w:val="32"/>
          <w:szCs w:val="32"/>
          <w:rtl/>
          <w:lang w:eastAsia="fr-FR" w:bidi="ar-DZ"/>
        </w:rPr>
        <w:t xml:space="preserve"> المطابق للأجر المتحصل عليه أو من خلال الطريقة الموضحة أدناه:</w:t>
      </w:r>
    </w:p>
    <w:p w:rsidR="008E23AC" w:rsidRDefault="008E23AC" w:rsidP="000421FA">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b/>
          <w:bCs/>
          <w:sz w:val="32"/>
          <w:szCs w:val="32"/>
          <w:rtl/>
          <w:lang w:eastAsia="fr-FR"/>
        </w:rPr>
        <w:t xml:space="preserve">مثال تطبيقي لفهم </w:t>
      </w:r>
      <w:proofErr w:type="gramStart"/>
      <w:r w:rsidRPr="00FF5716">
        <w:rPr>
          <w:rFonts w:ascii="Traditional Arabic" w:eastAsia="Times New Roman" w:hAnsi="Traditional Arabic" w:cs="Traditional Arabic"/>
          <w:b/>
          <w:bCs/>
          <w:sz w:val="32"/>
          <w:szCs w:val="32"/>
          <w:rtl/>
          <w:lang w:eastAsia="fr-FR"/>
        </w:rPr>
        <w:t>القاعدة :</w:t>
      </w:r>
      <w:proofErr w:type="gramEnd"/>
      <w:r w:rsidRPr="00FF5716">
        <w:rPr>
          <w:rFonts w:ascii="Traditional Arabic" w:eastAsia="Times New Roman" w:hAnsi="Traditional Arabic" w:cs="Traditional Arabic"/>
          <w:sz w:val="32"/>
          <w:szCs w:val="32"/>
          <w:rtl/>
          <w:lang w:eastAsia="fr-FR"/>
        </w:rPr>
        <w:t xml:space="preserve"> في حالة وجود </w:t>
      </w:r>
      <w:r w:rsidRPr="00FF5716">
        <w:rPr>
          <w:rFonts w:ascii="Traditional Arabic" w:eastAsia="Times New Roman" w:hAnsi="Traditional Arabic" w:cs="Traditional Arabic" w:hint="cs"/>
          <w:sz w:val="32"/>
          <w:szCs w:val="32"/>
          <w:rtl/>
          <w:lang w:eastAsia="fr-FR"/>
        </w:rPr>
        <w:t>أن ال</w:t>
      </w:r>
      <w:r w:rsidRPr="00FF5716">
        <w:rPr>
          <w:rFonts w:ascii="Traditional Arabic" w:eastAsia="Times New Roman" w:hAnsi="Traditional Arabic" w:cs="Traditional Arabic"/>
          <w:sz w:val="32"/>
          <w:szCs w:val="32"/>
          <w:rtl/>
          <w:lang w:eastAsia="fr-FR"/>
        </w:rPr>
        <w:t xml:space="preserve">أجر </w:t>
      </w:r>
      <w:r w:rsidRPr="00FF5716">
        <w:rPr>
          <w:rFonts w:ascii="Traditional Arabic" w:eastAsia="Times New Roman" w:hAnsi="Traditional Arabic" w:cs="Traditional Arabic" w:hint="cs"/>
          <w:sz w:val="32"/>
          <w:szCs w:val="32"/>
          <w:rtl/>
          <w:lang w:eastAsia="fr-FR"/>
        </w:rPr>
        <w:t>ال</w:t>
      </w:r>
      <w:r w:rsidRPr="00FF5716">
        <w:rPr>
          <w:rFonts w:ascii="Traditional Arabic" w:eastAsia="Times New Roman" w:hAnsi="Traditional Arabic" w:cs="Traditional Arabic"/>
          <w:sz w:val="32"/>
          <w:szCs w:val="32"/>
          <w:rtl/>
          <w:lang w:eastAsia="fr-FR"/>
        </w:rPr>
        <w:t xml:space="preserve">شهري </w:t>
      </w:r>
      <w:r w:rsidRPr="00FF5716">
        <w:rPr>
          <w:rFonts w:ascii="Traditional Arabic" w:eastAsia="Times New Roman" w:hAnsi="Traditional Arabic" w:cs="Traditional Arabic" w:hint="cs"/>
          <w:sz w:val="32"/>
          <w:szCs w:val="32"/>
          <w:rtl/>
          <w:lang w:eastAsia="fr-FR"/>
        </w:rPr>
        <w:t>ال</w:t>
      </w:r>
      <w:r w:rsidRPr="00FF5716">
        <w:rPr>
          <w:rFonts w:ascii="Traditional Arabic" w:eastAsia="Times New Roman" w:hAnsi="Traditional Arabic" w:cs="Traditional Arabic"/>
          <w:sz w:val="32"/>
          <w:szCs w:val="32"/>
          <w:rtl/>
          <w:lang w:eastAsia="fr-FR"/>
        </w:rPr>
        <w:t>خاضع للضريبة</w:t>
      </w:r>
      <w:r w:rsidRPr="00FF5716">
        <w:rPr>
          <w:rFonts w:ascii="Traditional Arabic" w:eastAsia="Times New Roman" w:hAnsi="Traditional Arabic" w:cs="Traditional Arabic" w:hint="cs"/>
          <w:sz w:val="32"/>
          <w:szCs w:val="32"/>
          <w:rtl/>
          <w:lang w:eastAsia="fr-FR"/>
        </w:rPr>
        <w:t xml:space="preserve"> على الدخل الإجمالي</w:t>
      </w:r>
      <w:r w:rsidRPr="00FF5716">
        <w:rPr>
          <w:rFonts w:ascii="Traditional Arabic" w:eastAsia="Times New Roman" w:hAnsi="Traditional Arabic" w:cs="Traditional Arabic"/>
          <w:sz w:val="32"/>
          <w:szCs w:val="32"/>
          <w:rtl/>
          <w:lang w:eastAsia="fr-FR"/>
        </w:rPr>
        <w:t xml:space="preserve"> تساوي</w:t>
      </w:r>
      <w:r w:rsidRPr="00FF5716">
        <w:rPr>
          <w:rFonts w:ascii="Traditional Arabic" w:eastAsia="Times New Roman" w:hAnsi="Traditional Arabic" w:cs="Traditional Arabic" w:hint="cs"/>
          <w:sz w:val="32"/>
          <w:szCs w:val="32"/>
          <w:rtl/>
          <w:lang w:eastAsia="fr-FR"/>
        </w:rPr>
        <w:t>117.700</w:t>
      </w:r>
    </w:p>
    <w:p w:rsidR="008E23AC" w:rsidRPr="00FF5716" w:rsidRDefault="000421FA" w:rsidP="008E23AC">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b/>
          <w:bCs/>
          <w:sz w:val="32"/>
          <w:szCs w:val="32"/>
          <w:rtl/>
          <w:lang w:eastAsia="fr-FR"/>
        </w:rPr>
        <w:t xml:space="preserve">الجدول </w:t>
      </w:r>
      <w:r w:rsidR="008E23AC">
        <w:rPr>
          <w:rFonts w:ascii="Traditional Arabic" w:eastAsia="Times New Roman" w:hAnsi="Traditional Arabic" w:cs="Traditional Arabic" w:hint="cs"/>
          <w:b/>
          <w:bCs/>
          <w:sz w:val="32"/>
          <w:szCs w:val="32"/>
          <w:rtl/>
          <w:lang w:eastAsia="fr-FR"/>
        </w:rPr>
        <w:t xml:space="preserve">: </w:t>
      </w:r>
      <w:r w:rsidR="008E23AC" w:rsidRPr="00FF5716">
        <w:rPr>
          <w:rFonts w:ascii="Traditional Arabic" w:eastAsia="Times New Roman" w:hAnsi="Traditional Arabic" w:cs="Traditional Arabic"/>
          <w:b/>
          <w:bCs/>
          <w:sz w:val="32"/>
          <w:szCs w:val="32"/>
          <w:rtl/>
          <w:lang w:eastAsia="fr-FR"/>
        </w:rPr>
        <w:t>حساب ال</w:t>
      </w:r>
      <w:r w:rsidR="008E23AC" w:rsidRPr="00FF5716">
        <w:rPr>
          <w:rFonts w:ascii="Traditional Arabic" w:eastAsia="Times New Roman" w:hAnsi="Traditional Arabic" w:cs="Traditional Arabic" w:hint="cs"/>
          <w:b/>
          <w:bCs/>
          <w:sz w:val="32"/>
          <w:szCs w:val="32"/>
          <w:rtl/>
          <w:lang w:eastAsia="fr-FR"/>
        </w:rPr>
        <w:t>ا</w:t>
      </w:r>
      <w:r w:rsidR="008E23AC" w:rsidRPr="00FF5716">
        <w:rPr>
          <w:rFonts w:ascii="Traditional Arabic" w:eastAsia="Times New Roman" w:hAnsi="Traditional Arabic" w:cs="Traditional Arabic"/>
          <w:b/>
          <w:bCs/>
          <w:sz w:val="32"/>
          <w:szCs w:val="32"/>
          <w:rtl/>
          <w:lang w:eastAsia="fr-FR"/>
        </w:rPr>
        <w:t>قتطاع الشهري</w:t>
      </w:r>
      <w:r w:rsidR="008E23AC">
        <w:rPr>
          <w:rFonts w:ascii="Traditional Arabic" w:eastAsia="Times New Roman" w:hAnsi="Traditional Arabic" w:cs="Traditional Arabic" w:hint="cs"/>
          <w:b/>
          <w:bCs/>
          <w:sz w:val="32"/>
          <w:szCs w:val="32"/>
          <w:rtl/>
          <w:lang w:eastAsia="fr-FR"/>
        </w:rPr>
        <w:t xml:space="preserve"> دون الاعتماد على الدليل التطبيقي للضريبة على الدخل الإجمالي</w:t>
      </w:r>
    </w:p>
    <w:tbl>
      <w:tblPr>
        <w:tblStyle w:val="Grilledutableau"/>
        <w:bidiVisual/>
        <w:tblW w:w="0" w:type="auto"/>
        <w:tblLook w:val="04A0" w:firstRow="1" w:lastRow="0" w:firstColumn="1" w:lastColumn="0" w:noHBand="0" w:noVBand="1"/>
      </w:tblPr>
      <w:tblGrid>
        <w:gridCol w:w="2800"/>
        <w:gridCol w:w="1984"/>
        <w:gridCol w:w="2124"/>
        <w:gridCol w:w="2303"/>
      </w:tblGrid>
      <w:tr w:rsidR="008E23AC" w:rsidRPr="00FF5716" w:rsidTr="00245BCE">
        <w:tc>
          <w:tcPr>
            <w:tcW w:w="2800"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القسط</w:t>
            </w:r>
          </w:p>
        </w:tc>
        <w:tc>
          <w:tcPr>
            <w:tcW w:w="1984"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الفرق</w:t>
            </w:r>
          </w:p>
        </w:tc>
        <w:tc>
          <w:tcPr>
            <w:tcW w:w="2124"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النسبة</w:t>
            </w:r>
          </w:p>
        </w:tc>
        <w:tc>
          <w:tcPr>
            <w:tcW w:w="2303"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الضريبة</w:t>
            </w:r>
          </w:p>
        </w:tc>
      </w:tr>
      <w:tr w:rsidR="008E23AC" w:rsidRPr="00FF5716" w:rsidTr="00245BCE">
        <w:tc>
          <w:tcPr>
            <w:tcW w:w="2800"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0-10.000</w:t>
            </w:r>
          </w:p>
        </w:tc>
        <w:tc>
          <w:tcPr>
            <w:tcW w:w="1984"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-10.000</w:t>
            </w:r>
          </w:p>
        </w:tc>
        <w:tc>
          <w:tcPr>
            <w:tcW w:w="2124"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00</w:t>
            </w:r>
          </w:p>
        </w:tc>
        <w:tc>
          <w:tcPr>
            <w:tcW w:w="2303"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00</w:t>
            </w:r>
          </w:p>
        </w:tc>
      </w:tr>
      <w:tr w:rsidR="008E23AC" w:rsidRPr="00FF5716" w:rsidTr="00245BCE">
        <w:tc>
          <w:tcPr>
            <w:tcW w:w="2800"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10.001- 30.000</w:t>
            </w:r>
          </w:p>
        </w:tc>
        <w:tc>
          <w:tcPr>
            <w:tcW w:w="1984"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20.000</w:t>
            </w:r>
          </w:p>
        </w:tc>
        <w:tc>
          <w:tcPr>
            <w:tcW w:w="2124"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20</w:t>
            </w:r>
          </w:p>
        </w:tc>
        <w:tc>
          <w:tcPr>
            <w:tcW w:w="2303"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4.000</w:t>
            </w:r>
          </w:p>
        </w:tc>
      </w:tr>
      <w:tr w:rsidR="008E23AC" w:rsidRPr="00FF5716" w:rsidTr="00245BCE">
        <w:tc>
          <w:tcPr>
            <w:tcW w:w="2800"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30.001-117.700</w:t>
            </w:r>
          </w:p>
        </w:tc>
        <w:tc>
          <w:tcPr>
            <w:tcW w:w="1984"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87.700</w:t>
            </w:r>
          </w:p>
        </w:tc>
        <w:tc>
          <w:tcPr>
            <w:tcW w:w="2124"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30</w:t>
            </w:r>
          </w:p>
        </w:tc>
        <w:tc>
          <w:tcPr>
            <w:tcW w:w="2303"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26.310</w:t>
            </w:r>
          </w:p>
        </w:tc>
      </w:tr>
      <w:tr w:rsidR="008E23AC" w:rsidRPr="00FF5716" w:rsidTr="00245BCE">
        <w:tc>
          <w:tcPr>
            <w:tcW w:w="6908" w:type="dxa"/>
            <w:gridSpan w:val="3"/>
          </w:tcPr>
          <w:p w:rsidR="008E23AC" w:rsidRPr="00FF5716" w:rsidRDefault="008E23AC" w:rsidP="00245BCE">
            <w:pPr>
              <w:bidi/>
              <w:spacing w:before="120"/>
              <w:ind w:firstLine="340"/>
              <w:jc w:val="center"/>
              <w:rPr>
                <w:rFonts w:ascii="Traditional Arabic" w:eastAsia="Times New Roman" w:hAnsi="Traditional Arabic" w:cs="Traditional Arabic"/>
                <w:b/>
                <w:bCs/>
                <w:sz w:val="32"/>
                <w:szCs w:val="32"/>
                <w:rtl/>
                <w:lang w:eastAsia="fr-FR"/>
              </w:rPr>
            </w:pPr>
            <w:proofErr w:type="gramStart"/>
            <w:r w:rsidRPr="00FF5716">
              <w:rPr>
                <w:rFonts w:ascii="Traditional Arabic" w:eastAsia="Times New Roman" w:hAnsi="Traditional Arabic" w:cs="Traditional Arabic" w:hint="cs"/>
                <w:b/>
                <w:bCs/>
                <w:sz w:val="32"/>
                <w:szCs w:val="32"/>
                <w:rtl/>
                <w:lang w:eastAsia="fr-FR"/>
              </w:rPr>
              <w:t>مجموع</w:t>
            </w:r>
            <w:proofErr w:type="gramEnd"/>
            <w:r w:rsidRPr="00FF5716">
              <w:rPr>
                <w:rFonts w:ascii="Traditional Arabic" w:eastAsia="Times New Roman" w:hAnsi="Traditional Arabic" w:cs="Traditional Arabic" w:hint="cs"/>
                <w:b/>
                <w:bCs/>
                <w:sz w:val="32"/>
                <w:szCs w:val="32"/>
                <w:rtl/>
                <w:lang w:eastAsia="fr-FR"/>
              </w:rPr>
              <w:t xml:space="preserve"> الضريبة</w:t>
            </w:r>
          </w:p>
        </w:tc>
        <w:tc>
          <w:tcPr>
            <w:tcW w:w="2303"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30.310</w:t>
            </w:r>
          </w:p>
        </w:tc>
      </w:tr>
      <w:tr w:rsidR="008E23AC" w:rsidRPr="00FF5716" w:rsidTr="00245BCE">
        <w:tc>
          <w:tcPr>
            <w:tcW w:w="6908" w:type="dxa"/>
            <w:gridSpan w:val="3"/>
          </w:tcPr>
          <w:p w:rsidR="008E23AC" w:rsidRPr="00FF5716" w:rsidRDefault="008E23AC" w:rsidP="00245BCE">
            <w:pPr>
              <w:bidi/>
              <w:spacing w:before="120"/>
              <w:ind w:firstLine="340"/>
              <w:jc w:val="center"/>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التخفيض</w:t>
            </w:r>
          </w:p>
        </w:tc>
        <w:tc>
          <w:tcPr>
            <w:tcW w:w="2303"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1500</w:t>
            </w:r>
          </w:p>
        </w:tc>
      </w:tr>
      <w:tr w:rsidR="008E23AC" w:rsidRPr="00FF5716" w:rsidTr="00245BCE">
        <w:tc>
          <w:tcPr>
            <w:tcW w:w="6908" w:type="dxa"/>
            <w:gridSpan w:val="3"/>
          </w:tcPr>
          <w:p w:rsidR="008E23AC" w:rsidRPr="00FF5716" w:rsidRDefault="008E23AC" w:rsidP="00245BCE">
            <w:pPr>
              <w:bidi/>
              <w:spacing w:before="120"/>
              <w:ind w:firstLine="340"/>
              <w:jc w:val="center"/>
              <w:rPr>
                <w:rFonts w:ascii="Traditional Arabic" w:eastAsia="Times New Roman" w:hAnsi="Traditional Arabic" w:cs="Traditional Arabic"/>
                <w:b/>
                <w:bCs/>
                <w:sz w:val="32"/>
                <w:szCs w:val="32"/>
                <w:rtl/>
                <w:lang w:eastAsia="fr-FR"/>
              </w:rPr>
            </w:pPr>
            <w:proofErr w:type="gramStart"/>
            <w:r w:rsidRPr="00FF5716">
              <w:rPr>
                <w:rFonts w:ascii="Traditional Arabic" w:eastAsia="Times New Roman" w:hAnsi="Traditional Arabic" w:cs="Traditional Arabic" w:hint="cs"/>
                <w:b/>
                <w:bCs/>
                <w:sz w:val="32"/>
                <w:szCs w:val="32"/>
                <w:rtl/>
                <w:lang w:eastAsia="fr-FR"/>
              </w:rPr>
              <w:t>الاقتطاع</w:t>
            </w:r>
            <w:proofErr w:type="gramEnd"/>
            <w:r w:rsidRPr="00FF5716">
              <w:rPr>
                <w:rFonts w:ascii="Traditional Arabic" w:eastAsia="Times New Roman" w:hAnsi="Traditional Arabic" w:cs="Traditional Arabic" w:hint="cs"/>
                <w:b/>
                <w:bCs/>
                <w:sz w:val="32"/>
                <w:szCs w:val="32"/>
                <w:rtl/>
                <w:lang w:eastAsia="fr-FR"/>
              </w:rPr>
              <w:t xml:space="preserve"> الشهري</w:t>
            </w:r>
          </w:p>
        </w:tc>
        <w:tc>
          <w:tcPr>
            <w:tcW w:w="2303" w:type="dxa"/>
          </w:tcPr>
          <w:p w:rsidR="008E23AC" w:rsidRPr="00FF5716" w:rsidRDefault="008E23AC" w:rsidP="00245BCE">
            <w:pPr>
              <w:bidi/>
              <w:spacing w:before="12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28.810</w:t>
            </w:r>
          </w:p>
        </w:tc>
      </w:tr>
    </w:tbl>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proofErr w:type="gramStart"/>
      <w:r w:rsidRPr="00FF5716">
        <w:rPr>
          <w:rFonts w:ascii="Traditional Arabic" w:eastAsia="Times New Roman" w:hAnsi="Traditional Arabic" w:cs="Traditional Arabic"/>
          <w:b/>
          <w:bCs/>
          <w:sz w:val="32"/>
          <w:szCs w:val="32"/>
          <w:rtl/>
          <w:lang w:eastAsia="fr-FR"/>
        </w:rPr>
        <w:t>ملاحظة</w:t>
      </w:r>
      <w:r w:rsidRPr="00FF5716">
        <w:rPr>
          <w:rFonts w:ascii="Traditional Arabic" w:eastAsia="Times New Roman" w:hAnsi="Traditional Arabic" w:cs="Traditional Arabic"/>
          <w:sz w:val="32"/>
          <w:szCs w:val="32"/>
          <w:lang w:eastAsia="fr-FR"/>
        </w:rPr>
        <w:t xml:space="preserve"> :</w:t>
      </w:r>
      <w:proofErr w:type="gramEnd"/>
      <w:r w:rsidRPr="00FF5716">
        <w:rPr>
          <w:rFonts w:ascii="Traditional Arabic" w:eastAsia="Times New Roman" w:hAnsi="Traditional Arabic" w:cs="Traditional Arabic"/>
          <w:sz w:val="32"/>
          <w:szCs w:val="32"/>
          <w:lang w:eastAsia="fr-FR"/>
        </w:rPr>
        <w:br/>
      </w:r>
      <w:r w:rsidRPr="00FF5716">
        <w:rPr>
          <w:rFonts w:ascii="Traditional Arabic" w:eastAsia="Times New Roman" w:hAnsi="Traditional Arabic" w:cs="Traditional Arabic" w:hint="cs"/>
          <w:sz w:val="32"/>
          <w:szCs w:val="32"/>
          <w:rtl/>
          <w:lang w:eastAsia="fr-FR"/>
        </w:rPr>
        <w:t>إذا قمنا بالتخفيض على أساس النسبة 40</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سيكون مبلغ التخفيض = 30.310 </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40</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 12.124</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ولكن القانون ينص على أن التخفيض لا يكون اقل من 1000 دج ولا أعلى من 1500 دج شهريا لهذا قمنا بتحديد قيمة التخفيض على أنها 1500دج ومنه:</w:t>
      </w:r>
    </w:p>
    <w:p w:rsidR="008E23AC" w:rsidRPr="00FF5716" w:rsidRDefault="008E23AC" w:rsidP="008E23AC">
      <w:pPr>
        <w:bidi/>
        <w:spacing w:before="120" w:after="0"/>
        <w:ind w:firstLine="340"/>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lastRenderedPageBreak/>
        <w:t xml:space="preserve">يكون مبلغ الأجر الصافي بعد </w:t>
      </w:r>
      <w:proofErr w:type="gramStart"/>
      <w:r w:rsidRPr="00FF5716">
        <w:rPr>
          <w:rFonts w:ascii="Traditional Arabic" w:eastAsia="Times New Roman" w:hAnsi="Traditional Arabic" w:cs="Traditional Arabic" w:hint="cs"/>
          <w:sz w:val="32"/>
          <w:szCs w:val="32"/>
          <w:rtl/>
          <w:lang w:eastAsia="fr-FR"/>
        </w:rPr>
        <w:t>اقتطاع</w:t>
      </w:r>
      <w:proofErr w:type="gramEnd"/>
      <w:r w:rsidRPr="00FF5716">
        <w:rPr>
          <w:rFonts w:ascii="Traditional Arabic" w:eastAsia="Times New Roman" w:hAnsi="Traditional Arabic" w:cs="Traditional Arabic" w:hint="cs"/>
          <w:sz w:val="32"/>
          <w:szCs w:val="32"/>
          <w:rtl/>
          <w:lang w:eastAsia="fr-FR"/>
        </w:rPr>
        <w:t xml:space="preserve"> الضريبة على الدخل الإجمالي = 117.700 </w:t>
      </w:r>
      <w:r w:rsidRPr="00FF5716">
        <w:rPr>
          <w:rFonts w:ascii="Traditional Arabic" w:eastAsia="Times New Roman" w:hAnsi="Traditional Arabic" w:cs="Traditional Arabic"/>
          <w:sz w:val="32"/>
          <w:szCs w:val="32"/>
          <w:rtl/>
          <w:lang w:eastAsia="fr-FR"/>
        </w:rPr>
        <w:t>–</w:t>
      </w:r>
      <w:r w:rsidRPr="00FF5716">
        <w:rPr>
          <w:rFonts w:ascii="Traditional Arabic" w:eastAsia="Times New Roman" w:hAnsi="Traditional Arabic" w:cs="Traditional Arabic" w:hint="cs"/>
          <w:sz w:val="32"/>
          <w:szCs w:val="32"/>
          <w:rtl/>
          <w:lang w:eastAsia="fr-FR"/>
        </w:rPr>
        <w:t xml:space="preserve"> 28.810</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bidi="ar-DZ"/>
        </w:rPr>
      </w:pPr>
      <w:r w:rsidRPr="00FF5716">
        <w:rPr>
          <w:rFonts w:ascii="Traditional Arabic" w:eastAsia="Times New Roman" w:hAnsi="Traditional Arabic" w:cs="Traditional Arabic" w:hint="cs"/>
          <w:sz w:val="32"/>
          <w:szCs w:val="32"/>
          <w:rtl/>
          <w:lang w:eastAsia="fr-FR"/>
        </w:rPr>
        <w:t xml:space="preserve">                                                                      = 88.890 دج</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b/>
          <w:bCs/>
          <w:sz w:val="32"/>
          <w:szCs w:val="32"/>
          <w:rtl/>
          <w:lang w:eastAsia="fr-FR"/>
        </w:rPr>
        <w:t>3.1.</w:t>
      </w:r>
      <w:r w:rsidRPr="00FF5716">
        <w:rPr>
          <w:rFonts w:ascii="Traditional Arabic" w:eastAsia="Times New Roman" w:hAnsi="Traditional Arabic" w:cs="Traditional Arabic"/>
          <w:b/>
          <w:bCs/>
          <w:sz w:val="32"/>
          <w:szCs w:val="32"/>
          <w:rtl/>
          <w:lang w:eastAsia="fr-FR"/>
        </w:rPr>
        <w:t xml:space="preserve"> الاقتطاع وتسديد </w:t>
      </w:r>
      <w:proofErr w:type="gramStart"/>
      <w:r w:rsidRPr="00FF5716">
        <w:rPr>
          <w:rFonts w:ascii="Traditional Arabic" w:eastAsia="Times New Roman" w:hAnsi="Traditional Arabic" w:cs="Traditional Arabic"/>
          <w:b/>
          <w:bCs/>
          <w:sz w:val="32"/>
          <w:szCs w:val="32"/>
          <w:rtl/>
          <w:lang w:eastAsia="fr-FR"/>
        </w:rPr>
        <w:t>الضريبة :</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b/>
          <w:bCs/>
          <w:sz w:val="32"/>
          <w:szCs w:val="32"/>
          <w:rtl/>
          <w:lang w:eastAsia="fr-FR"/>
        </w:rPr>
        <w:t xml:space="preserve">- </w:t>
      </w:r>
      <w:r w:rsidRPr="00FF5716">
        <w:rPr>
          <w:rFonts w:ascii="Traditional Arabic" w:eastAsia="Times New Roman" w:hAnsi="Traditional Arabic" w:cs="Traditional Arabic"/>
          <w:b/>
          <w:bCs/>
          <w:sz w:val="32"/>
          <w:szCs w:val="32"/>
          <w:rtl/>
          <w:lang w:eastAsia="fr-FR"/>
        </w:rPr>
        <w:t xml:space="preserve">حساب وخصم الاقتطاع من </w:t>
      </w:r>
      <w:proofErr w:type="gramStart"/>
      <w:r w:rsidRPr="00FF5716">
        <w:rPr>
          <w:rFonts w:ascii="Traditional Arabic" w:eastAsia="Times New Roman" w:hAnsi="Traditional Arabic" w:cs="Traditional Arabic"/>
          <w:b/>
          <w:bCs/>
          <w:sz w:val="32"/>
          <w:szCs w:val="32"/>
          <w:rtl/>
          <w:lang w:eastAsia="fr-FR"/>
        </w:rPr>
        <w:t>المصدر :</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proofErr w:type="gramStart"/>
      <w:r w:rsidRPr="00FF5716">
        <w:rPr>
          <w:rFonts w:ascii="Traditional Arabic" w:eastAsia="Times New Roman" w:hAnsi="Traditional Arabic" w:cs="Traditional Arabic"/>
          <w:sz w:val="32"/>
          <w:szCs w:val="32"/>
          <w:rtl/>
          <w:lang w:eastAsia="fr-FR"/>
        </w:rPr>
        <w:t>يحسب</w:t>
      </w:r>
      <w:proofErr w:type="gramEnd"/>
      <w:r w:rsidRPr="00FF5716">
        <w:rPr>
          <w:rFonts w:ascii="Traditional Arabic" w:eastAsia="Times New Roman" w:hAnsi="Traditional Arabic" w:cs="Traditional Arabic"/>
          <w:sz w:val="32"/>
          <w:szCs w:val="32"/>
          <w:rtl/>
          <w:lang w:eastAsia="fr-FR"/>
        </w:rPr>
        <w:t xml:space="preserve"> الاقتطاع من خلال </w:t>
      </w:r>
      <w:r w:rsidRPr="00FF5716">
        <w:rPr>
          <w:rFonts w:ascii="Traditional Arabic" w:eastAsia="Times New Roman" w:hAnsi="Traditional Arabic" w:cs="Traditional Arabic" w:hint="cs"/>
          <w:sz w:val="32"/>
          <w:szCs w:val="32"/>
          <w:rtl/>
          <w:lang w:eastAsia="fr-FR"/>
        </w:rPr>
        <w:t>ال</w:t>
      </w:r>
      <w:r w:rsidRPr="00FF5716">
        <w:rPr>
          <w:rFonts w:ascii="Traditional Arabic" w:eastAsia="Times New Roman" w:hAnsi="Traditional Arabic" w:cs="Traditional Arabic"/>
          <w:sz w:val="32"/>
          <w:szCs w:val="32"/>
          <w:rtl/>
          <w:lang w:eastAsia="fr-FR"/>
        </w:rPr>
        <w:t>تطبيق على المبالغ الخاضعة للضريبة جدول الضريبة على الدخل الإجمالي الشهري المنصوص عليه فيما يخص الأجور وتخصم خلال كل دفع يتم من طرف المستخدم أو المدين بالراتب.</w:t>
      </w:r>
    </w:p>
    <w:p w:rsidR="008E23AC" w:rsidRPr="00FF5716" w:rsidRDefault="008E23AC" w:rsidP="000421FA">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غير أن نسبة الاقتطاع </w:t>
      </w:r>
      <w:proofErr w:type="gramStart"/>
      <w:r w:rsidRPr="00FF5716">
        <w:rPr>
          <w:rFonts w:ascii="Traditional Arabic" w:eastAsia="Times New Roman" w:hAnsi="Traditional Arabic" w:cs="Traditional Arabic"/>
          <w:sz w:val="32"/>
          <w:szCs w:val="32"/>
          <w:rtl/>
          <w:lang w:eastAsia="fr-FR"/>
        </w:rPr>
        <w:t>هي :</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lang w:eastAsia="fr-FR"/>
        </w:rPr>
      </w:pPr>
      <w:r w:rsidRPr="00FF5716">
        <w:rPr>
          <w:rFonts w:ascii="Traditional Arabic" w:eastAsia="Times New Roman" w:hAnsi="Traditional Arabic" w:cs="Traditional Arabic" w:hint="cs"/>
          <w:b/>
          <w:bCs/>
          <w:sz w:val="32"/>
          <w:szCs w:val="32"/>
          <w:rtl/>
          <w:lang w:eastAsia="fr-FR"/>
        </w:rPr>
        <w:t xml:space="preserve">* </w:t>
      </w:r>
      <w:r w:rsidRPr="00FF5716">
        <w:rPr>
          <w:rFonts w:ascii="Traditional Arabic" w:eastAsia="Times New Roman" w:hAnsi="Traditional Arabic" w:cs="Traditional Arabic"/>
          <w:b/>
          <w:bCs/>
          <w:sz w:val="32"/>
          <w:szCs w:val="32"/>
          <w:rtl/>
          <w:lang w:eastAsia="fr-FR"/>
        </w:rPr>
        <w:t xml:space="preserve">%10 فيما </w:t>
      </w:r>
      <w:proofErr w:type="gramStart"/>
      <w:r w:rsidRPr="00FF5716">
        <w:rPr>
          <w:rFonts w:ascii="Traditional Arabic" w:eastAsia="Times New Roman" w:hAnsi="Traditional Arabic" w:cs="Traditional Arabic"/>
          <w:b/>
          <w:bCs/>
          <w:sz w:val="32"/>
          <w:szCs w:val="32"/>
          <w:rtl/>
          <w:lang w:eastAsia="fr-FR"/>
        </w:rPr>
        <w:t>يخص</w:t>
      </w:r>
      <w:r w:rsidRPr="00FF5716">
        <w:rPr>
          <w:rFonts w:ascii="Traditional Arabic" w:eastAsia="Times New Roman" w:hAnsi="Traditional Arabic" w:cs="Traditional Arabic"/>
          <w:sz w:val="32"/>
          <w:szCs w:val="32"/>
          <w:rtl/>
          <w:lang w:eastAsia="fr-FR"/>
        </w:rPr>
        <w:t xml:space="preserve"> :</w:t>
      </w:r>
      <w:proofErr w:type="gramEnd"/>
    </w:p>
    <w:p w:rsidR="008E23AC" w:rsidRPr="00FF5716" w:rsidRDefault="008E23AC" w:rsidP="008E23AC">
      <w:pPr>
        <w:numPr>
          <w:ilvl w:val="0"/>
          <w:numId w:val="8"/>
        </w:numPr>
        <w:bidi/>
        <w:spacing w:before="120" w:after="0"/>
        <w:ind w:left="0" w:firstLine="340"/>
        <w:contextualSpacing/>
        <w:jc w:val="both"/>
        <w:rPr>
          <w:rFonts w:ascii="Traditional Arabic" w:eastAsia="Times New Roman" w:hAnsi="Traditional Arabic" w:cs="Traditional Arabic"/>
          <w:sz w:val="32"/>
          <w:szCs w:val="32"/>
          <w:lang w:eastAsia="fr-FR"/>
        </w:rPr>
      </w:pPr>
      <w:r w:rsidRPr="00FF5716">
        <w:rPr>
          <w:rFonts w:ascii="Traditional Arabic" w:eastAsia="Times New Roman" w:hAnsi="Traditional Arabic" w:cs="Traditional Arabic"/>
          <w:sz w:val="32"/>
          <w:szCs w:val="32"/>
          <w:rtl/>
          <w:lang w:eastAsia="fr-FR"/>
        </w:rPr>
        <w:t>علاوات المردودية والمكافآت أو غيرها التي تمنح لفترات غير شهرية، بصفة اعتيادية من قبل المستخدمين ؛</w:t>
      </w:r>
    </w:p>
    <w:p w:rsidR="008E23AC" w:rsidRPr="00FF5716" w:rsidRDefault="008E23AC" w:rsidP="008E23AC">
      <w:pPr>
        <w:numPr>
          <w:ilvl w:val="0"/>
          <w:numId w:val="8"/>
        </w:numPr>
        <w:bidi/>
        <w:spacing w:before="120" w:after="0"/>
        <w:ind w:left="0" w:firstLine="340"/>
        <w:contextualSpacing/>
        <w:jc w:val="both"/>
        <w:rPr>
          <w:rFonts w:ascii="Traditional Arabic" w:eastAsia="Times New Roman" w:hAnsi="Traditional Arabic" w:cs="Traditional Arabic"/>
          <w:sz w:val="32"/>
          <w:szCs w:val="32"/>
          <w:lang w:eastAsia="fr-FR"/>
        </w:rPr>
      </w:pPr>
      <w:proofErr w:type="gramStart"/>
      <w:r w:rsidRPr="00FF5716">
        <w:rPr>
          <w:rFonts w:ascii="Traditional Arabic" w:eastAsia="Times New Roman" w:hAnsi="Traditional Arabic" w:cs="Traditional Arabic"/>
          <w:sz w:val="32"/>
          <w:szCs w:val="32"/>
          <w:rtl/>
          <w:lang w:eastAsia="fr-FR"/>
        </w:rPr>
        <w:t>المبالغ</w:t>
      </w:r>
      <w:proofErr w:type="gramEnd"/>
      <w:r w:rsidRPr="00FF5716">
        <w:rPr>
          <w:rFonts w:ascii="Traditional Arabic" w:eastAsia="Times New Roman" w:hAnsi="Traditional Arabic" w:cs="Traditional Arabic"/>
          <w:sz w:val="32"/>
          <w:szCs w:val="32"/>
          <w:rtl/>
          <w:lang w:eastAsia="fr-FR"/>
        </w:rPr>
        <w:t xml:space="preserve"> المسددة لأشخاص يمارسون، إضافة إلى نشاطهم الأساسي كأجراء نشاط التدريس أو البحث أو المراقبة أو كأساتذة مساعدين بصفة مؤقتة، وكذا المبالغ المسددة للأشخاص الذين يمارسون نشاط ظرفي ذي طابع فكري.</w:t>
      </w:r>
    </w:p>
    <w:p w:rsidR="008E23AC" w:rsidRPr="00FF5716" w:rsidRDefault="008E23AC" w:rsidP="008E23AC">
      <w:pPr>
        <w:numPr>
          <w:ilvl w:val="0"/>
          <w:numId w:val="8"/>
        </w:numPr>
        <w:bidi/>
        <w:spacing w:before="120" w:after="0"/>
        <w:ind w:left="0" w:firstLine="340"/>
        <w:contextualSpacing/>
        <w:jc w:val="both"/>
        <w:rPr>
          <w:rFonts w:ascii="Traditional Arabic" w:eastAsia="Times New Roman" w:hAnsi="Traditional Arabic" w:cs="Traditional Arabic"/>
          <w:sz w:val="32"/>
          <w:szCs w:val="32"/>
          <w:lang w:eastAsia="fr-FR"/>
        </w:rPr>
      </w:pPr>
      <w:proofErr w:type="gramStart"/>
      <w:r w:rsidRPr="00FF5716">
        <w:rPr>
          <w:rFonts w:ascii="Traditional Arabic" w:eastAsia="Times New Roman" w:hAnsi="Traditional Arabic" w:cs="Traditional Arabic" w:hint="cs"/>
          <w:sz w:val="32"/>
          <w:szCs w:val="32"/>
          <w:rtl/>
          <w:lang w:eastAsia="fr-FR"/>
        </w:rPr>
        <w:t>ي</w:t>
      </w:r>
      <w:r w:rsidRPr="00FF5716">
        <w:rPr>
          <w:rFonts w:ascii="Traditional Arabic" w:eastAsia="Times New Roman" w:hAnsi="Traditional Arabic" w:cs="Traditional Arabic"/>
          <w:sz w:val="32"/>
          <w:szCs w:val="32"/>
          <w:rtl/>
          <w:lang w:eastAsia="fr-FR"/>
        </w:rPr>
        <w:t>عد</w:t>
      </w:r>
      <w:proofErr w:type="gramEnd"/>
      <w:r w:rsidRPr="00FF5716">
        <w:rPr>
          <w:rFonts w:ascii="Traditional Arabic" w:eastAsia="Times New Roman" w:hAnsi="Traditional Arabic" w:cs="Traditional Arabic"/>
          <w:sz w:val="32"/>
          <w:szCs w:val="32"/>
          <w:rtl/>
          <w:lang w:eastAsia="fr-FR"/>
        </w:rPr>
        <w:t xml:space="preserve"> هذا الاقتطاع محرر، ماعدا في حالة تعويضات مصدرها نش</w:t>
      </w:r>
      <w:r w:rsidRPr="00FF5716">
        <w:rPr>
          <w:rFonts w:ascii="Traditional Arabic" w:eastAsia="Times New Roman" w:hAnsi="Traditional Arabic" w:cs="Traditional Arabic" w:hint="cs"/>
          <w:sz w:val="32"/>
          <w:szCs w:val="32"/>
          <w:rtl/>
          <w:lang w:eastAsia="fr-FR"/>
        </w:rPr>
        <w:t>ا</w:t>
      </w:r>
      <w:r w:rsidRPr="00FF5716">
        <w:rPr>
          <w:rFonts w:ascii="Traditional Arabic" w:eastAsia="Times New Roman" w:hAnsi="Traditional Arabic" w:cs="Traditional Arabic"/>
          <w:sz w:val="32"/>
          <w:szCs w:val="32"/>
          <w:rtl/>
          <w:lang w:eastAsia="fr-FR"/>
        </w:rPr>
        <w:t>طات ظرفية ذات طابع فكري يفوق مبلغها الإجمالي السنوي 2.000.000 دج ؛</w:t>
      </w:r>
    </w:p>
    <w:p w:rsidR="008E23AC" w:rsidRPr="00FF5716" w:rsidRDefault="008E23AC" w:rsidP="008E23AC">
      <w:pPr>
        <w:numPr>
          <w:ilvl w:val="0"/>
          <w:numId w:val="8"/>
        </w:numPr>
        <w:bidi/>
        <w:spacing w:before="120" w:after="0"/>
        <w:ind w:left="0" w:firstLine="340"/>
        <w:contextualSpacing/>
        <w:jc w:val="both"/>
        <w:rPr>
          <w:rFonts w:ascii="Traditional Arabic" w:eastAsia="Times New Roman" w:hAnsi="Traditional Arabic" w:cs="Traditional Arabic"/>
          <w:sz w:val="32"/>
          <w:szCs w:val="32"/>
          <w:rtl/>
          <w:lang w:eastAsia="fr-FR"/>
        </w:rPr>
      </w:pPr>
      <w:proofErr w:type="gramStart"/>
      <w:r w:rsidRPr="00FF5716">
        <w:rPr>
          <w:rFonts w:ascii="Traditional Arabic" w:eastAsia="Times New Roman" w:hAnsi="Traditional Arabic" w:cs="Traditional Arabic"/>
          <w:sz w:val="32"/>
          <w:szCs w:val="32"/>
          <w:rtl/>
          <w:lang w:eastAsia="fr-FR"/>
        </w:rPr>
        <w:t>الاستدراكات</w:t>
      </w:r>
      <w:proofErr w:type="gramEnd"/>
      <w:r w:rsidRPr="00FF5716">
        <w:rPr>
          <w:rFonts w:ascii="Traditional Arabic" w:eastAsia="Times New Roman" w:hAnsi="Traditional Arabic" w:cs="Traditional Arabic"/>
          <w:sz w:val="32"/>
          <w:szCs w:val="32"/>
          <w:rtl/>
          <w:lang w:eastAsia="fr-FR"/>
        </w:rPr>
        <w:t xml:space="preserve"> التي تخص الأجور والتعويضات والمكافآت والمنح المذكورة أعلاه.</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b/>
          <w:bCs/>
          <w:sz w:val="32"/>
          <w:szCs w:val="32"/>
          <w:rtl/>
          <w:lang w:eastAsia="fr-FR"/>
        </w:rPr>
        <w:t xml:space="preserve">* </w:t>
      </w:r>
      <w:r w:rsidRPr="00FF5716">
        <w:rPr>
          <w:rFonts w:ascii="Traditional Arabic" w:eastAsia="Times New Roman" w:hAnsi="Traditional Arabic" w:cs="Traditional Arabic"/>
          <w:b/>
          <w:bCs/>
          <w:sz w:val="32"/>
          <w:szCs w:val="32"/>
          <w:rtl/>
          <w:lang w:eastAsia="fr-FR"/>
        </w:rPr>
        <w:t xml:space="preserve">% 15 </w:t>
      </w:r>
      <w:r w:rsidRPr="00FF5716">
        <w:rPr>
          <w:rFonts w:ascii="Traditional Arabic" w:eastAsia="Times New Roman" w:hAnsi="Traditional Arabic" w:cs="Traditional Arabic" w:hint="cs"/>
          <w:b/>
          <w:bCs/>
          <w:sz w:val="32"/>
          <w:szCs w:val="32"/>
          <w:rtl/>
          <w:lang w:eastAsia="fr-FR"/>
        </w:rPr>
        <w:t>م</w:t>
      </w:r>
      <w:r w:rsidRPr="00FF5716">
        <w:rPr>
          <w:rFonts w:ascii="Traditional Arabic" w:eastAsia="Times New Roman" w:hAnsi="Traditional Arabic" w:cs="Traditional Arabic"/>
          <w:b/>
          <w:bCs/>
          <w:sz w:val="32"/>
          <w:szCs w:val="32"/>
          <w:rtl/>
          <w:lang w:eastAsia="fr-FR"/>
        </w:rPr>
        <w:t xml:space="preserve">حررة للضريبة فيما </w:t>
      </w:r>
      <w:proofErr w:type="gramStart"/>
      <w:r w:rsidRPr="00FF5716">
        <w:rPr>
          <w:rFonts w:ascii="Traditional Arabic" w:eastAsia="Times New Roman" w:hAnsi="Traditional Arabic" w:cs="Traditional Arabic"/>
          <w:b/>
          <w:bCs/>
          <w:sz w:val="32"/>
          <w:szCs w:val="32"/>
          <w:rtl/>
          <w:lang w:eastAsia="fr-FR"/>
        </w:rPr>
        <w:t>يخص</w:t>
      </w:r>
      <w:r w:rsidRPr="00FF5716">
        <w:rPr>
          <w:rFonts w:ascii="Traditional Arabic" w:eastAsia="Times New Roman" w:hAnsi="Traditional Arabic" w:cs="Traditional Arabic"/>
          <w:sz w:val="32"/>
          <w:szCs w:val="32"/>
          <w:rtl/>
          <w:lang w:eastAsia="fr-FR"/>
        </w:rPr>
        <w:t xml:space="preserve"> :</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المبالغ  المدفوعة  في  شكل  أتعاب  أو  حقوق  تأليف الفنانين الذين لديهم موطن جبائي خارج  الجزائر.</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b/>
          <w:bCs/>
          <w:sz w:val="32"/>
          <w:szCs w:val="32"/>
          <w:rtl/>
          <w:lang w:eastAsia="fr-FR"/>
        </w:rPr>
        <w:t>ملاحظة :</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يستثنى تطبيق معدل 10 %، المنصوص عليه لفائدة الأجراء و أصحاب المعاشات، من الاستفادة من التخفيض على الضريبة.</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0421FA">
        <w:rPr>
          <w:rFonts w:ascii="Traditional Arabic" w:hAnsi="Traditional Arabic" w:cs="Traditional Arabic" w:hint="cs"/>
          <w:b/>
          <w:bCs/>
          <w:sz w:val="32"/>
          <w:szCs w:val="32"/>
          <w:highlight w:val="lightGray"/>
          <w:rtl/>
          <w:lang w:bidi="ar-DZ"/>
        </w:rPr>
        <w:t xml:space="preserve">2. </w:t>
      </w:r>
      <w:r w:rsidRPr="000421FA">
        <w:rPr>
          <w:rFonts w:ascii="Traditional Arabic" w:hAnsi="Traditional Arabic" w:cs="Traditional Arabic"/>
          <w:b/>
          <w:bCs/>
          <w:sz w:val="32"/>
          <w:szCs w:val="32"/>
          <w:highlight w:val="lightGray"/>
          <w:rtl/>
          <w:lang w:bidi="ar-DZ"/>
        </w:rPr>
        <w:t>الضريبة على أرباح الشركات (</w:t>
      </w:r>
      <w:r w:rsidRPr="000421FA">
        <w:rPr>
          <w:rFonts w:ascii="Traditional Arabic" w:hAnsi="Traditional Arabic" w:cs="Traditional Arabic"/>
          <w:b/>
          <w:bCs/>
          <w:sz w:val="32"/>
          <w:szCs w:val="32"/>
          <w:highlight w:val="lightGray"/>
          <w:lang w:bidi="ar-DZ"/>
        </w:rPr>
        <w:t>IBS</w:t>
      </w:r>
      <w:r w:rsidRPr="000421FA">
        <w:rPr>
          <w:rFonts w:ascii="Traditional Arabic" w:hAnsi="Traditional Arabic" w:cs="Traditional Arabic"/>
          <w:b/>
          <w:bCs/>
          <w:sz w:val="32"/>
          <w:szCs w:val="32"/>
          <w:highlight w:val="lightGray"/>
          <w:rtl/>
          <w:lang w:bidi="ar-DZ"/>
        </w:rPr>
        <w:t>):</w:t>
      </w:r>
      <w:r w:rsidRPr="00FF5716">
        <w:rPr>
          <w:rFonts w:ascii="Traditional Arabic" w:hAnsi="Traditional Arabic" w:cs="Traditional Arabic"/>
          <w:b/>
          <w:bCs/>
          <w:sz w:val="32"/>
          <w:szCs w:val="32"/>
          <w:rtl/>
          <w:lang w:bidi="ar-DZ"/>
        </w:rPr>
        <w:t xml:space="preserve"> </w:t>
      </w:r>
      <w:r w:rsidRPr="00FF5716">
        <w:rPr>
          <w:rFonts w:ascii="Traditional Arabic" w:hAnsi="Traditional Arabic" w:cs="Traditional Arabic"/>
          <w:sz w:val="32"/>
          <w:szCs w:val="32"/>
          <w:rtl/>
          <w:lang w:bidi="ar-DZ"/>
        </w:rPr>
        <w:t>عرفها قانون ال</w:t>
      </w:r>
      <w:r w:rsidRPr="00FF5716">
        <w:rPr>
          <w:rFonts w:ascii="Traditional Arabic" w:hAnsi="Traditional Arabic" w:cs="Traditional Arabic" w:hint="cs"/>
          <w:sz w:val="32"/>
          <w:szCs w:val="32"/>
          <w:rtl/>
          <w:lang w:bidi="ar-DZ"/>
        </w:rPr>
        <w:t>ضرائب المباشرة والرسوم المماثلة لسنة 2018 في مادته 135</w:t>
      </w:r>
      <w:r w:rsidRPr="00FF5716">
        <w:rPr>
          <w:rFonts w:ascii="Traditional Arabic" w:hAnsi="Traditional Arabic" w:cs="Traditional Arabic"/>
          <w:color w:val="FF0000"/>
          <w:sz w:val="32"/>
          <w:szCs w:val="32"/>
          <w:rtl/>
          <w:lang w:bidi="ar-DZ"/>
        </w:rPr>
        <w:t xml:space="preserve"> </w:t>
      </w:r>
      <w:r w:rsidRPr="00FF5716">
        <w:rPr>
          <w:rFonts w:ascii="Traditional Arabic" w:hAnsi="Traditional Arabic" w:cs="Traditional Arabic"/>
          <w:sz w:val="32"/>
          <w:szCs w:val="32"/>
          <w:rtl/>
          <w:lang w:bidi="ar-DZ"/>
        </w:rPr>
        <w:t>كما يلي: "تؤسس ضريبة سنوية على مجمل الأرباح والمداخيل التي تحققها الشركات وغيرها من الأشخاص المعنويين المشار إليهم في المادة 136</w:t>
      </w:r>
      <w:r w:rsidRPr="00FF5716">
        <w:rPr>
          <w:rFonts w:ascii="Traditional Arabic" w:hAnsi="Traditional Arabic" w:cs="Traditional Arabic" w:hint="cs"/>
          <w:sz w:val="32"/>
          <w:szCs w:val="32"/>
          <w:rtl/>
          <w:lang w:bidi="ar-DZ"/>
        </w:rPr>
        <w:t xml:space="preserve"> وتسمى هذه الضريبة، الضريبة على أرباح الشركات</w:t>
      </w:r>
      <w:r w:rsidRPr="00FF5716">
        <w:rPr>
          <w:rFonts w:ascii="Traditional Arabic" w:hAnsi="Traditional Arabic" w:cs="Traditional Arabic"/>
          <w:sz w:val="32"/>
          <w:szCs w:val="32"/>
          <w:rtl/>
          <w:lang w:bidi="ar-DZ"/>
        </w:rPr>
        <w:t>"</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proofErr w:type="gramStart"/>
      <w:r w:rsidRPr="00FF5716">
        <w:rPr>
          <w:rFonts w:ascii="Traditional Arabic" w:hAnsi="Traditional Arabic" w:cs="Traditional Arabic"/>
          <w:sz w:val="32"/>
          <w:szCs w:val="32"/>
          <w:rtl/>
          <w:lang w:bidi="ar-DZ"/>
        </w:rPr>
        <w:lastRenderedPageBreak/>
        <w:t>تفرض</w:t>
      </w:r>
      <w:proofErr w:type="gramEnd"/>
      <w:r w:rsidRPr="00FF5716">
        <w:rPr>
          <w:rFonts w:ascii="Traditional Arabic" w:hAnsi="Traditional Arabic" w:cs="Traditional Arabic"/>
          <w:sz w:val="32"/>
          <w:szCs w:val="32"/>
          <w:rtl/>
          <w:lang w:bidi="ar-DZ"/>
        </w:rPr>
        <w:t xml:space="preserve"> الضريبة على أرباح الشركات على مجموع الأرباح المحققة من طرف الشركات مهما كان شكلها أو غرضها وهي ضريبة سنوية.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b/>
          <w:bCs/>
          <w:sz w:val="32"/>
          <w:szCs w:val="32"/>
          <w:rtl/>
          <w:lang w:bidi="ar-DZ"/>
        </w:rPr>
        <w:t>1.2.</w:t>
      </w:r>
      <w:r w:rsidRPr="00FF5716">
        <w:rPr>
          <w:rFonts w:ascii="Traditional Arabic" w:hAnsi="Traditional Arabic" w:cs="Traditional Arabic"/>
          <w:b/>
          <w:bCs/>
          <w:sz w:val="32"/>
          <w:szCs w:val="32"/>
          <w:rtl/>
          <w:lang w:bidi="ar-DZ"/>
        </w:rPr>
        <w:t xml:space="preserve"> </w:t>
      </w:r>
      <w:proofErr w:type="gramStart"/>
      <w:r w:rsidRPr="00FF5716">
        <w:rPr>
          <w:rFonts w:ascii="Traditional Arabic" w:hAnsi="Traditional Arabic" w:cs="Traditional Arabic"/>
          <w:b/>
          <w:bCs/>
          <w:sz w:val="32"/>
          <w:szCs w:val="32"/>
          <w:rtl/>
          <w:lang w:bidi="ar-DZ"/>
        </w:rPr>
        <w:t>الخاضعون</w:t>
      </w:r>
      <w:proofErr w:type="gramEnd"/>
      <w:r w:rsidRPr="00FF5716">
        <w:rPr>
          <w:rFonts w:ascii="Traditional Arabic" w:hAnsi="Traditional Arabic" w:cs="Traditional Arabic"/>
          <w:b/>
          <w:bCs/>
          <w:sz w:val="32"/>
          <w:szCs w:val="32"/>
          <w:rtl/>
          <w:lang w:bidi="ar-DZ"/>
        </w:rPr>
        <w:t xml:space="preserve"> للضريبة على أرباح الشركات: </w:t>
      </w:r>
      <w:r w:rsidRPr="00FF5716">
        <w:rPr>
          <w:rFonts w:ascii="Traditional Arabic" w:hAnsi="Traditional Arabic" w:cs="Traditional Arabic"/>
          <w:sz w:val="32"/>
          <w:szCs w:val="32"/>
          <w:rtl/>
          <w:lang w:bidi="ar-DZ"/>
        </w:rPr>
        <w:t>تستحق الضريبة عن الأرباح المحققة بالجزائر، ويخضع للضريبة على أرباح الشركات وفقا للمادة 136 من قانون الضرائب المباشرة والرسوم المماثلة، للنظام الضريبي الحالي كما يلي:</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 </w:t>
      </w:r>
      <w:proofErr w:type="gramStart"/>
      <w:r w:rsidRPr="00FF5716">
        <w:rPr>
          <w:rFonts w:ascii="Traditional Arabic" w:hAnsi="Traditional Arabic" w:cs="Traditional Arabic"/>
          <w:sz w:val="32"/>
          <w:szCs w:val="32"/>
          <w:rtl/>
          <w:lang w:bidi="ar-DZ"/>
        </w:rPr>
        <w:t>الشركات</w:t>
      </w:r>
      <w:proofErr w:type="gramEnd"/>
      <w:r w:rsidRPr="00FF5716">
        <w:rPr>
          <w:rFonts w:ascii="Traditional Arabic" w:hAnsi="Traditional Arabic" w:cs="Traditional Arabic"/>
          <w:sz w:val="32"/>
          <w:szCs w:val="32"/>
          <w:rtl/>
          <w:lang w:bidi="ar-DZ"/>
        </w:rPr>
        <w:t xml:space="preserve"> مهما كان شكلها وغرضها، باستثناء:</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أ- شركات ال</w:t>
      </w:r>
      <w:r w:rsidRPr="00FF5716">
        <w:rPr>
          <w:rFonts w:ascii="Traditional Arabic" w:hAnsi="Traditional Arabic" w:cs="Traditional Arabic" w:hint="cs"/>
          <w:sz w:val="32"/>
          <w:szCs w:val="32"/>
          <w:rtl/>
          <w:lang w:bidi="ar-DZ"/>
        </w:rPr>
        <w:t>أ</w:t>
      </w:r>
      <w:r w:rsidRPr="00FF5716">
        <w:rPr>
          <w:rFonts w:ascii="Traditional Arabic" w:hAnsi="Traditional Arabic" w:cs="Traditional Arabic"/>
          <w:sz w:val="32"/>
          <w:szCs w:val="32"/>
          <w:rtl/>
          <w:lang w:bidi="ar-DZ"/>
        </w:rPr>
        <w:t>شخاص وشركات المساهمة بمفهوم القانون التجاري، إلا إذا اختارت هذه الشركات الخضوع للضريبة على أرباح الشركات، وفي هذه الحالة يجب أن يرفق طلب الاختيار بالتصريح المنصوص عليه قانونيا ولا رجعة في هذا الاختيار مدى حياة الشركة؛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ب- الشركات المدنية: التي لم تتكون على شكل شركة بالأسهم، باستثناء الشركات التي اختارت الخضوع للضريبة على أرباح الشركات، وفي هذه الحالة يجب أن يرفق طلب الاختيار بالتصريح المنصوص عليه قانونيا، ولا رجعة في هذا الاختيار مدى حياة الشركة؛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جـ- هيئات التوظيف الجماعي للقيم المنقولة المكونة والمعتمدة حسب الأشكال والشروط المنصوص </w:t>
      </w:r>
      <w:proofErr w:type="gramStart"/>
      <w:r w:rsidRPr="00FF5716">
        <w:rPr>
          <w:rFonts w:ascii="Traditional Arabic" w:hAnsi="Traditional Arabic" w:cs="Traditional Arabic"/>
          <w:sz w:val="32"/>
          <w:szCs w:val="32"/>
          <w:rtl/>
          <w:lang w:bidi="ar-DZ"/>
        </w:rPr>
        <w:t>عليها</w:t>
      </w:r>
      <w:proofErr w:type="gramEnd"/>
      <w:r w:rsidRPr="00FF5716">
        <w:rPr>
          <w:rFonts w:ascii="Traditional Arabic" w:hAnsi="Traditional Arabic" w:cs="Traditional Arabic"/>
          <w:sz w:val="32"/>
          <w:szCs w:val="32"/>
          <w:rtl/>
          <w:lang w:bidi="ar-DZ"/>
        </w:rPr>
        <w:t xml:space="preserve"> في التشريع والتنظيم الجاري بهما العمل.</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 المؤسسات والهيئات العمومية </w:t>
      </w:r>
      <w:proofErr w:type="gramStart"/>
      <w:r w:rsidRPr="00FF5716">
        <w:rPr>
          <w:rFonts w:ascii="Traditional Arabic" w:hAnsi="Traditional Arabic" w:cs="Traditional Arabic"/>
          <w:sz w:val="32"/>
          <w:szCs w:val="32"/>
          <w:rtl/>
          <w:lang w:bidi="ar-DZ"/>
        </w:rPr>
        <w:t>ذات</w:t>
      </w:r>
      <w:proofErr w:type="gramEnd"/>
      <w:r w:rsidRPr="00FF5716">
        <w:rPr>
          <w:rFonts w:ascii="Traditional Arabic" w:hAnsi="Traditional Arabic" w:cs="Traditional Arabic"/>
          <w:sz w:val="32"/>
          <w:szCs w:val="32"/>
          <w:rtl/>
          <w:lang w:bidi="ar-DZ"/>
        </w:rPr>
        <w:t xml:space="preserve"> الطابع الصناعي والتجاري، كما تخضع لهذه الضريبة: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أ- الشركات التي تنجز العمليات </w:t>
      </w:r>
      <w:proofErr w:type="gramStart"/>
      <w:r w:rsidRPr="00FF5716">
        <w:rPr>
          <w:rFonts w:ascii="Traditional Arabic" w:hAnsi="Traditional Arabic" w:cs="Traditional Arabic"/>
          <w:sz w:val="32"/>
          <w:szCs w:val="32"/>
          <w:rtl/>
          <w:lang w:bidi="ar-DZ"/>
        </w:rPr>
        <w:t>والمنتجات</w:t>
      </w:r>
      <w:proofErr w:type="gramEnd"/>
      <w:r w:rsidRPr="00FF5716">
        <w:rPr>
          <w:rFonts w:ascii="Traditional Arabic" w:hAnsi="Traditional Arabic" w:cs="Traditional Arabic"/>
          <w:sz w:val="32"/>
          <w:szCs w:val="32"/>
          <w:rtl/>
          <w:lang w:bidi="ar-DZ"/>
        </w:rPr>
        <w:t>؛</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ب- الشركات التعاونية والاتحادات التابعة لها باستثناء الشركات المعفاة.</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hint="cs"/>
          <w:b/>
          <w:bCs/>
          <w:sz w:val="32"/>
          <w:szCs w:val="32"/>
          <w:rtl/>
          <w:lang w:bidi="ar-DZ"/>
        </w:rPr>
        <w:t>2.2.</w:t>
      </w:r>
      <w:r w:rsidRPr="00FF5716">
        <w:rPr>
          <w:rFonts w:ascii="Traditional Arabic" w:hAnsi="Traditional Arabic" w:cs="Traditional Arabic"/>
          <w:b/>
          <w:bCs/>
          <w:sz w:val="32"/>
          <w:szCs w:val="32"/>
          <w:rtl/>
          <w:lang w:bidi="ar-DZ"/>
        </w:rPr>
        <w:t xml:space="preserve"> الإعفاءات من الضريبة على أرباح الشركات:</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النشاطات الممارسة من طرف الشباب للاستفادة من الصندوق الوطني لدعم تشغيل الشباب: تعفى إعفاء كليا من الضريبة على ارباح الشركات لمدة ثلاثة سنوات من بداية النشاط، وتمدد إلى ست سنوات إذا كان الغرض منها ترقية المنطقة التي اقيم فيها النشاط، وتضاف لها سنتين إذا تعهد المستثمرون بتوظيف ثلاثة عمال على الأقل لمدة غير محددة؛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 تعفى التعاونيات الاستهلاكية </w:t>
      </w:r>
      <w:proofErr w:type="gramStart"/>
      <w:r w:rsidRPr="00FF5716">
        <w:rPr>
          <w:rFonts w:ascii="Traditional Arabic" w:hAnsi="Traditional Arabic" w:cs="Traditional Arabic"/>
          <w:sz w:val="32"/>
          <w:szCs w:val="32"/>
          <w:rtl/>
          <w:lang w:bidi="ar-DZ"/>
        </w:rPr>
        <w:t>التابعة</w:t>
      </w:r>
      <w:proofErr w:type="gramEnd"/>
      <w:r w:rsidRPr="00FF5716">
        <w:rPr>
          <w:rFonts w:ascii="Traditional Arabic" w:hAnsi="Traditional Arabic" w:cs="Traditional Arabic"/>
          <w:sz w:val="32"/>
          <w:szCs w:val="32"/>
          <w:rtl/>
          <w:lang w:bidi="ar-DZ"/>
        </w:rPr>
        <w:t xml:space="preserve"> للمؤسسات والهيئات العمومية من الضريبة على أرباح الشركات؛</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تستفيد من إعفاء لمدة عشر سنوات، المؤسسات السياحية المحدثة من قبل مستثمرين وطنيين أو أجانب، باستثناء الوكالات السياحية والاسفار وكذا شركات الاقتصاد المختلط الناشطة في القطاع السياحي؛</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lastRenderedPageBreak/>
        <w:t xml:space="preserve">* تعفى وكالات السياحة والأسفار وكذا المؤسسات الفندقية حسب حصة </w:t>
      </w:r>
      <w:proofErr w:type="gramStart"/>
      <w:r w:rsidRPr="00FF5716">
        <w:rPr>
          <w:rFonts w:ascii="Traditional Arabic" w:hAnsi="Traditional Arabic" w:cs="Traditional Arabic"/>
          <w:sz w:val="32"/>
          <w:szCs w:val="32"/>
          <w:rtl/>
          <w:lang w:bidi="ar-DZ"/>
        </w:rPr>
        <w:t>رقم</w:t>
      </w:r>
      <w:proofErr w:type="gramEnd"/>
      <w:r w:rsidRPr="00FF5716">
        <w:rPr>
          <w:rFonts w:ascii="Traditional Arabic" w:hAnsi="Traditional Arabic" w:cs="Traditional Arabic"/>
          <w:sz w:val="32"/>
          <w:szCs w:val="32"/>
          <w:rtl/>
          <w:lang w:bidi="ar-DZ"/>
        </w:rPr>
        <w:t xml:space="preserve"> أعمالها المحقق بالعملة الصعبة لمدة ثلاث سنوات ابتداء من تاريخ بداية ممارسة النشاط؛</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 إعفاء دائم للعمليات المدرة للعملة الصعبة ولاسيما عمليات البيع </w:t>
      </w:r>
      <w:proofErr w:type="gramStart"/>
      <w:r w:rsidRPr="00FF5716">
        <w:rPr>
          <w:rFonts w:ascii="Traditional Arabic" w:hAnsi="Traditional Arabic" w:cs="Traditional Arabic"/>
          <w:sz w:val="32"/>
          <w:szCs w:val="32"/>
          <w:rtl/>
          <w:lang w:bidi="ar-DZ"/>
        </w:rPr>
        <w:t>الموجهة</w:t>
      </w:r>
      <w:proofErr w:type="gramEnd"/>
      <w:r w:rsidRPr="00FF5716">
        <w:rPr>
          <w:rFonts w:ascii="Traditional Arabic" w:hAnsi="Traditional Arabic" w:cs="Traditional Arabic"/>
          <w:sz w:val="32"/>
          <w:szCs w:val="32"/>
          <w:rtl/>
          <w:lang w:bidi="ar-DZ"/>
        </w:rPr>
        <w:t xml:space="preserve"> للتصدير وتأدية الخدمات الموجهة للتصدير.</w:t>
      </w:r>
    </w:p>
    <w:p w:rsidR="008E23AC" w:rsidRPr="00FF5716" w:rsidRDefault="008E23AC" w:rsidP="008E23AC">
      <w:pPr>
        <w:bidi/>
        <w:spacing w:before="120" w:after="0"/>
        <w:ind w:firstLine="340"/>
        <w:jc w:val="both"/>
        <w:rPr>
          <w:rFonts w:ascii="Traditional Arabic" w:hAnsi="Traditional Arabic" w:cs="Traditional Arabic"/>
          <w:b/>
          <w:bCs/>
          <w:sz w:val="32"/>
          <w:szCs w:val="32"/>
          <w:lang w:bidi="ar-DZ"/>
        </w:rPr>
      </w:pPr>
      <w:r w:rsidRPr="00FF5716">
        <w:rPr>
          <w:rFonts w:ascii="Traditional Arabic" w:hAnsi="Traditional Arabic" w:cs="Traditional Arabic" w:hint="cs"/>
          <w:b/>
          <w:bCs/>
          <w:sz w:val="32"/>
          <w:szCs w:val="32"/>
          <w:rtl/>
          <w:lang w:bidi="ar-DZ"/>
        </w:rPr>
        <w:t xml:space="preserve"> 3.2. </w:t>
      </w:r>
      <w:proofErr w:type="gramStart"/>
      <w:r w:rsidRPr="00FF5716">
        <w:rPr>
          <w:rFonts w:ascii="Traditional Arabic" w:hAnsi="Traditional Arabic" w:cs="Traditional Arabic" w:hint="cs"/>
          <w:b/>
          <w:bCs/>
          <w:sz w:val="32"/>
          <w:szCs w:val="32"/>
          <w:rtl/>
          <w:lang w:bidi="ar-DZ"/>
        </w:rPr>
        <w:t>معدلات</w:t>
      </w:r>
      <w:proofErr w:type="gramEnd"/>
      <w:r w:rsidRPr="00FF5716">
        <w:rPr>
          <w:rFonts w:ascii="Traditional Arabic" w:hAnsi="Traditional Arabic" w:cs="Traditional Arabic" w:hint="cs"/>
          <w:b/>
          <w:bCs/>
          <w:sz w:val="32"/>
          <w:szCs w:val="32"/>
          <w:rtl/>
          <w:lang w:bidi="ar-DZ"/>
        </w:rPr>
        <w:t xml:space="preserve"> الضريبة على أرباح الشركات:</w:t>
      </w:r>
    </w:p>
    <w:p w:rsidR="008E23AC" w:rsidRPr="00FF5716" w:rsidRDefault="008E23AC" w:rsidP="005D51A3">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b/>
          <w:bCs/>
          <w:sz w:val="32"/>
          <w:szCs w:val="32"/>
          <w:rtl/>
          <w:lang w:bidi="ar-DZ"/>
        </w:rPr>
        <w:t>- المعدلات المطبقة على الشركات حسب نشاطها:</w:t>
      </w:r>
      <w:r w:rsidRPr="00FF5716">
        <w:rPr>
          <w:rFonts w:ascii="Traditional Arabic" w:hAnsi="Traditional Arabic" w:cs="Traditional Arabic" w:hint="cs"/>
          <w:sz w:val="32"/>
          <w:szCs w:val="32"/>
          <w:rtl/>
          <w:lang w:bidi="ar-DZ"/>
        </w:rPr>
        <w:t xml:space="preserve"> تم تحديد الضريبة على أرباح الشركات </w:t>
      </w:r>
      <w:proofErr w:type="gramStart"/>
      <w:r w:rsidRPr="00FF5716">
        <w:rPr>
          <w:rFonts w:ascii="Traditional Arabic" w:hAnsi="Traditional Arabic" w:cs="Traditional Arabic" w:hint="cs"/>
          <w:sz w:val="32"/>
          <w:szCs w:val="32"/>
          <w:rtl/>
          <w:lang w:bidi="ar-DZ"/>
        </w:rPr>
        <w:t>حسب</w:t>
      </w:r>
      <w:proofErr w:type="gramEnd"/>
      <w:r w:rsidRPr="00FF5716">
        <w:rPr>
          <w:rFonts w:ascii="Traditional Arabic" w:hAnsi="Traditional Arabic" w:cs="Traditional Arabic" w:hint="cs"/>
          <w:sz w:val="32"/>
          <w:szCs w:val="32"/>
          <w:rtl/>
          <w:lang w:bidi="ar-DZ"/>
        </w:rPr>
        <w:t xml:space="preserve"> الترتيب التالي:</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19</w:t>
      </w:r>
      <w:r w:rsidRPr="00FF5716">
        <w:rPr>
          <w:rFonts w:ascii="Traditional Arabic" w:hAnsi="Traditional Arabic" w:cs="Traditional Arabic"/>
          <w:sz w:val="32"/>
          <w:szCs w:val="32"/>
          <w:rtl/>
          <w:lang w:bidi="ar-DZ"/>
        </w:rPr>
        <w:t>%</w:t>
      </w:r>
      <w:r w:rsidRPr="00FF5716">
        <w:rPr>
          <w:rFonts w:ascii="Traditional Arabic" w:hAnsi="Traditional Arabic" w:cs="Traditional Arabic" w:hint="cs"/>
          <w:sz w:val="32"/>
          <w:szCs w:val="32"/>
          <w:rtl/>
          <w:lang w:bidi="ar-DZ"/>
        </w:rPr>
        <w:t xml:space="preserve"> بالنسبة لشركات إنتاج السلع</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23</w:t>
      </w:r>
      <w:r w:rsidRPr="00FF5716">
        <w:rPr>
          <w:rFonts w:ascii="Traditional Arabic" w:hAnsi="Traditional Arabic" w:cs="Traditional Arabic"/>
          <w:sz w:val="32"/>
          <w:szCs w:val="32"/>
          <w:rtl/>
          <w:lang w:bidi="ar-DZ"/>
        </w:rPr>
        <w:t>%</w:t>
      </w:r>
      <w:r w:rsidRPr="00FF5716">
        <w:rPr>
          <w:rFonts w:ascii="Traditional Arabic" w:hAnsi="Traditional Arabic" w:cs="Traditional Arabic" w:hint="cs"/>
          <w:sz w:val="32"/>
          <w:szCs w:val="32"/>
          <w:rtl/>
          <w:lang w:bidi="ar-DZ"/>
        </w:rPr>
        <w:t xml:space="preserve"> بالنسبة لنشاطات البناء والأشغال العمومية والري، وكذا الأنشطة السياحية والحمامات، باستثناء وكالات الاسفار</w:t>
      </w:r>
    </w:p>
    <w:p w:rsidR="005D51A3" w:rsidRPr="00FF5716" w:rsidRDefault="008E23AC" w:rsidP="005A13C9">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26</w:t>
      </w:r>
      <w:r w:rsidRPr="00FF5716">
        <w:rPr>
          <w:rFonts w:ascii="Traditional Arabic" w:hAnsi="Traditional Arabic" w:cs="Traditional Arabic"/>
          <w:sz w:val="32"/>
          <w:szCs w:val="32"/>
          <w:rtl/>
          <w:lang w:bidi="ar-DZ"/>
        </w:rPr>
        <w:t>%</w:t>
      </w:r>
      <w:r w:rsidRPr="00FF5716">
        <w:rPr>
          <w:rFonts w:ascii="Traditional Arabic" w:hAnsi="Traditional Arabic" w:cs="Traditional Arabic" w:hint="cs"/>
          <w:sz w:val="32"/>
          <w:szCs w:val="32"/>
          <w:rtl/>
          <w:lang w:bidi="ar-DZ"/>
        </w:rPr>
        <w:t xml:space="preserve"> </w:t>
      </w:r>
      <w:proofErr w:type="gramStart"/>
      <w:r w:rsidRPr="00FF5716">
        <w:rPr>
          <w:rFonts w:ascii="Traditional Arabic" w:hAnsi="Traditional Arabic" w:cs="Traditional Arabic" w:hint="cs"/>
          <w:sz w:val="32"/>
          <w:szCs w:val="32"/>
          <w:rtl/>
          <w:lang w:bidi="ar-DZ"/>
        </w:rPr>
        <w:t>بالنسبة</w:t>
      </w:r>
      <w:proofErr w:type="gramEnd"/>
      <w:r w:rsidRPr="00FF5716">
        <w:rPr>
          <w:rFonts w:ascii="Traditional Arabic" w:hAnsi="Traditional Arabic" w:cs="Traditional Arabic" w:hint="cs"/>
          <w:sz w:val="32"/>
          <w:szCs w:val="32"/>
          <w:rtl/>
          <w:lang w:bidi="ar-DZ"/>
        </w:rPr>
        <w:t xml:space="preserve"> للأنشطة الأخرى</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b/>
          <w:bCs/>
          <w:sz w:val="32"/>
          <w:szCs w:val="32"/>
          <w:rtl/>
          <w:lang w:bidi="ar-DZ"/>
        </w:rPr>
        <w:t xml:space="preserve">- </w:t>
      </w:r>
      <w:proofErr w:type="gramStart"/>
      <w:r w:rsidRPr="00FF5716">
        <w:rPr>
          <w:rFonts w:ascii="Traditional Arabic" w:hAnsi="Traditional Arabic" w:cs="Traditional Arabic"/>
          <w:b/>
          <w:bCs/>
          <w:sz w:val="32"/>
          <w:szCs w:val="32"/>
          <w:rtl/>
          <w:lang w:bidi="ar-DZ"/>
        </w:rPr>
        <w:t>معدلات</w:t>
      </w:r>
      <w:proofErr w:type="gramEnd"/>
      <w:r w:rsidRPr="00FF5716">
        <w:rPr>
          <w:rFonts w:ascii="Traditional Arabic" w:hAnsi="Traditional Arabic" w:cs="Traditional Arabic"/>
          <w:b/>
          <w:bCs/>
          <w:sz w:val="32"/>
          <w:szCs w:val="32"/>
          <w:rtl/>
          <w:lang w:bidi="ar-DZ"/>
        </w:rPr>
        <w:t xml:space="preserve"> الاقتطاع من المصدر: </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10% بالنسبة لعوائد الديون والودائع والكفالات ويمثل الاقتطاع المتعلق بهذه العوائد اعتمادا ضريبيا يخصم من فرض الضريبة النهائي؛</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40% بالنسبة للمداخيل الناتجة عن سندات الصناديق غير الاسمية أو لحاملها ويكتسي هذا الاقتطاع طابعا محررا؛</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 20% </w:t>
      </w:r>
      <w:proofErr w:type="gramStart"/>
      <w:r w:rsidRPr="00FF5716">
        <w:rPr>
          <w:rFonts w:ascii="Traditional Arabic" w:hAnsi="Traditional Arabic" w:cs="Traditional Arabic"/>
          <w:sz w:val="32"/>
          <w:szCs w:val="32"/>
          <w:rtl/>
          <w:lang w:bidi="ar-DZ"/>
        </w:rPr>
        <w:t>بالنسبة</w:t>
      </w:r>
      <w:proofErr w:type="gramEnd"/>
      <w:r w:rsidRPr="00FF5716">
        <w:rPr>
          <w:rFonts w:ascii="Traditional Arabic" w:hAnsi="Traditional Arabic" w:cs="Traditional Arabic"/>
          <w:sz w:val="32"/>
          <w:szCs w:val="32"/>
          <w:rtl/>
          <w:lang w:bidi="ar-DZ"/>
        </w:rPr>
        <w:t xml:space="preserve"> للمبالغ المحصلة من قبل المؤسسات في إطار عقد التسيير الذي يخضع إلى الاقتطاع من المصدر، يكتسي هذا الاقتطاع طابعا محررا؛</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24% بالنسبة:</w:t>
      </w:r>
    </w:p>
    <w:p w:rsidR="008E23AC" w:rsidRPr="00FF5716" w:rsidRDefault="008E23AC" w:rsidP="008E23AC">
      <w:pPr>
        <w:numPr>
          <w:ilvl w:val="0"/>
          <w:numId w:val="3"/>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sz w:val="32"/>
          <w:szCs w:val="32"/>
          <w:rtl/>
          <w:lang w:bidi="ar-DZ"/>
        </w:rPr>
        <w:t xml:space="preserve">للمبالغ </w:t>
      </w:r>
      <w:proofErr w:type="gramStart"/>
      <w:r w:rsidRPr="00FF5716">
        <w:rPr>
          <w:rFonts w:ascii="Traditional Arabic" w:hAnsi="Traditional Arabic" w:cs="Traditional Arabic"/>
          <w:sz w:val="32"/>
          <w:szCs w:val="32"/>
          <w:rtl/>
          <w:lang w:bidi="ar-DZ"/>
        </w:rPr>
        <w:t>التي</w:t>
      </w:r>
      <w:proofErr w:type="gramEnd"/>
      <w:r w:rsidRPr="00FF5716">
        <w:rPr>
          <w:rFonts w:ascii="Traditional Arabic" w:hAnsi="Traditional Arabic" w:cs="Traditional Arabic"/>
          <w:sz w:val="32"/>
          <w:szCs w:val="32"/>
          <w:rtl/>
          <w:lang w:bidi="ar-DZ"/>
        </w:rPr>
        <w:t xml:space="preserve"> تقبضها المؤسسات الأجنبية التي ليست لها منشآت مهنية دائمة في الجزائر في إطار صفقات تأدية الخدمات؛</w:t>
      </w:r>
    </w:p>
    <w:p w:rsidR="008E23AC" w:rsidRPr="00FF5716" w:rsidRDefault="008E23AC" w:rsidP="008E23AC">
      <w:pPr>
        <w:numPr>
          <w:ilvl w:val="0"/>
          <w:numId w:val="3"/>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sz w:val="32"/>
          <w:szCs w:val="32"/>
          <w:rtl/>
          <w:lang w:bidi="ar-DZ"/>
        </w:rPr>
        <w:t>للمبالغ المدفوعة مقابل خدمات من كل نوع تؤدى أو تستعمل في الجزائر؛</w:t>
      </w:r>
    </w:p>
    <w:p w:rsidR="008E23AC" w:rsidRPr="00FF5716" w:rsidRDefault="008E23AC" w:rsidP="008E23AC">
      <w:pPr>
        <w:numPr>
          <w:ilvl w:val="0"/>
          <w:numId w:val="3"/>
        </w:numPr>
        <w:bidi/>
        <w:spacing w:before="120" w:after="0"/>
        <w:ind w:left="0" w:firstLine="340"/>
        <w:contextualSpacing/>
        <w:jc w:val="both"/>
        <w:rPr>
          <w:rFonts w:ascii="Traditional Arabic" w:hAnsi="Traditional Arabic" w:cs="Traditional Arabic"/>
          <w:sz w:val="32"/>
          <w:szCs w:val="32"/>
          <w:lang w:bidi="ar-DZ"/>
        </w:rPr>
      </w:pPr>
      <w:proofErr w:type="gramStart"/>
      <w:r w:rsidRPr="00FF5716">
        <w:rPr>
          <w:rFonts w:ascii="Traditional Arabic" w:hAnsi="Traditional Arabic" w:cs="Traditional Arabic"/>
          <w:sz w:val="32"/>
          <w:szCs w:val="32"/>
          <w:rtl/>
          <w:lang w:bidi="ar-DZ"/>
        </w:rPr>
        <w:t>للحوامل</w:t>
      </w:r>
      <w:proofErr w:type="gramEnd"/>
      <w:r w:rsidRPr="00FF5716">
        <w:rPr>
          <w:rFonts w:ascii="Traditional Arabic" w:hAnsi="Traditional Arabic" w:cs="Traditional Arabic"/>
          <w:sz w:val="32"/>
          <w:szCs w:val="32"/>
          <w:rtl/>
          <w:lang w:bidi="ar-DZ"/>
        </w:rPr>
        <w:t xml:space="preserve"> المدفوعة للمخترعين المقيمين في الخارج إما بموجب امتياز رخصة استغلال براءاتهم وإما بموجب التنازل عن علامة الصنع أو أسلوبه أو صيغته أو منح امتياز ذلك.</w:t>
      </w:r>
    </w:p>
    <w:p w:rsidR="008E23AC"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10% بالنسبة للمبالغ التي تقبضها شركات النقل البحري الأجنبية إذا كانت بلدانها الاصلية تفرض الضريبة على مؤسسات جزائرية للنقل البحري.</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b/>
          <w:bCs/>
          <w:sz w:val="32"/>
          <w:szCs w:val="32"/>
          <w:rtl/>
          <w:lang w:eastAsia="fr-FR"/>
        </w:rPr>
        <w:lastRenderedPageBreak/>
        <w:t xml:space="preserve">4.2. </w:t>
      </w:r>
      <w:r w:rsidRPr="0030228B">
        <w:rPr>
          <w:rFonts w:ascii="Traditional Arabic" w:eastAsia="Times New Roman" w:hAnsi="Traditional Arabic" w:cs="Traditional Arabic"/>
          <w:b/>
          <w:bCs/>
          <w:sz w:val="32"/>
          <w:szCs w:val="32"/>
          <w:rtl/>
          <w:lang w:eastAsia="fr-FR"/>
        </w:rPr>
        <w:t xml:space="preserve">دفع الضريبة على أرباح الشركات :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كيفيات دفع الضريبة على أرباح الشركات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يتم دفع الضريبة على أرباح الشركات حسب الكيفيات التالية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w:t>
      </w:r>
      <w:r w:rsidRPr="0030228B">
        <w:rPr>
          <w:rFonts w:ascii="Traditional Arabic" w:eastAsia="Times New Roman" w:hAnsi="Traditional Arabic" w:cs="Traditional Arabic"/>
          <w:sz w:val="32"/>
          <w:szCs w:val="32"/>
          <w:rtl/>
          <w:lang w:eastAsia="fr-FR"/>
        </w:rPr>
        <w:t xml:space="preserve"> نظام الدفع التلقائي (الأقساط الوقتية)، تمثل هذه الطريقة الأداة الأساسية لدفع الضريبة على أرباح ال</w:t>
      </w:r>
      <w:r>
        <w:rPr>
          <w:rFonts w:ascii="Traditional Arabic" w:eastAsia="Times New Roman" w:hAnsi="Traditional Arabic" w:cs="Traditional Arabic"/>
          <w:sz w:val="32"/>
          <w:szCs w:val="32"/>
          <w:rtl/>
          <w:lang w:eastAsia="fr-FR"/>
        </w:rPr>
        <w:t xml:space="preserve">شركات. </w:t>
      </w:r>
      <w:proofErr w:type="gramStart"/>
      <w:r>
        <w:rPr>
          <w:rFonts w:ascii="Traditional Arabic" w:eastAsia="Times New Roman" w:hAnsi="Traditional Arabic" w:cs="Traditional Arabic"/>
          <w:sz w:val="32"/>
          <w:szCs w:val="32"/>
          <w:rtl/>
          <w:lang w:eastAsia="fr-FR"/>
        </w:rPr>
        <w:t>حسب</w:t>
      </w:r>
      <w:proofErr w:type="gramEnd"/>
      <w:r>
        <w:rPr>
          <w:rFonts w:ascii="Traditional Arabic" w:eastAsia="Times New Roman" w:hAnsi="Traditional Arabic" w:cs="Traditional Arabic"/>
          <w:sz w:val="32"/>
          <w:szCs w:val="32"/>
          <w:rtl/>
          <w:lang w:eastAsia="fr-FR"/>
        </w:rPr>
        <w:t xml:space="preserve"> هذا النظام، يجب أن ت</w:t>
      </w:r>
      <w:r w:rsidRPr="0030228B">
        <w:rPr>
          <w:rFonts w:ascii="Traditional Arabic" w:eastAsia="Times New Roman" w:hAnsi="Traditional Arabic" w:cs="Traditional Arabic"/>
          <w:sz w:val="32"/>
          <w:szCs w:val="32"/>
          <w:rtl/>
          <w:lang w:eastAsia="fr-FR"/>
        </w:rPr>
        <w:t>حسب الضريبة على أرباح الشركات</w:t>
      </w:r>
      <w:r>
        <w:rPr>
          <w:rFonts w:ascii="Traditional Arabic" w:eastAsia="Times New Roman" w:hAnsi="Traditional Arabic" w:cs="Traditional Arabic"/>
          <w:sz w:val="32"/>
          <w:szCs w:val="32"/>
          <w:rtl/>
          <w:lang w:eastAsia="fr-FR"/>
        </w:rPr>
        <w:t xml:space="preserve"> من طرف المكلف بالضريبة نفسه وت</w:t>
      </w:r>
      <w:r w:rsidRPr="0030228B">
        <w:rPr>
          <w:rFonts w:ascii="Traditional Arabic" w:eastAsia="Times New Roman" w:hAnsi="Traditional Arabic" w:cs="Traditional Arabic"/>
          <w:sz w:val="32"/>
          <w:szCs w:val="32"/>
          <w:rtl/>
          <w:lang w:eastAsia="fr-FR"/>
        </w:rPr>
        <w:t>سدد تلقائيا إلى صندوق قابض الضرائب دون إصدار مسبق للجدول من طرف مصالح الضرائب.</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w:t>
      </w:r>
      <w:r w:rsidRPr="0030228B">
        <w:rPr>
          <w:rFonts w:ascii="Traditional Arabic" w:eastAsia="Times New Roman" w:hAnsi="Traditional Arabic" w:cs="Traditional Arabic"/>
          <w:sz w:val="32"/>
          <w:szCs w:val="32"/>
          <w:rtl/>
          <w:lang w:eastAsia="fr-FR"/>
        </w:rPr>
        <w:t xml:space="preserve"> نظام الاقتطاعات من المصدر، يخص هذا النظام بعض المداخيل التابعة</w:t>
      </w:r>
      <w:r>
        <w:rPr>
          <w:rFonts w:ascii="Traditional Arabic" w:eastAsia="Times New Roman" w:hAnsi="Traditional Arabic" w:cs="Traditional Arabic"/>
          <w:sz w:val="32"/>
          <w:szCs w:val="32"/>
          <w:rtl/>
          <w:lang w:eastAsia="fr-FR"/>
        </w:rPr>
        <w:t xml:space="preserve"> للضريبة على أرباح الشركات، وهي</w:t>
      </w:r>
      <w:r w:rsidRPr="0030228B">
        <w:rPr>
          <w:rFonts w:ascii="Traditional Arabic" w:eastAsia="Times New Roman" w:hAnsi="Traditional Arabic" w:cs="Traditional Arabic"/>
          <w:sz w:val="32"/>
          <w:szCs w:val="32"/>
          <w:rtl/>
          <w:lang w:eastAsia="fr-FR"/>
        </w:rPr>
        <w:t>:</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المداخيل المحققة من طرف المؤسسات الأجنبية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مداخيل رؤوس الأموال المنقولة ؛</w:t>
      </w:r>
    </w:p>
    <w:p w:rsidR="008C7966" w:rsidRPr="0030228B" w:rsidRDefault="008C7966" w:rsidP="005A13C9">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إيجار القاعات أو المساحات لإحياء الحفلات أو لتنظيم اللقاءات والملتقيات والتجمعات وكذا تنظيم الأعياد السوقية.</w:t>
      </w:r>
    </w:p>
    <w:p w:rsidR="008C7966" w:rsidRPr="00CB5A82" w:rsidRDefault="008C7966" w:rsidP="008C7966">
      <w:pPr>
        <w:bidi/>
        <w:spacing w:before="120" w:after="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 xml:space="preserve">- </w:t>
      </w:r>
      <w:r w:rsidRPr="00CB5A82">
        <w:rPr>
          <w:rFonts w:ascii="Traditional Arabic" w:eastAsia="Times New Roman" w:hAnsi="Traditional Arabic" w:cs="Traditional Arabic"/>
          <w:b/>
          <w:bCs/>
          <w:sz w:val="32"/>
          <w:szCs w:val="32"/>
          <w:rtl/>
          <w:lang w:eastAsia="fr-FR"/>
        </w:rPr>
        <w:t>الدفع التلقائي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يتضمن نظام الدفع التلقائي ثلاثة أقساط وقتية والتي يجب تسديدها خلال نفس السنة المالية ويجب دفع متبقى التصفية بعد اختتام السنة المالية.</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تسدد الأقساط خلال الآجال التالية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AD17F2">
        <w:rPr>
          <w:rFonts w:ascii="Traditional Arabic" w:eastAsia="Times New Roman" w:hAnsi="Traditional Arabic" w:cs="Traditional Arabic"/>
          <w:b/>
          <w:bCs/>
          <w:sz w:val="32"/>
          <w:szCs w:val="32"/>
          <w:rtl/>
          <w:lang w:eastAsia="fr-FR"/>
        </w:rPr>
        <w:t>التسبيق الأول :</w:t>
      </w:r>
      <w:r w:rsidRPr="0030228B">
        <w:rPr>
          <w:rFonts w:ascii="Traditional Arabic" w:eastAsia="Times New Roman" w:hAnsi="Traditional Arabic" w:cs="Traditional Arabic"/>
          <w:sz w:val="32"/>
          <w:szCs w:val="32"/>
          <w:rtl/>
          <w:lang w:eastAsia="fr-FR"/>
        </w:rPr>
        <w:t xml:space="preserve"> من 20 فيفري إلى 20 مارس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AD17F2">
        <w:rPr>
          <w:rFonts w:ascii="Traditional Arabic" w:eastAsia="Times New Roman" w:hAnsi="Traditional Arabic" w:cs="Traditional Arabic"/>
          <w:b/>
          <w:bCs/>
          <w:sz w:val="32"/>
          <w:szCs w:val="32"/>
          <w:rtl/>
          <w:lang w:eastAsia="fr-FR"/>
        </w:rPr>
        <w:t>التسبيق الثاني :</w:t>
      </w:r>
      <w:r w:rsidRPr="0030228B">
        <w:rPr>
          <w:rFonts w:ascii="Traditional Arabic" w:eastAsia="Times New Roman" w:hAnsi="Traditional Arabic" w:cs="Traditional Arabic"/>
          <w:sz w:val="32"/>
          <w:szCs w:val="32"/>
          <w:rtl/>
          <w:lang w:eastAsia="fr-FR"/>
        </w:rPr>
        <w:t xml:space="preserve"> من 20 ماي إلى 20 جوان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AD17F2">
        <w:rPr>
          <w:rFonts w:ascii="Traditional Arabic" w:eastAsia="Times New Roman" w:hAnsi="Traditional Arabic" w:cs="Traditional Arabic"/>
          <w:b/>
          <w:bCs/>
          <w:sz w:val="32"/>
          <w:szCs w:val="32"/>
          <w:rtl/>
          <w:lang w:eastAsia="fr-FR"/>
        </w:rPr>
        <w:t>التسبيق الثالث :</w:t>
      </w:r>
      <w:r w:rsidRPr="0030228B">
        <w:rPr>
          <w:rFonts w:ascii="Traditional Arabic" w:eastAsia="Times New Roman" w:hAnsi="Traditional Arabic" w:cs="Traditional Arabic"/>
          <w:sz w:val="32"/>
          <w:szCs w:val="32"/>
          <w:rtl/>
          <w:lang w:eastAsia="fr-FR"/>
        </w:rPr>
        <w:t xml:space="preserve"> من 20 أكتوبر إلى 20 نوفمبر</w:t>
      </w:r>
    </w:p>
    <w:p w:rsidR="005A13C9" w:rsidRPr="0030228B" w:rsidRDefault="008C7966" w:rsidP="005A13C9">
      <w:pPr>
        <w:bidi/>
        <w:spacing w:before="120" w:after="0"/>
        <w:ind w:firstLine="340"/>
        <w:jc w:val="both"/>
        <w:rPr>
          <w:rFonts w:ascii="Traditional Arabic" w:eastAsia="Times New Roman" w:hAnsi="Traditional Arabic" w:cs="Traditional Arabic"/>
          <w:sz w:val="32"/>
          <w:szCs w:val="32"/>
          <w:rtl/>
          <w:lang w:eastAsia="fr-FR"/>
        </w:rPr>
      </w:pPr>
      <w:r w:rsidRPr="00AD17F2">
        <w:rPr>
          <w:rFonts w:ascii="Traditional Arabic" w:eastAsia="Times New Roman" w:hAnsi="Traditional Arabic" w:cs="Traditional Arabic"/>
          <w:b/>
          <w:bCs/>
          <w:sz w:val="32"/>
          <w:szCs w:val="32"/>
          <w:rtl/>
          <w:lang w:eastAsia="fr-FR"/>
        </w:rPr>
        <w:t>متبقى التصفية :</w:t>
      </w:r>
      <w:r w:rsidRPr="0030228B">
        <w:rPr>
          <w:rFonts w:ascii="Traditional Arabic" w:eastAsia="Times New Roman" w:hAnsi="Traditional Arabic" w:cs="Traditional Arabic"/>
          <w:sz w:val="32"/>
          <w:szCs w:val="32"/>
          <w:rtl/>
          <w:lang w:eastAsia="fr-FR"/>
        </w:rPr>
        <w:t xml:space="preserve"> خلال أجل أقصاه 30 </w:t>
      </w:r>
      <w:proofErr w:type="spellStart"/>
      <w:r w:rsidRPr="0030228B">
        <w:rPr>
          <w:rFonts w:ascii="Traditional Arabic" w:eastAsia="Times New Roman" w:hAnsi="Traditional Arabic" w:cs="Traditional Arabic"/>
          <w:sz w:val="32"/>
          <w:szCs w:val="32"/>
          <w:rtl/>
          <w:lang w:eastAsia="fr-FR"/>
        </w:rPr>
        <w:t>أفريل</w:t>
      </w:r>
      <w:proofErr w:type="spellEnd"/>
      <w:r w:rsidRPr="0030228B">
        <w:rPr>
          <w:rFonts w:ascii="Traditional Arabic" w:eastAsia="Times New Roman" w:hAnsi="Traditional Arabic" w:cs="Traditional Arabic"/>
          <w:sz w:val="32"/>
          <w:szCs w:val="32"/>
          <w:rtl/>
          <w:lang w:eastAsia="fr-FR"/>
        </w:rPr>
        <w:t xml:space="preserve"> من السنة الموالية.</w:t>
      </w:r>
    </w:p>
    <w:p w:rsidR="008C7966" w:rsidRPr="00AD17F2" w:rsidRDefault="008C7966" w:rsidP="008C7966">
      <w:pPr>
        <w:pStyle w:val="Paragraphedeliste"/>
        <w:numPr>
          <w:ilvl w:val="0"/>
          <w:numId w:val="14"/>
        </w:numPr>
        <w:bidi/>
        <w:spacing w:before="120" w:after="0"/>
        <w:jc w:val="both"/>
        <w:rPr>
          <w:rFonts w:ascii="Traditional Arabic" w:eastAsia="Times New Roman" w:hAnsi="Traditional Arabic" w:cs="Traditional Arabic"/>
          <w:b/>
          <w:bCs/>
          <w:sz w:val="32"/>
          <w:szCs w:val="32"/>
          <w:rtl/>
          <w:lang w:eastAsia="fr-FR"/>
        </w:rPr>
      </w:pPr>
      <w:r w:rsidRPr="00AD17F2">
        <w:rPr>
          <w:rFonts w:ascii="Traditional Arabic" w:eastAsia="Times New Roman" w:hAnsi="Traditional Arabic" w:cs="Traditional Arabic"/>
          <w:b/>
          <w:bCs/>
          <w:sz w:val="32"/>
          <w:szCs w:val="32"/>
          <w:rtl/>
          <w:lang w:eastAsia="fr-FR"/>
        </w:rPr>
        <w:t xml:space="preserve">حساب </w:t>
      </w:r>
      <w:proofErr w:type="gramStart"/>
      <w:r w:rsidRPr="00AD17F2">
        <w:rPr>
          <w:rFonts w:ascii="Traditional Arabic" w:eastAsia="Times New Roman" w:hAnsi="Traditional Arabic" w:cs="Traditional Arabic"/>
          <w:b/>
          <w:bCs/>
          <w:sz w:val="32"/>
          <w:szCs w:val="32"/>
          <w:rtl/>
          <w:lang w:eastAsia="fr-FR"/>
        </w:rPr>
        <w:t>الأقساط :</w:t>
      </w:r>
      <w:proofErr w:type="gramEnd"/>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 xml:space="preserve">يتم حساب الأقساط الوقتية ودفعها إلى قابض الضرائب المختص </w:t>
      </w:r>
      <w:proofErr w:type="gramStart"/>
      <w:r w:rsidRPr="0030228B">
        <w:rPr>
          <w:rFonts w:ascii="Traditional Arabic" w:eastAsia="Times New Roman" w:hAnsi="Traditional Arabic" w:cs="Traditional Arabic"/>
          <w:sz w:val="32"/>
          <w:szCs w:val="32"/>
          <w:rtl/>
          <w:lang w:eastAsia="fr-FR"/>
        </w:rPr>
        <w:t>من</w:t>
      </w:r>
      <w:proofErr w:type="gramEnd"/>
      <w:r w:rsidRPr="0030228B">
        <w:rPr>
          <w:rFonts w:ascii="Traditional Arabic" w:eastAsia="Times New Roman" w:hAnsi="Traditional Arabic" w:cs="Traditional Arabic"/>
          <w:sz w:val="32"/>
          <w:szCs w:val="32"/>
          <w:rtl/>
          <w:lang w:eastAsia="fr-FR"/>
        </w:rPr>
        <w:t xml:space="preserve"> طرف المكلفين بالضريبة الخاضعين للضريبة على أرباح الشركات دون إخطار مسبق.</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lastRenderedPageBreak/>
        <w:t>يجب أن تحسب الأقساط على أساس الربح الخاضع للضريبة بالنسبة العادية للسنة المالية السابقة (تسمى "السنة المالية المرجعية").</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يمكن أن تتشكل السنة المالية المرجعية من :</w:t>
      </w:r>
    </w:p>
    <w:p w:rsidR="008C7966" w:rsidRPr="0030228B" w:rsidRDefault="008C7966" w:rsidP="008C7966">
      <w:pPr>
        <w:numPr>
          <w:ilvl w:val="0"/>
          <w:numId w:val="13"/>
        </w:numPr>
        <w:bidi/>
        <w:spacing w:before="120" w:after="0"/>
        <w:ind w:left="0"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 xml:space="preserve">أرباح آخر سنة مالية مقفلة عند تاريخ </w:t>
      </w:r>
      <w:proofErr w:type="gramStart"/>
      <w:r w:rsidRPr="0030228B">
        <w:rPr>
          <w:rFonts w:ascii="Traditional Arabic" w:eastAsia="Times New Roman" w:hAnsi="Traditional Arabic" w:cs="Traditional Arabic"/>
          <w:sz w:val="32"/>
          <w:szCs w:val="32"/>
          <w:rtl/>
          <w:lang w:eastAsia="fr-FR"/>
        </w:rPr>
        <w:t>استحقاقها ؛</w:t>
      </w:r>
      <w:proofErr w:type="gramEnd"/>
    </w:p>
    <w:p w:rsidR="008C7966" w:rsidRPr="0030228B" w:rsidRDefault="008C7966" w:rsidP="008C7966">
      <w:pPr>
        <w:numPr>
          <w:ilvl w:val="0"/>
          <w:numId w:val="13"/>
        </w:numPr>
        <w:bidi/>
        <w:spacing w:before="120" w:after="0"/>
        <w:ind w:left="0"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 xml:space="preserve">أرباح آخر فترة للخضوع للضريبة عندما لا تختتم سنة مالية خلال </w:t>
      </w:r>
      <w:proofErr w:type="gramStart"/>
      <w:r w:rsidRPr="0030228B">
        <w:rPr>
          <w:rFonts w:ascii="Traditional Arabic" w:eastAsia="Times New Roman" w:hAnsi="Traditional Arabic" w:cs="Traditional Arabic"/>
          <w:sz w:val="32"/>
          <w:szCs w:val="32"/>
          <w:rtl/>
          <w:lang w:eastAsia="fr-FR"/>
        </w:rPr>
        <w:t>السنة ؛</w:t>
      </w:r>
      <w:proofErr w:type="gramEnd"/>
    </w:p>
    <w:p w:rsidR="008C7966" w:rsidRPr="0030228B" w:rsidRDefault="008C7966" w:rsidP="008C7966">
      <w:pPr>
        <w:numPr>
          <w:ilvl w:val="0"/>
          <w:numId w:val="13"/>
        </w:numPr>
        <w:bidi/>
        <w:spacing w:before="120" w:after="0"/>
        <w:ind w:left="0"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 xml:space="preserve">الأرباح المؤجلة لفترة </w:t>
      </w:r>
      <w:proofErr w:type="spellStart"/>
      <w:r w:rsidRPr="0030228B">
        <w:rPr>
          <w:rFonts w:ascii="Traditional Arabic" w:eastAsia="Times New Roman" w:hAnsi="Traditional Arabic" w:cs="Traditional Arabic"/>
          <w:sz w:val="32"/>
          <w:szCs w:val="32"/>
          <w:rtl/>
          <w:lang w:eastAsia="fr-FR"/>
        </w:rPr>
        <w:t>إثنى</w:t>
      </w:r>
      <w:proofErr w:type="spellEnd"/>
      <w:r w:rsidRPr="0030228B">
        <w:rPr>
          <w:rFonts w:ascii="Traditional Arabic" w:eastAsia="Times New Roman" w:hAnsi="Traditional Arabic" w:cs="Traditional Arabic"/>
          <w:sz w:val="32"/>
          <w:szCs w:val="32"/>
          <w:rtl/>
          <w:lang w:eastAsia="fr-FR"/>
        </w:rPr>
        <w:t xml:space="preserve"> عشر (12) شهرا، في حالة سنة مالية بمدة أقل أو تفوق من سنة (01) واحدة.</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 xml:space="preserve">يساوي مبلغ كل </w:t>
      </w:r>
      <w:proofErr w:type="spellStart"/>
      <w:r w:rsidRPr="0030228B">
        <w:rPr>
          <w:rFonts w:ascii="Traditional Arabic" w:eastAsia="Times New Roman" w:hAnsi="Traditional Arabic" w:cs="Traditional Arabic"/>
          <w:sz w:val="32"/>
          <w:szCs w:val="32"/>
          <w:rtl/>
          <w:lang w:eastAsia="fr-FR"/>
        </w:rPr>
        <w:t>تسبيقة</w:t>
      </w:r>
      <w:proofErr w:type="spellEnd"/>
      <w:r w:rsidRPr="0030228B">
        <w:rPr>
          <w:rFonts w:ascii="Traditional Arabic" w:eastAsia="Times New Roman" w:hAnsi="Traditional Arabic" w:cs="Traditional Arabic"/>
          <w:sz w:val="32"/>
          <w:szCs w:val="32"/>
          <w:rtl/>
          <w:lang w:eastAsia="fr-FR"/>
        </w:rPr>
        <w:t xml:space="preserve"> 30 % من </w:t>
      </w:r>
      <w:r>
        <w:rPr>
          <w:rFonts w:ascii="Traditional Arabic" w:eastAsia="Times New Roman" w:hAnsi="Traditional Arabic" w:cs="Traditional Arabic"/>
          <w:sz w:val="32"/>
          <w:szCs w:val="32"/>
          <w:rtl/>
          <w:lang w:eastAsia="fr-FR"/>
        </w:rPr>
        <w:t>الضريبة المتعلقة بالربح المرجعي</w:t>
      </w:r>
      <w:r>
        <w:rPr>
          <w:rFonts w:ascii="Traditional Arabic" w:eastAsia="Times New Roman" w:hAnsi="Traditional Arabic" w:cs="Traditional Arabic" w:hint="cs"/>
          <w:sz w:val="32"/>
          <w:szCs w:val="32"/>
          <w:rtl/>
          <w:lang w:eastAsia="fr-FR"/>
        </w:rPr>
        <w:t>، و</w:t>
      </w:r>
      <w:r w:rsidRPr="0030228B">
        <w:rPr>
          <w:rFonts w:ascii="Traditional Arabic" w:eastAsia="Times New Roman" w:hAnsi="Traditional Arabic" w:cs="Traditional Arabic"/>
          <w:sz w:val="32"/>
          <w:szCs w:val="32"/>
          <w:rtl/>
          <w:lang w:eastAsia="fr-FR"/>
        </w:rPr>
        <w:t xml:space="preserve">يحسب مبلغ </w:t>
      </w:r>
      <w:proofErr w:type="spellStart"/>
      <w:r w:rsidRPr="0030228B">
        <w:rPr>
          <w:rFonts w:ascii="Traditional Arabic" w:eastAsia="Times New Roman" w:hAnsi="Traditional Arabic" w:cs="Traditional Arabic"/>
          <w:sz w:val="32"/>
          <w:szCs w:val="32"/>
          <w:rtl/>
          <w:lang w:eastAsia="fr-FR"/>
        </w:rPr>
        <w:t>التسبيقة</w:t>
      </w:r>
      <w:proofErr w:type="spellEnd"/>
      <w:r w:rsidRPr="0030228B">
        <w:rPr>
          <w:rFonts w:ascii="Traditional Arabic" w:eastAsia="Times New Roman" w:hAnsi="Traditional Arabic" w:cs="Traditional Arabic"/>
          <w:sz w:val="32"/>
          <w:szCs w:val="32"/>
          <w:rtl/>
          <w:lang w:eastAsia="fr-FR"/>
        </w:rPr>
        <w:t xml:space="preserve"> الأولى بعنوان السنة المالية على أساس الربح الخاضع للضريبة بالنسبة العادية للسنة المالية المقفلة ما قبل الأخيرة، ويسوى مبلغ هذه </w:t>
      </w:r>
      <w:proofErr w:type="spellStart"/>
      <w:r w:rsidRPr="0030228B">
        <w:rPr>
          <w:rFonts w:ascii="Traditional Arabic" w:eastAsia="Times New Roman" w:hAnsi="Traditional Arabic" w:cs="Traditional Arabic"/>
          <w:sz w:val="32"/>
          <w:szCs w:val="32"/>
          <w:rtl/>
          <w:lang w:eastAsia="fr-FR"/>
        </w:rPr>
        <w:t>التسبيقة</w:t>
      </w:r>
      <w:proofErr w:type="spellEnd"/>
      <w:r w:rsidRPr="0030228B">
        <w:rPr>
          <w:rFonts w:ascii="Traditional Arabic" w:eastAsia="Times New Roman" w:hAnsi="Traditional Arabic" w:cs="Traditional Arabic"/>
          <w:sz w:val="32"/>
          <w:szCs w:val="32"/>
          <w:rtl/>
          <w:lang w:eastAsia="fr-FR"/>
        </w:rPr>
        <w:t xml:space="preserve"> عند دفع أقرب </w:t>
      </w:r>
      <w:proofErr w:type="spellStart"/>
      <w:r w:rsidRPr="0030228B">
        <w:rPr>
          <w:rFonts w:ascii="Traditional Arabic" w:eastAsia="Times New Roman" w:hAnsi="Traditional Arabic" w:cs="Traditional Arabic"/>
          <w:sz w:val="32"/>
          <w:szCs w:val="32"/>
          <w:rtl/>
          <w:lang w:eastAsia="fr-FR"/>
        </w:rPr>
        <w:t>تسبيقة</w:t>
      </w:r>
      <w:proofErr w:type="spellEnd"/>
      <w:r w:rsidRPr="0030228B">
        <w:rPr>
          <w:rFonts w:ascii="Traditional Arabic" w:eastAsia="Times New Roman" w:hAnsi="Traditional Arabic" w:cs="Traditional Arabic"/>
          <w:sz w:val="32"/>
          <w:szCs w:val="32"/>
          <w:rtl/>
          <w:lang w:eastAsia="fr-FR"/>
        </w:rPr>
        <w:t xml:space="preserve"> لاحقة.</w:t>
      </w:r>
    </w:p>
    <w:p w:rsidR="008C7966" w:rsidRPr="0030228B" w:rsidRDefault="008C7966" w:rsidP="005A13C9">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فيما يخص المؤسسات المنشأة حديثا، كل قس</w:t>
      </w:r>
      <w:r>
        <w:rPr>
          <w:rFonts w:ascii="Traditional Arabic" w:eastAsia="Times New Roman" w:hAnsi="Traditional Arabic" w:cs="Traditional Arabic"/>
          <w:sz w:val="32"/>
          <w:szCs w:val="32"/>
          <w:rtl/>
          <w:lang w:eastAsia="fr-FR"/>
        </w:rPr>
        <w:t>ط يساوي 30 % من الضريبة المحسوب</w:t>
      </w:r>
      <w:r>
        <w:rPr>
          <w:rFonts w:ascii="Traditional Arabic" w:eastAsia="Times New Roman" w:hAnsi="Traditional Arabic" w:cs="Traditional Arabic" w:hint="cs"/>
          <w:sz w:val="32"/>
          <w:szCs w:val="32"/>
          <w:rtl/>
          <w:lang w:eastAsia="fr-FR"/>
        </w:rPr>
        <w:t>ة، و</w:t>
      </w:r>
      <w:r w:rsidRPr="0030228B">
        <w:rPr>
          <w:rFonts w:ascii="Traditional Arabic" w:eastAsia="Times New Roman" w:hAnsi="Traditional Arabic" w:cs="Traditional Arabic"/>
          <w:sz w:val="32"/>
          <w:szCs w:val="32"/>
          <w:rtl/>
          <w:lang w:eastAsia="fr-FR"/>
        </w:rPr>
        <w:t xml:space="preserve">فيما يخص المؤسسات الحديثة الإنشاء، تساوي كل </w:t>
      </w:r>
      <w:proofErr w:type="spellStart"/>
      <w:r w:rsidRPr="0030228B">
        <w:rPr>
          <w:rFonts w:ascii="Traditional Arabic" w:eastAsia="Times New Roman" w:hAnsi="Traditional Arabic" w:cs="Traditional Arabic"/>
          <w:sz w:val="32"/>
          <w:szCs w:val="32"/>
          <w:rtl/>
          <w:lang w:eastAsia="fr-FR"/>
        </w:rPr>
        <w:t>تسبيقة</w:t>
      </w:r>
      <w:proofErr w:type="spellEnd"/>
      <w:r w:rsidRPr="0030228B">
        <w:rPr>
          <w:rFonts w:ascii="Traditional Arabic" w:eastAsia="Times New Roman" w:hAnsi="Traditional Arabic" w:cs="Traditional Arabic"/>
          <w:sz w:val="32"/>
          <w:szCs w:val="32"/>
          <w:rtl/>
          <w:lang w:eastAsia="fr-FR"/>
        </w:rPr>
        <w:t xml:space="preserve"> 30 % من الضريبة المحسوبة على الحاصل المقدر بنسبة 5 % من الرأسمال الاجتماعي المسخر.</w:t>
      </w:r>
      <w:r>
        <w:rPr>
          <w:rFonts w:ascii="Traditional Arabic" w:eastAsia="Times New Roman" w:hAnsi="Traditional Arabic" w:cs="Traditional Arabic" w:hint="cs"/>
          <w:sz w:val="32"/>
          <w:szCs w:val="32"/>
          <w:rtl/>
          <w:lang w:eastAsia="fr-FR"/>
        </w:rPr>
        <w:t xml:space="preserve"> </w:t>
      </w:r>
      <w:proofErr w:type="gramStart"/>
      <w:r>
        <w:rPr>
          <w:rFonts w:ascii="Traditional Arabic" w:eastAsia="Times New Roman" w:hAnsi="Traditional Arabic" w:cs="Traditional Arabic" w:hint="cs"/>
          <w:sz w:val="32"/>
          <w:szCs w:val="32"/>
          <w:rtl/>
          <w:lang w:eastAsia="fr-FR"/>
        </w:rPr>
        <w:t>و</w:t>
      </w:r>
      <w:r w:rsidRPr="0030228B">
        <w:rPr>
          <w:rFonts w:ascii="Traditional Arabic" w:eastAsia="Times New Roman" w:hAnsi="Traditional Arabic" w:cs="Traditional Arabic"/>
          <w:sz w:val="32"/>
          <w:szCs w:val="32"/>
          <w:rtl/>
          <w:lang w:eastAsia="fr-FR"/>
        </w:rPr>
        <w:t>في</w:t>
      </w:r>
      <w:proofErr w:type="gramEnd"/>
      <w:r w:rsidRPr="0030228B">
        <w:rPr>
          <w:rFonts w:ascii="Traditional Arabic" w:eastAsia="Times New Roman" w:hAnsi="Traditional Arabic" w:cs="Traditional Arabic"/>
          <w:sz w:val="32"/>
          <w:szCs w:val="32"/>
          <w:rtl/>
          <w:lang w:eastAsia="fr-FR"/>
        </w:rPr>
        <w:t xml:space="preserve"> حالة تغيير مكان فرض الضريبة بعد استحقاق القسط الأول، فإنه يتعين دفع الأقساط الموالية إلى صندوق قابض الضرائب المخول له قبض القسط الأول.</w:t>
      </w:r>
    </w:p>
    <w:p w:rsidR="008C7966" w:rsidRPr="0030228B" w:rsidRDefault="008C7966" w:rsidP="008C7966">
      <w:pPr>
        <w:bidi/>
        <w:spacing w:before="120" w:after="0"/>
        <w:ind w:firstLine="340"/>
        <w:jc w:val="both"/>
        <w:rPr>
          <w:rFonts w:ascii="Traditional Arabic" w:eastAsia="Times New Roman" w:hAnsi="Traditional Arabic" w:cs="Traditional Arabic"/>
          <w:b/>
          <w:bCs/>
          <w:sz w:val="32"/>
          <w:szCs w:val="32"/>
          <w:rtl/>
          <w:lang w:eastAsia="fr-FR"/>
        </w:rPr>
      </w:pPr>
      <w:r w:rsidRPr="0030228B">
        <w:rPr>
          <w:rFonts w:ascii="Traditional Arabic" w:eastAsia="Times New Roman" w:hAnsi="Traditional Arabic" w:cs="Traditional Arabic"/>
          <w:b/>
          <w:bCs/>
          <w:sz w:val="32"/>
          <w:szCs w:val="32"/>
          <w:rtl/>
          <w:lang w:eastAsia="fr-FR"/>
        </w:rPr>
        <w:t>متبقى التصفية :</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sidRPr="0030228B">
        <w:rPr>
          <w:rFonts w:ascii="Traditional Arabic" w:eastAsia="Times New Roman" w:hAnsi="Traditional Arabic" w:cs="Traditional Arabic"/>
          <w:sz w:val="32"/>
          <w:szCs w:val="32"/>
          <w:rtl/>
          <w:lang w:eastAsia="fr-FR"/>
        </w:rPr>
        <w:t>يشرع</w:t>
      </w:r>
      <w:proofErr w:type="gramEnd"/>
      <w:r w:rsidRPr="0030228B">
        <w:rPr>
          <w:rFonts w:ascii="Traditional Arabic" w:eastAsia="Times New Roman" w:hAnsi="Traditional Arabic" w:cs="Traditional Arabic"/>
          <w:sz w:val="32"/>
          <w:szCs w:val="32"/>
          <w:rtl/>
          <w:lang w:eastAsia="fr-FR"/>
        </w:rPr>
        <w:t xml:space="preserve"> المكلف بالضريبة تلقائيا في التصفية وتسديد رصيده المتبقي دون إنذار مسبق عن طريق التصريح </w:t>
      </w:r>
      <w:r>
        <w:rPr>
          <w:rFonts w:ascii="Traditional Arabic" w:eastAsia="Times New Roman" w:hAnsi="Traditional Arabic" w:cs="Traditional Arabic"/>
          <w:sz w:val="32"/>
          <w:szCs w:val="32"/>
          <w:lang w:eastAsia="fr-FR"/>
        </w:rPr>
        <w:t>G°50</w:t>
      </w:r>
      <w:r w:rsidRPr="0030228B">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 xml:space="preserve">حسب </w:t>
      </w:r>
      <w:r w:rsidRPr="0030228B">
        <w:rPr>
          <w:rFonts w:ascii="Traditional Arabic" w:eastAsia="Times New Roman" w:hAnsi="Traditional Arabic" w:cs="Traditional Arabic"/>
          <w:sz w:val="32"/>
          <w:szCs w:val="32"/>
          <w:rtl/>
          <w:lang w:eastAsia="fr-FR"/>
        </w:rPr>
        <w:t>المادة 6 من قانون المالية</w:t>
      </w:r>
      <w:r>
        <w:rPr>
          <w:rFonts w:ascii="Traditional Arabic" w:eastAsia="Times New Roman" w:hAnsi="Traditional Arabic" w:cs="Traditional Arabic" w:hint="cs"/>
          <w:sz w:val="32"/>
          <w:szCs w:val="32"/>
          <w:rtl/>
          <w:lang w:eastAsia="fr-FR"/>
        </w:rPr>
        <w:t xml:space="preserve"> لسنة </w:t>
      </w:r>
      <w:r>
        <w:rPr>
          <w:rFonts w:ascii="Traditional Arabic" w:eastAsia="Times New Roman" w:hAnsi="Traditional Arabic" w:cs="Traditional Arabic"/>
          <w:sz w:val="32"/>
          <w:szCs w:val="32"/>
          <w:rtl/>
          <w:lang w:eastAsia="fr-FR"/>
        </w:rPr>
        <w:t>201</w:t>
      </w:r>
      <w:r>
        <w:rPr>
          <w:rFonts w:ascii="Traditional Arabic" w:eastAsia="Times New Roman" w:hAnsi="Traditional Arabic" w:cs="Traditional Arabic" w:hint="cs"/>
          <w:sz w:val="32"/>
          <w:szCs w:val="32"/>
          <w:rtl/>
          <w:lang w:eastAsia="fr-FR"/>
        </w:rPr>
        <w:t>6.</w:t>
      </w:r>
    </w:p>
    <w:p w:rsidR="008C7966" w:rsidRPr="0030228B"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sidRPr="0030228B">
        <w:rPr>
          <w:rFonts w:ascii="Traditional Arabic" w:eastAsia="Times New Roman" w:hAnsi="Traditional Arabic" w:cs="Traditional Arabic"/>
          <w:sz w:val="32"/>
          <w:szCs w:val="32"/>
          <w:rtl/>
          <w:lang w:eastAsia="fr-FR"/>
        </w:rPr>
        <w:t>ينتج عن متبقى التصفية الفرق بين :</w:t>
      </w:r>
      <w:r>
        <w:rPr>
          <w:rFonts w:ascii="Traditional Arabic" w:eastAsia="Times New Roman" w:hAnsi="Traditional Arabic" w:cs="Traditional Arabic" w:hint="cs"/>
          <w:sz w:val="32"/>
          <w:szCs w:val="32"/>
          <w:rtl/>
          <w:lang w:eastAsia="fr-FR"/>
        </w:rPr>
        <w:t xml:space="preserve"> </w:t>
      </w:r>
      <w:r w:rsidRPr="0030228B">
        <w:rPr>
          <w:rFonts w:ascii="Traditional Arabic" w:eastAsia="Times New Roman" w:hAnsi="Traditional Arabic" w:cs="Traditional Arabic"/>
          <w:sz w:val="32"/>
          <w:szCs w:val="32"/>
          <w:rtl/>
          <w:lang w:eastAsia="fr-FR"/>
        </w:rPr>
        <w:t>العشرون يوم (20) الأولى من الشهر الذي يلي الشهر الذي تم فيه تحقيق هذه الإيرادات.</w:t>
      </w:r>
    </w:p>
    <w:p w:rsidR="008C7966" w:rsidRPr="0030228B" w:rsidRDefault="008C7966" w:rsidP="008C7966">
      <w:pPr>
        <w:bidi/>
        <w:spacing w:before="120" w:after="0"/>
        <w:ind w:firstLine="340"/>
        <w:jc w:val="both"/>
        <w:rPr>
          <w:rFonts w:ascii="Traditional Arabic" w:eastAsia="Times New Roman" w:hAnsi="Traditional Arabic" w:cs="Traditional Arabic"/>
          <w:b/>
          <w:bCs/>
          <w:sz w:val="32"/>
          <w:szCs w:val="32"/>
          <w:rtl/>
          <w:lang w:eastAsia="fr-FR"/>
        </w:rPr>
      </w:pPr>
      <w:r w:rsidRPr="0030228B">
        <w:rPr>
          <w:rFonts w:ascii="Traditional Arabic" w:eastAsia="Times New Roman" w:hAnsi="Traditional Arabic" w:cs="Traditional Arabic"/>
          <w:b/>
          <w:bCs/>
          <w:sz w:val="32"/>
          <w:szCs w:val="32"/>
          <w:rtl/>
          <w:lang w:eastAsia="fr-FR"/>
        </w:rPr>
        <w:t>ملاحظة :</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rPr>
      </w:pPr>
      <w:proofErr w:type="gramStart"/>
      <w:r w:rsidRPr="0030228B">
        <w:rPr>
          <w:rFonts w:ascii="Traditional Arabic" w:eastAsia="Times New Roman" w:hAnsi="Traditional Arabic" w:cs="Traditional Arabic"/>
          <w:sz w:val="32"/>
          <w:szCs w:val="32"/>
          <w:rtl/>
          <w:lang w:eastAsia="fr-FR"/>
        </w:rPr>
        <w:t>لا</w:t>
      </w:r>
      <w:proofErr w:type="gramEnd"/>
      <w:r w:rsidRPr="0030228B">
        <w:rPr>
          <w:rFonts w:ascii="Traditional Arabic" w:eastAsia="Times New Roman" w:hAnsi="Traditional Arabic" w:cs="Traditional Arabic"/>
          <w:sz w:val="32"/>
          <w:szCs w:val="32"/>
          <w:rtl/>
          <w:lang w:eastAsia="fr-FR"/>
        </w:rPr>
        <w:t xml:space="preserve"> يمكن لمبلغ الضريبة المستحق على الشركات بعنوان الضريبة على أرباح الشركات أن يقل، بالنسبة لكل سنة مالية، و مهما </w:t>
      </w:r>
      <w:r>
        <w:rPr>
          <w:rFonts w:ascii="Traditional Arabic" w:eastAsia="Times New Roman" w:hAnsi="Traditional Arabic" w:cs="Traditional Arabic"/>
          <w:sz w:val="32"/>
          <w:szCs w:val="32"/>
          <w:rtl/>
          <w:lang w:eastAsia="fr-FR"/>
        </w:rPr>
        <w:t>يكن الناتج المحقق، عن 10.000 دج</w:t>
      </w:r>
      <w:r w:rsidRPr="0030228B">
        <w:rPr>
          <w:rFonts w:ascii="Traditional Arabic" w:eastAsia="Times New Roman" w:hAnsi="Traditional Arabic" w:cs="Traditional Arabic"/>
          <w:sz w:val="32"/>
          <w:szCs w:val="32"/>
          <w:rtl/>
          <w:lang w:eastAsia="fr-FR"/>
        </w:rPr>
        <w:t>.</w:t>
      </w:r>
    </w:p>
    <w:p w:rsidR="005A13C9" w:rsidRDefault="005A13C9" w:rsidP="005A13C9">
      <w:pPr>
        <w:bidi/>
        <w:spacing w:before="120" w:after="0"/>
        <w:ind w:firstLine="340"/>
        <w:jc w:val="both"/>
        <w:rPr>
          <w:rFonts w:ascii="Traditional Arabic" w:eastAsia="Times New Roman" w:hAnsi="Traditional Arabic" w:cs="Traditional Arabic"/>
          <w:sz w:val="32"/>
          <w:szCs w:val="32"/>
          <w:rtl/>
          <w:lang w:eastAsia="fr-FR"/>
        </w:rPr>
      </w:pPr>
    </w:p>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rPr>
      </w:pPr>
      <w:r w:rsidRPr="0030228B">
        <w:rPr>
          <w:rFonts w:ascii="Traditional Arabic" w:eastAsia="Times New Roman" w:hAnsi="Traditional Arabic" w:cs="Traditional Arabic" w:hint="cs"/>
          <w:b/>
          <w:bCs/>
          <w:sz w:val="32"/>
          <w:szCs w:val="32"/>
          <w:highlight w:val="lightGray"/>
          <w:rtl/>
          <w:lang w:eastAsia="fr-FR"/>
        </w:rPr>
        <w:lastRenderedPageBreak/>
        <w:t>مثال:</w:t>
      </w:r>
    </w:p>
    <w:p w:rsidR="008C7966" w:rsidRPr="00582B23"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حقق بنك التنمية المحلية ربحا إجماليا عن السنوات 2014، 2015 و2016 كما يلي</w:t>
      </w:r>
      <w:r>
        <w:rPr>
          <w:rStyle w:val="Appelnotedebasdep"/>
          <w:rFonts w:ascii="Traditional Arabic" w:eastAsia="Times New Roman" w:hAnsi="Traditional Arabic" w:cs="Traditional Arabic"/>
          <w:sz w:val="32"/>
          <w:szCs w:val="32"/>
          <w:rtl/>
          <w:lang w:eastAsia="fr-FR"/>
        </w:rPr>
        <w:footnoteReference w:id="3"/>
      </w:r>
      <w:r>
        <w:rPr>
          <w:rFonts w:ascii="Traditional Arabic" w:eastAsia="Times New Roman" w:hAnsi="Traditional Arabic" w:cs="Traditional Arabic" w:hint="cs"/>
          <w:sz w:val="32"/>
          <w:szCs w:val="32"/>
          <w:rtl/>
          <w:lang w:eastAsia="fr-FR"/>
        </w:rPr>
        <w:t>:  الوحدة: 10</w:t>
      </w:r>
      <w:r>
        <w:rPr>
          <w:rFonts w:ascii="Traditional Arabic" w:eastAsia="Times New Roman" w:hAnsi="Traditional Arabic" w:cs="Traditional Arabic" w:hint="cs"/>
          <w:sz w:val="32"/>
          <w:szCs w:val="32"/>
          <w:vertAlign w:val="superscript"/>
          <w:rtl/>
          <w:lang w:eastAsia="fr-FR"/>
        </w:rPr>
        <w:t xml:space="preserve">3 </w:t>
      </w:r>
      <w:r>
        <w:rPr>
          <w:rFonts w:ascii="Traditional Arabic" w:eastAsia="Times New Roman" w:hAnsi="Traditional Arabic" w:cs="Traditional Arabic" w:hint="cs"/>
          <w:sz w:val="32"/>
          <w:szCs w:val="32"/>
          <w:rtl/>
          <w:lang w:eastAsia="fr-FR"/>
        </w:rPr>
        <w:t>دج</w:t>
      </w:r>
    </w:p>
    <w:tbl>
      <w:tblPr>
        <w:tblStyle w:val="Grilledutableau"/>
        <w:bidiVisual/>
        <w:tblW w:w="0" w:type="auto"/>
        <w:tblLook w:val="04A0" w:firstRow="1" w:lastRow="0" w:firstColumn="1" w:lastColumn="0" w:noHBand="0" w:noVBand="1"/>
      </w:tblPr>
      <w:tblGrid>
        <w:gridCol w:w="2302"/>
        <w:gridCol w:w="2303"/>
        <w:gridCol w:w="2303"/>
        <w:gridCol w:w="2303"/>
      </w:tblGrid>
      <w:tr w:rsidR="008C7966" w:rsidRPr="00ED1B36" w:rsidTr="00245BCE">
        <w:tc>
          <w:tcPr>
            <w:tcW w:w="2302" w:type="dxa"/>
          </w:tcPr>
          <w:p w:rsidR="008C7966" w:rsidRPr="00ED1B36" w:rsidRDefault="008C7966" w:rsidP="00245BCE">
            <w:pPr>
              <w:bidi/>
              <w:spacing w:before="12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السنوات</w:t>
            </w:r>
          </w:p>
        </w:tc>
        <w:tc>
          <w:tcPr>
            <w:tcW w:w="2303" w:type="dxa"/>
          </w:tcPr>
          <w:p w:rsidR="008C7966" w:rsidRPr="00ED1B36" w:rsidRDefault="008C7966" w:rsidP="00245BCE">
            <w:pPr>
              <w:bidi/>
              <w:spacing w:before="12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2014</w:t>
            </w:r>
          </w:p>
        </w:tc>
        <w:tc>
          <w:tcPr>
            <w:tcW w:w="2303" w:type="dxa"/>
          </w:tcPr>
          <w:p w:rsidR="008C7966" w:rsidRPr="00ED1B36" w:rsidRDefault="008C7966" w:rsidP="00245BCE">
            <w:pPr>
              <w:bidi/>
              <w:spacing w:before="12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2015</w:t>
            </w:r>
          </w:p>
        </w:tc>
        <w:tc>
          <w:tcPr>
            <w:tcW w:w="2303" w:type="dxa"/>
          </w:tcPr>
          <w:p w:rsidR="008C7966" w:rsidRPr="00ED1B36" w:rsidRDefault="008C7966" w:rsidP="00245BCE">
            <w:pPr>
              <w:bidi/>
              <w:spacing w:before="12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2016</w:t>
            </w:r>
          </w:p>
        </w:tc>
      </w:tr>
      <w:tr w:rsidR="008C7966" w:rsidRPr="00ED1B36" w:rsidTr="00245BCE">
        <w:tc>
          <w:tcPr>
            <w:tcW w:w="2302" w:type="dxa"/>
          </w:tcPr>
          <w:p w:rsidR="008C7966" w:rsidRPr="00ED1B36" w:rsidRDefault="008C7966" w:rsidP="00245BCE">
            <w:pPr>
              <w:bidi/>
              <w:spacing w:before="12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الربح</w:t>
            </w:r>
          </w:p>
        </w:tc>
        <w:tc>
          <w:tcPr>
            <w:tcW w:w="2303" w:type="dxa"/>
          </w:tcPr>
          <w:p w:rsidR="008C7966" w:rsidRPr="00ED1B36" w:rsidRDefault="008C7966" w:rsidP="00245BCE">
            <w:pPr>
              <w:bidi/>
              <w:spacing w:before="12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1.779.000</w:t>
            </w:r>
          </w:p>
        </w:tc>
        <w:tc>
          <w:tcPr>
            <w:tcW w:w="2303" w:type="dxa"/>
          </w:tcPr>
          <w:p w:rsidR="008C7966" w:rsidRPr="00ED1B36" w:rsidRDefault="008C7966" w:rsidP="00245BCE">
            <w:pPr>
              <w:bidi/>
              <w:spacing w:before="12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6.990.000</w:t>
            </w:r>
          </w:p>
        </w:tc>
        <w:tc>
          <w:tcPr>
            <w:tcW w:w="2303" w:type="dxa"/>
          </w:tcPr>
          <w:p w:rsidR="008C7966" w:rsidRPr="00ED1B36" w:rsidRDefault="008C7966" w:rsidP="00245BCE">
            <w:pPr>
              <w:bidi/>
              <w:spacing w:before="12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16.751.000</w:t>
            </w:r>
          </w:p>
        </w:tc>
      </w:tr>
    </w:tbl>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المطلوب:</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إذا افترضنا أن احتساب الربح لسنة 2015 قد تم بصفة نهائية بتاريخ 15/04/2016 قم بتحديد الأقساط الثلاث للضريبة التي يدفعها البنك بعنوان السنة المالية 2016، مع تحديد متبقى التصفية في الأخير.</w:t>
      </w:r>
    </w:p>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bidi="ar-DZ"/>
        </w:rPr>
      </w:pPr>
      <w:r w:rsidRPr="00582B23">
        <w:rPr>
          <w:rFonts w:ascii="Traditional Arabic" w:eastAsia="Times New Roman" w:hAnsi="Traditional Arabic" w:cs="Traditional Arabic" w:hint="cs"/>
          <w:b/>
          <w:bCs/>
          <w:sz w:val="32"/>
          <w:szCs w:val="32"/>
          <w:rtl/>
          <w:lang w:eastAsia="fr-FR" w:bidi="ar-DZ"/>
        </w:rPr>
        <w:t>الحل:</w:t>
      </w:r>
    </w:p>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 xml:space="preserve">القسط الأول: ويتم تسديده </w:t>
      </w:r>
      <w:proofErr w:type="gramStart"/>
      <w:r>
        <w:rPr>
          <w:rFonts w:ascii="Traditional Arabic" w:eastAsia="Times New Roman" w:hAnsi="Traditional Arabic" w:cs="Traditional Arabic" w:hint="cs"/>
          <w:b/>
          <w:bCs/>
          <w:sz w:val="32"/>
          <w:szCs w:val="32"/>
          <w:rtl/>
          <w:lang w:eastAsia="fr-FR" w:bidi="ar-DZ"/>
        </w:rPr>
        <w:t>من</w:t>
      </w:r>
      <w:proofErr w:type="gramEnd"/>
      <w:r>
        <w:rPr>
          <w:rFonts w:ascii="Traditional Arabic" w:eastAsia="Times New Roman" w:hAnsi="Traditional Arabic" w:cs="Traditional Arabic" w:hint="cs"/>
          <w:b/>
          <w:bCs/>
          <w:sz w:val="32"/>
          <w:szCs w:val="32"/>
          <w:rtl/>
          <w:lang w:eastAsia="fr-FR" w:bidi="ar-DZ"/>
        </w:rPr>
        <w:t xml:space="preserve"> 20 فيفري إلى 20 مارس</w:t>
      </w:r>
    </w:p>
    <w:p w:rsidR="008C7966" w:rsidRPr="00582B23"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sidRPr="00582B23">
        <w:rPr>
          <w:rFonts w:ascii="Traditional Arabic" w:eastAsia="Times New Roman" w:hAnsi="Traditional Arabic" w:cs="Traditional Arabic" w:hint="cs"/>
          <w:sz w:val="32"/>
          <w:szCs w:val="32"/>
          <w:rtl/>
          <w:lang w:eastAsia="fr-FR" w:bidi="ar-DZ"/>
        </w:rPr>
        <w:t>القسط</w:t>
      </w:r>
      <w:proofErr w:type="gramEnd"/>
      <w:r w:rsidRPr="00582B23">
        <w:rPr>
          <w:rFonts w:ascii="Traditional Arabic" w:eastAsia="Times New Roman" w:hAnsi="Traditional Arabic" w:cs="Traditional Arabic" w:hint="cs"/>
          <w:sz w:val="32"/>
          <w:szCs w:val="32"/>
          <w:rtl/>
          <w:lang w:eastAsia="fr-FR" w:bidi="ar-DZ"/>
        </w:rPr>
        <w:t xml:space="preserve"> الأول = (</w:t>
      </w:r>
      <w:r>
        <w:rPr>
          <w:rFonts w:ascii="Traditional Arabic" w:eastAsia="Times New Roman" w:hAnsi="Traditional Arabic" w:cs="Traditional Arabic" w:hint="cs"/>
          <w:sz w:val="32"/>
          <w:szCs w:val="32"/>
          <w:rtl/>
          <w:lang w:eastAsia="fr-FR" w:bidi="ar-DZ"/>
        </w:rPr>
        <w:t>1</w:t>
      </w:r>
      <w:r w:rsidRPr="00582B23">
        <w:rPr>
          <w:rFonts w:ascii="Traditional Arabic" w:eastAsia="Times New Roman" w:hAnsi="Traditional Arabic" w:cs="Traditional Arabic" w:hint="cs"/>
          <w:sz w:val="32"/>
          <w:szCs w:val="32"/>
          <w:rtl/>
          <w:lang w:eastAsia="fr-FR" w:bidi="ar-DZ"/>
        </w:rPr>
        <w:t>.</w:t>
      </w:r>
      <w:r>
        <w:rPr>
          <w:rFonts w:ascii="Traditional Arabic" w:eastAsia="Times New Roman" w:hAnsi="Traditional Arabic" w:cs="Traditional Arabic" w:hint="cs"/>
          <w:sz w:val="32"/>
          <w:szCs w:val="32"/>
          <w:rtl/>
          <w:lang w:eastAsia="fr-FR" w:bidi="ar-DZ"/>
        </w:rPr>
        <w:t>779</w:t>
      </w:r>
      <w:r w:rsidRPr="00582B23">
        <w:rPr>
          <w:rFonts w:ascii="Traditional Arabic" w:eastAsia="Times New Roman" w:hAnsi="Traditional Arabic" w:cs="Traditional Arabic" w:hint="cs"/>
          <w:sz w:val="32"/>
          <w:szCs w:val="32"/>
          <w:rtl/>
          <w:lang w:eastAsia="fr-FR" w:bidi="ar-DZ"/>
        </w:rPr>
        <w:t xml:space="preserve">.000 </w:t>
      </w:r>
      <w:r w:rsidRPr="00582B23">
        <w:rPr>
          <w:rFonts w:ascii="Traditional Arabic" w:eastAsia="Times New Roman" w:hAnsi="Traditional Arabic" w:cs="Traditional Arabic"/>
          <w:sz w:val="32"/>
          <w:szCs w:val="32"/>
          <w:rtl/>
          <w:lang w:eastAsia="fr-FR" w:bidi="ar-DZ"/>
        </w:rPr>
        <w:t>×</w:t>
      </w:r>
      <w:r w:rsidRPr="00582B23">
        <w:rPr>
          <w:rFonts w:ascii="Traditional Arabic" w:eastAsia="Times New Roman" w:hAnsi="Traditional Arabic" w:cs="Traditional Arabic" w:hint="cs"/>
          <w:sz w:val="32"/>
          <w:szCs w:val="32"/>
          <w:rtl/>
          <w:lang w:eastAsia="fr-FR" w:bidi="ar-DZ"/>
        </w:rPr>
        <w:t xml:space="preserve"> </w:t>
      </w:r>
      <w:r>
        <w:rPr>
          <w:rFonts w:ascii="Traditional Arabic" w:eastAsia="Times New Roman" w:hAnsi="Traditional Arabic" w:cs="Traditional Arabic" w:hint="cs"/>
          <w:sz w:val="32"/>
          <w:szCs w:val="32"/>
          <w:rtl/>
          <w:lang w:eastAsia="fr-FR" w:bidi="ar-DZ"/>
        </w:rPr>
        <w:t>26</w:t>
      </w:r>
      <w:r w:rsidRPr="00582B23">
        <w:rPr>
          <w:rFonts w:ascii="Traditional Arabic" w:eastAsia="Times New Roman" w:hAnsi="Traditional Arabic" w:cs="Traditional Arabic"/>
          <w:sz w:val="32"/>
          <w:szCs w:val="32"/>
          <w:rtl/>
          <w:lang w:eastAsia="fr-FR" w:bidi="ar-DZ"/>
        </w:rPr>
        <w:t>%</w:t>
      </w:r>
      <w:r w:rsidRPr="00582B23">
        <w:rPr>
          <w:rFonts w:ascii="Traditional Arabic" w:eastAsia="Times New Roman" w:hAnsi="Traditional Arabic" w:cs="Traditional Arabic" w:hint="cs"/>
          <w:sz w:val="32"/>
          <w:szCs w:val="32"/>
          <w:rtl/>
          <w:lang w:eastAsia="fr-FR" w:bidi="ar-DZ"/>
        </w:rPr>
        <w:t xml:space="preserve">) </w:t>
      </w:r>
      <w:r w:rsidRPr="00582B23">
        <w:rPr>
          <w:rFonts w:ascii="Traditional Arabic" w:eastAsia="Times New Roman" w:hAnsi="Traditional Arabic" w:cs="Traditional Arabic"/>
          <w:sz w:val="32"/>
          <w:szCs w:val="32"/>
          <w:rtl/>
          <w:lang w:eastAsia="fr-FR" w:bidi="ar-DZ"/>
        </w:rPr>
        <w:t>×</w:t>
      </w:r>
      <w:r w:rsidRPr="00582B23">
        <w:rPr>
          <w:rFonts w:ascii="Traditional Arabic" w:eastAsia="Times New Roman" w:hAnsi="Traditional Arabic" w:cs="Traditional Arabic" w:hint="cs"/>
          <w:sz w:val="32"/>
          <w:szCs w:val="32"/>
          <w:rtl/>
          <w:lang w:eastAsia="fr-FR" w:bidi="ar-DZ"/>
        </w:rPr>
        <w:t xml:space="preserve"> 30</w:t>
      </w:r>
      <w:r w:rsidRPr="00582B23">
        <w:rPr>
          <w:rFonts w:ascii="Traditional Arabic" w:eastAsia="Times New Roman" w:hAnsi="Traditional Arabic" w:cs="Traditional Arabic"/>
          <w:sz w:val="32"/>
          <w:szCs w:val="32"/>
          <w:rtl/>
          <w:lang w:eastAsia="fr-FR" w:bidi="ar-DZ"/>
        </w:rPr>
        <w:t>%</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sidRPr="00582B23">
        <w:rPr>
          <w:rFonts w:ascii="Traditional Arabic" w:eastAsia="Times New Roman" w:hAnsi="Traditional Arabic" w:cs="Traditional Arabic" w:hint="cs"/>
          <w:sz w:val="32"/>
          <w:szCs w:val="32"/>
          <w:rtl/>
          <w:lang w:eastAsia="fr-FR" w:bidi="ar-DZ"/>
        </w:rPr>
        <w:t xml:space="preserve">القسط الاول = </w:t>
      </w:r>
      <w:r>
        <w:rPr>
          <w:rFonts w:ascii="Traditional Arabic" w:eastAsia="Times New Roman" w:hAnsi="Traditional Arabic" w:cs="Traditional Arabic" w:hint="cs"/>
          <w:sz w:val="32"/>
          <w:szCs w:val="32"/>
          <w:rtl/>
          <w:lang w:eastAsia="fr-FR" w:bidi="ar-DZ"/>
        </w:rPr>
        <w:t>138</w:t>
      </w:r>
      <w:r w:rsidRPr="00582B23">
        <w:rPr>
          <w:rFonts w:ascii="Traditional Arabic" w:eastAsia="Times New Roman" w:hAnsi="Traditional Arabic" w:cs="Traditional Arabic" w:hint="cs"/>
          <w:sz w:val="32"/>
          <w:szCs w:val="32"/>
          <w:rtl/>
          <w:lang w:eastAsia="fr-FR" w:bidi="ar-DZ"/>
        </w:rPr>
        <w:t>.</w:t>
      </w:r>
      <w:r>
        <w:rPr>
          <w:rFonts w:ascii="Traditional Arabic" w:eastAsia="Times New Roman" w:hAnsi="Traditional Arabic" w:cs="Traditional Arabic" w:hint="cs"/>
          <w:sz w:val="32"/>
          <w:szCs w:val="32"/>
          <w:rtl/>
          <w:lang w:eastAsia="fr-FR" w:bidi="ar-DZ"/>
        </w:rPr>
        <w:t>762</w:t>
      </w:r>
      <w:r w:rsidRPr="00582B23">
        <w:rPr>
          <w:rFonts w:ascii="Traditional Arabic" w:eastAsia="Times New Roman" w:hAnsi="Traditional Arabic" w:cs="Traditional Arabic"/>
          <w:sz w:val="32"/>
          <w:szCs w:val="32"/>
          <w:rtl/>
          <w:lang w:eastAsia="fr-FR" w:bidi="ar-DZ"/>
        </w:rPr>
        <w:t>×</w:t>
      </w:r>
      <w:r w:rsidRPr="00582B23">
        <w:rPr>
          <w:rFonts w:ascii="Traditional Arabic" w:eastAsia="Times New Roman" w:hAnsi="Traditional Arabic" w:cs="Traditional Arabic" w:hint="cs"/>
          <w:sz w:val="32"/>
          <w:szCs w:val="32"/>
          <w:rtl/>
          <w:lang w:eastAsia="fr-FR" w:bidi="ar-DZ"/>
        </w:rPr>
        <w:t xml:space="preserve"> 10</w:t>
      </w:r>
      <w:r w:rsidRPr="00582B23">
        <w:rPr>
          <w:rFonts w:ascii="Traditional Arabic" w:eastAsia="Times New Roman" w:hAnsi="Traditional Arabic" w:cs="Traditional Arabic" w:hint="cs"/>
          <w:sz w:val="32"/>
          <w:szCs w:val="32"/>
          <w:vertAlign w:val="superscript"/>
          <w:rtl/>
          <w:lang w:eastAsia="fr-FR" w:bidi="ar-DZ"/>
        </w:rPr>
        <w:t xml:space="preserve">3 </w:t>
      </w:r>
      <w:r w:rsidRPr="00582B23">
        <w:rPr>
          <w:rFonts w:ascii="Traditional Arabic" w:eastAsia="Times New Roman" w:hAnsi="Traditional Arabic" w:cs="Traditional Arabic" w:hint="cs"/>
          <w:sz w:val="32"/>
          <w:szCs w:val="32"/>
          <w:rtl/>
          <w:lang w:eastAsia="fr-FR" w:bidi="ar-DZ"/>
        </w:rPr>
        <w:t>دج</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لقد استخدمنا الربح الخاص بسنة 2014 بدلا من سنة 2015 لأن بتاريخ تسديد القسط الأول أو التسبيق الأول للضريبة لسنة 2016 لم يكن معلوما الربح النهائي لسنة 2015.</w:t>
      </w:r>
    </w:p>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القسط الثاني: ويتم تسديده من 20 ماي لغاية 20 جوان</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Pr>
          <w:rFonts w:ascii="Traditional Arabic" w:eastAsia="Times New Roman" w:hAnsi="Traditional Arabic" w:cs="Traditional Arabic" w:hint="cs"/>
          <w:sz w:val="32"/>
          <w:szCs w:val="32"/>
          <w:rtl/>
          <w:lang w:eastAsia="fr-FR" w:bidi="ar-DZ"/>
        </w:rPr>
        <w:t>القسط</w:t>
      </w:r>
      <w:proofErr w:type="gramEnd"/>
      <w:r>
        <w:rPr>
          <w:rFonts w:ascii="Traditional Arabic" w:eastAsia="Times New Roman" w:hAnsi="Traditional Arabic" w:cs="Traditional Arabic" w:hint="cs"/>
          <w:sz w:val="32"/>
          <w:szCs w:val="32"/>
          <w:rtl/>
          <w:lang w:eastAsia="fr-FR" w:bidi="ar-DZ"/>
        </w:rPr>
        <w:t xml:space="preserve"> الثاني = (6.990.000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26</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30</w:t>
      </w:r>
      <w:r>
        <w:rPr>
          <w:rFonts w:ascii="Traditional Arabic" w:eastAsia="Times New Roman" w:hAnsi="Traditional Arabic" w:cs="Traditional Arabic"/>
          <w:sz w:val="32"/>
          <w:szCs w:val="32"/>
          <w:rtl/>
          <w:lang w:eastAsia="fr-FR" w:bidi="ar-DZ"/>
        </w:rPr>
        <w:t>%</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Pr>
          <w:rFonts w:ascii="Traditional Arabic" w:eastAsia="Times New Roman" w:hAnsi="Traditional Arabic" w:cs="Traditional Arabic" w:hint="cs"/>
          <w:sz w:val="32"/>
          <w:szCs w:val="32"/>
          <w:rtl/>
          <w:lang w:eastAsia="fr-FR" w:bidi="ar-DZ"/>
        </w:rPr>
        <w:t>القسط</w:t>
      </w:r>
      <w:proofErr w:type="gramEnd"/>
      <w:r>
        <w:rPr>
          <w:rFonts w:ascii="Traditional Arabic" w:eastAsia="Times New Roman" w:hAnsi="Traditional Arabic" w:cs="Traditional Arabic" w:hint="cs"/>
          <w:sz w:val="32"/>
          <w:szCs w:val="32"/>
          <w:rtl/>
          <w:lang w:eastAsia="fr-FR" w:bidi="ar-DZ"/>
        </w:rPr>
        <w:t xml:space="preserve"> الثاني = 545.220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10</w:t>
      </w:r>
      <w:r>
        <w:rPr>
          <w:rFonts w:ascii="Traditional Arabic" w:eastAsia="Times New Roman" w:hAnsi="Traditional Arabic" w:cs="Traditional Arabic" w:hint="cs"/>
          <w:sz w:val="32"/>
          <w:szCs w:val="32"/>
          <w:vertAlign w:val="superscript"/>
          <w:rtl/>
          <w:lang w:eastAsia="fr-FR" w:bidi="ar-DZ"/>
        </w:rPr>
        <w:t xml:space="preserve">3 </w:t>
      </w:r>
      <w:r>
        <w:rPr>
          <w:rFonts w:ascii="Traditional Arabic" w:eastAsia="Times New Roman" w:hAnsi="Traditional Arabic" w:cs="Traditional Arabic" w:hint="cs"/>
          <w:sz w:val="32"/>
          <w:szCs w:val="32"/>
          <w:rtl/>
          <w:lang w:eastAsia="fr-FR" w:bidi="ar-DZ"/>
        </w:rPr>
        <w:t>دج</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القسط الأول تم تسديده على أساس الربح لسنة 2014 وكان من المفروض أن يسدد على اساس الربح الإجمالي لسنة 2015 لهذا يتم احتساب الفارق وتسديده مع القسط الثاني كما يلي:</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 xml:space="preserve">فارق الربح = 6.990.000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1.779.000</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lastRenderedPageBreak/>
        <w:t xml:space="preserve">فارق الربح = 5.211.000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10</w:t>
      </w:r>
      <w:r>
        <w:rPr>
          <w:rFonts w:ascii="Traditional Arabic" w:eastAsia="Times New Roman" w:hAnsi="Traditional Arabic" w:cs="Traditional Arabic" w:hint="cs"/>
          <w:sz w:val="32"/>
          <w:szCs w:val="32"/>
          <w:vertAlign w:val="superscript"/>
          <w:rtl/>
          <w:lang w:eastAsia="fr-FR" w:bidi="ar-DZ"/>
        </w:rPr>
        <w:t xml:space="preserve">3 </w:t>
      </w:r>
      <w:r>
        <w:rPr>
          <w:rFonts w:ascii="Traditional Arabic" w:eastAsia="Times New Roman" w:hAnsi="Traditional Arabic" w:cs="Traditional Arabic" w:hint="cs"/>
          <w:sz w:val="32"/>
          <w:szCs w:val="32"/>
          <w:rtl/>
          <w:lang w:eastAsia="fr-FR" w:bidi="ar-DZ"/>
        </w:rPr>
        <w:t>دج</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 xml:space="preserve">إذن لم يتم تسديد الضريبة عن هذا الفارق وقيمتها = (5.211.000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26</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30</w:t>
      </w:r>
      <w:r>
        <w:rPr>
          <w:rFonts w:ascii="Traditional Arabic" w:eastAsia="Times New Roman" w:hAnsi="Traditional Arabic" w:cs="Traditional Arabic"/>
          <w:sz w:val="32"/>
          <w:szCs w:val="32"/>
          <w:rtl/>
          <w:lang w:eastAsia="fr-FR" w:bidi="ar-DZ"/>
        </w:rPr>
        <w:t>%</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 xml:space="preserve">                                                      = 406.458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10</w:t>
      </w:r>
      <w:r>
        <w:rPr>
          <w:rFonts w:ascii="Traditional Arabic" w:eastAsia="Times New Roman" w:hAnsi="Traditional Arabic" w:cs="Traditional Arabic" w:hint="cs"/>
          <w:sz w:val="32"/>
          <w:szCs w:val="32"/>
          <w:vertAlign w:val="superscript"/>
          <w:rtl/>
          <w:lang w:eastAsia="fr-FR" w:bidi="ar-DZ"/>
        </w:rPr>
        <w:t xml:space="preserve">3 </w:t>
      </w:r>
      <w:r>
        <w:rPr>
          <w:rFonts w:ascii="Traditional Arabic" w:eastAsia="Times New Roman" w:hAnsi="Traditional Arabic" w:cs="Traditional Arabic" w:hint="cs"/>
          <w:sz w:val="32"/>
          <w:szCs w:val="32"/>
          <w:rtl/>
          <w:lang w:eastAsia="fr-FR" w:bidi="ar-DZ"/>
        </w:rPr>
        <w:t>دج</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إذن تصبح قيمة القسط الثاني = 545.220 + 406.458</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Pr>
          <w:rFonts w:ascii="Traditional Arabic" w:eastAsia="Times New Roman" w:hAnsi="Traditional Arabic" w:cs="Traditional Arabic" w:hint="cs"/>
          <w:sz w:val="32"/>
          <w:szCs w:val="32"/>
          <w:rtl/>
          <w:lang w:eastAsia="fr-FR" w:bidi="ar-DZ"/>
        </w:rPr>
        <w:t>القسط</w:t>
      </w:r>
      <w:proofErr w:type="gramEnd"/>
      <w:r>
        <w:rPr>
          <w:rFonts w:ascii="Traditional Arabic" w:eastAsia="Times New Roman" w:hAnsi="Traditional Arabic" w:cs="Traditional Arabic" w:hint="cs"/>
          <w:sz w:val="32"/>
          <w:szCs w:val="32"/>
          <w:rtl/>
          <w:lang w:eastAsia="fr-FR" w:bidi="ar-DZ"/>
        </w:rPr>
        <w:t xml:space="preserve"> الثاني = 951.678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10</w:t>
      </w:r>
      <w:r>
        <w:rPr>
          <w:rFonts w:ascii="Traditional Arabic" w:eastAsia="Times New Roman" w:hAnsi="Traditional Arabic" w:cs="Traditional Arabic" w:hint="cs"/>
          <w:sz w:val="32"/>
          <w:szCs w:val="32"/>
          <w:vertAlign w:val="superscript"/>
          <w:rtl/>
          <w:lang w:eastAsia="fr-FR" w:bidi="ar-DZ"/>
        </w:rPr>
        <w:t xml:space="preserve">3 </w:t>
      </w:r>
      <w:r>
        <w:rPr>
          <w:rFonts w:ascii="Traditional Arabic" w:eastAsia="Times New Roman" w:hAnsi="Traditional Arabic" w:cs="Traditional Arabic" w:hint="cs"/>
          <w:sz w:val="32"/>
          <w:szCs w:val="32"/>
          <w:rtl/>
          <w:lang w:eastAsia="fr-FR" w:bidi="ar-DZ"/>
        </w:rPr>
        <w:t>دج</w:t>
      </w:r>
    </w:p>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bidi="ar-DZ"/>
        </w:rPr>
      </w:pPr>
      <w:proofErr w:type="gramStart"/>
      <w:r>
        <w:rPr>
          <w:rFonts w:ascii="Traditional Arabic" w:eastAsia="Times New Roman" w:hAnsi="Traditional Arabic" w:cs="Traditional Arabic" w:hint="cs"/>
          <w:b/>
          <w:bCs/>
          <w:sz w:val="32"/>
          <w:szCs w:val="32"/>
          <w:rtl/>
          <w:lang w:eastAsia="fr-FR" w:bidi="ar-DZ"/>
        </w:rPr>
        <w:t>القسط</w:t>
      </w:r>
      <w:proofErr w:type="gramEnd"/>
      <w:r>
        <w:rPr>
          <w:rFonts w:ascii="Traditional Arabic" w:eastAsia="Times New Roman" w:hAnsi="Traditional Arabic" w:cs="Traditional Arabic" w:hint="cs"/>
          <w:b/>
          <w:bCs/>
          <w:sz w:val="32"/>
          <w:szCs w:val="32"/>
          <w:rtl/>
          <w:lang w:eastAsia="fr-FR" w:bidi="ar-DZ"/>
        </w:rPr>
        <w:t xml:space="preserve"> الثالث: ويتم تسديده من 20 أكتوبر لغاية 20 نوفمبر</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Pr>
          <w:rFonts w:ascii="Traditional Arabic" w:eastAsia="Times New Roman" w:hAnsi="Traditional Arabic" w:cs="Traditional Arabic" w:hint="cs"/>
          <w:sz w:val="32"/>
          <w:szCs w:val="32"/>
          <w:rtl/>
          <w:lang w:eastAsia="fr-FR" w:bidi="ar-DZ"/>
        </w:rPr>
        <w:t>القسط</w:t>
      </w:r>
      <w:proofErr w:type="gramEnd"/>
      <w:r>
        <w:rPr>
          <w:rFonts w:ascii="Traditional Arabic" w:eastAsia="Times New Roman" w:hAnsi="Traditional Arabic" w:cs="Traditional Arabic" w:hint="cs"/>
          <w:sz w:val="32"/>
          <w:szCs w:val="32"/>
          <w:rtl/>
          <w:lang w:eastAsia="fr-FR" w:bidi="ar-DZ"/>
        </w:rPr>
        <w:t xml:space="preserve"> الثالث = (6.990.000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26</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30</w:t>
      </w:r>
      <w:r>
        <w:rPr>
          <w:rFonts w:ascii="Traditional Arabic" w:eastAsia="Times New Roman" w:hAnsi="Traditional Arabic" w:cs="Traditional Arabic"/>
          <w:sz w:val="32"/>
          <w:szCs w:val="32"/>
          <w:rtl/>
          <w:lang w:eastAsia="fr-FR" w:bidi="ar-DZ"/>
        </w:rPr>
        <w:t>%</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Pr>
          <w:rFonts w:ascii="Traditional Arabic" w:eastAsia="Times New Roman" w:hAnsi="Traditional Arabic" w:cs="Traditional Arabic" w:hint="cs"/>
          <w:sz w:val="32"/>
          <w:szCs w:val="32"/>
          <w:rtl/>
          <w:lang w:eastAsia="fr-FR" w:bidi="ar-DZ"/>
        </w:rPr>
        <w:t>القسط</w:t>
      </w:r>
      <w:proofErr w:type="gramEnd"/>
      <w:r>
        <w:rPr>
          <w:rFonts w:ascii="Traditional Arabic" w:eastAsia="Times New Roman" w:hAnsi="Traditional Arabic" w:cs="Traditional Arabic" w:hint="cs"/>
          <w:sz w:val="32"/>
          <w:szCs w:val="32"/>
          <w:rtl/>
          <w:lang w:eastAsia="fr-FR" w:bidi="ar-DZ"/>
        </w:rPr>
        <w:t xml:space="preserve"> الثالث = 545.220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10</w:t>
      </w:r>
      <w:r>
        <w:rPr>
          <w:rFonts w:ascii="Traditional Arabic" w:eastAsia="Times New Roman" w:hAnsi="Traditional Arabic" w:cs="Traditional Arabic" w:hint="cs"/>
          <w:sz w:val="32"/>
          <w:szCs w:val="32"/>
          <w:vertAlign w:val="superscript"/>
          <w:rtl/>
          <w:lang w:eastAsia="fr-FR" w:bidi="ar-DZ"/>
        </w:rPr>
        <w:t xml:space="preserve">3 </w:t>
      </w:r>
      <w:r>
        <w:rPr>
          <w:rFonts w:ascii="Traditional Arabic" w:eastAsia="Times New Roman" w:hAnsi="Traditional Arabic" w:cs="Traditional Arabic" w:hint="cs"/>
          <w:sz w:val="32"/>
          <w:szCs w:val="32"/>
          <w:rtl/>
          <w:lang w:eastAsia="fr-FR" w:bidi="ar-DZ"/>
        </w:rPr>
        <w:t>دج</w:t>
      </w:r>
    </w:p>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متبقى التصفية</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sidRPr="00253751">
        <w:rPr>
          <w:rFonts w:ascii="Traditional Arabic" w:eastAsia="Times New Roman" w:hAnsi="Traditional Arabic" w:cs="Traditional Arabic" w:hint="cs"/>
          <w:sz w:val="32"/>
          <w:szCs w:val="32"/>
          <w:rtl/>
          <w:lang w:eastAsia="fr-FR" w:bidi="ar-DZ"/>
        </w:rPr>
        <w:t xml:space="preserve">الضريبة الإجمالية التي وجب </w:t>
      </w:r>
      <w:proofErr w:type="gramStart"/>
      <w:r w:rsidRPr="00253751">
        <w:rPr>
          <w:rFonts w:ascii="Traditional Arabic" w:eastAsia="Times New Roman" w:hAnsi="Traditional Arabic" w:cs="Traditional Arabic" w:hint="cs"/>
          <w:sz w:val="32"/>
          <w:szCs w:val="32"/>
          <w:rtl/>
          <w:lang w:eastAsia="fr-FR" w:bidi="ar-DZ"/>
        </w:rPr>
        <w:t>دفعها</w:t>
      </w:r>
      <w:proofErr w:type="gramEnd"/>
      <w:r w:rsidRPr="00253751">
        <w:rPr>
          <w:rFonts w:ascii="Traditional Arabic" w:eastAsia="Times New Roman" w:hAnsi="Traditional Arabic" w:cs="Traditional Arabic" w:hint="cs"/>
          <w:sz w:val="32"/>
          <w:szCs w:val="32"/>
          <w:rtl/>
          <w:lang w:eastAsia="fr-FR" w:bidi="ar-DZ"/>
        </w:rPr>
        <w:t xml:space="preserve"> عن السنة المالية لسنة 2016 = 16.751.000 </w:t>
      </w:r>
      <w:r w:rsidRPr="00253751">
        <w:rPr>
          <w:rFonts w:ascii="Traditional Arabic" w:eastAsia="Times New Roman" w:hAnsi="Traditional Arabic" w:cs="Traditional Arabic"/>
          <w:sz w:val="32"/>
          <w:szCs w:val="32"/>
          <w:rtl/>
          <w:lang w:eastAsia="fr-FR" w:bidi="ar-DZ"/>
        </w:rPr>
        <w:t>×</w:t>
      </w:r>
      <w:r w:rsidRPr="00253751">
        <w:rPr>
          <w:rFonts w:ascii="Traditional Arabic" w:eastAsia="Times New Roman" w:hAnsi="Traditional Arabic" w:cs="Traditional Arabic" w:hint="cs"/>
          <w:sz w:val="32"/>
          <w:szCs w:val="32"/>
          <w:rtl/>
          <w:lang w:eastAsia="fr-FR" w:bidi="ar-DZ"/>
        </w:rPr>
        <w:t xml:space="preserve"> 26</w:t>
      </w:r>
      <w:r w:rsidRPr="00253751">
        <w:rPr>
          <w:rFonts w:ascii="Traditional Arabic" w:eastAsia="Times New Roman" w:hAnsi="Traditional Arabic" w:cs="Traditional Arabic"/>
          <w:sz w:val="32"/>
          <w:szCs w:val="32"/>
          <w:rtl/>
          <w:lang w:eastAsia="fr-FR" w:bidi="ar-DZ"/>
        </w:rPr>
        <w:t>%</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Pr>
          <w:rFonts w:ascii="Traditional Arabic" w:eastAsia="Times New Roman" w:hAnsi="Traditional Arabic" w:cs="Traditional Arabic" w:hint="cs"/>
          <w:sz w:val="32"/>
          <w:szCs w:val="32"/>
          <w:rtl/>
          <w:lang w:eastAsia="fr-FR" w:bidi="ar-DZ"/>
        </w:rPr>
        <w:t>الضريبة</w:t>
      </w:r>
      <w:proofErr w:type="gramEnd"/>
      <w:r>
        <w:rPr>
          <w:rFonts w:ascii="Traditional Arabic" w:eastAsia="Times New Roman" w:hAnsi="Traditional Arabic" w:cs="Traditional Arabic" w:hint="cs"/>
          <w:sz w:val="32"/>
          <w:szCs w:val="32"/>
          <w:rtl/>
          <w:lang w:eastAsia="fr-FR" w:bidi="ar-DZ"/>
        </w:rPr>
        <w:t xml:space="preserve"> الإجمالية (2016) = 4.355.260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10</w:t>
      </w:r>
      <w:r>
        <w:rPr>
          <w:rFonts w:ascii="Traditional Arabic" w:eastAsia="Times New Roman" w:hAnsi="Traditional Arabic" w:cs="Traditional Arabic" w:hint="cs"/>
          <w:sz w:val="32"/>
          <w:szCs w:val="32"/>
          <w:vertAlign w:val="superscript"/>
          <w:rtl/>
          <w:lang w:eastAsia="fr-FR" w:bidi="ar-DZ"/>
        </w:rPr>
        <w:t xml:space="preserve">3 </w:t>
      </w:r>
      <w:r>
        <w:rPr>
          <w:rFonts w:ascii="Traditional Arabic" w:eastAsia="Times New Roman" w:hAnsi="Traditional Arabic" w:cs="Traditional Arabic" w:hint="cs"/>
          <w:sz w:val="32"/>
          <w:szCs w:val="32"/>
          <w:rtl/>
          <w:lang w:eastAsia="fr-FR" w:bidi="ar-DZ"/>
        </w:rPr>
        <w:t>دج</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proofErr w:type="gramStart"/>
      <w:r>
        <w:rPr>
          <w:rFonts w:ascii="Traditional Arabic" w:eastAsia="Times New Roman" w:hAnsi="Traditional Arabic" w:cs="Traditional Arabic" w:hint="cs"/>
          <w:sz w:val="32"/>
          <w:szCs w:val="32"/>
          <w:rtl/>
          <w:lang w:eastAsia="fr-FR" w:bidi="ar-DZ"/>
        </w:rPr>
        <w:t>أما</w:t>
      </w:r>
      <w:proofErr w:type="gramEnd"/>
      <w:r>
        <w:rPr>
          <w:rFonts w:ascii="Traditional Arabic" w:eastAsia="Times New Roman" w:hAnsi="Traditional Arabic" w:cs="Traditional Arabic" w:hint="cs"/>
          <w:sz w:val="32"/>
          <w:szCs w:val="32"/>
          <w:rtl/>
          <w:lang w:eastAsia="fr-FR" w:bidi="ar-DZ"/>
        </w:rPr>
        <w:t xml:space="preserve"> قيمة الأقساط التي تم دفعها = القسط الأول + القسط الثاني + القسط الثالث</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 xml:space="preserve">                              = 138</w:t>
      </w:r>
      <w:r w:rsidRPr="00582B23">
        <w:rPr>
          <w:rFonts w:ascii="Traditional Arabic" w:eastAsia="Times New Roman" w:hAnsi="Traditional Arabic" w:cs="Traditional Arabic" w:hint="cs"/>
          <w:sz w:val="32"/>
          <w:szCs w:val="32"/>
          <w:rtl/>
          <w:lang w:eastAsia="fr-FR" w:bidi="ar-DZ"/>
        </w:rPr>
        <w:t>.</w:t>
      </w:r>
      <w:r>
        <w:rPr>
          <w:rFonts w:ascii="Traditional Arabic" w:eastAsia="Times New Roman" w:hAnsi="Traditional Arabic" w:cs="Traditional Arabic" w:hint="cs"/>
          <w:sz w:val="32"/>
          <w:szCs w:val="32"/>
          <w:rtl/>
          <w:lang w:eastAsia="fr-FR" w:bidi="ar-DZ"/>
        </w:rPr>
        <w:t>762 +951.678 + 545.220</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 xml:space="preserve">                              = 1.635.660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10</w:t>
      </w:r>
      <w:r>
        <w:rPr>
          <w:rFonts w:ascii="Traditional Arabic" w:eastAsia="Times New Roman" w:hAnsi="Traditional Arabic" w:cs="Traditional Arabic" w:hint="cs"/>
          <w:sz w:val="32"/>
          <w:szCs w:val="32"/>
          <w:vertAlign w:val="superscript"/>
          <w:rtl/>
          <w:lang w:eastAsia="fr-FR" w:bidi="ar-DZ"/>
        </w:rPr>
        <w:t xml:space="preserve">3 </w:t>
      </w:r>
      <w:r>
        <w:rPr>
          <w:rFonts w:ascii="Traditional Arabic" w:eastAsia="Times New Roman" w:hAnsi="Traditional Arabic" w:cs="Traditional Arabic" w:hint="cs"/>
          <w:sz w:val="32"/>
          <w:szCs w:val="32"/>
          <w:rtl/>
          <w:lang w:eastAsia="fr-FR" w:bidi="ar-DZ"/>
        </w:rPr>
        <w:t>دج</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 xml:space="preserve">متبقى التصفية = 4.355.260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1.635.660</w:t>
      </w:r>
    </w:p>
    <w:p w:rsidR="008C7966" w:rsidRPr="008C7966" w:rsidRDefault="008C7966" w:rsidP="008C7966">
      <w:pPr>
        <w:bidi/>
        <w:spacing w:before="120" w:after="0"/>
        <w:ind w:firstLine="340"/>
        <w:jc w:val="both"/>
        <w:rPr>
          <w:rFonts w:ascii="Traditional Arabic" w:eastAsia="Times New Roman" w:hAnsi="Traditional Arabic" w:cs="Traditional Arabic"/>
          <w:sz w:val="32"/>
          <w:szCs w:val="32"/>
          <w:lang w:eastAsia="fr-FR" w:bidi="ar-DZ"/>
        </w:rPr>
      </w:pPr>
      <w:r>
        <w:rPr>
          <w:rFonts w:ascii="Traditional Arabic" w:eastAsia="Times New Roman" w:hAnsi="Traditional Arabic" w:cs="Traditional Arabic" w:hint="cs"/>
          <w:sz w:val="32"/>
          <w:szCs w:val="32"/>
          <w:rtl/>
          <w:lang w:eastAsia="fr-FR" w:bidi="ar-DZ"/>
        </w:rPr>
        <w:t xml:space="preserve">متبقى التصفية = 2.719.600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10</w:t>
      </w:r>
      <w:r>
        <w:rPr>
          <w:rFonts w:ascii="Traditional Arabic" w:eastAsia="Times New Roman" w:hAnsi="Traditional Arabic" w:cs="Traditional Arabic" w:hint="cs"/>
          <w:sz w:val="32"/>
          <w:szCs w:val="32"/>
          <w:vertAlign w:val="superscript"/>
          <w:rtl/>
          <w:lang w:eastAsia="fr-FR" w:bidi="ar-DZ"/>
        </w:rPr>
        <w:t xml:space="preserve">3 </w:t>
      </w:r>
      <w:r>
        <w:rPr>
          <w:rFonts w:ascii="Traditional Arabic" w:eastAsia="Times New Roman" w:hAnsi="Traditional Arabic" w:cs="Traditional Arabic" w:hint="cs"/>
          <w:sz w:val="32"/>
          <w:szCs w:val="32"/>
          <w:rtl/>
          <w:lang w:eastAsia="fr-FR" w:bidi="ar-DZ"/>
        </w:rPr>
        <w:t>دج</w:t>
      </w:r>
    </w:p>
    <w:p w:rsidR="008E23AC" w:rsidRDefault="008E23AC" w:rsidP="008E23AC">
      <w:pPr>
        <w:bidi/>
        <w:spacing w:before="120" w:after="0"/>
        <w:ind w:firstLine="340"/>
        <w:jc w:val="both"/>
        <w:rPr>
          <w:rFonts w:ascii="Traditional Arabic" w:hAnsi="Traditional Arabic" w:cs="Traditional Arabic"/>
          <w:b/>
          <w:bCs/>
          <w:sz w:val="32"/>
          <w:szCs w:val="32"/>
          <w:rtl/>
          <w:lang w:bidi="ar-DZ"/>
        </w:rPr>
      </w:pPr>
      <w:r w:rsidRPr="005D51A3">
        <w:rPr>
          <w:rFonts w:ascii="Traditional Arabic" w:hAnsi="Traditional Arabic" w:cs="Traditional Arabic" w:hint="cs"/>
          <w:b/>
          <w:bCs/>
          <w:sz w:val="32"/>
          <w:szCs w:val="32"/>
          <w:highlight w:val="lightGray"/>
          <w:rtl/>
          <w:lang w:bidi="ar-DZ"/>
        </w:rPr>
        <w:t>3. الرسم على النشاط المهني:</w:t>
      </w:r>
    </w:p>
    <w:p w:rsidR="005D51A3" w:rsidRPr="00FF5716" w:rsidRDefault="005D51A3" w:rsidP="005D51A3">
      <w:pPr>
        <w:bidi/>
        <w:spacing w:before="120" w:after="0"/>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1.3. تعريفه:</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proofErr w:type="gramStart"/>
      <w:r w:rsidRPr="00FF5716">
        <w:rPr>
          <w:rFonts w:ascii="Traditional Arabic" w:hAnsi="Traditional Arabic" w:cs="Traditional Arabic" w:hint="cs"/>
          <w:sz w:val="32"/>
          <w:szCs w:val="32"/>
          <w:rtl/>
          <w:lang w:bidi="ar-DZ"/>
        </w:rPr>
        <w:t>يستحق</w:t>
      </w:r>
      <w:proofErr w:type="gramEnd"/>
      <w:r w:rsidRPr="00FF5716">
        <w:rPr>
          <w:rFonts w:ascii="Traditional Arabic" w:hAnsi="Traditional Arabic" w:cs="Traditional Arabic" w:hint="cs"/>
          <w:sz w:val="32"/>
          <w:szCs w:val="32"/>
          <w:rtl/>
          <w:lang w:bidi="ar-DZ"/>
        </w:rPr>
        <w:t xml:space="preserve"> الرسم بصدد رقم أعمال يحققه في الجزائر المكلفون بالضريبة الذين يمارسون نشاطا تخضع أرباحه للضريبة على الدخل الإجمالي في صنف الأرباح المهنية، أو للضريبة على أرباح الشركات. غير أنه، تستثنى من مجال تطبيق الرسم، مداخيل الأشخاص الطبيعيين الناتجة عن استغلال الأشخاص المعنويين أو الشركات التي تخضع كذلك للرسم.</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lastRenderedPageBreak/>
        <w:t>يقصد برقم الأعمال، مبلغ الايرادات المحققة على جميع عمليات البيع أو الخدمات أو غيرها التي تدخل في إطار النشاط المذكور أعلاه، غير أنه تستثنى العمليات التي تنجزها وحدات من نفس المؤسسة فيما بينها من مجال الرسم على النشاط المهني.</w:t>
      </w:r>
    </w:p>
    <w:p w:rsidR="008E23AC" w:rsidRPr="00FF5716" w:rsidRDefault="008E23AC" w:rsidP="005A13C9">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بالنسبة لوحدات مؤسسات الأشغال العمومية والبناء، يتكون رقم الأعمال من مبلغ مقبوضات السنة المالية، ويجب تسوية الحقوق المستحقة على مجموع الاشغال، على الأكثر عند تاريخ الاستلام المؤقت، باستثناء الديون لدى الإدارات العمومية والجماعات المحلية ولا تطبق هذه الأحكام الواردة أخيرا في حالة مؤسسات الأشغال التي تقوم أيضا بعمليات الترقية العقارية.</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hint="cs"/>
          <w:b/>
          <w:bCs/>
          <w:sz w:val="32"/>
          <w:szCs w:val="32"/>
          <w:rtl/>
          <w:lang w:bidi="ar-DZ"/>
        </w:rPr>
        <w:t xml:space="preserve">2.3. الحدث المنشئ للرسم على النشاط المهني </w:t>
      </w:r>
      <w:proofErr w:type="gramStart"/>
      <w:r w:rsidRPr="00FF5716">
        <w:rPr>
          <w:rFonts w:ascii="Traditional Arabic" w:hAnsi="Traditional Arabic" w:cs="Traditional Arabic" w:hint="cs"/>
          <w:b/>
          <w:bCs/>
          <w:sz w:val="32"/>
          <w:szCs w:val="32"/>
          <w:rtl/>
          <w:lang w:bidi="ar-DZ"/>
        </w:rPr>
        <w:t>وكيفية</w:t>
      </w:r>
      <w:proofErr w:type="gramEnd"/>
      <w:r w:rsidRPr="00FF5716">
        <w:rPr>
          <w:rFonts w:ascii="Traditional Arabic" w:hAnsi="Traditional Arabic" w:cs="Traditional Arabic" w:hint="cs"/>
          <w:b/>
          <w:bCs/>
          <w:sz w:val="32"/>
          <w:szCs w:val="32"/>
          <w:rtl/>
          <w:lang w:bidi="ar-DZ"/>
        </w:rPr>
        <w:t xml:space="preserve"> حسابه:</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يشتمل الحدث المنشئ للرسم على النشاط المهني:</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بالنسبة للبيوع، من التسليم القانوني أو المادي للبضاعة؛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xml:space="preserve">* </w:t>
      </w:r>
      <w:proofErr w:type="gramStart"/>
      <w:r w:rsidRPr="00FF5716">
        <w:rPr>
          <w:rFonts w:ascii="Traditional Arabic" w:hAnsi="Traditional Arabic" w:cs="Traditional Arabic" w:hint="cs"/>
          <w:sz w:val="32"/>
          <w:szCs w:val="32"/>
          <w:rtl/>
          <w:lang w:bidi="ar-DZ"/>
        </w:rPr>
        <w:t>بالنسبة</w:t>
      </w:r>
      <w:proofErr w:type="gramEnd"/>
      <w:r w:rsidRPr="00FF5716">
        <w:rPr>
          <w:rFonts w:ascii="Traditional Arabic" w:hAnsi="Traditional Arabic" w:cs="Traditional Arabic" w:hint="cs"/>
          <w:sz w:val="32"/>
          <w:szCs w:val="32"/>
          <w:rtl/>
          <w:lang w:bidi="ar-DZ"/>
        </w:rPr>
        <w:t xml:space="preserve"> للأشغال العقارية وتأدية الخدمات من القبض الكلي أو الجزئي للثمن.</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proofErr w:type="gramStart"/>
      <w:r w:rsidRPr="00FF5716">
        <w:rPr>
          <w:rFonts w:ascii="Traditional Arabic" w:hAnsi="Traditional Arabic" w:cs="Traditional Arabic" w:hint="cs"/>
          <w:sz w:val="32"/>
          <w:szCs w:val="32"/>
          <w:rtl/>
          <w:lang w:bidi="ar-DZ"/>
        </w:rPr>
        <w:t>ويحدد</w:t>
      </w:r>
      <w:proofErr w:type="gramEnd"/>
      <w:r w:rsidRPr="00FF5716">
        <w:rPr>
          <w:rFonts w:ascii="Traditional Arabic" w:hAnsi="Traditional Arabic" w:cs="Traditional Arabic" w:hint="cs"/>
          <w:sz w:val="32"/>
          <w:szCs w:val="32"/>
          <w:rtl/>
          <w:lang w:bidi="ar-DZ"/>
        </w:rPr>
        <w:t xml:space="preserve"> معدل الرسم على النشاط المهني بـ 02</w:t>
      </w:r>
      <w:r w:rsidRPr="00FF5716">
        <w:rPr>
          <w:rFonts w:ascii="Traditional Arabic" w:hAnsi="Traditional Arabic" w:cs="Traditional Arabic"/>
          <w:sz w:val="32"/>
          <w:szCs w:val="32"/>
          <w:rtl/>
          <w:lang w:bidi="ar-DZ"/>
        </w:rPr>
        <w:t>%</w:t>
      </w:r>
      <w:r w:rsidRPr="00FF5716">
        <w:rPr>
          <w:rFonts w:ascii="Traditional Arabic" w:hAnsi="Traditional Arabic" w:cs="Traditional Arabic" w:hint="cs"/>
          <w:sz w:val="32"/>
          <w:szCs w:val="32"/>
          <w:rtl/>
          <w:lang w:bidi="ar-DZ"/>
        </w:rPr>
        <w:t>، ويخفض هذا المعدل إلى 01</w:t>
      </w:r>
      <w:r w:rsidRPr="00FF5716">
        <w:rPr>
          <w:rFonts w:ascii="Traditional Arabic" w:hAnsi="Traditional Arabic" w:cs="Traditional Arabic"/>
          <w:sz w:val="32"/>
          <w:szCs w:val="32"/>
          <w:rtl/>
          <w:lang w:bidi="ar-DZ"/>
        </w:rPr>
        <w:t>%</w:t>
      </w:r>
      <w:r w:rsidRPr="00FF5716">
        <w:rPr>
          <w:rFonts w:ascii="Traditional Arabic" w:hAnsi="Traditional Arabic" w:cs="Traditional Arabic" w:hint="cs"/>
          <w:sz w:val="32"/>
          <w:szCs w:val="32"/>
          <w:rtl/>
          <w:lang w:bidi="ar-DZ"/>
        </w:rPr>
        <w:t xml:space="preserve"> دون الاستفادة من التخفيضات بالنسبة لأنشطة الإنتاج، أما فيما يخص نشاطات البناء والأشغال العمومية والري فتحدد نسبة الرسم بـ 02</w:t>
      </w:r>
      <w:r w:rsidRPr="00FF5716">
        <w:rPr>
          <w:rFonts w:ascii="Traditional Arabic" w:hAnsi="Traditional Arabic" w:cs="Traditional Arabic"/>
          <w:sz w:val="32"/>
          <w:szCs w:val="32"/>
          <w:rtl/>
          <w:lang w:bidi="ar-DZ"/>
        </w:rPr>
        <w:t>%</w:t>
      </w:r>
      <w:r w:rsidRPr="00FF5716">
        <w:rPr>
          <w:rFonts w:ascii="Traditional Arabic" w:hAnsi="Traditional Arabic" w:cs="Traditional Arabic" w:hint="cs"/>
          <w:sz w:val="32"/>
          <w:szCs w:val="32"/>
          <w:rtl/>
          <w:lang w:bidi="ar-DZ"/>
        </w:rPr>
        <w:t xml:space="preserve"> مع تخفيض بنسبة 25</w:t>
      </w:r>
      <w:r w:rsidRPr="00FF5716">
        <w:rPr>
          <w:rFonts w:ascii="Traditional Arabic" w:hAnsi="Traditional Arabic" w:cs="Traditional Arabic"/>
          <w:sz w:val="32"/>
          <w:szCs w:val="32"/>
          <w:rtl/>
          <w:lang w:bidi="ar-DZ"/>
        </w:rPr>
        <w:t>%</w:t>
      </w:r>
      <w:r w:rsidRPr="00FF5716">
        <w:rPr>
          <w:rFonts w:ascii="Traditional Arabic" w:hAnsi="Traditional Arabic" w:cs="Traditional Arabic" w:hint="cs"/>
          <w:sz w:val="32"/>
          <w:szCs w:val="32"/>
          <w:rtl/>
          <w:lang w:bidi="ar-DZ"/>
        </w:rPr>
        <w:t>.</w:t>
      </w:r>
    </w:p>
    <w:p w:rsidR="008E23AC" w:rsidRPr="00FF5716" w:rsidRDefault="008E23AC" w:rsidP="005D51A3">
      <w:pPr>
        <w:bidi/>
        <w:spacing w:before="120" w:after="0"/>
        <w:ind w:firstLine="340"/>
        <w:jc w:val="both"/>
        <w:rPr>
          <w:rFonts w:ascii="Traditional Arabic" w:hAnsi="Traditional Arabic" w:cs="Traditional Arabic"/>
          <w:sz w:val="32"/>
          <w:szCs w:val="32"/>
          <w:rtl/>
          <w:lang w:bidi="ar-DZ"/>
        </w:rPr>
      </w:pPr>
      <w:proofErr w:type="gramStart"/>
      <w:r w:rsidRPr="00FF5716">
        <w:rPr>
          <w:rFonts w:ascii="Traditional Arabic" w:hAnsi="Traditional Arabic" w:cs="Traditional Arabic" w:hint="cs"/>
          <w:sz w:val="32"/>
          <w:szCs w:val="32"/>
          <w:rtl/>
          <w:lang w:bidi="ar-DZ"/>
        </w:rPr>
        <w:t>غير</w:t>
      </w:r>
      <w:proofErr w:type="gramEnd"/>
      <w:r w:rsidRPr="00FF5716">
        <w:rPr>
          <w:rFonts w:ascii="Traditional Arabic" w:hAnsi="Traditional Arabic" w:cs="Traditional Arabic" w:hint="cs"/>
          <w:sz w:val="32"/>
          <w:szCs w:val="32"/>
          <w:rtl/>
          <w:lang w:bidi="ar-DZ"/>
        </w:rPr>
        <w:t xml:space="preserve"> أن معدل الرسم على النشاط المهني يرفع إلى 03</w:t>
      </w:r>
      <w:r w:rsidRPr="00FF5716">
        <w:rPr>
          <w:rFonts w:ascii="Traditional Arabic" w:hAnsi="Traditional Arabic" w:cs="Traditional Arabic"/>
          <w:sz w:val="32"/>
          <w:szCs w:val="32"/>
          <w:rtl/>
          <w:lang w:bidi="ar-DZ"/>
        </w:rPr>
        <w:t>%</w:t>
      </w:r>
      <w:r w:rsidRPr="00FF5716">
        <w:rPr>
          <w:rFonts w:ascii="Traditional Arabic" w:hAnsi="Traditional Arabic" w:cs="Traditional Arabic" w:hint="cs"/>
          <w:sz w:val="32"/>
          <w:szCs w:val="32"/>
          <w:rtl/>
          <w:lang w:bidi="ar-DZ"/>
        </w:rPr>
        <w:t xml:space="preserve"> فيما يخص رقم الأعمال الناتج عن نشاط نقل المحروقات بواسطة الأنابيب</w:t>
      </w:r>
      <w:r w:rsidR="005D51A3">
        <w:rPr>
          <w:rFonts w:ascii="Traditional Arabic" w:hAnsi="Traditional Arabic" w:cs="Traditional Arabic" w:hint="cs"/>
          <w:sz w:val="32"/>
          <w:szCs w:val="32"/>
          <w:vertAlign w:val="superscript"/>
          <w:rtl/>
          <w:lang w:bidi="ar-DZ"/>
        </w:rPr>
        <w:t>.</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hint="cs"/>
          <w:b/>
          <w:bCs/>
          <w:sz w:val="32"/>
          <w:szCs w:val="32"/>
          <w:rtl/>
          <w:lang w:bidi="ar-DZ"/>
        </w:rPr>
        <w:t xml:space="preserve">3.3. الأشخاص الخاضعون للضريبة </w:t>
      </w:r>
      <w:proofErr w:type="gramStart"/>
      <w:r w:rsidRPr="00FF5716">
        <w:rPr>
          <w:rFonts w:ascii="Traditional Arabic" w:hAnsi="Traditional Arabic" w:cs="Traditional Arabic" w:hint="cs"/>
          <w:b/>
          <w:bCs/>
          <w:sz w:val="32"/>
          <w:szCs w:val="32"/>
          <w:rtl/>
          <w:lang w:bidi="ar-DZ"/>
        </w:rPr>
        <w:t>ومكان</w:t>
      </w:r>
      <w:proofErr w:type="gramEnd"/>
      <w:r w:rsidRPr="00FF5716">
        <w:rPr>
          <w:rFonts w:ascii="Traditional Arabic" w:hAnsi="Traditional Arabic" w:cs="Traditional Arabic" w:hint="cs"/>
          <w:b/>
          <w:bCs/>
          <w:sz w:val="32"/>
          <w:szCs w:val="32"/>
          <w:rtl/>
          <w:lang w:bidi="ar-DZ"/>
        </w:rPr>
        <w:t xml:space="preserve"> فرضها:</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يؤسس الرسم كما يأتي:</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باسم المستفيدين من الايرادات الخاضعة للضريبة، حسب مكان ممارسة المهنة أو باسم المؤسسة الرئيسية عند الاقتضاء؛</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xml:space="preserve">* </w:t>
      </w:r>
      <w:proofErr w:type="gramStart"/>
      <w:r w:rsidRPr="00FF5716">
        <w:rPr>
          <w:rFonts w:ascii="Traditional Arabic" w:hAnsi="Traditional Arabic" w:cs="Traditional Arabic" w:hint="cs"/>
          <w:sz w:val="32"/>
          <w:szCs w:val="32"/>
          <w:rtl/>
          <w:lang w:bidi="ar-DZ"/>
        </w:rPr>
        <w:t>باسم</w:t>
      </w:r>
      <w:proofErr w:type="gramEnd"/>
      <w:r w:rsidRPr="00FF5716">
        <w:rPr>
          <w:rFonts w:ascii="Traditional Arabic" w:hAnsi="Traditional Arabic" w:cs="Traditional Arabic" w:hint="cs"/>
          <w:sz w:val="32"/>
          <w:szCs w:val="32"/>
          <w:rtl/>
          <w:lang w:bidi="ar-DZ"/>
        </w:rPr>
        <w:t xml:space="preserve"> كل مؤسسة على أساس رقم الأعمال المحقق من طرف كل مؤسسة فرعية من مؤسساتها الفرعية أو وحدة من وحداتها في كل بلدية من بلديات مكان وجودها؛</w:t>
      </w:r>
    </w:p>
    <w:p w:rsidR="008E23AC" w:rsidRDefault="008E23AC" w:rsidP="005D51A3">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يؤسس الرسم في الشركات مهما كان شكلها على غرار مجموعات الشركات بالمساهمة باسم الشركة أو المجموعة.</w:t>
      </w:r>
    </w:p>
    <w:p w:rsidR="005A13C9" w:rsidRDefault="005A13C9" w:rsidP="005A13C9">
      <w:pPr>
        <w:bidi/>
        <w:spacing w:before="120" w:after="0"/>
        <w:ind w:firstLine="340"/>
        <w:jc w:val="both"/>
        <w:rPr>
          <w:rFonts w:ascii="Traditional Arabic" w:hAnsi="Traditional Arabic" w:cs="Traditional Arabic"/>
          <w:sz w:val="32"/>
          <w:szCs w:val="32"/>
          <w:rtl/>
          <w:lang w:bidi="ar-DZ"/>
        </w:rPr>
      </w:pPr>
    </w:p>
    <w:p w:rsidR="005A13C9" w:rsidRDefault="005A13C9" w:rsidP="005A13C9">
      <w:pPr>
        <w:bidi/>
        <w:spacing w:before="120" w:after="0"/>
        <w:ind w:firstLine="340"/>
        <w:jc w:val="both"/>
        <w:rPr>
          <w:rFonts w:ascii="Traditional Arabic" w:hAnsi="Traditional Arabic" w:cs="Traditional Arabic"/>
          <w:sz w:val="32"/>
          <w:szCs w:val="32"/>
          <w:rtl/>
          <w:lang w:bidi="ar-DZ"/>
        </w:rPr>
      </w:pPr>
    </w:p>
    <w:p w:rsidR="008C7966" w:rsidRPr="008C7966" w:rsidRDefault="008C7966" w:rsidP="008C7966">
      <w:pPr>
        <w:bidi/>
        <w:spacing w:before="120" w:after="0"/>
        <w:jc w:val="both"/>
        <w:rPr>
          <w:rFonts w:ascii="Traditional Arabic" w:eastAsia="Times New Roman" w:hAnsi="Traditional Arabic" w:cs="Traditional Arabic"/>
          <w:b/>
          <w:bCs/>
          <w:sz w:val="32"/>
          <w:szCs w:val="32"/>
          <w:lang w:eastAsia="fr-FR"/>
        </w:rPr>
      </w:pPr>
      <w:r w:rsidRPr="008C7966">
        <w:rPr>
          <w:rFonts w:ascii="Traditional Arabic" w:eastAsia="Times New Roman" w:hAnsi="Traditional Arabic" w:cs="Traditional Arabic" w:hint="cs"/>
          <w:b/>
          <w:bCs/>
          <w:sz w:val="32"/>
          <w:szCs w:val="32"/>
          <w:rtl/>
          <w:lang w:eastAsia="fr-FR"/>
        </w:rPr>
        <w:lastRenderedPageBreak/>
        <w:t>4.3. الرسم على النشاط المهني بالنسبة للبنوك:</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بعد تحديد وجمع كافة الوضعيات المالية للوكالات البنكية أو المالية لنفس المنشأة شهريا، يتم حساب رقم الأعمال المحقق (المنتجات البنكية)، ويقوم الإطار المكلف بالمحاسبة بإفادة المكلف بالجباية على مستوى المديرية بالوضعية الشهرية لرقم الأعمال، ويتم هذا شهريا قبل اليوم 15 من كل شهر لتفادي التأخير في عملية التصريح لأنها يجب أن لا تتعد العشرين من الشهر الموالي، وبدوره المكلف بالجباية يقوم بإعداد التصريح الشهري </w:t>
      </w:r>
      <w:r>
        <w:rPr>
          <w:rFonts w:ascii="Traditional Arabic" w:eastAsia="Times New Roman" w:hAnsi="Traditional Arabic" w:cs="Traditional Arabic"/>
          <w:sz w:val="32"/>
          <w:szCs w:val="32"/>
          <w:lang w:eastAsia="fr-FR"/>
        </w:rPr>
        <w:t>G50</w:t>
      </w:r>
      <w:r>
        <w:rPr>
          <w:rFonts w:ascii="Traditional Arabic" w:eastAsia="Times New Roman" w:hAnsi="Traditional Arabic" w:cs="Traditional Arabic" w:hint="cs"/>
          <w:sz w:val="32"/>
          <w:szCs w:val="32"/>
          <w:rtl/>
          <w:lang w:eastAsia="fr-FR"/>
        </w:rPr>
        <w:t xml:space="preserve"> بناء على رقم الأعمال المقبوض فعلا، باعتبار أن الحدث المنشئ للرسم على النشاط المهني للبنوك أو المؤسسات المالية هو التحصيل بالنسبة للخدمات.</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rPr>
      </w:pPr>
      <w:proofErr w:type="gramStart"/>
      <w:r>
        <w:rPr>
          <w:rFonts w:ascii="Traditional Arabic" w:eastAsia="Times New Roman" w:hAnsi="Traditional Arabic" w:cs="Traditional Arabic" w:hint="cs"/>
          <w:sz w:val="32"/>
          <w:szCs w:val="32"/>
          <w:rtl/>
          <w:lang w:eastAsia="fr-FR"/>
        </w:rPr>
        <w:t>وتتحدد</w:t>
      </w:r>
      <w:proofErr w:type="gramEnd"/>
      <w:r>
        <w:rPr>
          <w:rFonts w:ascii="Traditional Arabic" w:eastAsia="Times New Roman" w:hAnsi="Traditional Arabic" w:cs="Traditional Arabic" w:hint="cs"/>
          <w:sz w:val="32"/>
          <w:szCs w:val="32"/>
          <w:rtl/>
          <w:lang w:eastAsia="fr-FR"/>
        </w:rPr>
        <w:t xml:space="preserve"> نسبة الرسم على النشاط المهني للبنوك والمؤسسات المالية بنسبة 02</w:t>
      </w:r>
      <w:r>
        <w:rPr>
          <w:rFonts w:ascii="Traditional Arabic" w:eastAsia="Times New Roman" w:hAnsi="Traditional Arabic" w:cs="Traditional Arabic"/>
          <w:sz w:val="32"/>
          <w:szCs w:val="32"/>
          <w:rtl/>
          <w:lang w:eastAsia="fr-FR"/>
        </w:rPr>
        <w:t>%</w:t>
      </w:r>
      <w:r>
        <w:rPr>
          <w:rFonts w:ascii="Traditional Arabic" w:eastAsia="Times New Roman" w:hAnsi="Traditional Arabic" w:cs="Traditional Arabic" w:hint="cs"/>
          <w:sz w:val="32"/>
          <w:szCs w:val="32"/>
          <w:rtl/>
          <w:lang w:eastAsia="fr-FR"/>
        </w:rPr>
        <w:t xml:space="preserve"> من إجمالي رقم الأعمال، وبمراجعة التخفيضات المذكورة سابقا فإننا نجد أنها غير معنية بأعمال البنوك والمؤسسات المالية.</w:t>
      </w:r>
    </w:p>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rPr>
      </w:pPr>
      <w:r w:rsidRPr="00CD7201">
        <w:rPr>
          <w:rFonts w:ascii="Traditional Arabic" w:eastAsia="Times New Roman" w:hAnsi="Traditional Arabic" w:cs="Traditional Arabic" w:hint="cs"/>
          <w:b/>
          <w:bCs/>
          <w:sz w:val="32"/>
          <w:szCs w:val="32"/>
          <w:highlight w:val="lightGray"/>
          <w:rtl/>
          <w:lang w:eastAsia="fr-FR"/>
        </w:rPr>
        <w:t>مثال:</w:t>
      </w:r>
    </w:p>
    <w:p w:rsidR="008C7966" w:rsidRDefault="008C7966" w:rsidP="008C7966">
      <w:pPr>
        <w:bidi/>
        <w:spacing w:before="120" w:after="0"/>
        <w:ind w:firstLine="340"/>
        <w:jc w:val="both"/>
        <w:rPr>
          <w:rFonts w:ascii="Traditional Arabic" w:eastAsia="Times New Roman" w:hAnsi="Traditional Arabic" w:cs="Traditional Arabic"/>
          <w:sz w:val="32"/>
          <w:szCs w:val="32"/>
          <w:lang w:eastAsia="fr-FR"/>
        </w:rPr>
      </w:pPr>
      <w:r w:rsidRPr="00CD7201">
        <w:rPr>
          <w:rFonts w:ascii="Traditional Arabic" w:eastAsia="Times New Roman" w:hAnsi="Traditional Arabic" w:cs="Traditional Arabic" w:hint="cs"/>
          <w:sz w:val="32"/>
          <w:szCs w:val="32"/>
          <w:rtl/>
          <w:lang w:eastAsia="fr-FR"/>
        </w:rPr>
        <w:t xml:space="preserve">إذا بلغ </w:t>
      </w:r>
      <w:r>
        <w:rPr>
          <w:rFonts w:ascii="Traditional Arabic" w:eastAsia="Times New Roman" w:hAnsi="Traditional Arabic" w:cs="Traditional Arabic" w:hint="cs"/>
          <w:sz w:val="32"/>
          <w:szCs w:val="32"/>
          <w:rtl/>
          <w:lang w:eastAsia="fr-FR"/>
        </w:rPr>
        <w:t>رقم الاعمال المحقق للبنك خلال شهر مارس 375.125.000دج فإن قيمة الرسم على النشاط المهني الخاصة به تبلغ:</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lang w:eastAsia="fr-FR"/>
        </w:rPr>
        <w:t>TAP</w:t>
      </w:r>
      <w:r>
        <w:rPr>
          <w:rFonts w:ascii="Traditional Arabic" w:eastAsia="Times New Roman" w:hAnsi="Traditional Arabic" w:cs="Traditional Arabic" w:hint="cs"/>
          <w:sz w:val="32"/>
          <w:szCs w:val="32"/>
          <w:rtl/>
          <w:lang w:eastAsia="fr-FR" w:bidi="ar-DZ"/>
        </w:rPr>
        <w:t xml:space="preserve">= 375.125.000 </w:t>
      </w:r>
      <w:r>
        <w:rPr>
          <w:rFonts w:ascii="Traditional Arabic" w:eastAsia="Times New Roman" w:hAnsi="Traditional Arabic" w:cs="Traditional Arabic"/>
          <w:sz w:val="32"/>
          <w:szCs w:val="32"/>
          <w:rtl/>
          <w:lang w:eastAsia="fr-FR" w:bidi="ar-DZ"/>
        </w:rPr>
        <w:t>×</w:t>
      </w:r>
      <w:r>
        <w:rPr>
          <w:rFonts w:ascii="Traditional Arabic" w:eastAsia="Times New Roman" w:hAnsi="Traditional Arabic" w:cs="Traditional Arabic" w:hint="cs"/>
          <w:sz w:val="32"/>
          <w:szCs w:val="32"/>
          <w:rtl/>
          <w:lang w:eastAsia="fr-FR" w:bidi="ar-DZ"/>
        </w:rPr>
        <w:t xml:space="preserve"> 02</w:t>
      </w:r>
      <w:r>
        <w:rPr>
          <w:rFonts w:ascii="Traditional Arabic" w:eastAsia="Times New Roman" w:hAnsi="Traditional Arabic" w:cs="Traditional Arabic"/>
          <w:sz w:val="32"/>
          <w:szCs w:val="32"/>
          <w:rtl/>
          <w:lang w:eastAsia="fr-FR" w:bidi="ar-DZ"/>
        </w:rPr>
        <w:t>%</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lang w:eastAsia="fr-FR"/>
        </w:rPr>
        <w:t>TAP</w:t>
      </w:r>
      <w:r>
        <w:rPr>
          <w:rFonts w:ascii="Traditional Arabic" w:eastAsia="Times New Roman" w:hAnsi="Traditional Arabic" w:cs="Traditional Arabic" w:hint="cs"/>
          <w:sz w:val="32"/>
          <w:szCs w:val="32"/>
          <w:rtl/>
          <w:lang w:eastAsia="fr-FR" w:bidi="ar-DZ"/>
        </w:rPr>
        <w:t>= 75.025.000دج</w:t>
      </w:r>
    </w:p>
    <w:p w:rsidR="008C7966" w:rsidRPr="005A13C9" w:rsidRDefault="008C7966" w:rsidP="005A13C9">
      <w:pPr>
        <w:bidi/>
        <w:spacing w:before="120" w:after="0"/>
        <w:ind w:firstLine="340"/>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 xml:space="preserve">ويقوم البنك بدفع قيمته قبل 20 من شهر </w:t>
      </w:r>
      <w:proofErr w:type="spellStart"/>
      <w:r>
        <w:rPr>
          <w:rFonts w:ascii="Traditional Arabic" w:eastAsia="Times New Roman" w:hAnsi="Traditional Arabic" w:cs="Traditional Arabic" w:hint="cs"/>
          <w:sz w:val="32"/>
          <w:szCs w:val="32"/>
          <w:rtl/>
          <w:lang w:eastAsia="fr-FR" w:bidi="ar-DZ"/>
        </w:rPr>
        <w:t>أفريل</w:t>
      </w:r>
      <w:proofErr w:type="spellEnd"/>
      <w:r>
        <w:rPr>
          <w:rFonts w:ascii="Traditional Arabic" w:eastAsia="Times New Roman" w:hAnsi="Traditional Arabic" w:cs="Traditional Arabic" w:hint="cs"/>
          <w:sz w:val="32"/>
          <w:szCs w:val="32"/>
          <w:rtl/>
          <w:lang w:eastAsia="fr-FR" w:bidi="ar-DZ"/>
        </w:rPr>
        <w:t xml:space="preserve">، على أن يتم أولا إعداد التصريح </w:t>
      </w:r>
      <w:r>
        <w:rPr>
          <w:rFonts w:ascii="Traditional Arabic" w:eastAsia="Times New Roman" w:hAnsi="Traditional Arabic" w:cs="Traditional Arabic"/>
          <w:sz w:val="32"/>
          <w:szCs w:val="32"/>
          <w:lang w:eastAsia="fr-FR" w:bidi="ar-DZ"/>
        </w:rPr>
        <w:t>G50</w:t>
      </w:r>
      <w:r>
        <w:rPr>
          <w:rFonts w:ascii="Traditional Arabic" w:eastAsia="Times New Roman" w:hAnsi="Traditional Arabic" w:cs="Traditional Arabic" w:hint="cs"/>
          <w:sz w:val="32"/>
          <w:szCs w:val="32"/>
          <w:rtl/>
          <w:lang w:eastAsia="fr-FR" w:bidi="ar-DZ"/>
        </w:rPr>
        <w:t xml:space="preserve"> مع سلسلة </w:t>
      </w:r>
      <w:r>
        <w:rPr>
          <w:rFonts w:ascii="Traditional Arabic" w:eastAsia="Times New Roman" w:hAnsi="Traditional Arabic" w:cs="Traditional Arabic"/>
          <w:sz w:val="32"/>
          <w:szCs w:val="32"/>
          <w:lang w:eastAsia="fr-FR" w:bidi="ar-DZ"/>
        </w:rPr>
        <w:t>G04</w:t>
      </w:r>
      <w:r>
        <w:rPr>
          <w:rFonts w:ascii="Traditional Arabic" w:eastAsia="Times New Roman" w:hAnsi="Traditional Arabic" w:cs="Traditional Arabic" w:hint="cs"/>
          <w:sz w:val="32"/>
          <w:szCs w:val="32"/>
          <w:rtl/>
          <w:lang w:eastAsia="fr-FR" w:bidi="ar-DZ"/>
        </w:rPr>
        <w:t xml:space="preserve"> مع كشف للبنك عن رقم الأعمال وتصريح عن كل فرع من فروع البنك، ويرفق هذا التصريح أيضا بأمر الدفع وصك بنكي يحمل مبلغ الرسم على النشاط المهني.</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5D51A3">
        <w:rPr>
          <w:rFonts w:ascii="Traditional Arabic" w:hAnsi="Traditional Arabic" w:cs="Traditional Arabic" w:hint="cs"/>
          <w:b/>
          <w:bCs/>
          <w:sz w:val="32"/>
          <w:szCs w:val="32"/>
          <w:highlight w:val="lightGray"/>
          <w:rtl/>
          <w:lang w:bidi="ar-DZ"/>
        </w:rPr>
        <w:t>ثانيا:</w:t>
      </w:r>
      <w:r w:rsidRPr="005D51A3">
        <w:rPr>
          <w:rFonts w:ascii="Traditional Arabic" w:hAnsi="Traditional Arabic" w:cs="Traditional Arabic"/>
          <w:b/>
          <w:bCs/>
          <w:sz w:val="32"/>
          <w:szCs w:val="32"/>
          <w:highlight w:val="lightGray"/>
          <w:rtl/>
          <w:lang w:bidi="ar-DZ"/>
        </w:rPr>
        <w:t xml:space="preserve"> </w:t>
      </w:r>
      <w:proofErr w:type="gramStart"/>
      <w:r w:rsidRPr="005D51A3">
        <w:rPr>
          <w:rFonts w:ascii="Traditional Arabic" w:hAnsi="Traditional Arabic" w:cs="Traditional Arabic"/>
          <w:b/>
          <w:bCs/>
          <w:sz w:val="32"/>
          <w:szCs w:val="32"/>
          <w:highlight w:val="lightGray"/>
          <w:rtl/>
          <w:lang w:bidi="ar-DZ"/>
        </w:rPr>
        <w:t>الضرائب</w:t>
      </w:r>
      <w:proofErr w:type="gramEnd"/>
      <w:r w:rsidRPr="005D51A3">
        <w:rPr>
          <w:rFonts w:ascii="Traditional Arabic" w:hAnsi="Traditional Arabic" w:cs="Traditional Arabic"/>
          <w:b/>
          <w:bCs/>
          <w:sz w:val="32"/>
          <w:szCs w:val="32"/>
          <w:highlight w:val="lightGray"/>
          <w:rtl/>
          <w:lang w:bidi="ar-DZ"/>
        </w:rPr>
        <w:t xml:space="preserve"> غير المباشرة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يتولى دفعها أشخاص بعد نقل عبئها إلى غيرهم، فيكونون بذلك وسطاء بين من يتحملها وبين الدولة، كذلك تعرف بأنها ضرائب تفرض عند القيام بعملية الاستهلاك لسلعة ما أو الاستفادة من خدمة معينة بحيث تدفع بصفة غير مباشرة من طرف المستهلك، أي المستهلك الاخير الذي يتحملها، وتتمثل أنواعها في الجزائر فيما يلي:</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5D51A3">
        <w:rPr>
          <w:rFonts w:ascii="Traditional Arabic" w:hAnsi="Traditional Arabic" w:cs="Traditional Arabic" w:hint="cs"/>
          <w:b/>
          <w:bCs/>
          <w:sz w:val="32"/>
          <w:szCs w:val="32"/>
          <w:highlight w:val="lightGray"/>
          <w:rtl/>
          <w:lang w:bidi="ar-DZ"/>
        </w:rPr>
        <w:t>1.</w:t>
      </w:r>
      <w:r w:rsidRPr="005D51A3">
        <w:rPr>
          <w:rFonts w:ascii="Traditional Arabic" w:hAnsi="Traditional Arabic" w:cs="Traditional Arabic"/>
          <w:b/>
          <w:bCs/>
          <w:sz w:val="32"/>
          <w:szCs w:val="32"/>
          <w:highlight w:val="lightGray"/>
          <w:rtl/>
          <w:lang w:bidi="ar-DZ"/>
        </w:rPr>
        <w:t xml:space="preserve"> الرسم على القيمة المضافة </w:t>
      </w:r>
      <w:r w:rsidRPr="005D51A3">
        <w:rPr>
          <w:rFonts w:ascii="Traditional Arabic" w:hAnsi="Traditional Arabic" w:cs="Traditional Arabic"/>
          <w:b/>
          <w:bCs/>
          <w:sz w:val="32"/>
          <w:szCs w:val="32"/>
          <w:highlight w:val="lightGray"/>
          <w:lang w:bidi="ar-DZ"/>
        </w:rPr>
        <w:t>TVA</w:t>
      </w:r>
      <w:r w:rsidRPr="005D51A3">
        <w:rPr>
          <w:rFonts w:ascii="Traditional Arabic" w:hAnsi="Traditional Arabic" w:cs="Traditional Arabic"/>
          <w:b/>
          <w:bCs/>
          <w:sz w:val="32"/>
          <w:szCs w:val="32"/>
          <w:highlight w:val="lightGray"/>
          <w:rtl/>
          <w:lang w:bidi="ar-DZ"/>
        </w:rPr>
        <w:t>:</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تعتبر ضريبة على الاستهلاك تخص العمليات ذات الطابع الصناعي والتجاري والحرفي أو الحر، </w:t>
      </w:r>
      <w:r w:rsidRPr="00FF5716">
        <w:rPr>
          <w:rFonts w:ascii="Traditional Arabic" w:hAnsi="Traditional Arabic" w:cs="Traditional Arabic" w:hint="cs"/>
          <w:sz w:val="32"/>
          <w:szCs w:val="32"/>
          <w:rtl/>
          <w:lang w:bidi="ar-DZ"/>
        </w:rPr>
        <w:t>وعليه تقصى من المجال التطبيقي للرسم على القيمة المضافة، العمليات ذات الطابع الفلاحي أو الخدمات العامة غير التجارية.</w:t>
      </w:r>
    </w:p>
    <w:p w:rsidR="008E23AC" w:rsidRPr="00FF5716" w:rsidRDefault="008E23AC" w:rsidP="005D51A3">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lastRenderedPageBreak/>
        <w:t xml:space="preserve">كما تم إدماج في مجال تطبيق الرسم على القيمة المضافة ابتداء من 01 </w:t>
      </w:r>
      <w:proofErr w:type="spellStart"/>
      <w:r w:rsidRPr="00FF5716">
        <w:rPr>
          <w:rFonts w:ascii="Traditional Arabic" w:hAnsi="Traditional Arabic" w:cs="Traditional Arabic" w:hint="cs"/>
          <w:sz w:val="32"/>
          <w:szCs w:val="32"/>
          <w:rtl/>
          <w:lang w:bidi="ar-DZ"/>
        </w:rPr>
        <w:t>جانفي</w:t>
      </w:r>
      <w:proofErr w:type="spellEnd"/>
      <w:r w:rsidRPr="00FF5716">
        <w:rPr>
          <w:rFonts w:ascii="Traditional Arabic" w:hAnsi="Traditional Arabic" w:cs="Traditional Arabic" w:hint="cs"/>
          <w:sz w:val="32"/>
          <w:szCs w:val="32"/>
          <w:rtl/>
          <w:lang w:bidi="ar-DZ"/>
        </w:rPr>
        <w:t xml:space="preserve"> 1995، عمليات البنوك والتأمين التي كانت خاضعة لرسم معين يسمى "الرسم على عمليات البنوك والتأمين".</w:t>
      </w:r>
    </w:p>
    <w:p w:rsidR="008E23AC" w:rsidRPr="00FF5716" w:rsidRDefault="008E23AC" w:rsidP="005D51A3">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xml:space="preserve"> ف</w:t>
      </w:r>
      <w:r w:rsidRPr="00FF5716">
        <w:rPr>
          <w:rFonts w:ascii="Traditional Arabic" w:hAnsi="Traditional Arabic" w:cs="Traditional Arabic"/>
          <w:sz w:val="32"/>
          <w:szCs w:val="32"/>
          <w:rtl/>
          <w:lang w:bidi="ar-DZ"/>
        </w:rPr>
        <w:t>العمليات الخاضعة لهذا الرسم مصنفة إلى مختلف عمليات البيع والأعمال العقارية والخدمات التي تنجز عرضيا أو اعتياديا، والتي تتم بشكل قانوني أو مادي نظير مقابل نقدي أو عيني أو على الحساب مع عمليات الاستيراد باستثناء وجود إعفاءات خاصة لبعض السلع المصنفة.</w:t>
      </w:r>
    </w:p>
    <w:p w:rsidR="008E23AC" w:rsidRPr="00FF5716" w:rsidRDefault="008E23AC" w:rsidP="005D51A3">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في حالة خضوع الشخص للرسم على القيمة المضافة بإمكانه الخصم من الرسم الذي يطالبه من عملائه والذي يكون محررا في فاتورة من طرف مموليه أو الذي يدفعه عند الاستيراد، وفي الأخير لا يدفع هذا الشخص إلى الخزينة سوى الفارق بين الرسم المحصل من العملاء والرسم المدفوع للممولين، وفي حالة ما إذا كانت قيمة الرسم المدفوع بأعلى قيمة تفوق الرسم المستحق، هناك قرض ضريبي يمكن للخاضع للرسم استرجاعه.</w:t>
      </w:r>
    </w:p>
    <w:p w:rsidR="008E23AC" w:rsidRPr="00FF5716" w:rsidRDefault="008E23AC" w:rsidP="008E23AC">
      <w:pPr>
        <w:bidi/>
        <w:spacing w:before="120" w:after="0"/>
        <w:ind w:firstLine="340"/>
        <w:jc w:val="both"/>
        <w:rPr>
          <w:rFonts w:ascii="Traditional Arabic" w:hAnsi="Traditional Arabic" w:cs="Traditional Arabic"/>
          <w:b/>
          <w:bCs/>
          <w:sz w:val="32"/>
          <w:szCs w:val="32"/>
          <w:rtl/>
          <w:lang w:bidi="ar-DZ"/>
        </w:rPr>
      </w:pPr>
      <w:r w:rsidRPr="00FF5716">
        <w:rPr>
          <w:rFonts w:ascii="Traditional Arabic" w:hAnsi="Traditional Arabic" w:cs="Traditional Arabic" w:hint="cs"/>
          <w:b/>
          <w:bCs/>
          <w:sz w:val="32"/>
          <w:szCs w:val="32"/>
          <w:rtl/>
          <w:lang w:bidi="ar-DZ"/>
        </w:rPr>
        <w:t>1.1. خصائص الرسم على القيمة المضافة:</w:t>
      </w:r>
    </w:p>
    <w:p w:rsidR="008E23AC" w:rsidRPr="00FF5716" w:rsidRDefault="008E23AC" w:rsidP="005D51A3">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xml:space="preserve">يتميز الرسم على القيمة المضافة كضريبة بالعديد من الخصائص </w:t>
      </w:r>
      <w:proofErr w:type="gramStart"/>
      <w:r w:rsidRPr="00FF5716">
        <w:rPr>
          <w:rFonts w:ascii="Traditional Arabic" w:hAnsi="Traditional Arabic" w:cs="Traditional Arabic" w:hint="cs"/>
          <w:sz w:val="32"/>
          <w:szCs w:val="32"/>
          <w:rtl/>
          <w:lang w:bidi="ar-DZ"/>
        </w:rPr>
        <w:t>أهمها</w:t>
      </w:r>
      <w:proofErr w:type="gramEnd"/>
      <w:r w:rsidRPr="00FF5716">
        <w:rPr>
          <w:rFonts w:ascii="Traditional Arabic" w:hAnsi="Traditional Arabic" w:cs="Traditional Arabic" w:hint="cs"/>
          <w:sz w:val="32"/>
          <w:szCs w:val="32"/>
          <w:rtl/>
          <w:lang w:bidi="ar-DZ"/>
        </w:rPr>
        <w:t>:</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b/>
          <w:bCs/>
          <w:sz w:val="32"/>
          <w:szCs w:val="32"/>
          <w:rtl/>
          <w:lang w:bidi="ar-DZ"/>
        </w:rPr>
        <w:t xml:space="preserve">* أنه ضريبة حقيقية: </w:t>
      </w:r>
      <w:r w:rsidRPr="00FF5716">
        <w:rPr>
          <w:rFonts w:ascii="Traditional Arabic" w:hAnsi="Traditional Arabic" w:cs="Traditional Arabic" w:hint="cs"/>
          <w:sz w:val="32"/>
          <w:szCs w:val="32"/>
          <w:rtl/>
          <w:lang w:bidi="ar-DZ"/>
        </w:rPr>
        <w:t>تخص استعمال المداخيل أي المصاريف أو الاستهلاك النهائي للسلع والخدمات؛</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sz w:val="32"/>
          <w:szCs w:val="32"/>
          <w:rtl/>
          <w:lang w:bidi="ar-DZ"/>
        </w:rPr>
        <w:t xml:space="preserve">* </w:t>
      </w:r>
      <w:proofErr w:type="gramStart"/>
      <w:r w:rsidRPr="00FF5716">
        <w:rPr>
          <w:rFonts w:ascii="Traditional Arabic" w:hAnsi="Traditional Arabic" w:cs="Traditional Arabic" w:hint="cs"/>
          <w:b/>
          <w:bCs/>
          <w:sz w:val="32"/>
          <w:szCs w:val="32"/>
          <w:rtl/>
          <w:lang w:bidi="ar-DZ"/>
        </w:rPr>
        <w:t>أنه</w:t>
      </w:r>
      <w:proofErr w:type="gramEnd"/>
      <w:r w:rsidRPr="00FF5716">
        <w:rPr>
          <w:rFonts w:ascii="Traditional Arabic" w:hAnsi="Traditional Arabic" w:cs="Traditional Arabic" w:hint="cs"/>
          <w:b/>
          <w:bCs/>
          <w:sz w:val="32"/>
          <w:szCs w:val="32"/>
          <w:rtl/>
          <w:lang w:bidi="ar-DZ"/>
        </w:rPr>
        <w:t xml:space="preserve"> ضريبة غير مباشرة: </w:t>
      </w:r>
      <w:r w:rsidRPr="00FF5716">
        <w:rPr>
          <w:rFonts w:ascii="Traditional Arabic" w:hAnsi="Traditional Arabic" w:cs="Traditional Arabic" w:hint="cs"/>
          <w:sz w:val="32"/>
          <w:szCs w:val="32"/>
          <w:rtl/>
          <w:lang w:bidi="ar-DZ"/>
        </w:rPr>
        <w:t>تدفع للخزينة ليس بصفة مباشرة من طرف المستهلك النهائي الذي يعتبر المدين الحقيقي ولكن من طرف المؤسسة التي هي المدين الشرعي الذي يضمن إنتاج وتوزيع السلع والخدمات؛</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b/>
          <w:bCs/>
          <w:sz w:val="32"/>
          <w:szCs w:val="32"/>
          <w:rtl/>
          <w:lang w:bidi="ar-DZ"/>
        </w:rPr>
        <w:t xml:space="preserve">* أنه ضريبة نسبية للقيمة: </w:t>
      </w:r>
      <w:r w:rsidRPr="00FF5716">
        <w:rPr>
          <w:rFonts w:ascii="Traditional Arabic" w:hAnsi="Traditional Arabic" w:cs="Traditional Arabic" w:hint="cs"/>
          <w:sz w:val="32"/>
          <w:szCs w:val="32"/>
          <w:rtl/>
          <w:lang w:bidi="ar-DZ"/>
        </w:rPr>
        <w:t>تحصل بنسبة قيمة المنتجات وليس بالاستناد إلى النوعية المادية للمنتوج (الحجم أو الكمية)؛</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b/>
          <w:bCs/>
          <w:sz w:val="32"/>
          <w:szCs w:val="32"/>
          <w:rtl/>
          <w:lang w:bidi="ar-DZ"/>
        </w:rPr>
        <w:t xml:space="preserve">* أنه ضريبة مؤسسة حسب آلية عمل الدفعات المجزئة: </w:t>
      </w:r>
      <w:r w:rsidRPr="00FF5716">
        <w:rPr>
          <w:rFonts w:ascii="Traditional Arabic" w:hAnsi="Traditional Arabic" w:cs="Traditional Arabic" w:hint="cs"/>
          <w:sz w:val="32"/>
          <w:szCs w:val="32"/>
          <w:rtl/>
          <w:lang w:bidi="ar-DZ"/>
        </w:rPr>
        <w:t xml:space="preserve">بالفعل في كل عملية توزيع، فإن الرسم على القيمة المضافة يخص فقط القيمة المضافة الممنوحة للمنتوج بحيث أنه في نهاية الحلقة التي اتبعها المنتوج، فإن التكلفة </w:t>
      </w:r>
      <w:proofErr w:type="spellStart"/>
      <w:r w:rsidRPr="00FF5716">
        <w:rPr>
          <w:rFonts w:ascii="Traditional Arabic" w:hAnsi="Traditional Arabic" w:cs="Traditional Arabic" w:hint="cs"/>
          <w:sz w:val="32"/>
          <w:szCs w:val="32"/>
          <w:rtl/>
          <w:lang w:bidi="ar-DZ"/>
        </w:rPr>
        <w:t>الجبائية</w:t>
      </w:r>
      <w:proofErr w:type="spellEnd"/>
      <w:r w:rsidRPr="00FF5716">
        <w:rPr>
          <w:rFonts w:ascii="Traditional Arabic" w:hAnsi="Traditional Arabic" w:cs="Traditional Arabic" w:hint="cs"/>
          <w:sz w:val="32"/>
          <w:szCs w:val="32"/>
          <w:rtl/>
          <w:lang w:bidi="ar-DZ"/>
        </w:rPr>
        <w:t xml:space="preserve"> الإجمالية تطابق الرسم المحسوب بواسطة سعر البيع للمستهلك؛</w:t>
      </w:r>
    </w:p>
    <w:p w:rsidR="008E23AC" w:rsidRPr="00FF5716" w:rsidRDefault="008E23AC" w:rsidP="008E23AC">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b/>
          <w:bCs/>
          <w:sz w:val="32"/>
          <w:szCs w:val="32"/>
          <w:rtl/>
          <w:lang w:bidi="ar-DZ"/>
        </w:rPr>
        <w:t xml:space="preserve">* </w:t>
      </w:r>
      <w:proofErr w:type="gramStart"/>
      <w:r w:rsidRPr="00FF5716">
        <w:rPr>
          <w:rFonts w:ascii="Traditional Arabic" w:hAnsi="Traditional Arabic" w:cs="Traditional Arabic" w:hint="cs"/>
          <w:b/>
          <w:bCs/>
          <w:sz w:val="32"/>
          <w:szCs w:val="32"/>
          <w:rtl/>
          <w:lang w:bidi="ar-DZ"/>
        </w:rPr>
        <w:t>أنه</w:t>
      </w:r>
      <w:proofErr w:type="gramEnd"/>
      <w:r w:rsidRPr="00FF5716">
        <w:rPr>
          <w:rFonts w:ascii="Traditional Arabic" w:hAnsi="Traditional Arabic" w:cs="Traditional Arabic" w:hint="cs"/>
          <w:b/>
          <w:bCs/>
          <w:sz w:val="32"/>
          <w:szCs w:val="32"/>
          <w:rtl/>
          <w:lang w:bidi="ar-DZ"/>
        </w:rPr>
        <w:t xml:space="preserve"> ضريبة تتوقف على آلية الخصوم: </w:t>
      </w:r>
      <w:r w:rsidRPr="00FF5716">
        <w:rPr>
          <w:rFonts w:ascii="Traditional Arabic" w:hAnsi="Traditional Arabic" w:cs="Traditional Arabic" w:hint="cs"/>
          <w:sz w:val="32"/>
          <w:szCs w:val="32"/>
          <w:rtl/>
          <w:lang w:bidi="ar-DZ"/>
        </w:rPr>
        <w:t>في هذا الصدد، والمراحل المختلفة للمحيط الاقتصادي يجب على المدين أن:</w:t>
      </w:r>
    </w:p>
    <w:p w:rsidR="008E23AC" w:rsidRPr="00FF5716" w:rsidRDefault="008E23AC" w:rsidP="008E23AC">
      <w:pPr>
        <w:numPr>
          <w:ilvl w:val="0"/>
          <w:numId w:val="6"/>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hint="cs"/>
          <w:sz w:val="32"/>
          <w:szCs w:val="32"/>
          <w:rtl/>
          <w:lang w:bidi="ar-DZ"/>
        </w:rPr>
        <w:t>يحسب الرسم المستحق في المبيعات أو في تقديم الخدمات؛</w:t>
      </w:r>
    </w:p>
    <w:p w:rsidR="008E23AC" w:rsidRPr="00FF5716" w:rsidRDefault="008E23AC" w:rsidP="008E23AC">
      <w:pPr>
        <w:numPr>
          <w:ilvl w:val="0"/>
          <w:numId w:val="6"/>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hint="cs"/>
          <w:sz w:val="32"/>
          <w:szCs w:val="32"/>
          <w:rtl/>
          <w:lang w:bidi="ar-DZ"/>
        </w:rPr>
        <w:t>يخصم من هذه الضريبة، الرسم المثقل للعناصر المشكلة لسعر الكلفة؛</w:t>
      </w:r>
    </w:p>
    <w:p w:rsidR="008E23AC" w:rsidRPr="00FF5716" w:rsidRDefault="008E23AC" w:rsidP="008E23AC">
      <w:pPr>
        <w:numPr>
          <w:ilvl w:val="0"/>
          <w:numId w:val="6"/>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hint="cs"/>
          <w:sz w:val="32"/>
          <w:szCs w:val="32"/>
          <w:rtl/>
          <w:lang w:bidi="ar-DZ"/>
        </w:rPr>
        <w:t xml:space="preserve">يدفع للخزينة </w:t>
      </w:r>
      <w:proofErr w:type="gramStart"/>
      <w:r w:rsidRPr="00FF5716">
        <w:rPr>
          <w:rFonts w:ascii="Traditional Arabic" w:hAnsi="Traditional Arabic" w:cs="Traditional Arabic" w:hint="cs"/>
          <w:sz w:val="32"/>
          <w:szCs w:val="32"/>
          <w:rtl/>
          <w:lang w:bidi="ar-DZ"/>
        </w:rPr>
        <w:t>الفارق</w:t>
      </w:r>
      <w:proofErr w:type="gramEnd"/>
      <w:r w:rsidRPr="00FF5716">
        <w:rPr>
          <w:rFonts w:ascii="Traditional Arabic" w:hAnsi="Traditional Arabic" w:cs="Traditional Arabic" w:hint="cs"/>
          <w:sz w:val="32"/>
          <w:szCs w:val="32"/>
          <w:rtl/>
          <w:lang w:bidi="ar-DZ"/>
        </w:rPr>
        <w:t xml:space="preserve"> بين الرسم المحصل والرسم المخصوم؛</w:t>
      </w:r>
    </w:p>
    <w:p w:rsidR="005D51A3" w:rsidRPr="00FF5716" w:rsidRDefault="008E23AC" w:rsidP="008C7966">
      <w:pPr>
        <w:bidi/>
        <w:spacing w:before="120" w:after="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hint="cs"/>
          <w:b/>
          <w:bCs/>
          <w:sz w:val="32"/>
          <w:szCs w:val="32"/>
          <w:rtl/>
          <w:lang w:bidi="ar-DZ"/>
        </w:rPr>
        <w:lastRenderedPageBreak/>
        <w:t xml:space="preserve">* </w:t>
      </w:r>
      <w:proofErr w:type="gramStart"/>
      <w:r w:rsidRPr="00FF5716">
        <w:rPr>
          <w:rFonts w:ascii="Traditional Arabic" w:hAnsi="Traditional Arabic" w:cs="Traditional Arabic" w:hint="cs"/>
          <w:b/>
          <w:bCs/>
          <w:sz w:val="32"/>
          <w:szCs w:val="32"/>
          <w:rtl/>
          <w:lang w:bidi="ar-DZ"/>
        </w:rPr>
        <w:t>أنه</w:t>
      </w:r>
      <w:proofErr w:type="gramEnd"/>
      <w:r w:rsidRPr="00FF5716">
        <w:rPr>
          <w:rFonts w:ascii="Traditional Arabic" w:hAnsi="Traditional Arabic" w:cs="Traditional Arabic" w:hint="cs"/>
          <w:b/>
          <w:bCs/>
          <w:sz w:val="32"/>
          <w:szCs w:val="32"/>
          <w:rtl/>
          <w:lang w:bidi="ar-DZ"/>
        </w:rPr>
        <w:t xml:space="preserve"> ضريبة محايدة: </w:t>
      </w:r>
      <w:r w:rsidRPr="00FF5716">
        <w:rPr>
          <w:rFonts w:ascii="Traditional Arabic" w:hAnsi="Traditional Arabic" w:cs="Traditional Arabic" w:hint="cs"/>
          <w:sz w:val="32"/>
          <w:szCs w:val="32"/>
          <w:rtl/>
          <w:lang w:bidi="ar-DZ"/>
        </w:rPr>
        <w:t>الرسم على القيمة المضافة محايدة بالنسبة للمدينين الشرعيين بما أنه متحمل من طرف المستهلك النهائي.</w:t>
      </w:r>
    </w:p>
    <w:p w:rsidR="008E23AC" w:rsidRPr="00FF5716" w:rsidRDefault="008E23AC" w:rsidP="005D51A3">
      <w:pPr>
        <w:bidi/>
        <w:spacing w:before="120" w:after="0"/>
        <w:ind w:firstLine="340"/>
        <w:jc w:val="both"/>
        <w:rPr>
          <w:rFonts w:ascii="Traditional Arabic" w:hAnsi="Traditional Arabic" w:cs="Traditional Arabic"/>
          <w:sz w:val="32"/>
          <w:szCs w:val="32"/>
          <w:lang w:bidi="ar-DZ"/>
        </w:rPr>
      </w:pPr>
      <w:r w:rsidRPr="00FF5716">
        <w:rPr>
          <w:rFonts w:ascii="Traditional Arabic" w:hAnsi="Traditional Arabic" w:cs="Traditional Arabic" w:hint="cs"/>
          <w:b/>
          <w:bCs/>
          <w:sz w:val="32"/>
          <w:szCs w:val="32"/>
          <w:rtl/>
          <w:lang w:bidi="ar-DZ"/>
        </w:rPr>
        <w:t>2.1.</w:t>
      </w:r>
      <w:r w:rsidRPr="00FF5716">
        <w:rPr>
          <w:rFonts w:ascii="Traditional Arabic" w:hAnsi="Traditional Arabic" w:cs="Traditional Arabic"/>
          <w:b/>
          <w:bCs/>
          <w:sz w:val="32"/>
          <w:szCs w:val="32"/>
          <w:rtl/>
          <w:lang w:bidi="ar-DZ"/>
        </w:rPr>
        <w:t xml:space="preserve"> </w:t>
      </w:r>
      <w:proofErr w:type="gramStart"/>
      <w:r w:rsidRPr="00FF5716">
        <w:rPr>
          <w:rFonts w:ascii="Traditional Arabic" w:hAnsi="Traditional Arabic" w:cs="Traditional Arabic"/>
          <w:b/>
          <w:bCs/>
          <w:sz w:val="32"/>
          <w:szCs w:val="32"/>
          <w:rtl/>
          <w:lang w:bidi="ar-DZ"/>
        </w:rPr>
        <w:t>مع</w:t>
      </w:r>
      <w:r w:rsidRPr="00FF5716">
        <w:rPr>
          <w:rFonts w:ascii="Traditional Arabic" w:hAnsi="Traditional Arabic" w:cs="Traditional Arabic" w:hint="cs"/>
          <w:b/>
          <w:bCs/>
          <w:sz w:val="32"/>
          <w:szCs w:val="32"/>
          <w:rtl/>
          <w:lang w:bidi="ar-DZ"/>
        </w:rPr>
        <w:t>د</w:t>
      </w:r>
      <w:r w:rsidRPr="00FF5716">
        <w:rPr>
          <w:rFonts w:ascii="Traditional Arabic" w:hAnsi="Traditional Arabic" w:cs="Traditional Arabic"/>
          <w:b/>
          <w:bCs/>
          <w:sz w:val="32"/>
          <w:szCs w:val="32"/>
          <w:rtl/>
          <w:lang w:bidi="ar-DZ"/>
        </w:rPr>
        <w:t>لات</w:t>
      </w:r>
      <w:proofErr w:type="gramEnd"/>
      <w:r w:rsidRPr="00FF5716">
        <w:rPr>
          <w:rFonts w:ascii="Traditional Arabic" w:hAnsi="Traditional Arabic" w:cs="Traditional Arabic"/>
          <w:b/>
          <w:bCs/>
          <w:sz w:val="32"/>
          <w:szCs w:val="32"/>
          <w:rtl/>
          <w:lang w:bidi="ar-DZ"/>
        </w:rPr>
        <w:t xml:space="preserve"> الرسم على القيمة المضافة: </w:t>
      </w:r>
    </w:p>
    <w:p w:rsidR="008E23AC" w:rsidRPr="00FF5716" w:rsidRDefault="008E23AC" w:rsidP="005D51A3">
      <w:pPr>
        <w:bidi/>
        <w:spacing w:before="120" w:after="0"/>
        <w:ind w:firstLine="340"/>
        <w:jc w:val="both"/>
        <w:rPr>
          <w:rFonts w:ascii="Traditional Arabic" w:hAnsi="Traditional Arabic" w:cs="Traditional Arabic"/>
          <w:sz w:val="32"/>
          <w:szCs w:val="32"/>
          <w:rtl/>
          <w:lang w:bidi="ar-DZ"/>
        </w:rPr>
      </w:pPr>
      <w:proofErr w:type="gramStart"/>
      <w:r w:rsidRPr="00FF5716">
        <w:rPr>
          <w:rFonts w:ascii="Traditional Arabic" w:hAnsi="Traditional Arabic" w:cs="Traditional Arabic"/>
          <w:sz w:val="32"/>
          <w:szCs w:val="32"/>
          <w:rtl/>
          <w:lang w:bidi="ar-DZ"/>
        </w:rPr>
        <w:t>بعد</w:t>
      </w:r>
      <w:proofErr w:type="gramEnd"/>
      <w:r w:rsidRPr="00FF5716">
        <w:rPr>
          <w:rFonts w:ascii="Traditional Arabic" w:hAnsi="Traditional Arabic" w:cs="Traditional Arabic"/>
          <w:sz w:val="32"/>
          <w:szCs w:val="32"/>
          <w:rtl/>
          <w:lang w:bidi="ar-DZ"/>
        </w:rPr>
        <w:t xml:space="preserve"> صدور قانون المالية لسنة 2017 أصبح المعدل المخفض للرسم على القيمة المضافة 09% أما الرسم على القيمة المضافة بالمعدل العادي فقد أصبح 19%، وحسب قانون المالية لسنة 2017 فإن المعدل المخفض يطبق على:</w:t>
      </w:r>
    </w:p>
    <w:p w:rsidR="008E23AC" w:rsidRPr="00FF5716" w:rsidRDefault="008E23AC" w:rsidP="008E23AC">
      <w:pPr>
        <w:numPr>
          <w:ilvl w:val="0"/>
          <w:numId w:val="5"/>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sz w:val="32"/>
          <w:szCs w:val="32"/>
          <w:rtl/>
          <w:lang w:bidi="ar-DZ"/>
        </w:rPr>
        <w:t xml:space="preserve">عمليات البيع المتعلقة بالمنتوجات أو مشتقاتها المبينة في المادة </w:t>
      </w:r>
      <w:r w:rsidRPr="00FF5716">
        <w:rPr>
          <w:rFonts w:ascii="Traditional Arabic" w:hAnsi="Traditional Arabic" w:cs="Traditional Arabic" w:hint="cs"/>
          <w:sz w:val="32"/>
          <w:szCs w:val="32"/>
          <w:rtl/>
          <w:lang w:bidi="ar-DZ"/>
        </w:rPr>
        <w:t xml:space="preserve">27 من قانون المالية لسنة 2017 والمذكورة في </w:t>
      </w:r>
      <w:r w:rsidRPr="00FF5716">
        <w:rPr>
          <w:rFonts w:ascii="Traditional Arabic" w:hAnsi="Traditional Arabic" w:cs="Traditional Arabic" w:hint="cs"/>
          <w:b/>
          <w:bCs/>
          <w:sz w:val="32"/>
          <w:szCs w:val="32"/>
          <w:rtl/>
          <w:lang w:bidi="ar-DZ"/>
        </w:rPr>
        <w:t>الملحق رقم 01</w:t>
      </w:r>
      <w:r w:rsidRPr="00FF5716">
        <w:rPr>
          <w:rFonts w:ascii="Traditional Arabic" w:hAnsi="Traditional Arabic" w:cs="Traditional Arabic"/>
          <w:sz w:val="32"/>
          <w:szCs w:val="32"/>
          <w:rtl/>
          <w:lang w:bidi="ar-DZ"/>
        </w:rPr>
        <w:t>؛</w:t>
      </w:r>
    </w:p>
    <w:p w:rsidR="008E23AC" w:rsidRPr="00FF5716" w:rsidRDefault="008E23AC" w:rsidP="008E23AC">
      <w:pPr>
        <w:numPr>
          <w:ilvl w:val="0"/>
          <w:numId w:val="5"/>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sz w:val="32"/>
          <w:szCs w:val="32"/>
          <w:rtl/>
          <w:lang w:bidi="ar-DZ"/>
        </w:rPr>
        <w:t>عمليات البيع المتعلقة بتوزيع الكهرباء والغاز الطبيعي فيما يخص استهلاكا يقل عن 250 كيلو واط/ساعي بالنسبة للكهرباء، و2500 وحدة حرارية لكل ثلاثة أشهر بالنسبة للغاز الطبيعي؛</w:t>
      </w:r>
    </w:p>
    <w:p w:rsidR="008E23AC" w:rsidRPr="00FF5716" w:rsidRDefault="008E23AC" w:rsidP="008E23AC">
      <w:pPr>
        <w:numPr>
          <w:ilvl w:val="0"/>
          <w:numId w:val="5"/>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sz w:val="32"/>
          <w:szCs w:val="32"/>
          <w:rtl/>
          <w:lang w:bidi="ar-DZ"/>
        </w:rPr>
        <w:t>الأسرة المضادة للتقرحات؛</w:t>
      </w:r>
    </w:p>
    <w:p w:rsidR="008E23AC" w:rsidRPr="00FF5716" w:rsidRDefault="008E23AC" w:rsidP="008E23AC">
      <w:pPr>
        <w:numPr>
          <w:ilvl w:val="0"/>
          <w:numId w:val="5"/>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sz w:val="32"/>
          <w:szCs w:val="32"/>
          <w:rtl/>
          <w:lang w:bidi="ar-DZ"/>
        </w:rPr>
        <w:t xml:space="preserve">أدوات </w:t>
      </w:r>
      <w:proofErr w:type="gramStart"/>
      <w:r w:rsidRPr="00FF5716">
        <w:rPr>
          <w:rFonts w:ascii="Traditional Arabic" w:hAnsi="Traditional Arabic" w:cs="Traditional Arabic"/>
          <w:sz w:val="32"/>
          <w:szCs w:val="32"/>
          <w:rtl/>
          <w:lang w:bidi="ar-DZ"/>
        </w:rPr>
        <w:t>و</w:t>
      </w:r>
      <w:r w:rsidRPr="00FF5716">
        <w:rPr>
          <w:rFonts w:ascii="Traditional Arabic" w:hAnsi="Traditional Arabic" w:cs="Traditional Arabic" w:hint="cs"/>
          <w:sz w:val="32"/>
          <w:szCs w:val="32"/>
          <w:rtl/>
          <w:lang w:bidi="ar-DZ"/>
        </w:rPr>
        <w:t>أ</w:t>
      </w:r>
      <w:r w:rsidRPr="00FF5716">
        <w:rPr>
          <w:rFonts w:ascii="Traditional Arabic" w:hAnsi="Traditional Arabic" w:cs="Traditional Arabic"/>
          <w:sz w:val="32"/>
          <w:szCs w:val="32"/>
          <w:rtl/>
          <w:lang w:bidi="ar-DZ"/>
        </w:rPr>
        <w:t>جهزة</w:t>
      </w:r>
      <w:proofErr w:type="gramEnd"/>
      <w:r w:rsidRPr="00FF5716">
        <w:rPr>
          <w:rFonts w:ascii="Traditional Arabic" w:hAnsi="Traditional Arabic" w:cs="Traditional Arabic"/>
          <w:sz w:val="32"/>
          <w:szCs w:val="32"/>
          <w:rtl/>
          <w:lang w:bidi="ar-DZ"/>
        </w:rPr>
        <w:t xml:space="preserve"> الجبارة؛</w:t>
      </w:r>
    </w:p>
    <w:p w:rsidR="008E23AC" w:rsidRPr="005D51A3" w:rsidRDefault="008E23AC" w:rsidP="005D51A3">
      <w:pPr>
        <w:numPr>
          <w:ilvl w:val="0"/>
          <w:numId w:val="5"/>
        </w:numPr>
        <w:bidi/>
        <w:spacing w:before="120" w:after="0"/>
        <w:ind w:left="0" w:firstLine="340"/>
        <w:contextualSpacing/>
        <w:jc w:val="both"/>
        <w:rPr>
          <w:rFonts w:ascii="Traditional Arabic" w:hAnsi="Traditional Arabic" w:cs="Traditional Arabic"/>
          <w:sz w:val="32"/>
          <w:szCs w:val="32"/>
          <w:lang w:bidi="ar-DZ"/>
        </w:rPr>
      </w:pPr>
      <w:r w:rsidRPr="00FF5716">
        <w:rPr>
          <w:rFonts w:ascii="Traditional Arabic" w:hAnsi="Traditional Arabic" w:cs="Traditional Arabic"/>
          <w:sz w:val="32"/>
          <w:szCs w:val="32"/>
          <w:rtl/>
          <w:lang w:bidi="ar-DZ"/>
        </w:rPr>
        <w:t>مكيفات الهواء التي تشتغل</w:t>
      </w:r>
      <w:r w:rsidRPr="00FF5716">
        <w:rPr>
          <w:rFonts w:ascii="Traditional Arabic" w:hAnsi="Traditional Arabic" w:cs="Traditional Arabic"/>
          <w:sz w:val="36"/>
          <w:szCs w:val="36"/>
          <w:rtl/>
          <w:lang w:bidi="ar-DZ"/>
        </w:rPr>
        <w:t>.</w:t>
      </w:r>
    </w:p>
    <w:p w:rsidR="008E23AC" w:rsidRPr="00FF5716" w:rsidRDefault="008E23AC" w:rsidP="008E23AC">
      <w:pPr>
        <w:bidi/>
        <w:spacing w:before="120" w:after="0"/>
        <w:ind w:firstLine="340"/>
        <w:jc w:val="both"/>
        <w:rPr>
          <w:rFonts w:ascii="Traditional Arabic" w:eastAsia="Times New Roman" w:hAnsi="Traditional Arabic" w:cs="Traditional Arabic"/>
          <w:b/>
          <w:bCs/>
          <w:sz w:val="32"/>
          <w:szCs w:val="32"/>
          <w:rtl/>
          <w:lang w:eastAsia="fr-FR"/>
        </w:rPr>
      </w:pPr>
      <w:r w:rsidRPr="00FF5716">
        <w:rPr>
          <w:rFonts w:ascii="Traditional Arabic" w:eastAsia="Times New Roman" w:hAnsi="Traditional Arabic" w:cs="Traditional Arabic" w:hint="cs"/>
          <w:b/>
          <w:bCs/>
          <w:sz w:val="32"/>
          <w:szCs w:val="32"/>
          <w:rtl/>
          <w:lang w:eastAsia="fr-FR"/>
        </w:rPr>
        <w:t xml:space="preserve">3.1. </w:t>
      </w:r>
      <w:r w:rsidRPr="00FF5716">
        <w:rPr>
          <w:rFonts w:ascii="Traditional Arabic" w:eastAsia="Times New Roman" w:hAnsi="Traditional Arabic" w:cs="Traditional Arabic"/>
          <w:b/>
          <w:bCs/>
          <w:sz w:val="32"/>
          <w:szCs w:val="32"/>
          <w:rtl/>
          <w:lang w:eastAsia="fr-FR"/>
        </w:rPr>
        <w:t xml:space="preserve">نظام </w:t>
      </w:r>
      <w:proofErr w:type="gramStart"/>
      <w:r w:rsidRPr="00FF5716">
        <w:rPr>
          <w:rFonts w:ascii="Traditional Arabic" w:eastAsia="Times New Roman" w:hAnsi="Traditional Arabic" w:cs="Traditional Arabic"/>
          <w:b/>
          <w:bCs/>
          <w:sz w:val="32"/>
          <w:szCs w:val="32"/>
          <w:rtl/>
          <w:lang w:eastAsia="fr-FR"/>
        </w:rPr>
        <w:t xml:space="preserve">الحسم </w:t>
      </w:r>
      <w:r w:rsidRPr="00FF5716">
        <w:rPr>
          <w:rFonts w:ascii="Traditional Arabic" w:eastAsia="Times New Roman" w:hAnsi="Traditional Arabic" w:cs="Traditional Arabic" w:hint="cs"/>
          <w:b/>
          <w:bCs/>
          <w:sz w:val="32"/>
          <w:szCs w:val="32"/>
          <w:rtl/>
          <w:lang w:eastAsia="fr-FR"/>
        </w:rPr>
        <w:t>:</w:t>
      </w:r>
      <w:proofErr w:type="gramEnd"/>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proofErr w:type="gramStart"/>
      <w:r w:rsidRPr="00FF5716">
        <w:rPr>
          <w:rFonts w:ascii="Traditional Arabic" w:eastAsia="Times New Roman" w:hAnsi="Traditional Arabic" w:cs="Traditional Arabic"/>
          <w:sz w:val="32"/>
          <w:szCs w:val="32"/>
          <w:rtl/>
          <w:lang w:eastAsia="fr-FR"/>
        </w:rPr>
        <w:t>يرتكز</w:t>
      </w:r>
      <w:proofErr w:type="gramEnd"/>
      <w:r w:rsidRPr="00FF5716">
        <w:rPr>
          <w:rFonts w:ascii="Traditional Arabic" w:eastAsia="Times New Roman" w:hAnsi="Traditional Arabic" w:cs="Traditional Arabic"/>
          <w:sz w:val="32"/>
          <w:szCs w:val="32"/>
          <w:rtl/>
          <w:lang w:eastAsia="fr-FR"/>
        </w:rPr>
        <w:t xml:space="preserve"> نظام الحسم فيما يخص الرسم على القيمة المضافة على المبدأ الذي من خلاله يكون الرسم الذي يثقل العناصر المكونة لسعر عملية خاضعة للضريبة، قابلا للحسم من الرسم الواجب تطبيقه على هذه العملية.</w:t>
      </w:r>
      <w:r w:rsidRPr="00FF5716">
        <w:rPr>
          <w:rFonts w:ascii="Traditional Arabic" w:eastAsia="Times New Roman" w:hAnsi="Traditional Arabic" w:cs="Traditional Arabic" w:hint="cs"/>
          <w:sz w:val="32"/>
          <w:szCs w:val="32"/>
          <w:rtl/>
          <w:lang w:eastAsia="fr-FR"/>
        </w:rPr>
        <w:t xml:space="preserve"> و</w:t>
      </w:r>
      <w:r w:rsidRPr="00FF5716">
        <w:rPr>
          <w:rFonts w:ascii="Traditional Arabic" w:eastAsia="Times New Roman" w:hAnsi="Traditional Arabic" w:cs="Traditional Arabic"/>
          <w:sz w:val="32"/>
          <w:szCs w:val="32"/>
          <w:rtl/>
          <w:lang w:eastAsia="fr-FR"/>
        </w:rPr>
        <w:t xml:space="preserve">يتم </w:t>
      </w:r>
      <w:proofErr w:type="gramStart"/>
      <w:r w:rsidRPr="00FF5716">
        <w:rPr>
          <w:rFonts w:ascii="Traditional Arabic" w:eastAsia="Times New Roman" w:hAnsi="Traditional Arabic" w:cs="Traditional Arabic"/>
          <w:sz w:val="32"/>
          <w:szCs w:val="32"/>
          <w:rtl/>
          <w:lang w:eastAsia="fr-FR"/>
        </w:rPr>
        <w:t>الخصم</w:t>
      </w:r>
      <w:proofErr w:type="gramEnd"/>
      <w:r w:rsidRPr="00FF5716">
        <w:rPr>
          <w:rFonts w:ascii="Traditional Arabic" w:eastAsia="Times New Roman" w:hAnsi="Traditional Arabic" w:cs="Traditional Arabic"/>
          <w:sz w:val="32"/>
          <w:szCs w:val="32"/>
          <w:rtl/>
          <w:lang w:eastAsia="fr-FR"/>
        </w:rPr>
        <w:t xml:space="preserve"> بعنوان الشهر أو الفصل الذي تم خلاله استحقاق الرسم.</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w:t>
      </w:r>
      <w:r w:rsidRPr="00FF5716">
        <w:rPr>
          <w:rFonts w:ascii="Traditional Arabic" w:eastAsia="Times New Roman" w:hAnsi="Traditional Arabic" w:cs="Traditional Arabic"/>
          <w:b/>
          <w:bCs/>
          <w:sz w:val="32"/>
          <w:szCs w:val="32"/>
          <w:rtl/>
          <w:lang w:eastAsia="fr-FR"/>
        </w:rPr>
        <w:t xml:space="preserve"> العمليات التي تمنح </w:t>
      </w:r>
      <w:proofErr w:type="gramStart"/>
      <w:r w:rsidRPr="00FF5716">
        <w:rPr>
          <w:rFonts w:ascii="Traditional Arabic" w:eastAsia="Times New Roman" w:hAnsi="Traditional Arabic" w:cs="Traditional Arabic"/>
          <w:b/>
          <w:bCs/>
          <w:sz w:val="32"/>
          <w:szCs w:val="32"/>
          <w:rtl/>
          <w:lang w:eastAsia="fr-FR"/>
        </w:rPr>
        <w:t>الحق</w:t>
      </w:r>
      <w:proofErr w:type="gramEnd"/>
      <w:r w:rsidRPr="00FF5716">
        <w:rPr>
          <w:rFonts w:ascii="Traditional Arabic" w:eastAsia="Times New Roman" w:hAnsi="Traditional Arabic" w:cs="Traditional Arabic"/>
          <w:b/>
          <w:bCs/>
          <w:sz w:val="32"/>
          <w:szCs w:val="32"/>
          <w:rtl/>
          <w:lang w:eastAsia="fr-FR"/>
        </w:rPr>
        <w:t xml:space="preserve"> في الحسم</w:t>
      </w:r>
      <w:r w:rsidRPr="00FF5716">
        <w:rPr>
          <w:rFonts w:ascii="Traditional Arabic" w:eastAsia="Times New Roman" w:hAnsi="Traditional Arabic" w:cs="Traditional Arabic" w:hint="cs"/>
          <w:b/>
          <w:bCs/>
          <w:sz w:val="32"/>
          <w:szCs w:val="32"/>
          <w:rtl/>
          <w:lang w:eastAsia="fr-FR"/>
        </w:rPr>
        <w:t>:</w:t>
      </w:r>
      <w:r w:rsidRPr="00FF5716">
        <w:rPr>
          <w:rFonts w:ascii="Traditional Arabic" w:eastAsia="Times New Roman" w:hAnsi="Traditional Arabic" w:cs="Traditional Arabic"/>
          <w:b/>
          <w:bCs/>
          <w:sz w:val="32"/>
          <w:szCs w:val="32"/>
          <w:rtl/>
          <w:lang w:eastAsia="fr-FR"/>
        </w:rPr>
        <w:t xml:space="preserve"> </w:t>
      </w:r>
      <w:r w:rsidRPr="00FF5716">
        <w:rPr>
          <w:rFonts w:ascii="Traditional Arabic" w:eastAsia="Times New Roman" w:hAnsi="Traditional Arabic" w:cs="Traditional Arabic"/>
          <w:sz w:val="32"/>
          <w:szCs w:val="32"/>
          <w:rtl/>
          <w:lang w:eastAsia="fr-FR"/>
        </w:rPr>
        <w:t>العلميات التي تمنح الحق في الحسم هي المبيعات والأشغال العقارية وتأدية الخدمات الخاضعة للرسم على القيمة المضافة.</w:t>
      </w:r>
      <w:r w:rsidRPr="00FF5716">
        <w:rPr>
          <w:rFonts w:ascii="Traditional Arabic" w:eastAsia="Times New Roman" w:hAnsi="Traditional Arabic" w:cs="Traditional Arabic" w:hint="cs"/>
          <w:sz w:val="32"/>
          <w:szCs w:val="32"/>
          <w:rtl/>
          <w:lang w:eastAsia="fr-FR"/>
        </w:rPr>
        <w:t xml:space="preserve"> </w:t>
      </w:r>
      <w:proofErr w:type="gramStart"/>
      <w:r w:rsidRPr="00FF5716">
        <w:rPr>
          <w:rFonts w:ascii="Traditional Arabic" w:eastAsia="Times New Roman" w:hAnsi="Traditional Arabic" w:cs="Traditional Arabic"/>
          <w:sz w:val="32"/>
          <w:szCs w:val="32"/>
          <w:rtl/>
          <w:lang w:eastAsia="fr-FR"/>
        </w:rPr>
        <w:t>بمعنى</w:t>
      </w:r>
      <w:proofErr w:type="gramEnd"/>
      <w:r w:rsidRPr="00FF5716">
        <w:rPr>
          <w:rFonts w:ascii="Traditional Arabic" w:eastAsia="Times New Roman" w:hAnsi="Traditional Arabic" w:cs="Traditional Arabic"/>
          <w:sz w:val="32"/>
          <w:szCs w:val="32"/>
          <w:rtl/>
          <w:lang w:eastAsia="fr-FR"/>
        </w:rPr>
        <w:t xml:space="preserve"> آخر، لا يكون الرسم على القيمة المضافة التي تثقل المواد والمنتجات والخدمات قابلا للحسم إلا إن تم استعمال هذه الأخيرة في عملية فعلية خاضعة لهذا الرسم</w:t>
      </w:r>
      <w:r w:rsidRPr="00FF5716">
        <w:rPr>
          <w:rFonts w:ascii="Traditional Arabic" w:eastAsia="Times New Roman" w:hAnsi="Traditional Arabic" w:cs="Traditional Arabic" w:hint="cs"/>
          <w:sz w:val="32"/>
          <w:szCs w:val="32"/>
          <w:rtl/>
          <w:lang w:eastAsia="fr-FR"/>
        </w:rPr>
        <w:t>.</w:t>
      </w:r>
    </w:p>
    <w:p w:rsidR="008E23AC" w:rsidRPr="00FF5716" w:rsidRDefault="008E23AC" w:rsidP="008E23AC">
      <w:pPr>
        <w:bidi/>
        <w:spacing w:before="120" w:after="0"/>
        <w:ind w:firstLine="340"/>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hint="cs"/>
          <w:sz w:val="32"/>
          <w:szCs w:val="32"/>
          <w:rtl/>
          <w:lang w:eastAsia="fr-FR"/>
        </w:rPr>
        <w:t xml:space="preserve">* </w:t>
      </w:r>
      <w:r w:rsidRPr="00FF5716">
        <w:rPr>
          <w:rFonts w:ascii="Traditional Arabic" w:eastAsia="Times New Roman" w:hAnsi="Traditional Arabic" w:cs="Traditional Arabic"/>
          <w:b/>
          <w:bCs/>
          <w:sz w:val="32"/>
          <w:szCs w:val="32"/>
          <w:rtl/>
          <w:lang w:eastAsia="fr-FR"/>
        </w:rPr>
        <w:t xml:space="preserve">العمليات والمواد والخدمات الخاضعة للرسم دون الحق في </w:t>
      </w:r>
      <w:proofErr w:type="gramStart"/>
      <w:r w:rsidRPr="00FF5716">
        <w:rPr>
          <w:rFonts w:ascii="Traditional Arabic" w:eastAsia="Times New Roman" w:hAnsi="Traditional Arabic" w:cs="Traditional Arabic"/>
          <w:b/>
          <w:bCs/>
          <w:sz w:val="32"/>
          <w:szCs w:val="32"/>
          <w:rtl/>
          <w:lang w:eastAsia="fr-FR"/>
        </w:rPr>
        <w:t xml:space="preserve">الحسم </w:t>
      </w:r>
      <w:r w:rsidRPr="00FF5716">
        <w:rPr>
          <w:rFonts w:ascii="Traditional Arabic" w:eastAsia="Times New Roman" w:hAnsi="Traditional Arabic" w:cs="Traditional Arabic" w:hint="cs"/>
          <w:b/>
          <w:bCs/>
          <w:sz w:val="32"/>
          <w:szCs w:val="32"/>
          <w:rtl/>
          <w:lang w:eastAsia="fr-FR"/>
        </w:rPr>
        <w:t>:</w:t>
      </w:r>
      <w:proofErr w:type="gramEnd"/>
      <w:r w:rsidRPr="00FF5716">
        <w:rPr>
          <w:rFonts w:ascii="Traditional Arabic" w:eastAsia="Times New Roman" w:hAnsi="Traditional Arabic" w:cs="Traditional Arabic" w:hint="cs"/>
          <w:b/>
          <w:bCs/>
          <w:sz w:val="32"/>
          <w:szCs w:val="32"/>
          <w:rtl/>
          <w:lang w:eastAsia="fr-FR"/>
        </w:rPr>
        <w:t xml:space="preserve"> </w:t>
      </w:r>
      <w:r w:rsidRPr="00FF5716">
        <w:rPr>
          <w:rFonts w:ascii="Traditional Arabic" w:eastAsia="Times New Roman" w:hAnsi="Traditional Arabic" w:cs="Traditional Arabic"/>
          <w:sz w:val="32"/>
          <w:szCs w:val="32"/>
          <w:rtl/>
          <w:lang w:eastAsia="fr-FR"/>
        </w:rPr>
        <w:t>تستثنى من الحق في الحسم من الرسم على القيمة المضافة :</w:t>
      </w:r>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العمليات الواقعة خارج مجال تطبيق الرسم على القيمة </w:t>
      </w:r>
      <w:proofErr w:type="gramStart"/>
      <w:r w:rsidRPr="00FF5716">
        <w:rPr>
          <w:rFonts w:ascii="Traditional Arabic" w:eastAsia="Times New Roman" w:hAnsi="Traditional Arabic" w:cs="Traditional Arabic"/>
          <w:sz w:val="32"/>
          <w:szCs w:val="32"/>
          <w:rtl/>
          <w:lang w:eastAsia="fr-FR"/>
        </w:rPr>
        <w:t>المضافة ؛</w:t>
      </w:r>
      <w:proofErr w:type="gramEnd"/>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العمليات </w:t>
      </w:r>
      <w:proofErr w:type="gramStart"/>
      <w:r w:rsidRPr="00FF5716">
        <w:rPr>
          <w:rFonts w:ascii="Traditional Arabic" w:eastAsia="Times New Roman" w:hAnsi="Traditional Arabic" w:cs="Traditional Arabic"/>
          <w:sz w:val="32"/>
          <w:szCs w:val="32"/>
          <w:rtl/>
          <w:lang w:eastAsia="fr-FR"/>
        </w:rPr>
        <w:t>المعفاة ؛</w:t>
      </w:r>
      <w:proofErr w:type="gramEnd"/>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العمليات التي تنجزها الملاهي وقاعات الموسيقى </w:t>
      </w:r>
      <w:proofErr w:type="gramStart"/>
      <w:r w:rsidRPr="00FF5716">
        <w:rPr>
          <w:rFonts w:ascii="Traditional Arabic" w:eastAsia="Times New Roman" w:hAnsi="Traditional Arabic" w:cs="Traditional Arabic"/>
          <w:sz w:val="32"/>
          <w:szCs w:val="32"/>
          <w:rtl/>
          <w:lang w:eastAsia="fr-FR"/>
        </w:rPr>
        <w:t>والمراقص ؛</w:t>
      </w:r>
      <w:proofErr w:type="gramEnd"/>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lastRenderedPageBreak/>
        <w:t xml:space="preserve">بائعو الأملاك وما شابههم، وكذا أنشطة تجارة </w:t>
      </w:r>
      <w:proofErr w:type="gramStart"/>
      <w:r w:rsidRPr="00FF5716">
        <w:rPr>
          <w:rFonts w:ascii="Traditional Arabic" w:eastAsia="Times New Roman" w:hAnsi="Traditional Arabic" w:cs="Traditional Arabic"/>
          <w:sz w:val="32"/>
          <w:szCs w:val="32"/>
          <w:rtl/>
          <w:lang w:eastAsia="fr-FR"/>
        </w:rPr>
        <w:t>التجزئـة ؛</w:t>
      </w:r>
      <w:proofErr w:type="gramEnd"/>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الوكلاء بالعمولة والسماسرة المحدد نشاطهم عن طريق التنظيم ؛</w:t>
      </w:r>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مستغلو سيارات </w:t>
      </w:r>
      <w:proofErr w:type="gramStart"/>
      <w:r w:rsidRPr="00FF5716">
        <w:rPr>
          <w:rFonts w:ascii="Traditional Arabic" w:eastAsia="Times New Roman" w:hAnsi="Traditional Arabic" w:cs="Traditional Arabic"/>
          <w:sz w:val="32"/>
          <w:szCs w:val="32"/>
          <w:rtl/>
          <w:lang w:eastAsia="fr-FR"/>
        </w:rPr>
        <w:t>الأجرة ؛</w:t>
      </w:r>
      <w:proofErr w:type="gramEnd"/>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التظاهرات الرياضية بكل أنواعها ؛</w:t>
      </w:r>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العروض المسرحية والبالي والحفلات الموسيقية والسيرك والعروض والمنوعات والألعاب والعروض المسلية بمختلف </w:t>
      </w:r>
      <w:proofErr w:type="gramStart"/>
      <w:r w:rsidRPr="00FF5716">
        <w:rPr>
          <w:rFonts w:ascii="Traditional Arabic" w:eastAsia="Times New Roman" w:hAnsi="Traditional Arabic" w:cs="Traditional Arabic"/>
          <w:sz w:val="32"/>
          <w:szCs w:val="32"/>
          <w:rtl/>
          <w:lang w:eastAsia="fr-FR"/>
        </w:rPr>
        <w:t>أنواعها ؛</w:t>
      </w:r>
      <w:proofErr w:type="gramEnd"/>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السلع </w:t>
      </w:r>
      <w:proofErr w:type="gramStart"/>
      <w:r w:rsidRPr="00FF5716">
        <w:rPr>
          <w:rFonts w:ascii="Traditional Arabic" w:eastAsia="Times New Roman" w:hAnsi="Traditional Arabic" w:cs="Traditional Arabic"/>
          <w:sz w:val="32"/>
          <w:szCs w:val="32"/>
          <w:rtl/>
          <w:lang w:eastAsia="fr-FR"/>
        </w:rPr>
        <w:t>والخدمات</w:t>
      </w:r>
      <w:proofErr w:type="gramEnd"/>
      <w:r w:rsidRPr="00FF5716">
        <w:rPr>
          <w:rFonts w:ascii="Traditional Arabic" w:eastAsia="Times New Roman" w:hAnsi="Traditional Arabic" w:cs="Traditional Arabic"/>
          <w:sz w:val="32"/>
          <w:szCs w:val="32"/>
          <w:rtl/>
          <w:lang w:eastAsia="fr-FR"/>
        </w:rPr>
        <w:t xml:space="preserve"> والمواد والعقارات والمحلات غير المستعملة لحاجيات استغلال النشاط الخاضع لهذا الرسم؛</w:t>
      </w:r>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 xml:space="preserve">السيارات السياحية وعربات نقل الأشخاص التي لا تشكل الأداة الرئيسية لاستغلال المؤسسة الخاضعة للرسم على القيمة </w:t>
      </w:r>
      <w:proofErr w:type="gramStart"/>
      <w:r w:rsidRPr="00FF5716">
        <w:rPr>
          <w:rFonts w:ascii="Traditional Arabic" w:eastAsia="Times New Roman" w:hAnsi="Traditional Arabic" w:cs="Traditional Arabic"/>
          <w:sz w:val="32"/>
          <w:szCs w:val="32"/>
          <w:rtl/>
          <w:lang w:eastAsia="fr-FR"/>
        </w:rPr>
        <w:t>المضافة ؛</w:t>
      </w:r>
      <w:proofErr w:type="gramEnd"/>
    </w:p>
    <w:p w:rsidR="008E23AC" w:rsidRPr="00FF5716" w:rsidRDefault="008E23AC" w:rsidP="008E23AC">
      <w:pPr>
        <w:numPr>
          <w:ilvl w:val="0"/>
          <w:numId w:val="5"/>
        </w:numPr>
        <w:bidi/>
        <w:spacing w:before="120" w:after="0"/>
        <w:ind w:left="0" w:firstLine="340"/>
        <w:contextualSpacing/>
        <w:jc w:val="both"/>
        <w:rPr>
          <w:rFonts w:ascii="Traditional Arabic" w:eastAsia="Times New Roman" w:hAnsi="Traditional Arabic" w:cs="Traditional Arabic"/>
          <w:sz w:val="32"/>
          <w:szCs w:val="32"/>
          <w:rtl/>
          <w:lang w:eastAsia="fr-FR"/>
        </w:rPr>
      </w:pPr>
      <w:r w:rsidRPr="00FF5716">
        <w:rPr>
          <w:rFonts w:ascii="Traditional Arabic" w:eastAsia="Times New Roman" w:hAnsi="Traditional Arabic" w:cs="Traditional Arabic"/>
          <w:sz w:val="32"/>
          <w:szCs w:val="32"/>
          <w:rtl/>
          <w:lang w:eastAsia="fr-FR"/>
        </w:rPr>
        <w:t>المنتوجات والخدمات المقدمة كهدايا وتبرعات ؛</w:t>
      </w:r>
    </w:p>
    <w:p w:rsidR="008C7966" w:rsidRDefault="008E23AC" w:rsidP="008C7966">
      <w:pPr>
        <w:numPr>
          <w:ilvl w:val="0"/>
          <w:numId w:val="5"/>
        </w:numPr>
        <w:bidi/>
        <w:spacing w:before="120" w:after="0"/>
        <w:ind w:left="0" w:firstLine="340"/>
        <w:contextualSpacing/>
        <w:jc w:val="both"/>
        <w:rPr>
          <w:rFonts w:ascii="Traditional Arabic" w:eastAsia="Times New Roman" w:hAnsi="Traditional Arabic" w:cs="Traditional Arabic"/>
          <w:sz w:val="32"/>
          <w:szCs w:val="32"/>
          <w:lang w:eastAsia="fr-FR"/>
        </w:rPr>
      </w:pPr>
      <w:r w:rsidRPr="00FF5716">
        <w:rPr>
          <w:rFonts w:ascii="Traditional Arabic" w:eastAsia="Times New Roman" w:hAnsi="Traditional Arabic" w:cs="Traditional Arabic"/>
          <w:sz w:val="32"/>
          <w:szCs w:val="32"/>
          <w:rtl/>
          <w:lang w:eastAsia="fr-FR"/>
        </w:rPr>
        <w:t xml:space="preserve">الخدمات وقطع الغيار واللوازم المستعملة لتصليح الأملاك، المستثناة </w:t>
      </w:r>
      <w:proofErr w:type="gramStart"/>
      <w:r w:rsidRPr="00FF5716">
        <w:rPr>
          <w:rFonts w:ascii="Traditional Arabic" w:eastAsia="Times New Roman" w:hAnsi="Traditional Arabic" w:cs="Traditional Arabic"/>
          <w:sz w:val="32"/>
          <w:szCs w:val="32"/>
          <w:rtl/>
          <w:lang w:eastAsia="fr-FR"/>
        </w:rPr>
        <w:t>من</w:t>
      </w:r>
      <w:proofErr w:type="gramEnd"/>
      <w:r w:rsidRPr="00FF5716">
        <w:rPr>
          <w:rFonts w:ascii="Traditional Arabic" w:eastAsia="Times New Roman" w:hAnsi="Traditional Arabic" w:cs="Traditional Arabic"/>
          <w:sz w:val="32"/>
          <w:szCs w:val="32"/>
          <w:rtl/>
          <w:lang w:eastAsia="fr-FR"/>
        </w:rPr>
        <w:t xml:space="preserve"> الحق في الخصم.</w:t>
      </w:r>
    </w:p>
    <w:p w:rsidR="008C7966" w:rsidRPr="008C7966" w:rsidRDefault="008C7966" w:rsidP="008C7966">
      <w:pPr>
        <w:bidi/>
        <w:spacing w:before="120" w:after="0"/>
        <w:ind w:left="340"/>
        <w:contextualSpacing/>
        <w:jc w:val="both"/>
        <w:rPr>
          <w:rFonts w:ascii="Traditional Arabic" w:eastAsia="Times New Roman" w:hAnsi="Traditional Arabic" w:cs="Traditional Arabic"/>
          <w:sz w:val="32"/>
          <w:szCs w:val="32"/>
          <w:rtl/>
          <w:lang w:eastAsia="fr-FR"/>
        </w:rPr>
      </w:pPr>
      <w:r w:rsidRPr="008C7966">
        <w:rPr>
          <w:rFonts w:ascii="Traditional Arabic" w:eastAsia="Times New Roman" w:hAnsi="Traditional Arabic" w:cs="Traditional Arabic" w:hint="cs"/>
          <w:b/>
          <w:bCs/>
          <w:sz w:val="32"/>
          <w:szCs w:val="32"/>
          <w:rtl/>
          <w:lang w:eastAsia="fr-FR"/>
        </w:rPr>
        <w:t xml:space="preserve">4.1. </w:t>
      </w:r>
      <w:proofErr w:type="gramStart"/>
      <w:r w:rsidRPr="008C7966">
        <w:rPr>
          <w:rFonts w:ascii="Traditional Arabic" w:eastAsia="Times New Roman" w:hAnsi="Traditional Arabic" w:cs="Traditional Arabic" w:hint="cs"/>
          <w:b/>
          <w:bCs/>
          <w:sz w:val="32"/>
          <w:szCs w:val="32"/>
          <w:rtl/>
          <w:lang w:eastAsia="fr-FR"/>
        </w:rPr>
        <w:t>معدل</w:t>
      </w:r>
      <w:proofErr w:type="gramEnd"/>
      <w:r w:rsidRPr="008C7966">
        <w:rPr>
          <w:rFonts w:ascii="Traditional Arabic" w:eastAsia="Times New Roman" w:hAnsi="Traditional Arabic" w:cs="Traditional Arabic" w:hint="cs"/>
          <w:b/>
          <w:bCs/>
          <w:sz w:val="32"/>
          <w:szCs w:val="32"/>
          <w:rtl/>
          <w:lang w:eastAsia="fr-FR"/>
        </w:rPr>
        <w:t xml:space="preserve"> الرسم على القيمة المضافة في البنوك وشركات التأمين ومواد الإعفاء:</w:t>
      </w:r>
    </w:p>
    <w:p w:rsidR="008C7966" w:rsidRPr="008C7966" w:rsidRDefault="008C7966" w:rsidP="008C7966">
      <w:pPr>
        <w:bidi/>
        <w:spacing w:before="120" w:after="0"/>
        <w:jc w:val="both"/>
        <w:rPr>
          <w:rFonts w:ascii="Traditional Arabic" w:eastAsia="Times New Roman" w:hAnsi="Traditional Arabic" w:cs="Traditional Arabic"/>
          <w:sz w:val="32"/>
          <w:szCs w:val="32"/>
          <w:rtl/>
          <w:lang w:eastAsia="fr-FR"/>
        </w:rPr>
      </w:pPr>
      <w:r w:rsidRPr="008C7966">
        <w:rPr>
          <w:rFonts w:ascii="Traditional Arabic" w:eastAsia="Times New Roman" w:hAnsi="Traditional Arabic" w:cs="Traditional Arabic" w:hint="cs"/>
          <w:sz w:val="32"/>
          <w:szCs w:val="32"/>
          <w:rtl/>
          <w:lang w:eastAsia="fr-FR"/>
        </w:rPr>
        <w:t>خضع للرسم على القيمة المضافة وجوبا العمليات التي تنجزها البنوك وشركات التأمين وبمعدل 19</w:t>
      </w:r>
      <w:r w:rsidRPr="008C7966">
        <w:rPr>
          <w:rFonts w:ascii="Traditional Arabic" w:eastAsia="Times New Roman" w:hAnsi="Traditional Arabic" w:cs="Traditional Arabic"/>
          <w:sz w:val="32"/>
          <w:szCs w:val="32"/>
          <w:rtl/>
          <w:lang w:eastAsia="fr-FR"/>
        </w:rPr>
        <w:t>%</w:t>
      </w:r>
      <w:r w:rsidRPr="008C7966">
        <w:rPr>
          <w:rFonts w:ascii="Traditional Arabic" w:eastAsia="Times New Roman" w:hAnsi="Traditional Arabic" w:cs="Traditional Arabic" w:hint="cs"/>
          <w:sz w:val="32"/>
          <w:szCs w:val="32"/>
          <w:rtl/>
          <w:lang w:eastAsia="fr-FR"/>
        </w:rPr>
        <w:t xml:space="preserve">، وفي الحقيقة فإن كل العمليات الخاصة </w:t>
      </w:r>
      <w:proofErr w:type="spellStart"/>
      <w:r w:rsidRPr="008C7966">
        <w:rPr>
          <w:rFonts w:ascii="Traditional Arabic" w:eastAsia="Times New Roman" w:hAnsi="Traditional Arabic" w:cs="Traditional Arabic" w:hint="cs"/>
          <w:sz w:val="32"/>
          <w:szCs w:val="32"/>
          <w:rtl/>
          <w:lang w:eastAsia="fr-FR"/>
        </w:rPr>
        <w:t>بهذين</w:t>
      </w:r>
      <w:proofErr w:type="spellEnd"/>
      <w:r w:rsidRPr="008C7966">
        <w:rPr>
          <w:rFonts w:ascii="Traditional Arabic" w:eastAsia="Times New Roman" w:hAnsi="Traditional Arabic" w:cs="Traditional Arabic" w:hint="cs"/>
          <w:sz w:val="32"/>
          <w:szCs w:val="32"/>
          <w:rtl/>
          <w:lang w:eastAsia="fr-FR"/>
        </w:rPr>
        <w:t xml:space="preserve"> النشاطين تخضع للمعدل العادي غير تلك التي نص عليها القانون، حيث في النظام الداخلي تعفى بعض من العمليات المالية والبنكية من الرسم على القيمة المضافة، وتتمثل هذه العمليات في:</w:t>
      </w:r>
    </w:p>
    <w:p w:rsidR="008C7966" w:rsidRPr="008C7966" w:rsidRDefault="008C7966" w:rsidP="008C7966">
      <w:pPr>
        <w:bidi/>
        <w:spacing w:before="120" w:after="0"/>
        <w:jc w:val="both"/>
        <w:rPr>
          <w:rFonts w:ascii="Traditional Arabic" w:eastAsia="Times New Roman" w:hAnsi="Traditional Arabic" w:cs="Traditional Arabic"/>
          <w:sz w:val="32"/>
          <w:szCs w:val="32"/>
          <w:rtl/>
          <w:lang w:eastAsia="fr-FR"/>
        </w:rPr>
      </w:pPr>
      <w:r w:rsidRPr="008C7966">
        <w:rPr>
          <w:rFonts w:ascii="Traditional Arabic" w:eastAsia="Times New Roman" w:hAnsi="Traditional Arabic" w:cs="Traditional Arabic" w:hint="cs"/>
          <w:sz w:val="32"/>
          <w:szCs w:val="32"/>
          <w:rtl/>
          <w:lang w:eastAsia="fr-FR"/>
        </w:rPr>
        <w:t xml:space="preserve">- </w:t>
      </w:r>
      <w:proofErr w:type="gramStart"/>
      <w:r w:rsidRPr="008C7966">
        <w:rPr>
          <w:rFonts w:ascii="Traditional Arabic" w:eastAsia="Times New Roman" w:hAnsi="Traditional Arabic" w:cs="Traditional Arabic" w:hint="cs"/>
          <w:sz w:val="32"/>
          <w:szCs w:val="32"/>
          <w:rtl/>
          <w:lang w:eastAsia="fr-FR"/>
        </w:rPr>
        <w:t>عقود</w:t>
      </w:r>
      <w:proofErr w:type="gramEnd"/>
      <w:r w:rsidRPr="008C7966">
        <w:rPr>
          <w:rFonts w:ascii="Traditional Arabic" w:eastAsia="Times New Roman" w:hAnsi="Traditional Arabic" w:cs="Traditional Arabic" w:hint="cs"/>
          <w:sz w:val="32"/>
          <w:szCs w:val="32"/>
          <w:rtl/>
          <w:lang w:eastAsia="fr-FR"/>
        </w:rPr>
        <w:t xml:space="preserve"> تأمين الأشخاص كما حددها التشريع المتعلق بالتأمينات؛</w:t>
      </w:r>
    </w:p>
    <w:p w:rsidR="008C7966" w:rsidRPr="008C7966" w:rsidRDefault="008C7966" w:rsidP="008C7966">
      <w:pPr>
        <w:bidi/>
        <w:spacing w:before="120" w:after="0"/>
        <w:jc w:val="both"/>
        <w:rPr>
          <w:rFonts w:ascii="Traditional Arabic" w:eastAsia="Times New Roman" w:hAnsi="Traditional Arabic" w:cs="Traditional Arabic"/>
          <w:sz w:val="32"/>
          <w:szCs w:val="32"/>
          <w:rtl/>
          <w:lang w:eastAsia="fr-FR"/>
        </w:rPr>
      </w:pPr>
      <w:r w:rsidRPr="008C7966">
        <w:rPr>
          <w:rFonts w:ascii="Traditional Arabic" w:eastAsia="Times New Roman" w:hAnsi="Traditional Arabic" w:cs="Traditional Arabic" w:hint="cs"/>
          <w:sz w:val="32"/>
          <w:szCs w:val="32"/>
          <w:rtl/>
          <w:lang w:eastAsia="fr-FR"/>
        </w:rPr>
        <w:t xml:space="preserve">- </w:t>
      </w:r>
      <w:proofErr w:type="gramStart"/>
      <w:r w:rsidRPr="008C7966">
        <w:rPr>
          <w:rFonts w:ascii="Traditional Arabic" w:eastAsia="Times New Roman" w:hAnsi="Traditional Arabic" w:cs="Traditional Arabic" w:hint="cs"/>
          <w:sz w:val="32"/>
          <w:szCs w:val="32"/>
          <w:rtl/>
          <w:lang w:eastAsia="fr-FR"/>
        </w:rPr>
        <w:t>عمليات</w:t>
      </w:r>
      <w:proofErr w:type="gramEnd"/>
      <w:r w:rsidRPr="008C7966">
        <w:rPr>
          <w:rFonts w:ascii="Traditional Arabic" w:eastAsia="Times New Roman" w:hAnsi="Traditional Arabic" w:cs="Traditional Arabic" w:hint="cs"/>
          <w:sz w:val="32"/>
          <w:szCs w:val="32"/>
          <w:rtl/>
          <w:lang w:eastAsia="fr-FR"/>
        </w:rPr>
        <w:t xml:space="preserve"> إعادة التأمين؛</w:t>
      </w:r>
    </w:p>
    <w:p w:rsidR="008C7966" w:rsidRPr="008C7966" w:rsidRDefault="008C7966" w:rsidP="008C7966">
      <w:pPr>
        <w:bidi/>
        <w:spacing w:before="120" w:after="0"/>
        <w:jc w:val="both"/>
        <w:rPr>
          <w:rFonts w:ascii="Traditional Arabic" w:eastAsia="Times New Roman" w:hAnsi="Traditional Arabic" w:cs="Traditional Arabic"/>
          <w:sz w:val="32"/>
          <w:szCs w:val="32"/>
          <w:rtl/>
          <w:lang w:eastAsia="fr-FR"/>
        </w:rPr>
      </w:pPr>
      <w:r w:rsidRPr="008C7966">
        <w:rPr>
          <w:rFonts w:ascii="Traditional Arabic" w:eastAsia="Times New Roman" w:hAnsi="Traditional Arabic" w:cs="Traditional Arabic" w:hint="cs"/>
          <w:sz w:val="32"/>
          <w:szCs w:val="32"/>
          <w:rtl/>
          <w:lang w:eastAsia="fr-FR"/>
        </w:rPr>
        <w:t>- عقود التأمين المتعلقة بأخطار الكوارث الطبيعية؛</w:t>
      </w:r>
    </w:p>
    <w:p w:rsidR="008C7966" w:rsidRPr="008C7966" w:rsidRDefault="008C7966" w:rsidP="008C7966">
      <w:pPr>
        <w:bidi/>
        <w:spacing w:before="120" w:after="0"/>
        <w:jc w:val="both"/>
        <w:rPr>
          <w:rFonts w:ascii="Traditional Arabic" w:eastAsia="Times New Roman" w:hAnsi="Traditional Arabic" w:cs="Traditional Arabic"/>
          <w:sz w:val="32"/>
          <w:szCs w:val="32"/>
          <w:rtl/>
          <w:lang w:eastAsia="fr-FR"/>
        </w:rPr>
      </w:pPr>
      <w:r w:rsidRPr="008C7966">
        <w:rPr>
          <w:rFonts w:ascii="Traditional Arabic" w:eastAsia="Times New Roman" w:hAnsi="Traditional Arabic" w:cs="Traditional Arabic" w:hint="cs"/>
          <w:sz w:val="32"/>
          <w:szCs w:val="32"/>
          <w:rtl/>
          <w:lang w:eastAsia="fr-FR"/>
        </w:rPr>
        <w:t>- عمليات القروض البنكية الممنوحة للعائلات من أجل اقتناء أو بناء مساكن فردية؛</w:t>
      </w:r>
    </w:p>
    <w:p w:rsidR="00BF164A" w:rsidRDefault="008C7966" w:rsidP="008C7966">
      <w:pPr>
        <w:bidi/>
        <w:jc w:val="both"/>
        <w:rPr>
          <w:rFonts w:ascii="Traditional Arabic" w:eastAsia="Times New Roman" w:hAnsi="Traditional Arabic" w:cs="Traditional Arabic"/>
          <w:sz w:val="32"/>
          <w:szCs w:val="32"/>
          <w:rtl/>
          <w:lang w:eastAsia="fr-FR"/>
        </w:rPr>
      </w:pPr>
      <w:r w:rsidRPr="008C7966">
        <w:rPr>
          <w:rFonts w:ascii="Traditional Arabic" w:eastAsia="Times New Roman" w:hAnsi="Traditional Arabic" w:cs="Traditional Arabic" w:hint="cs"/>
          <w:sz w:val="32"/>
          <w:szCs w:val="32"/>
          <w:rtl/>
          <w:lang w:eastAsia="fr-FR"/>
        </w:rPr>
        <w:t>- عمليات الاقتناء المنجزة من طرف البنوك والمؤسسات المالية في إطار عمليات القرض الايجاري</w:t>
      </w:r>
    </w:p>
    <w:p w:rsidR="008C7966" w:rsidRDefault="008C7966" w:rsidP="008C7966">
      <w:pPr>
        <w:bidi/>
        <w:spacing w:before="120" w:after="0"/>
        <w:ind w:firstLine="340"/>
        <w:jc w:val="both"/>
        <w:rPr>
          <w:rFonts w:ascii="Traditional Arabic" w:eastAsia="Times New Roman" w:hAnsi="Traditional Arabic" w:cs="Traditional Arabic"/>
          <w:b/>
          <w:bCs/>
          <w:sz w:val="32"/>
          <w:szCs w:val="32"/>
          <w:rtl/>
          <w:lang w:eastAsia="fr-FR"/>
        </w:rPr>
      </w:pPr>
      <w:r w:rsidRPr="00C12C4A">
        <w:rPr>
          <w:rFonts w:ascii="Traditional Arabic" w:eastAsia="Times New Roman" w:hAnsi="Traditional Arabic" w:cs="Traditional Arabic"/>
          <w:sz w:val="32"/>
          <w:szCs w:val="32"/>
          <w:lang w:eastAsia="fr-FR"/>
        </w:rPr>
        <w:t> </w:t>
      </w:r>
      <w:r w:rsidRPr="004F5395">
        <w:rPr>
          <w:rFonts w:ascii="Traditional Arabic" w:eastAsia="Times New Roman" w:hAnsi="Traditional Arabic" w:cs="Traditional Arabic" w:hint="cs"/>
          <w:b/>
          <w:bCs/>
          <w:sz w:val="32"/>
          <w:szCs w:val="32"/>
          <w:highlight w:val="lightGray"/>
          <w:rtl/>
          <w:lang w:eastAsia="fr-FR"/>
        </w:rPr>
        <w:t>مثال:</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حقق البنك خلال </w:t>
      </w:r>
      <w:proofErr w:type="gramStart"/>
      <w:r>
        <w:rPr>
          <w:rFonts w:ascii="Traditional Arabic" w:eastAsia="Times New Roman" w:hAnsi="Traditional Arabic" w:cs="Traditional Arabic" w:hint="cs"/>
          <w:sz w:val="32"/>
          <w:szCs w:val="32"/>
          <w:rtl/>
          <w:lang w:eastAsia="fr-FR"/>
        </w:rPr>
        <w:t>شهر</w:t>
      </w:r>
      <w:proofErr w:type="gramEnd"/>
      <w:r>
        <w:rPr>
          <w:rFonts w:ascii="Traditional Arabic" w:eastAsia="Times New Roman" w:hAnsi="Traditional Arabic" w:cs="Traditional Arabic" w:hint="cs"/>
          <w:sz w:val="32"/>
          <w:szCs w:val="32"/>
          <w:rtl/>
          <w:lang w:eastAsia="fr-FR"/>
        </w:rPr>
        <w:t xml:space="preserve"> سبتمبر رقم أعمال قدر بـ: 300.000.000دج، منه رقم أعمال معفى من الرسم على القيمة المضافة ناتج عن عمليات التمويل الايجاري بلغ: 2.500.000دج، فيما قام البنك بدفع رسم على القيمة المضافة على مشترياته قدر بـ: 26.000.000دج.</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lastRenderedPageBreak/>
        <w:t>المطلوب: تحديد قيمة الرسم على القيمة المضافة لشهر سبتمبر.</w:t>
      </w:r>
    </w:p>
    <w:p w:rsidR="008C7966" w:rsidRPr="0029432E" w:rsidRDefault="008C7966" w:rsidP="008C7966">
      <w:pPr>
        <w:bidi/>
        <w:spacing w:before="120" w:after="0"/>
        <w:ind w:firstLine="340"/>
        <w:jc w:val="both"/>
        <w:rPr>
          <w:rFonts w:ascii="Traditional Arabic" w:eastAsia="Times New Roman" w:hAnsi="Traditional Arabic" w:cs="Traditional Arabic"/>
          <w:b/>
          <w:bCs/>
          <w:sz w:val="32"/>
          <w:szCs w:val="32"/>
          <w:rtl/>
          <w:lang w:eastAsia="fr-FR"/>
        </w:rPr>
      </w:pPr>
      <w:r w:rsidRPr="00C5426F">
        <w:rPr>
          <w:rFonts w:ascii="Traditional Arabic" w:eastAsia="Times New Roman" w:hAnsi="Traditional Arabic" w:cs="Traditional Arabic" w:hint="cs"/>
          <w:b/>
          <w:bCs/>
          <w:sz w:val="32"/>
          <w:szCs w:val="32"/>
          <w:rtl/>
          <w:lang w:eastAsia="fr-FR"/>
        </w:rPr>
        <w:t>الحل:</w:t>
      </w:r>
    </w:p>
    <w:p w:rsidR="008C7966" w:rsidRDefault="008C7966" w:rsidP="008C7966">
      <w:pPr>
        <w:bidi/>
        <w:spacing w:before="120" w:after="0"/>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يمكن توضيح قيمة الرسم على القيمة المضافة لشهر سبتمبر طبقا للعمليات المذكورة آنفا، في الجدول التالي:</w:t>
      </w:r>
    </w:p>
    <w:p w:rsidR="008C7966" w:rsidRPr="00226397" w:rsidRDefault="008C7966" w:rsidP="008C7966">
      <w:pPr>
        <w:bidi/>
        <w:spacing w:before="120" w:after="0"/>
        <w:ind w:firstLine="340"/>
        <w:jc w:val="center"/>
        <w:rPr>
          <w:rFonts w:ascii="Traditional Arabic" w:eastAsia="Times New Roman" w:hAnsi="Traditional Arabic" w:cs="Traditional Arabic"/>
          <w:b/>
          <w:bCs/>
          <w:sz w:val="32"/>
          <w:szCs w:val="32"/>
          <w:rtl/>
          <w:lang w:eastAsia="fr-FR"/>
        </w:rPr>
      </w:pPr>
      <w:r w:rsidRPr="00226397">
        <w:rPr>
          <w:rFonts w:ascii="Traditional Arabic" w:eastAsia="Times New Roman" w:hAnsi="Traditional Arabic" w:cs="Traditional Arabic" w:hint="cs"/>
          <w:b/>
          <w:bCs/>
          <w:sz w:val="32"/>
          <w:szCs w:val="32"/>
          <w:rtl/>
          <w:lang w:eastAsia="fr-FR"/>
        </w:rPr>
        <w:t>الجدول</w:t>
      </w:r>
      <w:r>
        <w:rPr>
          <w:rFonts w:ascii="Traditional Arabic" w:eastAsia="Times New Roman" w:hAnsi="Traditional Arabic" w:cs="Traditional Arabic" w:hint="cs"/>
          <w:b/>
          <w:bCs/>
          <w:sz w:val="32"/>
          <w:szCs w:val="32"/>
          <w:rtl/>
          <w:lang w:eastAsia="fr-FR"/>
        </w:rPr>
        <w:t>(4-1)</w:t>
      </w:r>
      <w:r w:rsidRPr="00226397">
        <w:rPr>
          <w:rFonts w:ascii="Traditional Arabic" w:eastAsia="Times New Roman" w:hAnsi="Traditional Arabic" w:cs="Traditional Arabic" w:hint="cs"/>
          <w:b/>
          <w:bCs/>
          <w:sz w:val="32"/>
          <w:szCs w:val="32"/>
          <w:rtl/>
          <w:lang w:eastAsia="fr-FR"/>
        </w:rPr>
        <w:t xml:space="preserve">: مثال </w:t>
      </w:r>
      <w:proofErr w:type="gramStart"/>
      <w:r w:rsidRPr="00226397">
        <w:rPr>
          <w:rFonts w:ascii="Traditional Arabic" w:eastAsia="Times New Roman" w:hAnsi="Traditional Arabic" w:cs="Traditional Arabic" w:hint="cs"/>
          <w:b/>
          <w:bCs/>
          <w:sz w:val="32"/>
          <w:szCs w:val="32"/>
          <w:rtl/>
          <w:lang w:eastAsia="fr-FR"/>
        </w:rPr>
        <w:t>توضيحي</w:t>
      </w:r>
      <w:proofErr w:type="gramEnd"/>
      <w:r w:rsidRPr="00226397">
        <w:rPr>
          <w:rFonts w:ascii="Traditional Arabic" w:eastAsia="Times New Roman" w:hAnsi="Traditional Arabic" w:cs="Traditional Arabic" w:hint="cs"/>
          <w:b/>
          <w:bCs/>
          <w:sz w:val="32"/>
          <w:szCs w:val="32"/>
          <w:rtl/>
          <w:lang w:eastAsia="fr-FR"/>
        </w:rPr>
        <w:t xml:space="preserve"> لكيفية حساب الرسم على القيمة المضافة للبنوك</w:t>
      </w:r>
    </w:p>
    <w:tbl>
      <w:tblPr>
        <w:tblStyle w:val="Grilledutableau"/>
        <w:bidiVisual/>
        <w:tblW w:w="10454" w:type="dxa"/>
        <w:tblLook w:val="04A0" w:firstRow="1" w:lastRow="0" w:firstColumn="1" w:lastColumn="0" w:noHBand="0" w:noVBand="1"/>
      </w:tblPr>
      <w:tblGrid>
        <w:gridCol w:w="5493"/>
        <w:gridCol w:w="4961"/>
      </w:tblGrid>
      <w:tr w:rsidR="008C7966" w:rsidRPr="00C5426F" w:rsidTr="008C7966">
        <w:tc>
          <w:tcPr>
            <w:tcW w:w="5493"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التعيين</w:t>
            </w:r>
          </w:p>
        </w:tc>
        <w:tc>
          <w:tcPr>
            <w:tcW w:w="4961"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المبالغ</w:t>
            </w:r>
          </w:p>
        </w:tc>
      </w:tr>
      <w:tr w:rsidR="008C7966" w:rsidRPr="00C5426F" w:rsidTr="008C7966">
        <w:tc>
          <w:tcPr>
            <w:tcW w:w="5493"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 xml:space="preserve">رقم الأعمال </w:t>
            </w:r>
            <w:proofErr w:type="gramStart"/>
            <w:r>
              <w:rPr>
                <w:rFonts w:ascii="Traditional Arabic" w:eastAsia="Times New Roman" w:hAnsi="Traditional Arabic" w:cs="Traditional Arabic" w:hint="cs"/>
                <w:b/>
                <w:bCs/>
                <w:sz w:val="32"/>
                <w:szCs w:val="32"/>
                <w:rtl/>
                <w:lang w:eastAsia="fr-FR"/>
              </w:rPr>
              <w:t>المحقق</w:t>
            </w:r>
            <w:proofErr w:type="gramEnd"/>
          </w:p>
        </w:tc>
        <w:tc>
          <w:tcPr>
            <w:tcW w:w="4961"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300.000.000</w:t>
            </w:r>
          </w:p>
        </w:tc>
      </w:tr>
      <w:tr w:rsidR="008C7966" w:rsidRPr="00C5426F" w:rsidTr="008C7966">
        <w:tc>
          <w:tcPr>
            <w:tcW w:w="5493"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 xml:space="preserve">- رقم الأعمال </w:t>
            </w:r>
            <w:proofErr w:type="gramStart"/>
            <w:r>
              <w:rPr>
                <w:rFonts w:ascii="Traditional Arabic" w:eastAsia="Times New Roman" w:hAnsi="Traditional Arabic" w:cs="Traditional Arabic" w:hint="cs"/>
                <w:b/>
                <w:bCs/>
                <w:sz w:val="32"/>
                <w:szCs w:val="32"/>
                <w:rtl/>
                <w:lang w:eastAsia="fr-FR"/>
              </w:rPr>
              <w:t>المعفى</w:t>
            </w:r>
            <w:proofErr w:type="gramEnd"/>
            <w:r>
              <w:rPr>
                <w:rFonts w:ascii="Traditional Arabic" w:eastAsia="Times New Roman" w:hAnsi="Traditional Arabic" w:cs="Traditional Arabic" w:hint="cs"/>
                <w:b/>
                <w:bCs/>
                <w:sz w:val="32"/>
                <w:szCs w:val="32"/>
                <w:rtl/>
                <w:lang w:eastAsia="fr-FR"/>
              </w:rPr>
              <w:t xml:space="preserve"> من الرسم على القيمة المضافة</w:t>
            </w:r>
          </w:p>
        </w:tc>
        <w:tc>
          <w:tcPr>
            <w:tcW w:w="4961"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2.500.000</w:t>
            </w:r>
          </w:p>
        </w:tc>
      </w:tr>
      <w:tr w:rsidR="008C7966" w:rsidRPr="00C5426F" w:rsidTr="008C7966">
        <w:tc>
          <w:tcPr>
            <w:tcW w:w="5493"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 xml:space="preserve">رقم الأعمال </w:t>
            </w:r>
            <w:proofErr w:type="gramStart"/>
            <w:r>
              <w:rPr>
                <w:rFonts w:ascii="Traditional Arabic" w:eastAsia="Times New Roman" w:hAnsi="Traditional Arabic" w:cs="Traditional Arabic" w:hint="cs"/>
                <w:b/>
                <w:bCs/>
                <w:sz w:val="32"/>
                <w:szCs w:val="32"/>
                <w:rtl/>
                <w:lang w:eastAsia="fr-FR"/>
              </w:rPr>
              <w:t>الخاضع</w:t>
            </w:r>
            <w:proofErr w:type="gramEnd"/>
            <w:r>
              <w:rPr>
                <w:rFonts w:ascii="Traditional Arabic" w:eastAsia="Times New Roman" w:hAnsi="Traditional Arabic" w:cs="Traditional Arabic" w:hint="cs"/>
                <w:b/>
                <w:bCs/>
                <w:sz w:val="32"/>
                <w:szCs w:val="32"/>
                <w:rtl/>
                <w:lang w:eastAsia="fr-FR"/>
              </w:rPr>
              <w:t xml:space="preserve"> للرسم على القيمة المضافة</w:t>
            </w:r>
          </w:p>
        </w:tc>
        <w:tc>
          <w:tcPr>
            <w:tcW w:w="4961"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297.500.000</w:t>
            </w:r>
          </w:p>
        </w:tc>
      </w:tr>
      <w:tr w:rsidR="008C7966" w:rsidRPr="00C5426F" w:rsidTr="008C7966">
        <w:tc>
          <w:tcPr>
            <w:tcW w:w="5493" w:type="dxa"/>
            <w:shd w:val="clear" w:color="auto" w:fill="D9D9D9" w:themeFill="background1" w:themeFillShade="D9"/>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مبلغ الرسم على القيمة المضافة</w:t>
            </w:r>
          </w:p>
        </w:tc>
        <w:tc>
          <w:tcPr>
            <w:tcW w:w="4961" w:type="dxa"/>
            <w:shd w:val="clear" w:color="auto" w:fill="D9D9D9" w:themeFill="background1" w:themeFillShade="D9"/>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 xml:space="preserve">297.500.000 </w:t>
            </w:r>
            <w:r>
              <w:rPr>
                <w:rFonts w:ascii="Traditional Arabic" w:eastAsia="Times New Roman" w:hAnsi="Traditional Arabic" w:cs="Traditional Arabic"/>
                <w:b/>
                <w:bCs/>
                <w:sz w:val="32"/>
                <w:szCs w:val="32"/>
                <w:rtl/>
                <w:lang w:eastAsia="fr-FR"/>
              </w:rPr>
              <w:t>×</w:t>
            </w:r>
            <w:r>
              <w:rPr>
                <w:rFonts w:ascii="Traditional Arabic" w:eastAsia="Times New Roman" w:hAnsi="Traditional Arabic" w:cs="Traditional Arabic" w:hint="cs"/>
                <w:b/>
                <w:bCs/>
                <w:sz w:val="32"/>
                <w:szCs w:val="32"/>
                <w:rtl/>
                <w:lang w:eastAsia="fr-FR"/>
              </w:rPr>
              <w:t xml:space="preserve"> 19</w:t>
            </w:r>
            <w:r>
              <w:rPr>
                <w:rFonts w:ascii="Traditional Arabic" w:eastAsia="Times New Roman" w:hAnsi="Traditional Arabic" w:cs="Traditional Arabic"/>
                <w:b/>
                <w:bCs/>
                <w:sz w:val="32"/>
                <w:szCs w:val="32"/>
                <w:rtl/>
                <w:lang w:eastAsia="fr-FR"/>
              </w:rPr>
              <w:t>%</w:t>
            </w:r>
            <w:r>
              <w:rPr>
                <w:rFonts w:ascii="Traditional Arabic" w:eastAsia="Times New Roman" w:hAnsi="Traditional Arabic" w:cs="Traditional Arabic" w:hint="cs"/>
                <w:b/>
                <w:bCs/>
                <w:sz w:val="32"/>
                <w:szCs w:val="32"/>
                <w:rtl/>
                <w:lang w:eastAsia="fr-FR"/>
              </w:rPr>
              <w:t xml:space="preserve"> = 56.525.000</w:t>
            </w:r>
          </w:p>
        </w:tc>
      </w:tr>
      <w:tr w:rsidR="008C7966" w:rsidRPr="00C5426F" w:rsidTr="008C7966">
        <w:tc>
          <w:tcPr>
            <w:tcW w:w="5493"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 مبلغ الرسم على القيمة المضافة على المشتريات</w:t>
            </w:r>
          </w:p>
        </w:tc>
        <w:tc>
          <w:tcPr>
            <w:tcW w:w="4961" w:type="dxa"/>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26.000.000</w:t>
            </w:r>
          </w:p>
        </w:tc>
      </w:tr>
      <w:tr w:rsidR="008C7966" w:rsidRPr="00C5426F" w:rsidTr="008C7966">
        <w:tc>
          <w:tcPr>
            <w:tcW w:w="5493" w:type="dxa"/>
            <w:shd w:val="clear" w:color="auto" w:fill="D9D9D9" w:themeFill="background1" w:themeFillShade="D9"/>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الرسم على القيمة المضافة الواجب الدفع عن شهر سبتمبر</w:t>
            </w:r>
          </w:p>
        </w:tc>
        <w:tc>
          <w:tcPr>
            <w:tcW w:w="4961" w:type="dxa"/>
            <w:shd w:val="clear" w:color="auto" w:fill="D9D9D9" w:themeFill="background1" w:themeFillShade="D9"/>
          </w:tcPr>
          <w:p w:rsidR="008C7966" w:rsidRPr="00C5426F" w:rsidRDefault="008C7966" w:rsidP="00245BCE">
            <w:pPr>
              <w:bidi/>
              <w:spacing w:before="120"/>
              <w:ind w:firstLine="34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30.525.000دج</w:t>
            </w:r>
          </w:p>
        </w:tc>
      </w:tr>
    </w:tbl>
    <w:p w:rsidR="008C7966" w:rsidRDefault="008C7966" w:rsidP="008C7966">
      <w:pPr>
        <w:bidi/>
        <w:jc w:val="both"/>
      </w:pPr>
    </w:p>
    <w:p w:rsidR="00D222A6" w:rsidRDefault="00D222A6" w:rsidP="00D222A6">
      <w:pPr>
        <w:bidi/>
        <w:jc w:val="both"/>
      </w:pPr>
    </w:p>
    <w:p w:rsidR="00D222A6" w:rsidRDefault="00D222A6" w:rsidP="00D222A6">
      <w:pPr>
        <w:bidi/>
        <w:jc w:val="both"/>
      </w:pPr>
    </w:p>
    <w:p w:rsidR="00D222A6" w:rsidRDefault="00D222A6" w:rsidP="00D222A6">
      <w:pPr>
        <w:bidi/>
        <w:jc w:val="both"/>
      </w:pPr>
    </w:p>
    <w:p w:rsidR="00D222A6" w:rsidRDefault="00D222A6" w:rsidP="00D222A6">
      <w:pPr>
        <w:bidi/>
        <w:jc w:val="both"/>
      </w:pPr>
    </w:p>
    <w:p w:rsidR="00D222A6" w:rsidRDefault="00D222A6" w:rsidP="00D222A6">
      <w:pPr>
        <w:bidi/>
        <w:jc w:val="both"/>
      </w:pPr>
    </w:p>
    <w:p w:rsidR="00D222A6" w:rsidRDefault="00D222A6" w:rsidP="00D222A6">
      <w:pPr>
        <w:bidi/>
        <w:jc w:val="both"/>
      </w:pPr>
    </w:p>
    <w:p w:rsidR="00D222A6" w:rsidRDefault="00D222A6" w:rsidP="00D222A6">
      <w:pPr>
        <w:bidi/>
        <w:jc w:val="both"/>
      </w:pPr>
    </w:p>
    <w:p w:rsidR="00D222A6" w:rsidRDefault="00D222A6" w:rsidP="00D222A6">
      <w:pPr>
        <w:bidi/>
        <w:jc w:val="both"/>
      </w:pPr>
    </w:p>
    <w:p w:rsidR="00D222A6" w:rsidRPr="001D5427" w:rsidRDefault="00D222A6" w:rsidP="00D222A6">
      <w:pPr>
        <w:pStyle w:val="Paragraphedeliste"/>
        <w:numPr>
          <w:ilvl w:val="0"/>
          <w:numId w:val="2"/>
        </w:numPr>
        <w:bidi/>
        <w:spacing w:before="120" w:after="0"/>
        <w:jc w:val="both"/>
        <w:rPr>
          <w:rFonts w:ascii="Traditional Arabic" w:hAnsi="Traditional Arabic" w:cs="Traditional Arabic"/>
          <w:b/>
          <w:bCs/>
          <w:sz w:val="32"/>
          <w:szCs w:val="32"/>
          <w:highlight w:val="lightGray"/>
          <w:rtl/>
          <w:lang w:bidi="ar-DZ"/>
        </w:rPr>
      </w:pPr>
      <w:r w:rsidRPr="001D5427">
        <w:rPr>
          <w:rFonts w:ascii="Traditional Arabic" w:hAnsi="Traditional Arabic" w:cs="Traditional Arabic" w:hint="cs"/>
          <w:b/>
          <w:bCs/>
          <w:sz w:val="32"/>
          <w:szCs w:val="32"/>
          <w:highlight w:val="lightGray"/>
          <w:rtl/>
          <w:lang w:bidi="ar-DZ"/>
        </w:rPr>
        <w:lastRenderedPageBreak/>
        <w:t>الإطار النظري لجباية العمليات المالية والبنكية</w:t>
      </w:r>
    </w:p>
    <w:p w:rsidR="00D222A6" w:rsidRPr="00C91D89" w:rsidRDefault="00D222A6" w:rsidP="00D222A6">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t>1. تعريف الضريبة</w:t>
      </w:r>
      <w:bookmarkStart w:id="0" w:name="_GoBack"/>
      <w:bookmarkEnd w:id="0"/>
      <w:r w:rsidRPr="00C91D89">
        <w:rPr>
          <w:rFonts w:ascii="Traditional Arabic" w:hAnsi="Traditional Arabic" w:cs="Traditional Arabic"/>
          <w:b/>
          <w:bCs/>
          <w:sz w:val="32"/>
          <w:szCs w:val="32"/>
          <w:rtl/>
          <w:lang w:bidi="ar-DZ"/>
        </w:rPr>
        <w:t xml:space="preserve"> على المعاملات المالية والبنكية:</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تتمثل ضريبة المعاملات المالية في ضريبة تفرض على جميع أنواع المعاملات التي يكون موضوعها صفقات أو عقود مالية أو نقدية، وضريبة المعاملات المالية من القضايا الساخنة جدا حيث تم طرح الموضوع على طاولة النقاش أكثر من مرة في الاتحاد الأوروبي، من منطلق أن كل السلع والخدمات تخضع لفرض ضريبة، فلماذا تستثنى المعاملات المالية منها، النسخة المقترحة من اللجنة الأوروبية هي فرض ضريبة على المعاملات بين المؤسسات المالية مثل: البنوك وشركات الاستثمار وشركات التامين وصناديق التقاعد وصناديق التحوط وغيرها، وذلك بمعدل 0,1%على التجارة في الاسهم والسندات، و0,01% على المشتقات وهي معدلات ضئيلة جدا.</w:t>
      </w:r>
    </w:p>
    <w:p w:rsidR="00D222A6" w:rsidRPr="00C91D89" w:rsidRDefault="00D222A6" w:rsidP="00D222A6">
      <w:pPr>
        <w:bidi/>
        <w:spacing w:before="120" w:after="0"/>
        <w:ind w:firstLine="340"/>
        <w:jc w:val="both"/>
        <w:rPr>
          <w:rFonts w:ascii="Traditional Arabic" w:hAnsi="Traditional Arabic" w:cs="Traditional Arabic"/>
          <w:sz w:val="32"/>
          <w:szCs w:val="32"/>
          <w:lang w:bidi="ar-DZ"/>
        </w:rPr>
      </w:pPr>
      <w:r w:rsidRPr="00C91D89">
        <w:rPr>
          <w:rFonts w:ascii="Traditional Arabic" w:hAnsi="Traditional Arabic" w:cs="Traditional Arabic"/>
          <w:sz w:val="32"/>
          <w:szCs w:val="32"/>
          <w:rtl/>
          <w:lang w:bidi="ar-DZ"/>
        </w:rPr>
        <w:t>في المعاملات البنكية يتم فرض ضرائب سواء على مكونات الجهاز البنكي أو على المتعاملين معه عند إبرامهم لعقود أو نتيجة تعاملاتهم النقدية التي ينجر عنها فوائد أو ارباح للبنك او المتعامل مثل الفوائد التي يتحصل عليها العملاء عن الإيداع الطويل الأجل أو قيام البنك بتحصيل أرباح عن مختلف عملياته أو تحصيله لعمولات عن تقديم كفالات للزبائن، فبين عامي 1982 و2002 في أستراليا تم فرض ضريبة الخصوم للحساب المصرفي على عمليات السحب من الحسابات البنكية للعملاء، وقد أقدمت الارجنتين كذلك على فرض ضريبة المعاملات البنكية عام 1984 قبل إلغائها عام 1992</w:t>
      </w:r>
    </w:p>
    <w:p w:rsidR="00D222A6" w:rsidRPr="00C91D89" w:rsidRDefault="00D222A6" w:rsidP="00D222A6">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t>2. نشأة الضريبة على المعاملات المالية في البورصة:</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بعد انتهاء اتفاقية بريتن </w:t>
      </w:r>
      <w:proofErr w:type="spellStart"/>
      <w:r w:rsidRPr="00C91D89">
        <w:rPr>
          <w:rFonts w:ascii="Traditional Arabic" w:hAnsi="Traditional Arabic" w:cs="Traditional Arabic"/>
          <w:sz w:val="32"/>
          <w:szCs w:val="32"/>
          <w:rtl/>
          <w:lang w:bidi="ar-DZ"/>
        </w:rPr>
        <w:t>وودز</w:t>
      </w:r>
      <w:proofErr w:type="spellEnd"/>
      <w:r w:rsidRPr="00C91D89">
        <w:rPr>
          <w:rFonts w:ascii="Traditional Arabic" w:hAnsi="Traditional Arabic" w:cs="Traditional Arabic"/>
          <w:sz w:val="32"/>
          <w:szCs w:val="32"/>
          <w:rtl/>
          <w:lang w:bidi="ar-DZ"/>
        </w:rPr>
        <w:t xml:space="preserve"> في السبعينيات من القرن الماضي، اقترح عالم الاقتصاد الشهير جيمس </w:t>
      </w:r>
      <w:proofErr w:type="spellStart"/>
      <w:r w:rsidRPr="00C91D89">
        <w:rPr>
          <w:rFonts w:ascii="Traditional Arabic" w:hAnsi="Traditional Arabic" w:cs="Traditional Arabic"/>
          <w:sz w:val="32"/>
          <w:szCs w:val="32"/>
          <w:rtl/>
          <w:lang w:bidi="ar-DZ"/>
        </w:rPr>
        <w:t>توبن</w:t>
      </w:r>
      <w:proofErr w:type="spellEnd"/>
      <w:r w:rsidRPr="00C91D89">
        <w:rPr>
          <w:rFonts w:ascii="Traditional Arabic" w:hAnsi="Traditional Arabic" w:cs="Traditional Arabic"/>
          <w:sz w:val="32"/>
          <w:szCs w:val="32"/>
          <w:rtl/>
          <w:lang w:bidi="ar-DZ"/>
        </w:rPr>
        <w:t xml:space="preserve"> </w:t>
      </w:r>
      <w:proofErr w:type="spellStart"/>
      <w:r w:rsidRPr="00C91D89">
        <w:rPr>
          <w:rFonts w:ascii="Traditional Arabic" w:hAnsi="Traditional Arabic" w:cs="Traditional Arabic"/>
          <w:sz w:val="32"/>
          <w:szCs w:val="32"/>
          <w:lang w:bidi="ar-DZ"/>
        </w:rPr>
        <w:t>J.Tobin</w:t>
      </w:r>
      <w:proofErr w:type="spellEnd"/>
      <w:r w:rsidRPr="00C91D89">
        <w:rPr>
          <w:rFonts w:ascii="Traditional Arabic" w:hAnsi="Traditional Arabic" w:cs="Traditional Arabic"/>
          <w:sz w:val="32"/>
          <w:szCs w:val="32"/>
          <w:rtl/>
          <w:lang w:bidi="ar-DZ"/>
        </w:rPr>
        <w:t xml:space="preserve"> والحاصل على جائزة نوبل في الاقتصاد، فرض ضريبة على صفقات العملات في السوق الحاضر، فقد كانت هناك مخاوف من ان يؤدي انتهاء العمل باتفاقية بريتن </w:t>
      </w:r>
      <w:proofErr w:type="spellStart"/>
      <w:r w:rsidRPr="00C91D89">
        <w:rPr>
          <w:rFonts w:ascii="Traditional Arabic" w:hAnsi="Traditional Arabic" w:cs="Traditional Arabic"/>
          <w:sz w:val="32"/>
          <w:szCs w:val="32"/>
          <w:rtl/>
          <w:lang w:bidi="ar-DZ"/>
        </w:rPr>
        <w:t>وودز</w:t>
      </w:r>
      <w:proofErr w:type="spellEnd"/>
      <w:r w:rsidRPr="00C91D89">
        <w:rPr>
          <w:rFonts w:ascii="Traditional Arabic" w:hAnsi="Traditional Arabic" w:cs="Traditional Arabic"/>
          <w:sz w:val="32"/>
          <w:szCs w:val="32"/>
          <w:rtl/>
          <w:lang w:bidi="ar-DZ"/>
        </w:rPr>
        <w:t xml:space="preserve"> إلى زيادة مستويات التقلب في معدلات صرف العملات والناتجة عن تبني الدول الرئيسة في الصندوق نظام التعويم بدلا من نظام معدلات الصرف الثابتة، التي كان معمولا بها وفقا للاتفاقية.</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 xml:space="preserve">الصورة الرئيسية لضريبة </w:t>
      </w:r>
      <w:proofErr w:type="spellStart"/>
      <w:r w:rsidRPr="00C91D89">
        <w:rPr>
          <w:rFonts w:ascii="Traditional Arabic" w:hAnsi="Traditional Arabic" w:cs="Traditional Arabic"/>
          <w:sz w:val="32"/>
          <w:szCs w:val="32"/>
          <w:rtl/>
          <w:lang w:bidi="ar-DZ"/>
        </w:rPr>
        <w:t>توبن</w:t>
      </w:r>
      <w:proofErr w:type="spellEnd"/>
      <w:r w:rsidRPr="00C91D89">
        <w:rPr>
          <w:rFonts w:ascii="Traditional Arabic" w:hAnsi="Traditional Arabic" w:cs="Traditional Arabic"/>
          <w:sz w:val="32"/>
          <w:szCs w:val="32"/>
          <w:rtl/>
          <w:lang w:bidi="ar-DZ"/>
        </w:rPr>
        <w:t xml:space="preserve"> هي فرض ضريبة بنسبة 01% على تحركات رؤوس الأموال الساخنة لاستهداف الأطراف المشتركة في هذه المعاملات الضارة بالسوق، مع إعفاء تدفقات رؤوس الاموال التي تتم لأغراض الاستثمار طويل الأجل، وقد كان الهدف من الضريبة في الأساس هو تقليل تقلبات أسواق النقد الأجنبي وتمكين الدول من تحقيق درجة أكبر من الاستقرار في سياساتها الوطنية، ولذلك وصف </w:t>
      </w:r>
      <w:proofErr w:type="spellStart"/>
      <w:r w:rsidRPr="00C91D89">
        <w:rPr>
          <w:rFonts w:ascii="Traditional Arabic" w:hAnsi="Traditional Arabic" w:cs="Traditional Arabic"/>
          <w:sz w:val="32"/>
          <w:szCs w:val="32"/>
          <w:rtl/>
          <w:lang w:bidi="ar-DZ"/>
        </w:rPr>
        <w:t>توبن</w:t>
      </w:r>
      <w:proofErr w:type="spellEnd"/>
      <w:r w:rsidRPr="00C91D89">
        <w:rPr>
          <w:rFonts w:ascii="Traditional Arabic" w:hAnsi="Traditional Arabic" w:cs="Traditional Arabic"/>
          <w:sz w:val="32"/>
          <w:szCs w:val="32"/>
          <w:rtl/>
          <w:lang w:bidi="ar-DZ"/>
        </w:rPr>
        <w:t xml:space="preserve"> ضريبة المعاملات المالية في البورصة بأنها بمثابة عملية "إلقاء الرمال على عجلات المضاربين"</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lastRenderedPageBreak/>
        <w:t xml:space="preserve">يكمن السبب الأساسي لمقترح </w:t>
      </w:r>
      <w:proofErr w:type="spellStart"/>
      <w:r w:rsidRPr="00C91D89">
        <w:rPr>
          <w:rFonts w:ascii="Traditional Arabic" w:hAnsi="Traditional Arabic" w:cs="Traditional Arabic"/>
          <w:sz w:val="32"/>
          <w:szCs w:val="32"/>
          <w:rtl/>
          <w:lang w:bidi="ar-DZ"/>
        </w:rPr>
        <w:t>توبن</w:t>
      </w:r>
      <w:proofErr w:type="spellEnd"/>
      <w:r w:rsidRPr="00C91D89">
        <w:rPr>
          <w:rFonts w:ascii="Traditional Arabic" w:hAnsi="Traditional Arabic" w:cs="Traditional Arabic"/>
          <w:sz w:val="32"/>
          <w:szCs w:val="32"/>
          <w:rtl/>
          <w:lang w:bidi="ar-DZ"/>
        </w:rPr>
        <w:t xml:space="preserve"> بفرض ضريبة على المعاملات المالية في أن تحركات رؤوس الأموال قصيرة الأجل هي السبب الأساسي في حالات عدم الاستقرار في أسواق النقد الأجنبي، وأن مثل هذه التحركات تتم أساسا بواسطة المضاربين، بينما تحركات رؤوس الأموال طويلة الأجل تتم أساسا لأغراض الاستثمار المنتج، لذلك تستهدف الضريبة تحويل المضاربين نحو هذا النوع الثاني من الاستثمارات، من خلال جعل عملية إحلال الأصول نحو الاستثمارات المنتجة طويلة الأجل أكثر جاذبية للمستثمرين.</w:t>
      </w:r>
    </w:p>
    <w:p w:rsidR="00D222A6" w:rsidRPr="00C91D89" w:rsidRDefault="00D222A6" w:rsidP="00D222A6">
      <w:pPr>
        <w:bidi/>
        <w:spacing w:before="120" w:after="0"/>
        <w:ind w:firstLine="340"/>
        <w:jc w:val="both"/>
        <w:rPr>
          <w:rFonts w:ascii="Traditional Arabic" w:hAnsi="Traditional Arabic" w:cs="Traditional Arabic"/>
          <w:sz w:val="32"/>
          <w:szCs w:val="32"/>
          <w:lang w:bidi="ar-DZ"/>
        </w:rPr>
      </w:pPr>
      <w:r w:rsidRPr="00C91D89">
        <w:rPr>
          <w:rFonts w:ascii="Traditional Arabic" w:hAnsi="Traditional Arabic" w:cs="Traditional Arabic"/>
          <w:sz w:val="32"/>
          <w:szCs w:val="32"/>
          <w:rtl/>
          <w:lang w:bidi="ar-DZ"/>
        </w:rPr>
        <w:t xml:space="preserve">يقول جون </w:t>
      </w:r>
      <w:proofErr w:type="spellStart"/>
      <w:r w:rsidRPr="00C91D89">
        <w:rPr>
          <w:rFonts w:ascii="Traditional Arabic" w:hAnsi="Traditional Arabic" w:cs="Traditional Arabic"/>
          <w:sz w:val="32"/>
          <w:szCs w:val="32"/>
          <w:rtl/>
          <w:lang w:bidi="ar-DZ"/>
        </w:rPr>
        <w:t>ماينيرد</w:t>
      </w:r>
      <w:proofErr w:type="spellEnd"/>
      <w:r w:rsidRPr="00C91D89">
        <w:rPr>
          <w:rFonts w:ascii="Traditional Arabic" w:hAnsi="Traditional Arabic" w:cs="Traditional Arabic"/>
          <w:sz w:val="32"/>
          <w:szCs w:val="32"/>
          <w:rtl/>
          <w:lang w:bidi="ar-DZ"/>
        </w:rPr>
        <w:t xml:space="preserve"> </w:t>
      </w:r>
      <w:proofErr w:type="spellStart"/>
      <w:r w:rsidRPr="00C91D89">
        <w:rPr>
          <w:rFonts w:ascii="Traditional Arabic" w:hAnsi="Traditional Arabic" w:cs="Traditional Arabic"/>
          <w:sz w:val="32"/>
          <w:szCs w:val="32"/>
          <w:rtl/>
          <w:lang w:bidi="ar-DZ"/>
        </w:rPr>
        <w:t>كينز</w:t>
      </w:r>
      <w:proofErr w:type="spellEnd"/>
      <w:r w:rsidRPr="00C91D89">
        <w:rPr>
          <w:rFonts w:ascii="Traditional Arabic" w:hAnsi="Traditional Arabic" w:cs="Traditional Arabic"/>
          <w:sz w:val="32"/>
          <w:szCs w:val="32"/>
          <w:rtl/>
          <w:lang w:bidi="ar-DZ"/>
        </w:rPr>
        <w:t xml:space="preserve"> "إن المضاربة يمكن أن تهيمن على النشاط الاقتصادي المنتج كلما اتسعت أسواق الاستثمار في الاقتصاد"، كما نبه </w:t>
      </w:r>
      <w:proofErr w:type="spellStart"/>
      <w:r w:rsidRPr="00C91D89">
        <w:rPr>
          <w:rFonts w:ascii="Traditional Arabic" w:hAnsi="Traditional Arabic" w:cs="Traditional Arabic"/>
          <w:sz w:val="32"/>
          <w:szCs w:val="32"/>
          <w:rtl/>
          <w:lang w:bidi="ar-DZ"/>
        </w:rPr>
        <w:t>كينز</w:t>
      </w:r>
      <w:proofErr w:type="spellEnd"/>
      <w:r w:rsidRPr="00C91D89">
        <w:rPr>
          <w:rFonts w:ascii="Traditional Arabic" w:hAnsi="Traditional Arabic" w:cs="Traditional Arabic"/>
          <w:sz w:val="32"/>
          <w:szCs w:val="32"/>
          <w:rtl/>
          <w:lang w:bidi="ar-DZ"/>
        </w:rPr>
        <w:t xml:space="preserve"> إلى أن الموقف يصبح أكثر خطورة عندما تصبح الأنشطة الاعتيادية للشركات أقل أهمية مقارنة بأنشطة المضاربة، وهذا هو بالضبط ما يسيطر على كثير من أعمال المؤسسات المالية في عالم اليوم، حيث أصبحت المضاربة في البورصات أحد الأنشطة الأساسية للجانب الأكبر من هذه المؤسسات، مثل هذا الاتجاه يؤدي أساسا إلى رفع مستوى التقلبات في مؤشرات البورصات بصورة كبيرة ويجعل المعلومات التي تحتويها تلك المؤشرات ذات مغزى أقل</w:t>
      </w:r>
    </w:p>
    <w:p w:rsidR="00D222A6" w:rsidRPr="00C91D89" w:rsidRDefault="00D222A6" w:rsidP="00D222A6">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t>3. أنواع الضرائب على المعاملات المالية والبنكية:</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تعتبر الضرائب على المعاملات المالية والبنكية من أنواع الضرائب المباشرة والتي عادة ما تكون أسهل للتحصيل من العديد من الضرائب غير المباشرة، وتتصف في غالب الأحيان بأنها ضرائب تنازلية وتنقسم وفقا للوعاء موضوع الضريبة إلى:</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b/>
          <w:bCs/>
          <w:sz w:val="32"/>
          <w:szCs w:val="32"/>
          <w:rtl/>
          <w:lang w:bidi="ar-DZ"/>
        </w:rPr>
        <w:t xml:space="preserve">- </w:t>
      </w:r>
      <w:proofErr w:type="gramStart"/>
      <w:r w:rsidRPr="00C91D89">
        <w:rPr>
          <w:rFonts w:ascii="Traditional Arabic" w:hAnsi="Traditional Arabic" w:cs="Traditional Arabic"/>
          <w:b/>
          <w:bCs/>
          <w:sz w:val="32"/>
          <w:szCs w:val="32"/>
          <w:rtl/>
          <w:lang w:bidi="ar-DZ"/>
        </w:rPr>
        <w:t>ضرائب</w:t>
      </w:r>
      <w:proofErr w:type="gramEnd"/>
      <w:r w:rsidRPr="00C91D89">
        <w:rPr>
          <w:rFonts w:ascii="Traditional Arabic" w:hAnsi="Traditional Arabic" w:cs="Traditional Arabic"/>
          <w:b/>
          <w:bCs/>
          <w:sz w:val="32"/>
          <w:szCs w:val="32"/>
          <w:rtl/>
          <w:lang w:bidi="ar-DZ"/>
        </w:rPr>
        <w:t xml:space="preserve"> على معاملات الصرف الأجنبية: </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تلعب هذه الضرائب إلى حد ما دورا في تقليل المضاربات التي قد تكون لها آثار سلبية، كما يمكن لهذه الضرائب أن تمول خزينة الدولة بموارد كثيرة وهي سهلة التحصيل، وعندما فرضت ضرائب على إجمالي حركة الصرف الأجنبي (ضريبة "</w:t>
      </w:r>
      <w:proofErr w:type="spellStart"/>
      <w:r w:rsidRPr="00C91D89">
        <w:rPr>
          <w:rFonts w:ascii="Traditional Arabic" w:hAnsi="Traditional Arabic" w:cs="Traditional Arabic"/>
          <w:sz w:val="32"/>
          <w:szCs w:val="32"/>
          <w:rtl/>
          <w:lang w:bidi="ar-DZ"/>
        </w:rPr>
        <w:t>توبن</w:t>
      </w:r>
      <w:proofErr w:type="spellEnd"/>
      <w:r w:rsidRPr="00C91D89">
        <w:rPr>
          <w:rFonts w:ascii="Traditional Arabic" w:hAnsi="Traditional Arabic" w:cs="Traditional Arabic"/>
          <w:sz w:val="32"/>
          <w:szCs w:val="32"/>
          <w:rtl/>
          <w:lang w:bidi="ar-DZ"/>
        </w:rPr>
        <w:t>") لم ينشأ ع</w:t>
      </w:r>
      <w:r>
        <w:rPr>
          <w:rFonts w:ascii="Traditional Arabic" w:hAnsi="Traditional Arabic" w:cs="Traditional Arabic"/>
          <w:sz w:val="32"/>
          <w:szCs w:val="32"/>
          <w:rtl/>
          <w:lang w:bidi="ar-DZ"/>
        </w:rPr>
        <w:t xml:space="preserve">نها </w:t>
      </w:r>
      <w:r>
        <w:rPr>
          <w:rFonts w:ascii="Traditional Arabic" w:hAnsi="Traditional Arabic" w:cs="Traditional Arabic" w:hint="cs"/>
          <w:sz w:val="32"/>
          <w:szCs w:val="32"/>
          <w:rtl/>
          <w:lang w:bidi="ar-DZ"/>
        </w:rPr>
        <w:t>أ</w:t>
      </w:r>
      <w:r w:rsidRPr="00C91D89">
        <w:rPr>
          <w:rFonts w:ascii="Traditional Arabic" w:hAnsi="Traditional Arabic" w:cs="Traditional Arabic"/>
          <w:sz w:val="32"/>
          <w:szCs w:val="32"/>
          <w:rtl/>
          <w:lang w:bidi="ar-DZ"/>
        </w:rPr>
        <w:t>ثر سلبي واضح على معدلات الاستثمار المحلي الكلي، ولكن يجب أن يكون معدل ضرائب إجمالي الحركة منخفضا جدا (مثلا أقل من أو يساوي 0,1%) كي لا يؤثر على المعاملات الحقيقية، مثل دفعات الاستيراد والتصدير والحوالات من العاملين في الخارج، ولكن يظل قادرا على العمل كحافز مضاد لتدفق العملات من اجل المضاربات فقط.</w:t>
      </w:r>
    </w:p>
    <w:p w:rsidR="00D222A6" w:rsidRPr="00C91D89" w:rsidRDefault="00D222A6" w:rsidP="00D222A6">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t>- فرض ضرائب على جميع المعاملات المالية:</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بمعدل منخفض جدا لا يؤثر على المعاملات الإنتاجية وهذه يمكن أن تساعد على زيادة الموارد في أوقات ازدهار القطاع المالي، كما تخفف من الزيادات غير المستدامة لأسعار الأصول التي عادة ما تصاحب أوقات الازدهار، كما تعتبر هذه الضرائب من الأسهل في التحصيل.</w:t>
      </w:r>
    </w:p>
    <w:p w:rsidR="00D222A6" w:rsidRPr="00C91D89" w:rsidRDefault="00D222A6" w:rsidP="00D222A6">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lastRenderedPageBreak/>
        <w:t>- ضرائب مكاسب رأس المال:</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يمكن ويجب استخدام هذه الضرائب بشكل اوسع ولكن بطرق خلاقة أكثر خاصة على الأصول المالية، ولا تقتصر فائدتها على توفير ايرادات، ولكن إذا تم وضع معدلات مختلفة على أنواع مختلفة من الأصول المالية وانتقالاتها فيمكن تجنب المضاربات المفرطة في الأسواق المالية المحلية، ومن الواضح أنه يجب استعمال هذه الضرائب بمرونة وأن تتم مراقبتها باستمرار كي لا تزيد من الضغوط لهروب رأس المال في أوقات الضغوط المالية.</w:t>
      </w:r>
    </w:p>
    <w:p w:rsidR="00D222A6" w:rsidRPr="00C91D89" w:rsidRDefault="00D222A6" w:rsidP="00D222A6">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t>- ضرائب على الدخل المتأتي من أصول مالية مودعة في الخارج:</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proofErr w:type="gramStart"/>
      <w:r w:rsidRPr="00C91D89">
        <w:rPr>
          <w:rFonts w:ascii="Traditional Arabic" w:hAnsi="Traditional Arabic" w:cs="Traditional Arabic"/>
          <w:sz w:val="32"/>
          <w:szCs w:val="32"/>
          <w:rtl/>
          <w:lang w:bidi="ar-DZ"/>
        </w:rPr>
        <w:t>يمكن</w:t>
      </w:r>
      <w:proofErr w:type="gramEnd"/>
      <w:r w:rsidRPr="00C91D89">
        <w:rPr>
          <w:rFonts w:ascii="Traditional Arabic" w:hAnsi="Traditional Arabic" w:cs="Traditional Arabic"/>
          <w:sz w:val="32"/>
          <w:szCs w:val="32"/>
          <w:rtl/>
          <w:lang w:bidi="ar-DZ"/>
        </w:rPr>
        <w:t xml:space="preserve"> أن تتطلب هذه الضرائب معاهدات دولية ولكن يجدر السعي نحو فرض هذه الضرائب، خاصة عندما تكون نسبة كبيرة من ثروات السكان المحليين مودعة في الخارج.</w:t>
      </w:r>
    </w:p>
    <w:p w:rsidR="00D222A6" w:rsidRPr="00C91D89" w:rsidRDefault="00D222A6" w:rsidP="00D222A6">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t>- ضرائب الثروة:</w:t>
      </w:r>
    </w:p>
    <w:p w:rsidR="00D222A6" w:rsidRPr="00C91D89" w:rsidRDefault="00D222A6" w:rsidP="00D222A6">
      <w:pPr>
        <w:bidi/>
        <w:spacing w:before="120" w:after="0"/>
        <w:ind w:firstLine="340"/>
        <w:jc w:val="both"/>
        <w:rPr>
          <w:rFonts w:ascii="Traditional Arabic" w:hAnsi="Traditional Arabic" w:cs="Traditional Arabic"/>
          <w:sz w:val="32"/>
          <w:szCs w:val="32"/>
          <w:rtl/>
          <w:lang w:bidi="ar-DZ"/>
        </w:rPr>
      </w:pPr>
      <w:r w:rsidRPr="00C91D89">
        <w:rPr>
          <w:rFonts w:ascii="Traditional Arabic" w:hAnsi="Traditional Arabic" w:cs="Traditional Arabic"/>
          <w:sz w:val="32"/>
          <w:szCs w:val="32"/>
          <w:rtl/>
          <w:lang w:bidi="ar-DZ"/>
        </w:rPr>
        <w:t>رغم أن دورها تقلص كثيرا في الوقت الحالي، إلا أن ضرائب الثروة تنقل الموارد من الجماعات الغنية إلى الحكومة، ولذلك يمكن أن تلعب دورا فعالا في رفع معدلات الادخار الوطنية، وهذا يعود إلى ان كثير من إنفاق الاغنياء في الدول النامية يتسرب للخارج من خلال الاستهلاك المعتمد بشدة على المستوردات أو الإنفاق المباشر في الخارج، كما يسمح التحرر المالي لأصحاب الثروات في الدول النامية أن ينقلوا بعض مدخراتهم للخارج. هنا يمكن فرض ضريبة على إجمالي الأصول، كما حصل في المكسيك، كحد ادنى لضريبة الشركات تخصم من ضريبة الدخل للشركات.</w:t>
      </w:r>
    </w:p>
    <w:p w:rsidR="00D222A6" w:rsidRPr="00C91D89" w:rsidRDefault="00D222A6" w:rsidP="00D222A6">
      <w:pPr>
        <w:bidi/>
        <w:spacing w:before="120" w:after="0"/>
        <w:ind w:firstLine="340"/>
        <w:jc w:val="both"/>
        <w:rPr>
          <w:rFonts w:ascii="Traditional Arabic" w:hAnsi="Traditional Arabic" w:cs="Traditional Arabic"/>
          <w:b/>
          <w:bCs/>
          <w:sz w:val="32"/>
          <w:szCs w:val="32"/>
          <w:rtl/>
          <w:lang w:bidi="ar-DZ"/>
        </w:rPr>
      </w:pPr>
      <w:r w:rsidRPr="00C91D89">
        <w:rPr>
          <w:rFonts w:ascii="Traditional Arabic" w:hAnsi="Traditional Arabic" w:cs="Traditional Arabic"/>
          <w:b/>
          <w:bCs/>
          <w:sz w:val="32"/>
          <w:szCs w:val="32"/>
          <w:rtl/>
          <w:lang w:bidi="ar-DZ"/>
        </w:rPr>
        <w:t>- ضرائب تفاضلية تعمل على تشجيع أنواع معينة "</w:t>
      </w:r>
      <w:proofErr w:type="gramStart"/>
      <w:r w:rsidRPr="00C91D89">
        <w:rPr>
          <w:rFonts w:ascii="Traditional Arabic" w:hAnsi="Traditional Arabic" w:cs="Traditional Arabic"/>
          <w:b/>
          <w:bCs/>
          <w:sz w:val="32"/>
          <w:szCs w:val="32"/>
          <w:rtl/>
          <w:lang w:bidi="ar-DZ"/>
        </w:rPr>
        <w:t>مرغوبة</w:t>
      </w:r>
      <w:proofErr w:type="gramEnd"/>
      <w:r w:rsidRPr="00C91D89">
        <w:rPr>
          <w:rFonts w:ascii="Traditional Arabic" w:hAnsi="Traditional Arabic" w:cs="Traditional Arabic"/>
          <w:b/>
          <w:bCs/>
          <w:sz w:val="32"/>
          <w:szCs w:val="32"/>
          <w:rtl/>
          <w:lang w:bidi="ar-DZ"/>
        </w:rPr>
        <w:t>" من الاستثمار الأجنبي المباشر:</w:t>
      </w:r>
    </w:p>
    <w:p w:rsidR="00D222A6" w:rsidRPr="009D7C69" w:rsidRDefault="00D222A6" w:rsidP="00D222A6">
      <w:pPr>
        <w:bidi/>
        <w:spacing w:before="120" w:after="0"/>
        <w:ind w:firstLine="340"/>
        <w:jc w:val="both"/>
        <w:rPr>
          <w:rFonts w:ascii="Traditional Arabic" w:hAnsi="Traditional Arabic" w:cs="Traditional Arabic"/>
          <w:sz w:val="32"/>
          <w:szCs w:val="32"/>
          <w:lang w:bidi="ar-DZ"/>
        </w:rPr>
      </w:pPr>
      <w:r w:rsidRPr="00C91D89">
        <w:rPr>
          <w:rFonts w:ascii="Traditional Arabic" w:hAnsi="Traditional Arabic" w:cs="Traditional Arabic"/>
          <w:sz w:val="32"/>
          <w:szCs w:val="32"/>
          <w:rtl/>
          <w:lang w:bidi="ar-DZ"/>
        </w:rPr>
        <w:t>وبالأخص خلق حوافز للاستثمار الأجنبي المباشر في مجالات جديدة، وتكمن أهمية ذلك في أن السعي لجذب تدفقات رأس المال الأجنبي دفع بالعديد من الدول النامية لأن تقطع وعودا أو أن تخلق ظروفا لتحقيق مردودات عالية بشكل غير واقعي لهذه الاستثمارات، والتي يصبح من الصعب المحافظة عليها ويتم عكسها عند اصغر شعور بعدم استقرار محلي من أي نوع، ولكي تستطيع الدول النامية فرض هذه الضرائب بثقة يجب عليها أن تعرف أي من أنواع الاستثمار الأجنبي المباشر مرحب به وأيها لا يتوقع له أن يساهم ايجابيا في الاقتصاد، كما يجب الأخذ بالاعتبار أنه من المرجح أن توجد صعوبات في تحصيل هذه الضرائب عمليا، وأنه يمكن أن تكون هناك تكاليف إدارية لمحاولة منع أو تقليل التهرب الضريبي.</w:t>
      </w:r>
    </w:p>
    <w:p w:rsidR="00D222A6" w:rsidRPr="00D222A6" w:rsidRDefault="00D222A6" w:rsidP="00D222A6">
      <w:pPr>
        <w:bidi/>
        <w:jc w:val="both"/>
        <w:rPr>
          <w:rtl/>
        </w:rPr>
      </w:pPr>
    </w:p>
    <w:sectPr w:rsidR="00D222A6" w:rsidRPr="00D222A6" w:rsidSect="00BF164A">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4E" w:rsidRDefault="0094494E" w:rsidP="00BF164A">
      <w:pPr>
        <w:spacing w:after="0" w:line="240" w:lineRule="auto"/>
      </w:pPr>
      <w:r>
        <w:separator/>
      </w:r>
    </w:p>
  </w:endnote>
  <w:endnote w:type="continuationSeparator" w:id="0">
    <w:p w:rsidR="0094494E" w:rsidRDefault="0094494E" w:rsidP="00BF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C2" w:rsidRPr="000F0CC2" w:rsidRDefault="000F0CC2" w:rsidP="000F0CC2">
    <w:pPr>
      <w:pStyle w:val="Pieddepage"/>
      <w:pBdr>
        <w:top w:val="thinThickSmallGap" w:sz="24" w:space="1" w:color="622423" w:themeColor="accent2" w:themeShade="7F"/>
      </w:pBdr>
      <w:rPr>
        <w:b/>
        <w:bCs/>
      </w:rPr>
    </w:pPr>
    <w:r w:rsidRPr="000F0CC2">
      <w:rPr>
        <w:rFonts w:asciiTheme="majorHAnsi" w:eastAsiaTheme="majorEastAsia" w:hAnsiTheme="majorHAnsi" w:cstheme="majorBidi" w:hint="cs"/>
        <w:b/>
        <w:bCs/>
        <w:rtl/>
      </w:rPr>
      <w:t xml:space="preserve">د/ بوكرة </w:t>
    </w:r>
    <w:proofErr w:type="spellStart"/>
    <w:r w:rsidRPr="000F0CC2">
      <w:rPr>
        <w:rFonts w:asciiTheme="majorHAnsi" w:eastAsiaTheme="majorEastAsia" w:hAnsiTheme="majorHAnsi" w:cstheme="majorBidi" w:hint="cs"/>
        <w:b/>
        <w:bCs/>
        <w:rtl/>
      </w:rPr>
      <w:t>كميلية</w:t>
    </w:r>
    <w:proofErr w:type="spellEnd"/>
    <w:r w:rsidRPr="000F0CC2">
      <w:rPr>
        <w:rFonts w:asciiTheme="majorHAnsi" w:eastAsiaTheme="majorEastAsia" w:hAnsiTheme="majorHAnsi" w:cstheme="majorBidi"/>
        <w:b/>
        <w:bCs/>
      </w:rPr>
      <w:ptab w:relativeTo="margin" w:alignment="right" w:leader="none"/>
    </w:r>
    <w:r w:rsidRPr="000F0CC2">
      <w:rPr>
        <w:rFonts w:asciiTheme="majorHAnsi" w:eastAsiaTheme="majorEastAsia" w:hAnsiTheme="majorHAnsi" w:cstheme="majorBidi"/>
        <w:b/>
        <w:bCs/>
      </w:rPr>
      <w:t xml:space="preserve"> </w:t>
    </w:r>
    <w:r w:rsidRPr="000F0CC2">
      <w:rPr>
        <w:rFonts w:eastAsiaTheme="minorEastAsia"/>
        <w:b/>
        <w:bCs/>
      </w:rPr>
      <w:fldChar w:fldCharType="begin"/>
    </w:r>
    <w:r w:rsidRPr="000F0CC2">
      <w:rPr>
        <w:b/>
        <w:bCs/>
      </w:rPr>
      <w:instrText>PAGE   \* MERGEFORMAT</w:instrText>
    </w:r>
    <w:r w:rsidRPr="000F0CC2">
      <w:rPr>
        <w:rFonts w:eastAsiaTheme="minorEastAsia"/>
        <w:b/>
        <w:bCs/>
      </w:rPr>
      <w:fldChar w:fldCharType="separate"/>
    </w:r>
    <w:r w:rsidR="00D222A6" w:rsidRPr="00D222A6">
      <w:rPr>
        <w:rFonts w:asciiTheme="majorHAnsi" w:eastAsiaTheme="majorEastAsia" w:hAnsiTheme="majorHAnsi" w:cstheme="majorBidi"/>
        <w:b/>
        <w:bCs/>
        <w:noProof/>
      </w:rPr>
      <w:t>26</w:t>
    </w:r>
    <w:r w:rsidRPr="000F0CC2">
      <w:rPr>
        <w:rFonts w:asciiTheme="majorHAnsi" w:eastAsiaTheme="majorEastAsia" w:hAnsiTheme="majorHAnsi" w:cstheme="majorBid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4E" w:rsidRDefault="0094494E" w:rsidP="00BF164A">
      <w:pPr>
        <w:spacing w:after="0" w:line="240" w:lineRule="auto"/>
      </w:pPr>
      <w:r>
        <w:separator/>
      </w:r>
    </w:p>
  </w:footnote>
  <w:footnote w:type="continuationSeparator" w:id="0">
    <w:p w:rsidR="0094494E" w:rsidRDefault="0094494E" w:rsidP="00BF164A">
      <w:pPr>
        <w:spacing w:after="0" w:line="240" w:lineRule="auto"/>
      </w:pPr>
      <w:r>
        <w:continuationSeparator/>
      </w:r>
    </w:p>
  </w:footnote>
  <w:footnote w:id="1">
    <w:p w:rsidR="00BF164A" w:rsidRPr="0015258E" w:rsidRDefault="00BF164A" w:rsidP="00BF164A">
      <w:pPr>
        <w:pStyle w:val="Notedebasdepage"/>
        <w:bidi/>
        <w:rPr>
          <w:rFonts w:ascii="Traditional Arabic" w:hAnsi="Traditional Arabic" w:cs="Traditional Arabic"/>
          <w:sz w:val="24"/>
          <w:szCs w:val="24"/>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ضريبة الدخل النوعية تضم: الضريبة على الارباح الصناعية والتجارية، الضريبة على الأرباح غير التجارية، الضريبة على مداخيل الديون، الودائع والكفالات، الضريبة على الأجور والرواتب</w:t>
      </w:r>
    </w:p>
  </w:footnote>
  <w:footnote w:id="2">
    <w:p w:rsidR="00BF164A" w:rsidRDefault="00BF164A" w:rsidP="00BF164A">
      <w:pPr>
        <w:pStyle w:val="Notedebasdepage"/>
        <w:bidi/>
        <w:rPr>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المؤسسات الكبرى: التي يفوق رقم أعمالها 100 مليون دج، الشركات البترولية، الشركات الأجنبية التي ليس لها إقامة مهنية في الجزائر</w:t>
      </w:r>
    </w:p>
  </w:footnote>
  <w:footnote w:id="3">
    <w:p w:rsidR="008C7966" w:rsidRPr="00434DF3" w:rsidRDefault="008C7966" w:rsidP="008C7966">
      <w:pPr>
        <w:pStyle w:val="Notedebasdepage"/>
        <w:rPr>
          <w:rFonts w:ascii="Traditional Arabic" w:hAnsi="Traditional Arabic" w:cs="Traditional Arabic"/>
          <w:sz w:val="24"/>
          <w:szCs w:val="24"/>
          <w:lang w:bidi="ar-DZ"/>
        </w:rPr>
      </w:pPr>
      <w:r w:rsidRPr="00434DF3">
        <w:rPr>
          <w:rStyle w:val="Appelnotedebasdep"/>
          <w:rFonts w:ascii="Traditional Arabic" w:hAnsi="Traditional Arabic" w:cs="Traditional Arabic"/>
          <w:sz w:val="24"/>
          <w:szCs w:val="24"/>
        </w:rPr>
        <w:footnoteRef/>
      </w:r>
      <w:r w:rsidRPr="00434DF3">
        <w:rPr>
          <w:rFonts w:ascii="Traditional Arabic" w:hAnsi="Traditional Arabic" w:cs="Traditional Arabic"/>
          <w:sz w:val="24"/>
          <w:szCs w:val="24"/>
        </w:rPr>
        <w:t xml:space="preserve"> - Mohamed </w:t>
      </w:r>
      <w:proofErr w:type="spellStart"/>
      <w:r w:rsidRPr="00434DF3">
        <w:rPr>
          <w:rFonts w:ascii="Traditional Arabic" w:hAnsi="Traditional Arabic" w:cs="Traditional Arabic"/>
          <w:sz w:val="24"/>
          <w:szCs w:val="24"/>
        </w:rPr>
        <w:t>Krim</w:t>
      </w:r>
      <w:proofErr w:type="spellEnd"/>
      <w:r w:rsidRPr="00434DF3">
        <w:rPr>
          <w:rFonts w:ascii="Traditional Arabic" w:hAnsi="Traditional Arabic" w:cs="Traditional Arabic"/>
          <w:sz w:val="24"/>
          <w:szCs w:val="24"/>
        </w:rPr>
        <w:t>, Rapport Annuel 2016, BDL, P </w:t>
      </w:r>
      <w:proofErr w:type="gramStart"/>
      <w:r w:rsidRPr="00434DF3">
        <w:rPr>
          <w:rFonts w:ascii="Traditional Arabic" w:hAnsi="Traditional Arabic" w:cs="Traditional Arabic"/>
          <w:sz w:val="24"/>
          <w:szCs w:val="24"/>
        </w:rPr>
        <w:t>:14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644"/>
      <w:gridCol w:w="4790"/>
    </w:tblGrid>
    <w:tr w:rsidR="008A4256" w:rsidTr="000F0CC2">
      <w:trPr>
        <w:trHeight w:val="288"/>
      </w:trPr>
      <w:sdt>
        <w:sdtPr>
          <w:rPr>
            <w:rFonts w:ascii="Traditional Arabic" w:eastAsiaTheme="majorEastAsia" w:hAnsi="Traditional Arabic" w:cs="Traditional Arabic"/>
            <w:b/>
            <w:bCs/>
            <w:sz w:val="28"/>
            <w:szCs w:val="28"/>
          </w:rPr>
          <w:alias w:val="Titre"/>
          <w:id w:val="77761602"/>
          <w:placeholder>
            <w:docPart w:val="D3502F5F0FC44804B62B8266B49E6E1D"/>
          </w:placeholder>
          <w:dataBinding w:prefixMappings="xmlns:ns0='http://schemas.openxmlformats.org/package/2006/metadata/core-properties' xmlns:ns1='http://purl.org/dc/elements/1.1/'" w:xpath="/ns0:coreProperties[1]/ns1:title[1]" w:storeItemID="{6C3C8BC8-F283-45AE-878A-BAB7291924A1}"/>
          <w:text/>
        </w:sdtPr>
        <w:sdtEndPr/>
        <w:sdtContent>
          <w:tc>
            <w:tcPr>
              <w:tcW w:w="5644" w:type="dxa"/>
            </w:tcPr>
            <w:p w:rsidR="008A4256" w:rsidRPr="000F0CC2" w:rsidRDefault="000F0CC2" w:rsidP="000F0CC2">
              <w:pPr>
                <w:pStyle w:val="En-tte"/>
                <w:rPr>
                  <w:rFonts w:ascii="Traditional Arabic" w:eastAsiaTheme="majorEastAsia" w:hAnsi="Traditional Arabic" w:cs="Traditional Arabic"/>
                  <w:b/>
                  <w:bCs/>
                  <w:sz w:val="28"/>
                  <w:szCs w:val="28"/>
                </w:rPr>
              </w:pPr>
              <w:r w:rsidRPr="000F0CC2">
                <w:rPr>
                  <w:rFonts w:ascii="Traditional Arabic" w:eastAsiaTheme="majorEastAsia" w:hAnsi="Traditional Arabic" w:cs="Traditional Arabic"/>
                  <w:b/>
                  <w:bCs/>
                  <w:sz w:val="28"/>
                  <w:szCs w:val="28"/>
                  <w:rtl/>
                </w:rPr>
                <w:t>السنة الثانية ماستر تخصص اقتصاد نقدي وبنكي</w:t>
              </w:r>
            </w:p>
          </w:tc>
        </w:sdtContent>
      </w:sdt>
      <w:sdt>
        <w:sdtPr>
          <w:rPr>
            <w:rFonts w:ascii="Traditional Arabic" w:eastAsiaTheme="majorEastAsia" w:hAnsi="Traditional Arabic" w:cs="Traditional Arabic"/>
            <w:b/>
            <w:bCs/>
            <w:color w:val="4F81BD" w:themeColor="accent1"/>
            <w:sz w:val="28"/>
            <w:szCs w:val="28"/>
            <w14:shadow w14:blurRad="50800" w14:dist="38100" w14:dir="2700000" w14:sx="100000" w14:sy="100000" w14:kx="0" w14:ky="0" w14:algn="tl">
              <w14:srgbClr w14:val="000000">
                <w14:alpha w14:val="60000"/>
              </w14:srgbClr>
            </w14:shadow>
            <w14:numForm w14:val="oldStyle"/>
          </w:rPr>
          <w:alias w:val="Année"/>
          <w:id w:val="77761609"/>
          <w:placeholder>
            <w:docPart w:val="0608FDBE99544933A5FAFB120E97C41B"/>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4790" w:type="dxa"/>
            </w:tcPr>
            <w:p w:rsidR="008A4256" w:rsidRPr="008A4256" w:rsidRDefault="008A4256" w:rsidP="00585A26">
              <w:pPr>
                <w:pStyle w:val="En-tte"/>
                <w:jc w:val="right"/>
                <w:rPr>
                  <w:rFonts w:ascii="Traditional Arabic" w:eastAsiaTheme="majorEastAsia" w:hAnsi="Traditional Arabic" w:cs="Traditional Arabic"/>
                  <w:b/>
                  <w:bCs/>
                  <w:color w:val="4F81BD" w:themeColor="accent1"/>
                  <w:sz w:val="28"/>
                  <w:szCs w:val="28"/>
                  <w14:numForm w14:val="oldStyle"/>
                </w:rPr>
              </w:pPr>
              <w:r w:rsidRPr="008A4256">
                <w:rPr>
                  <w:rFonts w:ascii="Traditional Arabic" w:eastAsiaTheme="majorEastAsia" w:hAnsi="Traditional Arabic" w:cs="Traditional Arabic"/>
                  <w:b/>
                  <w:bCs/>
                  <w:color w:val="4F81BD" w:themeColor="accent1"/>
                  <w:sz w:val="28"/>
                  <w:szCs w:val="28"/>
                  <w:rtl/>
                  <w14:shadow w14:blurRad="50800" w14:dist="38100" w14:dir="2700000" w14:sx="100000" w14:sy="100000" w14:kx="0" w14:ky="0" w14:algn="tl">
                    <w14:srgbClr w14:val="000000">
                      <w14:alpha w14:val="60000"/>
                    </w14:srgbClr>
                  </w14:shadow>
                  <w14:numForm w14:val="oldStyle"/>
                </w:rPr>
                <w:t>ملخص مقياس جباية العمليات المالية والبنكية</w:t>
              </w:r>
            </w:p>
          </w:tc>
        </w:sdtContent>
      </w:sdt>
    </w:tr>
  </w:tbl>
  <w:p w:rsidR="008A4256" w:rsidRDefault="008A42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094"/>
    <w:multiLevelType w:val="hybridMultilevel"/>
    <w:tmpl w:val="C2887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FD13DE"/>
    <w:multiLevelType w:val="hybridMultilevel"/>
    <w:tmpl w:val="BD609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E143C4"/>
    <w:multiLevelType w:val="hybridMultilevel"/>
    <w:tmpl w:val="DF44F492"/>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nsid w:val="288B18E9"/>
    <w:multiLevelType w:val="hybridMultilevel"/>
    <w:tmpl w:val="CBF03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FC0E2B"/>
    <w:multiLevelType w:val="hybridMultilevel"/>
    <w:tmpl w:val="74D6B5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30010A"/>
    <w:multiLevelType w:val="hybridMultilevel"/>
    <w:tmpl w:val="F0162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5007B1"/>
    <w:multiLevelType w:val="hybridMultilevel"/>
    <w:tmpl w:val="89146F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A0155A"/>
    <w:multiLevelType w:val="hybridMultilevel"/>
    <w:tmpl w:val="4774A2AC"/>
    <w:lvl w:ilvl="0" w:tplc="6B1A5E9A">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9D0D75"/>
    <w:multiLevelType w:val="multilevel"/>
    <w:tmpl w:val="CB7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6309C3"/>
    <w:multiLevelType w:val="hybridMultilevel"/>
    <w:tmpl w:val="77824F5C"/>
    <w:lvl w:ilvl="0" w:tplc="6B1A5E9A">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A47E10"/>
    <w:multiLevelType w:val="hybridMultilevel"/>
    <w:tmpl w:val="FE00F9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08613D"/>
    <w:multiLevelType w:val="multilevel"/>
    <w:tmpl w:val="76B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CA3FA1"/>
    <w:multiLevelType w:val="hybridMultilevel"/>
    <w:tmpl w:val="BE926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717D45"/>
    <w:multiLevelType w:val="hybridMultilevel"/>
    <w:tmpl w:val="1B72301C"/>
    <w:lvl w:ilvl="0" w:tplc="6B1A5E9A">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60D2A22"/>
    <w:multiLevelType w:val="hybridMultilevel"/>
    <w:tmpl w:val="21620640"/>
    <w:lvl w:ilvl="0" w:tplc="6B1A5E9A">
      <w:start w:val="1"/>
      <w:numFmt w:val="upperRoman"/>
      <w:lvlText w:val="%1"/>
      <w:lvlJc w:val="righ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5">
    <w:nsid w:val="76E573E9"/>
    <w:multiLevelType w:val="hybridMultilevel"/>
    <w:tmpl w:val="1772C124"/>
    <w:lvl w:ilvl="0" w:tplc="6B1A5E9A">
      <w:start w:val="1"/>
      <w:numFmt w:val="upp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5"/>
  </w:num>
  <w:num w:numId="2">
    <w:abstractNumId w:val="14"/>
  </w:num>
  <w:num w:numId="3">
    <w:abstractNumId w:val="0"/>
  </w:num>
  <w:num w:numId="4">
    <w:abstractNumId w:val="5"/>
  </w:num>
  <w:num w:numId="5">
    <w:abstractNumId w:val="1"/>
  </w:num>
  <w:num w:numId="6">
    <w:abstractNumId w:val="4"/>
  </w:num>
  <w:num w:numId="7">
    <w:abstractNumId w:val="11"/>
  </w:num>
  <w:num w:numId="8">
    <w:abstractNumId w:val="3"/>
  </w:num>
  <w:num w:numId="9">
    <w:abstractNumId w:val="12"/>
  </w:num>
  <w:num w:numId="10">
    <w:abstractNumId w:val="6"/>
  </w:num>
  <w:num w:numId="11">
    <w:abstractNumId w:val="7"/>
  </w:num>
  <w:num w:numId="12">
    <w:abstractNumId w:val="10"/>
  </w:num>
  <w:num w:numId="13">
    <w:abstractNumId w:val="8"/>
  </w:num>
  <w:num w:numId="14">
    <w:abstractNumId w:val="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E5"/>
    <w:rsid w:val="000421FA"/>
    <w:rsid w:val="000E4F0D"/>
    <w:rsid w:val="000F0CC2"/>
    <w:rsid w:val="00280B63"/>
    <w:rsid w:val="00585A26"/>
    <w:rsid w:val="005A13C9"/>
    <w:rsid w:val="005D51A3"/>
    <w:rsid w:val="00606DE5"/>
    <w:rsid w:val="008A4256"/>
    <w:rsid w:val="008C0357"/>
    <w:rsid w:val="008C7966"/>
    <w:rsid w:val="008E23AC"/>
    <w:rsid w:val="009127F8"/>
    <w:rsid w:val="0094494E"/>
    <w:rsid w:val="00AF4851"/>
    <w:rsid w:val="00BF164A"/>
    <w:rsid w:val="00CC191F"/>
    <w:rsid w:val="00D222A6"/>
    <w:rsid w:val="00FA42E3"/>
    <w:rsid w:val="00FC7C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F164A"/>
    <w:pPr>
      <w:spacing w:after="200" w:line="276" w:lineRule="auto"/>
    </w:pPr>
    <w:rPr>
      <w:rFonts w:asciiTheme="minorHAnsi" w:eastAsiaTheme="minorHAnsi" w:hAnsiTheme="minorHAnsi" w:cstheme="minorBidi"/>
      <w:sz w:val="22"/>
      <w:szCs w:val="22"/>
    </w:rPr>
  </w:style>
  <w:style w:type="paragraph" w:styleId="Titre1">
    <w:name w:val="heading 1"/>
    <w:basedOn w:val="Normal"/>
    <w:next w:val="Normal"/>
    <w:link w:val="Titre1Car"/>
    <w:qFormat/>
    <w:rsid w:val="00FC7CE8"/>
    <w:pPr>
      <w:keepNext/>
      <w:bidi/>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ind w:left="5040"/>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pPr>
    <w:rPr>
      <w:rFonts w:eastAsia="Times New Roman" w:cs="Times New Roman"/>
      <w:lang w:val="en-US" w:eastAsia="ar-SA"/>
    </w:rPr>
  </w:style>
  <w:style w:type="paragraph" w:customStyle="1" w:styleId="ListParagraph1">
    <w:name w:val="List Paragraph1"/>
    <w:basedOn w:val="Normal"/>
    <w:next w:val="Paragraphedeliste"/>
    <w:qFormat/>
    <w:rsid w:val="00FC7CE8"/>
    <w:pPr>
      <w:ind w:left="720"/>
      <w:contextualSpacing/>
    </w:pPr>
    <w:rPr>
      <w:rFonts w:ascii="Calibri" w:hAnsi="Calibri"/>
    </w:rPr>
  </w:style>
  <w:style w:type="paragraph" w:styleId="Paragraphedeliste">
    <w:name w:val="List Paragraph"/>
    <w:basedOn w:val="Normal"/>
    <w:uiPriority w:val="34"/>
    <w:qFormat/>
    <w:rsid w:val="00FC7CE8"/>
    <w:pPr>
      <w:ind w:left="720"/>
      <w:contextualSpacing/>
    </w:pPr>
    <w:rPr>
      <w:lang w:val="en-US"/>
    </w:rPr>
  </w:style>
  <w:style w:type="paragraph" w:customStyle="1" w:styleId="Paragraphedeliste1">
    <w:name w:val="Paragraphe de liste1"/>
    <w:basedOn w:val="Normal"/>
    <w:qFormat/>
    <w:rsid w:val="00FC7CE8"/>
    <w:pPr>
      <w:bidi/>
      <w:ind w:left="720"/>
      <w:contextualSpacing/>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uiPriority w:val="99"/>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uiPriority w:val="99"/>
    <w:rsid w:val="00FC7CE8"/>
    <w:rPr>
      <w:rFonts w:ascii="Times New Roman" w:eastAsia="Times New Roman" w:hAnsi="Times New Roman" w:cs="Times New Roman"/>
      <w:lang w:eastAsia="fr-FR"/>
    </w:rPr>
  </w:style>
  <w:style w:type="paragraph" w:styleId="Lgende">
    <w:name w:val="caption"/>
    <w:basedOn w:val="Normal"/>
    <w:next w:val="Normal"/>
    <w:qFormat/>
    <w:rsid w:val="00FC7CE8"/>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rPr>
      <w:rFonts w:ascii="Calibri" w:hAnsi="Calibri" w:cs="Times New Roman"/>
      <w:i/>
      <w:iCs/>
      <w:color w:val="000000"/>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character" w:styleId="Appelnotedebasdep">
    <w:name w:val="footnote reference"/>
    <w:basedOn w:val="Policepardfaut"/>
    <w:uiPriority w:val="99"/>
    <w:semiHidden/>
    <w:unhideWhenUsed/>
    <w:rsid w:val="00BF164A"/>
    <w:rPr>
      <w:vertAlign w:val="superscript"/>
    </w:rPr>
  </w:style>
  <w:style w:type="character" w:styleId="Lienhypertexte">
    <w:name w:val="Hyperlink"/>
    <w:basedOn w:val="Policepardfaut"/>
    <w:uiPriority w:val="99"/>
    <w:unhideWhenUsed/>
    <w:rsid w:val="00BF164A"/>
    <w:rPr>
      <w:color w:val="0000FF" w:themeColor="hyperlink"/>
      <w:u w:val="single"/>
    </w:rPr>
  </w:style>
  <w:style w:type="table" w:styleId="Grilledutableau">
    <w:name w:val="Table Grid"/>
    <w:basedOn w:val="TableauNormal"/>
    <w:uiPriority w:val="59"/>
    <w:rsid w:val="008E23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4256"/>
    <w:pPr>
      <w:tabs>
        <w:tab w:val="center" w:pos="4153"/>
        <w:tab w:val="right" w:pos="8306"/>
      </w:tabs>
      <w:spacing w:after="0" w:line="240" w:lineRule="auto"/>
    </w:pPr>
  </w:style>
  <w:style w:type="character" w:customStyle="1" w:styleId="En-tteCar">
    <w:name w:val="En-tête Car"/>
    <w:basedOn w:val="Policepardfaut"/>
    <w:link w:val="En-tte"/>
    <w:uiPriority w:val="99"/>
    <w:rsid w:val="008A4256"/>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8A425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A4256"/>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8A42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256"/>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F164A"/>
    <w:pPr>
      <w:spacing w:after="200" w:line="276" w:lineRule="auto"/>
    </w:pPr>
    <w:rPr>
      <w:rFonts w:asciiTheme="minorHAnsi" w:eastAsiaTheme="minorHAnsi" w:hAnsiTheme="minorHAnsi" w:cstheme="minorBidi"/>
      <w:sz w:val="22"/>
      <w:szCs w:val="22"/>
    </w:rPr>
  </w:style>
  <w:style w:type="paragraph" w:styleId="Titre1">
    <w:name w:val="heading 1"/>
    <w:basedOn w:val="Normal"/>
    <w:next w:val="Normal"/>
    <w:link w:val="Titre1Car"/>
    <w:qFormat/>
    <w:rsid w:val="00FC7CE8"/>
    <w:pPr>
      <w:keepNext/>
      <w:bidi/>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ind w:left="5040"/>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pPr>
    <w:rPr>
      <w:rFonts w:eastAsia="Times New Roman" w:cs="Times New Roman"/>
      <w:lang w:val="en-US" w:eastAsia="ar-SA"/>
    </w:rPr>
  </w:style>
  <w:style w:type="paragraph" w:customStyle="1" w:styleId="ListParagraph1">
    <w:name w:val="List Paragraph1"/>
    <w:basedOn w:val="Normal"/>
    <w:next w:val="Paragraphedeliste"/>
    <w:qFormat/>
    <w:rsid w:val="00FC7CE8"/>
    <w:pPr>
      <w:ind w:left="720"/>
      <w:contextualSpacing/>
    </w:pPr>
    <w:rPr>
      <w:rFonts w:ascii="Calibri" w:hAnsi="Calibri"/>
    </w:rPr>
  </w:style>
  <w:style w:type="paragraph" w:styleId="Paragraphedeliste">
    <w:name w:val="List Paragraph"/>
    <w:basedOn w:val="Normal"/>
    <w:uiPriority w:val="34"/>
    <w:qFormat/>
    <w:rsid w:val="00FC7CE8"/>
    <w:pPr>
      <w:ind w:left="720"/>
      <w:contextualSpacing/>
    </w:pPr>
    <w:rPr>
      <w:lang w:val="en-US"/>
    </w:rPr>
  </w:style>
  <w:style w:type="paragraph" w:customStyle="1" w:styleId="Paragraphedeliste1">
    <w:name w:val="Paragraphe de liste1"/>
    <w:basedOn w:val="Normal"/>
    <w:qFormat/>
    <w:rsid w:val="00FC7CE8"/>
    <w:pPr>
      <w:bidi/>
      <w:ind w:left="720"/>
      <w:contextualSpacing/>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uiPriority w:val="99"/>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uiPriority w:val="99"/>
    <w:rsid w:val="00FC7CE8"/>
    <w:rPr>
      <w:rFonts w:ascii="Times New Roman" w:eastAsia="Times New Roman" w:hAnsi="Times New Roman" w:cs="Times New Roman"/>
      <w:lang w:eastAsia="fr-FR"/>
    </w:rPr>
  </w:style>
  <w:style w:type="paragraph" w:styleId="Lgende">
    <w:name w:val="caption"/>
    <w:basedOn w:val="Normal"/>
    <w:next w:val="Normal"/>
    <w:qFormat/>
    <w:rsid w:val="00FC7CE8"/>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rPr>
      <w:rFonts w:ascii="Calibri" w:hAnsi="Calibri" w:cs="Times New Roman"/>
      <w:i/>
      <w:iCs/>
      <w:color w:val="000000"/>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character" w:styleId="Appelnotedebasdep">
    <w:name w:val="footnote reference"/>
    <w:basedOn w:val="Policepardfaut"/>
    <w:uiPriority w:val="99"/>
    <w:semiHidden/>
    <w:unhideWhenUsed/>
    <w:rsid w:val="00BF164A"/>
    <w:rPr>
      <w:vertAlign w:val="superscript"/>
    </w:rPr>
  </w:style>
  <w:style w:type="character" w:styleId="Lienhypertexte">
    <w:name w:val="Hyperlink"/>
    <w:basedOn w:val="Policepardfaut"/>
    <w:uiPriority w:val="99"/>
    <w:unhideWhenUsed/>
    <w:rsid w:val="00BF164A"/>
    <w:rPr>
      <w:color w:val="0000FF" w:themeColor="hyperlink"/>
      <w:u w:val="single"/>
    </w:rPr>
  </w:style>
  <w:style w:type="table" w:styleId="Grilledutableau">
    <w:name w:val="Table Grid"/>
    <w:basedOn w:val="TableauNormal"/>
    <w:uiPriority w:val="59"/>
    <w:rsid w:val="008E23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4256"/>
    <w:pPr>
      <w:tabs>
        <w:tab w:val="center" w:pos="4153"/>
        <w:tab w:val="right" w:pos="8306"/>
      </w:tabs>
      <w:spacing w:after="0" w:line="240" w:lineRule="auto"/>
    </w:pPr>
  </w:style>
  <w:style w:type="character" w:customStyle="1" w:styleId="En-tteCar">
    <w:name w:val="En-tête Car"/>
    <w:basedOn w:val="Policepardfaut"/>
    <w:link w:val="En-tte"/>
    <w:uiPriority w:val="99"/>
    <w:rsid w:val="008A4256"/>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8A425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A4256"/>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8A42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25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502F5F0FC44804B62B8266B49E6E1D"/>
        <w:category>
          <w:name w:val="Général"/>
          <w:gallery w:val="placeholder"/>
        </w:category>
        <w:types>
          <w:type w:val="bbPlcHdr"/>
        </w:types>
        <w:behaviors>
          <w:behavior w:val="content"/>
        </w:behaviors>
        <w:guid w:val="{172FB808-EDAD-4DBF-A59D-D7BF39677331}"/>
      </w:docPartPr>
      <w:docPartBody>
        <w:p w:rsidR="00931101" w:rsidRDefault="005007A8" w:rsidP="005007A8">
          <w:pPr>
            <w:pStyle w:val="D3502F5F0FC44804B62B8266B49E6E1D"/>
          </w:pPr>
          <w:r>
            <w:rPr>
              <w:rFonts w:asciiTheme="majorHAnsi" w:eastAsiaTheme="majorEastAsia" w:hAnsiTheme="majorHAnsi" w:cstheme="majorBidi"/>
              <w:sz w:val="36"/>
              <w:szCs w:val="36"/>
            </w:rPr>
            <w:t>[Titre du document]</w:t>
          </w:r>
        </w:p>
      </w:docPartBody>
    </w:docPart>
    <w:docPart>
      <w:docPartPr>
        <w:name w:val="0608FDBE99544933A5FAFB120E97C41B"/>
        <w:category>
          <w:name w:val="Général"/>
          <w:gallery w:val="placeholder"/>
        </w:category>
        <w:types>
          <w:type w:val="bbPlcHdr"/>
        </w:types>
        <w:behaviors>
          <w:behavior w:val="content"/>
        </w:behaviors>
        <w:guid w:val="{A0FB2603-907A-44A6-AC30-5B23F7B61CF6}"/>
      </w:docPartPr>
      <w:docPartBody>
        <w:p w:rsidR="00931101" w:rsidRDefault="005007A8" w:rsidP="005007A8">
          <w:pPr>
            <w:pStyle w:val="0608FDBE99544933A5FAFB120E97C41B"/>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A8"/>
    <w:rsid w:val="005007A8"/>
    <w:rsid w:val="00931101"/>
    <w:rsid w:val="00E91706"/>
    <w:rsid w:val="00EE5D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502F5F0FC44804B62B8266B49E6E1D">
    <w:name w:val="D3502F5F0FC44804B62B8266B49E6E1D"/>
    <w:rsid w:val="005007A8"/>
  </w:style>
  <w:style w:type="paragraph" w:customStyle="1" w:styleId="0608FDBE99544933A5FAFB120E97C41B">
    <w:name w:val="0608FDBE99544933A5FAFB120E97C41B"/>
    <w:rsid w:val="005007A8"/>
  </w:style>
  <w:style w:type="paragraph" w:customStyle="1" w:styleId="21AE90844D7B44759338849F3AF64E57">
    <w:name w:val="21AE90844D7B44759338849F3AF64E57"/>
    <w:rsid w:val="005007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502F5F0FC44804B62B8266B49E6E1D">
    <w:name w:val="D3502F5F0FC44804B62B8266B49E6E1D"/>
    <w:rsid w:val="005007A8"/>
  </w:style>
  <w:style w:type="paragraph" w:customStyle="1" w:styleId="0608FDBE99544933A5FAFB120E97C41B">
    <w:name w:val="0608FDBE99544933A5FAFB120E97C41B"/>
    <w:rsid w:val="005007A8"/>
  </w:style>
  <w:style w:type="paragraph" w:customStyle="1" w:styleId="21AE90844D7B44759338849F3AF64E57">
    <w:name w:val="21AE90844D7B44759338849F3AF64E57"/>
    <w:rsid w:val="00500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ملخص مقياس جباية العمليات المالية والبنكية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26</Pages>
  <Words>6135</Words>
  <Characters>33745</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السنة الثانية ماستر تخصص اقتصاد نقدي وبنكي</vt:lpstr>
    </vt:vector>
  </TitlesOfParts>
  <Company/>
  <LinksUpToDate>false</LinksUpToDate>
  <CharactersWithSpaces>39801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السنة الثانية ماستر تخصص اقتصاد نقدي وبنكي</dc:title>
  <dc:subject/>
  <dc:creator>kami</dc:creator>
  <cp:keywords/>
  <dc:description/>
  <cp:lastModifiedBy>kami</cp:lastModifiedBy>
  <cp:revision>9</cp:revision>
  <cp:lastPrinted>2021-01-06T07:12:00Z</cp:lastPrinted>
  <dcterms:created xsi:type="dcterms:W3CDTF">2020-12-15T07:35:00Z</dcterms:created>
  <dcterms:modified xsi:type="dcterms:W3CDTF">2021-01-06T07:20:00Z</dcterms:modified>
</cp:coreProperties>
</file>