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9358B" w14:textId="77777777" w:rsidR="00FA3C8C" w:rsidRPr="00023F5F" w:rsidRDefault="00FA3C8C" w:rsidP="00FA3C8C">
      <w:pPr>
        <w:pStyle w:val="Titre"/>
        <w:rPr>
          <w:rFonts w:cs="Fanan"/>
          <w:b w:val="0"/>
          <w:bCs w:val="0"/>
          <w:sz w:val="36"/>
        </w:rPr>
      </w:pPr>
      <w:r w:rsidRPr="00023F5F">
        <w:rPr>
          <w:rFonts w:cs="Fanan"/>
          <w:b w:val="0"/>
          <w:bCs w:val="0"/>
          <w:sz w:val="36"/>
          <w:rtl/>
        </w:rPr>
        <w:t xml:space="preserve">   </w:t>
      </w:r>
      <w:proofErr w:type="gramStart"/>
      <w:r w:rsidRPr="00023F5F">
        <w:rPr>
          <w:rFonts w:cs="Fanan"/>
          <w:b w:val="0"/>
          <w:bCs w:val="0"/>
          <w:sz w:val="36"/>
          <w:rtl/>
        </w:rPr>
        <w:t>وزارة</w:t>
      </w:r>
      <w:proofErr w:type="gramEnd"/>
      <w:r w:rsidRPr="00023F5F">
        <w:rPr>
          <w:rFonts w:cs="Fanan"/>
          <w:b w:val="0"/>
          <w:bCs w:val="0"/>
          <w:sz w:val="36"/>
          <w:rtl/>
        </w:rPr>
        <w:t xml:space="preserve"> التعليــم العالـي والبحـث العلمـي</w:t>
      </w:r>
    </w:p>
    <w:p w14:paraId="5557E033" w14:textId="77777777" w:rsidR="00FA3C8C" w:rsidRDefault="00FA3C8C" w:rsidP="00FA3C8C">
      <w:pPr>
        <w:pStyle w:val="Sous-titre"/>
        <w:rPr>
          <w:rFonts w:cs="Fanan"/>
          <w:b w:val="0"/>
          <w:bCs w:val="0"/>
          <w:sz w:val="36"/>
          <w:szCs w:val="36"/>
          <w:lang w:bidi="ar-DZ"/>
        </w:rPr>
      </w:pPr>
      <w:r w:rsidRPr="00023F5F">
        <w:rPr>
          <w:rFonts w:cs="Fanan"/>
          <w:b w:val="0"/>
          <w:bCs w:val="0"/>
          <w:sz w:val="36"/>
          <w:szCs w:val="36"/>
          <w:rtl/>
        </w:rPr>
        <w:t xml:space="preserve">    جامعة العربي بن مهيدي</w:t>
      </w:r>
      <w:r w:rsidRPr="00023F5F">
        <w:rPr>
          <w:rFonts w:cs="Fanan"/>
          <w:b w:val="0"/>
          <w:bCs w:val="0"/>
          <w:sz w:val="36"/>
          <w:szCs w:val="36"/>
          <w:rtl/>
          <w:lang w:bidi="ar-DZ"/>
        </w:rPr>
        <w:t>-</w:t>
      </w:r>
      <w:r w:rsidRPr="00023F5F">
        <w:rPr>
          <w:rFonts w:cs="Fanan"/>
          <w:b w:val="0"/>
          <w:bCs w:val="0"/>
          <w:sz w:val="36"/>
          <w:szCs w:val="36"/>
          <w:rtl/>
        </w:rPr>
        <w:t xml:space="preserve"> أم البواقي</w:t>
      </w:r>
      <w:r w:rsidRPr="00023F5F">
        <w:rPr>
          <w:rFonts w:cs="Fanan"/>
          <w:b w:val="0"/>
          <w:bCs w:val="0"/>
          <w:sz w:val="36"/>
          <w:szCs w:val="36"/>
          <w:rtl/>
          <w:lang w:bidi="ar-DZ"/>
        </w:rPr>
        <w:t>-</w:t>
      </w:r>
    </w:p>
    <w:p w14:paraId="658ACF52" w14:textId="4E016EB1" w:rsidR="00FA3C8C" w:rsidRPr="00023F5F" w:rsidRDefault="00E9261B" w:rsidP="00FA3C8C"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55C3BA6" wp14:editId="013D5D4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076325" cy="1090092"/>
            <wp:effectExtent l="0" t="0" r="0" b="0"/>
            <wp:wrapNone/>
            <wp:docPr id="6" name="Image 8" descr="https://encrypted-tbn3.gstatic.com/images?q=tbn:ANd9GcR82iIgozbpUdkIyn5I-sgPJy5H5Wd5J1votoG28jmakhDP08og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https://encrypted-tbn3.gstatic.com/images?q=tbn:ANd9GcR82iIgozbpUdkIyn5I-sgPJy5H5Wd5J1votoG28jmakhDP08ogu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33078" w14:textId="0B7439E5" w:rsidR="00FA3C8C" w:rsidRDefault="00FA3C8C" w:rsidP="00FA3C8C">
      <w:pPr>
        <w:rPr>
          <w:rFonts w:ascii="Arial" w:hAnsi="Arial" w:cs="Fanan"/>
          <w:sz w:val="32"/>
          <w:szCs w:val="32"/>
          <w:rtl/>
          <w:lang w:bidi="ar-DZ"/>
        </w:rPr>
      </w:pPr>
    </w:p>
    <w:p w14:paraId="2623F662" w14:textId="77777777" w:rsidR="00E9261B" w:rsidRDefault="00E9261B" w:rsidP="00FA3C8C">
      <w:pPr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14:paraId="6325FEA9" w14:textId="77777777" w:rsidR="00AC2779" w:rsidRDefault="00AC2779" w:rsidP="00FA3C8C">
      <w:pPr>
        <w:jc w:val="center"/>
        <w:rPr>
          <w:rFonts w:ascii="Arial" w:hAnsi="Arial" w:cs="Fanan"/>
          <w:sz w:val="32"/>
          <w:szCs w:val="32"/>
          <w:rtl/>
        </w:rPr>
      </w:pPr>
    </w:p>
    <w:p w14:paraId="0D273201" w14:textId="77777777" w:rsidR="00AC2779" w:rsidRDefault="00AC2779" w:rsidP="00FA3C8C">
      <w:pPr>
        <w:jc w:val="center"/>
        <w:rPr>
          <w:rFonts w:ascii="Arial" w:hAnsi="Arial" w:cs="Fanan"/>
          <w:sz w:val="32"/>
          <w:szCs w:val="32"/>
          <w:rtl/>
        </w:rPr>
      </w:pPr>
    </w:p>
    <w:p w14:paraId="132F0D26" w14:textId="43A7885D" w:rsidR="00E9261B" w:rsidRDefault="00AC2779" w:rsidP="00AC2779">
      <w:pPr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proofErr w:type="gramStart"/>
      <w:r w:rsidRPr="00023F5F">
        <w:rPr>
          <w:rFonts w:ascii="Arial" w:hAnsi="Arial" w:cs="Fanan"/>
          <w:sz w:val="32"/>
          <w:szCs w:val="32"/>
          <w:rtl/>
        </w:rPr>
        <w:t>كلية</w:t>
      </w:r>
      <w:proofErr w:type="gramEnd"/>
      <w:r w:rsidRPr="00023F5F">
        <w:rPr>
          <w:rFonts w:ascii="Arial" w:hAnsi="Arial" w:cs="Fanan"/>
          <w:sz w:val="32"/>
          <w:szCs w:val="32"/>
          <w:rtl/>
        </w:rPr>
        <w:t xml:space="preserve"> </w:t>
      </w:r>
      <w:r w:rsidRPr="00023F5F">
        <w:rPr>
          <w:rFonts w:ascii="Arial" w:hAnsi="Arial" w:cs="Fanan"/>
          <w:sz w:val="32"/>
          <w:szCs w:val="32"/>
          <w:rtl/>
          <w:lang w:bidi="ar-DZ"/>
        </w:rPr>
        <w:t>الع</w:t>
      </w:r>
      <w:r w:rsidRPr="00023F5F">
        <w:rPr>
          <w:rFonts w:ascii="Arial" w:hAnsi="Arial" w:cs="Fanan"/>
          <w:sz w:val="32"/>
          <w:szCs w:val="32"/>
          <w:rtl/>
        </w:rPr>
        <w:t>لـوم الاقتصاد</w:t>
      </w:r>
      <w:r w:rsidRPr="00023F5F">
        <w:rPr>
          <w:rFonts w:ascii="Arial" w:hAnsi="Arial" w:cs="Fanan"/>
          <w:sz w:val="32"/>
          <w:szCs w:val="32"/>
          <w:rtl/>
          <w:lang w:bidi="ar-DZ"/>
        </w:rPr>
        <w:t>ية</w:t>
      </w:r>
      <w:r w:rsidRPr="00023F5F">
        <w:rPr>
          <w:rFonts w:ascii="Arial" w:hAnsi="Arial" w:cs="Fanan"/>
          <w:sz w:val="32"/>
          <w:szCs w:val="32"/>
          <w:rtl/>
        </w:rPr>
        <w:t xml:space="preserve"> والعلوم التجارية و</w:t>
      </w:r>
      <w:r w:rsidRPr="00023F5F">
        <w:rPr>
          <w:rFonts w:ascii="Arial" w:hAnsi="Arial" w:cs="Fanan"/>
          <w:sz w:val="32"/>
          <w:szCs w:val="32"/>
          <w:rtl/>
          <w:lang w:bidi="ar-DZ"/>
        </w:rPr>
        <w:t>علوم</w:t>
      </w:r>
      <w:r w:rsidRPr="00023F5F">
        <w:rPr>
          <w:rFonts w:ascii="Arial" w:hAnsi="Arial" w:cs="Fanan"/>
          <w:sz w:val="32"/>
          <w:szCs w:val="32"/>
          <w:rtl/>
        </w:rPr>
        <w:t xml:space="preserve"> التسيير</w:t>
      </w:r>
    </w:p>
    <w:p w14:paraId="43574205" w14:textId="55C75F2C" w:rsidR="00AC2779" w:rsidRDefault="005D002E" w:rsidP="00864BEC">
      <w:pPr>
        <w:pStyle w:val="Titre2"/>
        <w:jc w:val="left"/>
        <w:rPr>
          <w:rFonts w:ascii="Arial" w:hAnsi="Arial" w:cs="Fanan"/>
          <w:b w:val="0"/>
          <w:bCs w:val="0"/>
          <w:sz w:val="32"/>
          <w:szCs w:val="32"/>
        </w:rPr>
      </w:pPr>
      <w:r w:rsidRPr="001E5F6E">
        <w:rPr>
          <w:rFonts w:ascii="Simplified Arabic" w:hAnsi="Simplified Arabic" w:hint="cs"/>
          <w:sz w:val="28"/>
          <w:szCs w:val="28"/>
          <w:rtl/>
          <w:lang w:bidi="ar-DZ"/>
        </w:rPr>
        <w:t>القسم:</w:t>
      </w:r>
      <w:r w:rsidR="00864BEC">
        <w:rPr>
          <w:rFonts w:ascii="Simplified Arabic" w:hAnsi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864BEC">
        <w:rPr>
          <w:rFonts w:ascii="Simplified Arabic" w:hAnsi="Simplified Arabic" w:hint="cs"/>
          <w:sz w:val="28"/>
          <w:szCs w:val="28"/>
          <w:rtl/>
          <w:lang w:bidi="ar-DZ"/>
        </w:rPr>
        <w:t>علوم</w:t>
      </w:r>
      <w:proofErr w:type="gramEnd"/>
      <w:r w:rsidR="00864BEC">
        <w:rPr>
          <w:rFonts w:ascii="Simplified Arabic" w:hAnsi="Simplified Arabic" w:hint="cs"/>
          <w:sz w:val="28"/>
          <w:szCs w:val="28"/>
          <w:rtl/>
          <w:lang w:bidi="ar-DZ"/>
        </w:rPr>
        <w:t xml:space="preserve"> التسيير</w:t>
      </w:r>
    </w:p>
    <w:p w14:paraId="6E32A640" w14:textId="6F3CBE55" w:rsidR="00277D97" w:rsidRDefault="005D002E" w:rsidP="00864BEC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1E5F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المستوى والتخصص</w:t>
      </w:r>
      <w:r w:rsidR="00864B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سنة ثانية ماستر تخصص إدارة مالية</w:t>
      </w:r>
    </w:p>
    <w:p w14:paraId="0C5DDAF3" w14:textId="3585F8C7" w:rsidR="00277D97" w:rsidRPr="00277D97" w:rsidRDefault="00277D97" w:rsidP="00864BEC">
      <w:pPr>
        <w:spacing w:line="259" w:lineRule="auto"/>
        <w:jc w:val="center"/>
        <w:rPr>
          <w:rFonts w:ascii="Simplified Arabic" w:eastAsia="Calibri" w:hAnsi="Simplified Arabic" w:cs="Simplified Arabic"/>
          <w:b/>
          <w:bCs/>
          <w:color w:val="002060"/>
          <w:sz w:val="52"/>
          <w:szCs w:val="52"/>
          <w:rtl/>
          <w:lang w:val="fr-FR" w:bidi="ar-DZ"/>
        </w:rPr>
      </w:pPr>
      <w:r w:rsidRPr="00277D97">
        <w:rPr>
          <w:rFonts w:ascii="Simplified Arabic" w:eastAsia="Calibri" w:hAnsi="Simplified Arabic" w:cs="Simplified Arabic" w:hint="cs"/>
          <w:b/>
          <w:bCs/>
          <w:color w:val="002060"/>
          <w:sz w:val="52"/>
          <w:szCs w:val="52"/>
          <w:rtl/>
          <w:lang w:val="fr-FR" w:bidi="ar-DZ"/>
        </w:rPr>
        <w:t xml:space="preserve">بطاقية توصيف </w:t>
      </w:r>
      <w:proofErr w:type="gramStart"/>
      <w:r w:rsidRPr="00277D97">
        <w:rPr>
          <w:rFonts w:ascii="Simplified Arabic" w:eastAsia="Calibri" w:hAnsi="Simplified Arabic" w:cs="Simplified Arabic" w:hint="cs"/>
          <w:b/>
          <w:bCs/>
          <w:color w:val="002060"/>
          <w:sz w:val="52"/>
          <w:szCs w:val="52"/>
          <w:rtl/>
          <w:lang w:val="fr-FR" w:bidi="ar-DZ"/>
        </w:rPr>
        <w:t>مادة</w:t>
      </w:r>
      <w:proofErr w:type="gramEnd"/>
      <w:r w:rsidR="001E5F6E" w:rsidRPr="00E9261B">
        <w:rPr>
          <w:rFonts w:ascii="Simplified Arabic" w:eastAsia="Calibri" w:hAnsi="Simplified Arabic" w:cs="Simplified Arabic" w:hint="cs"/>
          <w:b/>
          <w:bCs/>
          <w:color w:val="002060"/>
          <w:sz w:val="44"/>
          <w:szCs w:val="44"/>
          <w:rtl/>
          <w:lang w:val="fr-FR" w:bidi="ar-DZ"/>
        </w:rPr>
        <w:t xml:space="preserve">: </w:t>
      </w:r>
      <w:r w:rsidR="00864BEC">
        <w:rPr>
          <w:rFonts w:ascii="Simplified Arabic" w:eastAsia="Calibri" w:hAnsi="Simplified Arabic" w:cs="Simplified Arabic" w:hint="cs"/>
          <w:b/>
          <w:bCs/>
          <w:color w:val="92D050"/>
          <w:sz w:val="44"/>
          <w:szCs w:val="44"/>
          <w:rtl/>
          <w:lang w:val="fr-FR" w:bidi="ar-DZ"/>
        </w:rPr>
        <w:t>إدارة مصادر التمويل</w:t>
      </w:r>
    </w:p>
    <w:p w14:paraId="6C5BCBFF" w14:textId="77777777" w:rsidR="00277D97" w:rsidRDefault="00277D97" w:rsidP="00204599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14:paraId="68A837DA" w14:textId="2D9D607E" w:rsidR="00E40301" w:rsidRPr="00E40301" w:rsidRDefault="00E40301" w:rsidP="00E40301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32"/>
          <w:szCs w:val="32"/>
          <w:rtl/>
          <w:lang w:val="fr-FR" w:bidi="ar-DZ"/>
        </w:rPr>
      </w:pPr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32"/>
          <w:szCs w:val="32"/>
          <w:rtl/>
          <w:lang w:val="fr-FR" w:bidi="ar-DZ"/>
        </w:rPr>
        <w:t xml:space="preserve">وصف </w:t>
      </w:r>
      <w:proofErr w:type="gramStart"/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32"/>
          <w:szCs w:val="32"/>
          <w:rtl/>
          <w:lang w:val="fr-FR" w:bidi="ar-DZ"/>
        </w:rPr>
        <w:t>لهيكل</w:t>
      </w:r>
      <w:proofErr w:type="gramEnd"/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32"/>
          <w:szCs w:val="32"/>
          <w:rtl/>
          <w:lang w:val="fr-FR" w:bidi="ar-DZ"/>
        </w:rPr>
        <w:t xml:space="preserve"> الم</w:t>
      </w:r>
      <w:r w:rsidR="00204599">
        <w:rPr>
          <w:rFonts w:ascii="Simplified Arabic" w:eastAsia="Calibri" w:hAnsi="Simplified Arabic" w:cs="Simplified Arabic" w:hint="cs"/>
          <w:b/>
          <w:bCs/>
          <w:color w:val="000000"/>
          <w:sz w:val="32"/>
          <w:szCs w:val="32"/>
          <w:rtl/>
          <w:lang w:val="fr-FR" w:bidi="ar-DZ"/>
        </w:rPr>
        <w:t>ادة</w:t>
      </w:r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32"/>
          <w:szCs w:val="32"/>
          <w:rtl/>
          <w:lang w:val="fr-FR" w:bidi="ar-DZ"/>
        </w:rPr>
        <w:t xml:space="preserve"> </w:t>
      </w:r>
    </w:p>
    <w:p w14:paraId="18739A90" w14:textId="1CDCC576" w:rsidR="00E40301" w:rsidRPr="00E40301" w:rsidRDefault="00E40301" w:rsidP="009A7FF2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color w:val="000000"/>
          <w:sz w:val="28"/>
          <w:szCs w:val="28"/>
          <w:rtl/>
          <w:lang w:val="fr-FR" w:bidi="ar-DZ"/>
        </w:rPr>
      </w:pPr>
      <w:proofErr w:type="gramStart"/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أرصدة</w:t>
      </w:r>
      <w:proofErr w:type="gramEnd"/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 الم</w:t>
      </w:r>
      <w:r w:rsidR="00204599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ادة</w:t>
      </w:r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: </w:t>
      </w:r>
      <w:r w:rsidR="009A7FF2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6</w:t>
      </w:r>
    </w:p>
    <w:p w14:paraId="25FD3D29" w14:textId="1D00BFE8" w:rsidR="00E40301" w:rsidRDefault="00E40301" w:rsidP="009A7FF2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color w:val="00B050"/>
          <w:sz w:val="28"/>
          <w:szCs w:val="28"/>
          <w:rtl/>
          <w:lang w:val="fr-FR" w:bidi="ar-DZ"/>
        </w:rPr>
      </w:pPr>
      <w:proofErr w:type="gramStart"/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معامل</w:t>
      </w:r>
      <w:proofErr w:type="gramEnd"/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 الم</w:t>
      </w:r>
      <w:r w:rsidR="00204599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ادة</w:t>
      </w:r>
      <w:r w:rsidRPr="00E40301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val="fr-FR" w:bidi="ar-DZ"/>
        </w:rPr>
        <w:t xml:space="preserve">: </w:t>
      </w:r>
      <w:r w:rsidR="009A7FF2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val="fr-FR" w:bidi="ar-DZ"/>
        </w:rPr>
        <w:t>2</w:t>
      </w:r>
    </w:p>
    <w:p w14:paraId="04EDC4D1" w14:textId="5B886C30" w:rsidR="00FB4BDC" w:rsidRDefault="00FB4BDC" w:rsidP="009A7FF2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color w:val="00B050"/>
          <w:sz w:val="28"/>
          <w:szCs w:val="28"/>
          <w:rtl/>
          <w:lang w:val="fr-FR" w:bidi="ar-DZ"/>
        </w:rPr>
      </w:pPr>
      <w:r w:rsidRPr="00FB4BDC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عدد ساعات التدريس خلال السداسي:</w:t>
      </w:r>
      <w:r>
        <w:rPr>
          <w:rFonts w:ascii="Simplified Arabic" w:eastAsia="Calibri" w:hAnsi="Simplified Arabic" w:cs="Simplified Arabic" w:hint="cs"/>
          <w:color w:val="00B050"/>
          <w:sz w:val="28"/>
          <w:szCs w:val="28"/>
          <w:rtl/>
          <w:lang w:val="fr-FR" w:bidi="ar-DZ"/>
        </w:rPr>
        <w:t xml:space="preserve">  </w:t>
      </w:r>
      <w:r w:rsidR="009A7FF2">
        <w:rPr>
          <w:rFonts w:ascii="Simplified Arabic" w:eastAsia="Calibri" w:hAnsi="Simplified Arabic" w:cs="Simplified Arabic" w:hint="cs"/>
          <w:color w:val="00B050"/>
          <w:sz w:val="28"/>
          <w:szCs w:val="28"/>
          <w:rtl/>
          <w:lang w:val="fr-FR" w:bidi="ar-DZ"/>
        </w:rPr>
        <w:t>120</w:t>
      </w:r>
    </w:p>
    <w:tbl>
      <w:tblPr>
        <w:tblStyle w:val="Grilledutableau"/>
        <w:bidiVisual/>
        <w:tblW w:w="5570" w:type="dxa"/>
        <w:jc w:val="center"/>
        <w:tblLook w:val="04A0" w:firstRow="1" w:lastRow="0" w:firstColumn="1" w:lastColumn="0" w:noHBand="0" w:noVBand="1"/>
      </w:tblPr>
      <w:tblGrid>
        <w:gridCol w:w="1793"/>
        <w:gridCol w:w="1897"/>
        <w:gridCol w:w="1880"/>
      </w:tblGrid>
      <w:tr w:rsidR="00AC2779" w14:paraId="12BAF803" w14:textId="2C4720AD" w:rsidTr="00AC2779">
        <w:trPr>
          <w:jc w:val="center"/>
        </w:trPr>
        <w:tc>
          <w:tcPr>
            <w:tcW w:w="1793" w:type="dxa"/>
            <w:shd w:val="clear" w:color="auto" w:fill="E2EFD9" w:themeFill="accent6" w:themeFillTint="33"/>
          </w:tcPr>
          <w:p w14:paraId="6DB368FA" w14:textId="0452A8C9" w:rsidR="00AC2779" w:rsidRPr="00FB4BDC" w:rsidRDefault="00AC2779" w:rsidP="00FB4BDC">
            <w:pPr>
              <w:tabs>
                <w:tab w:val="left" w:pos="8715"/>
              </w:tabs>
              <w:spacing w:after="160" w:line="25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val="fr-FR" w:bidi="ar-DZ"/>
              </w:rPr>
            </w:pPr>
            <w:r w:rsidRPr="00FB4BDC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val="fr-FR" w:bidi="ar-DZ"/>
              </w:rPr>
              <w:t>الحجم الساعي الاجمالي  للسداسي</w:t>
            </w:r>
          </w:p>
        </w:tc>
        <w:tc>
          <w:tcPr>
            <w:tcW w:w="1897" w:type="dxa"/>
            <w:shd w:val="clear" w:color="auto" w:fill="E2EFD9" w:themeFill="accent6" w:themeFillTint="33"/>
          </w:tcPr>
          <w:p w14:paraId="16CF2C5E" w14:textId="439D8998" w:rsidR="00AC2779" w:rsidRPr="00FB4BDC" w:rsidRDefault="00AC2779" w:rsidP="00FB4BDC">
            <w:pPr>
              <w:tabs>
                <w:tab w:val="left" w:pos="8715"/>
              </w:tabs>
              <w:spacing w:after="160" w:line="25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val="fr-FR" w:bidi="ar-DZ"/>
              </w:rPr>
            </w:pPr>
            <w:r w:rsidRPr="00FB4BDC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val="fr-FR" w:bidi="ar-DZ"/>
              </w:rPr>
              <w:t>الحجم الساعي للمحاضرات</w:t>
            </w:r>
          </w:p>
        </w:tc>
        <w:tc>
          <w:tcPr>
            <w:tcW w:w="1880" w:type="dxa"/>
            <w:shd w:val="clear" w:color="auto" w:fill="E2EFD9" w:themeFill="accent6" w:themeFillTint="33"/>
          </w:tcPr>
          <w:p w14:paraId="24E5DB35" w14:textId="698F7C0A" w:rsidR="00AC2779" w:rsidRPr="00FB4BDC" w:rsidRDefault="00AC2779" w:rsidP="00FB4BDC">
            <w:pPr>
              <w:tabs>
                <w:tab w:val="left" w:pos="8715"/>
              </w:tabs>
              <w:spacing w:after="160" w:line="25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val="fr-FR" w:bidi="ar-DZ"/>
              </w:rPr>
            </w:pPr>
            <w:r w:rsidRPr="00FB4BDC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val="fr-FR" w:bidi="ar-DZ"/>
              </w:rPr>
              <w:t>الحجم الساعي لل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val="fr-FR" w:bidi="ar-DZ"/>
              </w:rPr>
              <w:t>أعمال الموجهة</w:t>
            </w:r>
          </w:p>
        </w:tc>
      </w:tr>
      <w:tr w:rsidR="00AC2779" w14:paraId="2A684D63" w14:textId="5D7B7DBE" w:rsidTr="00AC2779">
        <w:trPr>
          <w:jc w:val="center"/>
        </w:trPr>
        <w:tc>
          <w:tcPr>
            <w:tcW w:w="1793" w:type="dxa"/>
            <w:vAlign w:val="center"/>
          </w:tcPr>
          <w:p w14:paraId="29C95220" w14:textId="18F93101" w:rsidR="00AC2779" w:rsidRDefault="009A7FF2" w:rsidP="00FB4BDC">
            <w:pPr>
              <w:tabs>
                <w:tab w:val="left" w:pos="8715"/>
              </w:tabs>
              <w:spacing w:after="160" w:line="25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120</w:t>
            </w:r>
            <w:r w:rsidR="00AC277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سا</w:t>
            </w:r>
          </w:p>
        </w:tc>
        <w:tc>
          <w:tcPr>
            <w:tcW w:w="1897" w:type="dxa"/>
            <w:vAlign w:val="center"/>
          </w:tcPr>
          <w:p w14:paraId="2B605098" w14:textId="55CBD115" w:rsidR="00AC2779" w:rsidRDefault="009A7FF2" w:rsidP="00FB4BDC">
            <w:pPr>
              <w:tabs>
                <w:tab w:val="left" w:pos="8715"/>
              </w:tabs>
              <w:spacing w:after="160" w:line="25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1.5</w:t>
            </w:r>
            <w:r w:rsidR="00AC277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 w:rsidR="00AC277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سا</w:t>
            </w:r>
            <w:proofErr w:type="spellEnd"/>
          </w:p>
        </w:tc>
        <w:tc>
          <w:tcPr>
            <w:tcW w:w="1880" w:type="dxa"/>
            <w:vAlign w:val="center"/>
          </w:tcPr>
          <w:p w14:paraId="2900AF30" w14:textId="17F4D603" w:rsidR="00AC2779" w:rsidRDefault="009A7FF2" w:rsidP="00FB4BDC">
            <w:pPr>
              <w:tabs>
                <w:tab w:val="left" w:pos="8715"/>
              </w:tabs>
              <w:spacing w:after="160" w:line="25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1.5</w:t>
            </w:r>
            <w:r w:rsidR="00AC277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 w:rsidR="00AC277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سا</w:t>
            </w:r>
            <w:proofErr w:type="spellEnd"/>
          </w:p>
        </w:tc>
      </w:tr>
    </w:tbl>
    <w:p w14:paraId="7F20263B" w14:textId="1F796CD2" w:rsidR="00E40301" w:rsidRPr="00E40301" w:rsidRDefault="00E40301" w:rsidP="009A7FF2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</w:pPr>
      <w:proofErr w:type="gramStart"/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لغة</w:t>
      </w:r>
      <w:proofErr w:type="gramEnd"/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 </w:t>
      </w:r>
      <w:r w:rsidR="00204599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المادة</w:t>
      </w:r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: </w:t>
      </w:r>
      <w:r w:rsidR="009A7FF2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val="fr-FR" w:bidi="ar-DZ"/>
        </w:rPr>
        <w:t>عربية</w:t>
      </w:r>
    </w:p>
    <w:p w14:paraId="3F07CF98" w14:textId="0D063969" w:rsidR="005D002E" w:rsidRDefault="00E40301" w:rsidP="00E40301">
      <w:pPr>
        <w:tabs>
          <w:tab w:val="left" w:pos="8715"/>
        </w:tabs>
        <w:spacing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</w:pPr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معلومات </w:t>
      </w:r>
      <w:r w:rsidR="005D002E" w:rsidRPr="005D002E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>عضو هيئة التدريس المس</w:t>
      </w:r>
      <w:r w:rsidR="00FB4BDC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ؤو</w:t>
      </w:r>
      <w:r w:rsidR="005D002E" w:rsidRPr="005D002E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 xml:space="preserve">ل عن </w:t>
      </w:r>
      <w:r w:rsidR="005D002E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المادة</w:t>
      </w:r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:  </w:t>
      </w:r>
    </w:p>
    <w:p w14:paraId="0F67AB8F" w14:textId="7C13490C" w:rsidR="00E40301" w:rsidRPr="00E40301" w:rsidRDefault="00E40301" w:rsidP="009A7FF2">
      <w:pPr>
        <w:numPr>
          <w:ilvl w:val="0"/>
          <w:numId w:val="2"/>
        </w:numPr>
        <w:tabs>
          <w:tab w:val="left" w:pos="8715"/>
        </w:tabs>
        <w:spacing w:after="160" w:line="256" w:lineRule="auto"/>
        <w:contextualSpacing/>
        <w:jc w:val="both"/>
        <w:rPr>
          <w:rFonts w:ascii="Simplified Arabic" w:eastAsia="Calibri" w:hAnsi="Simplified Arabic" w:cs="Simplified Arabic"/>
          <w:color w:val="000000"/>
          <w:sz w:val="28"/>
          <w:szCs w:val="28"/>
          <w:rtl/>
          <w:lang w:val="fr-FR" w:bidi="ar-DZ"/>
        </w:rPr>
      </w:pPr>
      <w:r w:rsidRPr="00E40301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val="fr-FR" w:bidi="ar-DZ"/>
        </w:rPr>
        <w:t xml:space="preserve">الاسم واللقب: </w:t>
      </w:r>
      <w:r w:rsidR="009A7FF2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val="fr-FR" w:bidi="ar-DZ"/>
        </w:rPr>
        <w:t>أسماء سفاري</w:t>
      </w:r>
    </w:p>
    <w:p w14:paraId="172D45D3" w14:textId="332381BB" w:rsidR="00E40301" w:rsidRPr="00E40301" w:rsidRDefault="00E40301" w:rsidP="009A7FF2">
      <w:pPr>
        <w:numPr>
          <w:ilvl w:val="0"/>
          <w:numId w:val="2"/>
        </w:numPr>
        <w:tabs>
          <w:tab w:val="left" w:pos="8715"/>
        </w:tabs>
        <w:spacing w:after="160" w:line="256" w:lineRule="auto"/>
        <w:contextualSpacing/>
        <w:jc w:val="both"/>
        <w:rPr>
          <w:rFonts w:ascii="Simplified Arabic" w:eastAsia="Calibri" w:hAnsi="Simplified Arabic" w:cs="Simplified Arabic"/>
          <w:color w:val="000000"/>
          <w:sz w:val="28"/>
          <w:szCs w:val="28"/>
          <w:lang w:val="fr-FR" w:bidi="ar-DZ"/>
        </w:rPr>
      </w:pPr>
      <w:proofErr w:type="gramStart"/>
      <w:r w:rsidRPr="00E40301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val="fr-FR" w:bidi="ar-DZ"/>
        </w:rPr>
        <w:t>المؤهل</w:t>
      </w:r>
      <w:proofErr w:type="gramEnd"/>
      <w:r w:rsidRPr="00E40301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val="fr-FR" w:bidi="ar-DZ"/>
        </w:rPr>
        <w:t xml:space="preserve"> العلمي: </w:t>
      </w:r>
      <w:r w:rsidR="009A7FF2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val="fr-FR" w:bidi="ar-DZ"/>
        </w:rPr>
        <w:t>أستاذ محاضر أ</w:t>
      </w:r>
    </w:p>
    <w:p w14:paraId="3EDC5DF5" w14:textId="23AB6717" w:rsidR="00E40301" w:rsidRPr="00E40301" w:rsidRDefault="00E40301" w:rsidP="009A7FF2">
      <w:pPr>
        <w:numPr>
          <w:ilvl w:val="0"/>
          <w:numId w:val="2"/>
        </w:numPr>
        <w:tabs>
          <w:tab w:val="left" w:pos="8715"/>
        </w:tabs>
        <w:spacing w:after="160" w:line="256" w:lineRule="auto"/>
        <w:contextualSpacing/>
        <w:jc w:val="both"/>
        <w:rPr>
          <w:rFonts w:ascii="Simplified Arabic" w:eastAsia="Calibri" w:hAnsi="Simplified Arabic" w:cs="Simplified Arabic"/>
          <w:color w:val="000000"/>
          <w:sz w:val="28"/>
          <w:szCs w:val="28"/>
          <w:lang w:val="fr-FR" w:bidi="ar-DZ"/>
        </w:rPr>
      </w:pPr>
      <w:r w:rsidRPr="00E40301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val="fr-FR" w:bidi="ar-DZ"/>
        </w:rPr>
        <w:t xml:space="preserve">التخصص: </w:t>
      </w:r>
      <w:proofErr w:type="gramStart"/>
      <w:r w:rsidR="009A7FF2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val="fr-FR" w:bidi="ar-DZ"/>
        </w:rPr>
        <w:t>إدارة</w:t>
      </w:r>
      <w:proofErr w:type="gramEnd"/>
      <w:r w:rsidR="009A7FF2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val="fr-FR" w:bidi="ar-DZ"/>
        </w:rPr>
        <w:t xml:space="preserve"> أعمال</w:t>
      </w:r>
    </w:p>
    <w:p w14:paraId="615C1116" w14:textId="019EA345" w:rsidR="00993E40" w:rsidRDefault="00E40301" w:rsidP="00E40301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</w:pPr>
      <w:proofErr w:type="gramStart"/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الوحدة</w:t>
      </w:r>
      <w:proofErr w:type="gramEnd"/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 التي </w:t>
      </w:r>
      <w:r w:rsidR="0029333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ت</w:t>
      </w:r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نتمي إليها </w:t>
      </w:r>
      <w:r w:rsidR="00204599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المادة</w:t>
      </w:r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: </w:t>
      </w:r>
      <w:r w:rsidR="009A7FF2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الوحدة الأساسية</w:t>
      </w:r>
    </w:p>
    <w:p w14:paraId="133BA8DA" w14:textId="77777777" w:rsidR="00993E40" w:rsidRDefault="00E40301" w:rsidP="00414C0F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</w:pPr>
      <w:proofErr w:type="gramStart"/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lastRenderedPageBreak/>
        <w:t>الأساليب</w:t>
      </w:r>
      <w:proofErr w:type="gramEnd"/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 التعليمية: </w:t>
      </w:r>
    </w:p>
    <w:p w14:paraId="42ABFA9D" w14:textId="60A8EE77" w:rsidR="00B25C7D" w:rsidRPr="009A7FF2" w:rsidRDefault="009A7FF2" w:rsidP="009A7FF2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color w:val="70AD47"/>
          <w:sz w:val="28"/>
          <w:szCs w:val="28"/>
          <w:rtl/>
          <w:lang w:val="fr-FR" w:bidi="ar-DZ"/>
        </w:rPr>
      </w:pPr>
      <w:r w:rsidRPr="009A7FF2">
        <w:rPr>
          <w:rFonts w:ascii="Simplified Arabic" w:eastAsia="Calibri" w:hAnsi="Simplified Arabic" w:cs="Simplified Arabic" w:hint="cs"/>
          <w:color w:val="70AD47"/>
          <w:sz w:val="28"/>
          <w:szCs w:val="28"/>
          <w:rtl/>
          <w:lang w:val="fr-FR" w:bidi="ar-DZ"/>
        </w:rPr>
        <w:t>سيتم التطرق لمحاور المقياس</w:t>
      </w:r>
      <w:r w:rsidRPr="009A7FF2">
        <w:rPr>
          <w:rFonts w:ascii="Simplified Arabic" w:eastAsia="Calibri" w:hAnsi="Simplified Arabic" w:cs="Simplified Arabic"/>
          <w:color w:val="70AD47"/>
          <w:sz w:val="28"/>
          <w:szCs w:val="28"/>
          <w:rtl/>
          <w:lang w:val="fr-FR" w:bidi="ar-DZ"/>
        </w:rPr>
        <w:t xml:space="preserve"> </w:t>
      </w:r>
      <w:r w:rsidRPr="009A7FF2">
        <w:rPr>
          <w:rFonts w:ascii="Simplified Arabic" w:eastAsia="Calibri" w:hAnsi="Simplified Arabic" w:cs="Simplified Arabic" w:hint="cs"/>
          <w:color w:val="70AD47"/>
          <w:sz w:val="28"/>
          <w:szCs w:val="28"/>
          <w:rtl/>
          <w:lang w:val="fr-FR" w:bidi="ar-DZ"/>
        </w:rPr>
        <w:t xml:space="preserve">من خلال </w:t>
      </w:r>
      <w:r w:rsidRPr="009A7FF2">
        <w:rPr>
          <w:rFonts w:ascii="Simplified Arabic" w:eastAsia="Calibri" w:hAnsi="Simplified Arabic" w:cs="Simplified Arabic"/>
          <w:color w:val="70AD47"/>
          <w:sz w:val="28"/>
          <w:szCs w:val="28"/>
          <w:rtl/>
          <w:lang w:val="fr-FR" w:bidi="ar-DZ"/>
        </w:rPr>
        <w:t>المحاضرات،</w:t>
      </w:r>
      <w:r w:rsidRPr="009A7FF2">
        <w:rPr>
          <w:rFonts w:ascii="Simplified Arabic" w:eastAsia="Calibri" w:hAnsi="Simplified Arabic" w:cs="Simplified Arabic" w:hint="cs"/>
          <w:color w:val="70AD47"/>
          <w:sz w:val="28"/>
          <w:szCs w:val="28"/>
          <w:rtl/>
          <w:lang w:val="fr-FR" w:bidi="ar-DZ"/>
        </w:rPr>
        <w:t> وتعزيز هذه المكتسبات المعرفية لدى الطلبة من خلال الأعمال الموجهة</w:t>
      </w:r>
      <w:r w:rsidRPr="009A7FF2">
        <w:rPr>
          <w:rFonts w:ascii="Simplified Arabic" w:eastAsia="Calibri" w:hAnsi="Simplified Arabic" w:cs="Simplified Arabic"/>
          <w:color w:val="70AD47"/>
          <w:sz w:val="28"/>
          <w:szCs w:val="28"/>
          <w:rtl/>
          <w:lang w:val="fr-FR" w:bidi="ar-DZ"/>
        </w:rPr>
        <w:t xml:space="preserve"> </w:t>
      </w:r>
      <w:r w:rsidRPr="009A7FF2">
        <w:rPr>
          <w:rFonts w:ascii="Simplified Arabic" w:eastAsia="Calibri" w:hAnsi="Simplified Arabic" w:cs="Simplified Arabic" w:hint="cs"/>
          <w:color w:val="70AD47"/>
          <w:sz w:val="28"/>
          <w:szCs w:val="28"/>
          <w:rtl/>
          <w:lang w:val="fr-FR" w:bidi="ar-DZ"/>
        </w:rPr>
        <w:t>التي تقسم إلى أعمال جماعية يشترك فيها</w:t>
      </w:r>
      <w:r w:rsidRPr="009A7FF2">
        <w:rPr>
          <w:rFonts w:ascii="Simplified Arabic" w:eastAsia="Calibri" w:hAnsi="Simplified Arabic" w:cs="Simplified Arabic"/>
          <w:color w:val="70AD47"/>
          <w:sz w:val="28"/>
          <w:szCs w:val="28"/>
          <w:rtl/>
          <w:lang w:val="fr-FR" w:bidi="ar-DZ"/>
        </w:rPr>
        <w:t xml:space="preserve">، </w:t>
      </w:r>
      <w:r w:rsidRPr="009A7FF2">
        <w:rPr>
          <w:rFonts w:ascii="Simplified Arabic" w:eastAsia="Calibri" w:hAnsi="Simplified Arabic" w:cs="Simplified Arabic" w:hint="cs"/>
          <w:color w:val="70AD47"/>
          <w:sz w:val="28"/>
          <w:szCs w:val="28"/>
          <w:rtl/>
          <w:lang w:val="fr-FR" w:bidi="ar-DZ"/>
        </w:rPr>
        <w:t xml:space="preserve">وأعمال فردية يحاول من خلالها كل طالب </w:t>
      </w:r>
      <w:r>
        <w:rPr>
          <w:rFonts w:ascii="Simplified Arabic" w:eastAsia="Calibri" w:hAnsi="Simplified Arabic" w:cs="Simplified Arabic" w:hint="cs"/>
          <w:color w:val="70AD47"/>
          <w:sz w:val="28"/>
          <w:szCs w:val="28"/>
          <w:rtl/>
          <w:lang w:val="fr-FR" w:bidi="ar-DZ"/>
        </w:rPr>
        <w:t>التعرف على طرق المفاضلة بين مصادر التمويل المتاحة أمام المؤسسة</w:t>
      </w:r>
      <w:r w:rsidRPr="009A7FF2">
        <w:rPr>
          <w:rFonts w:ascii="Simplified Arabic" w:eastAsia="Calibri" w:hAnsi="Simplified Arabic" w:cs="Simplified Arabic" w:hint="cs"/>
          <w:color w:val="70AD47"/>
          <w:sz w:val="28"/>
          <w:szCs w:val="28"/>
          <w:rtl/>
          <w:lang w:val="fr-FR" w:bidi="ar-DZ"/>
        </w:rPr>
        <w:t>؛ كما يقوم الطلبة بإنجاز أعمال إضافية يدعمون من خلالها مكتسباتهم المعرفية.</w:t>
      </w:r>
    </w:p>
    <w:p w14:paraId="22E1E26C" w14:textId="696E2C72" w:rsidR="00E40301" w:rsidRDefault="00E40301" w:rsidP="00E40301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</w:pPr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طرق التقييم: </w:t>
      </w:r>
    </w:p>
    <w:p w14:paraId="125CCB0D" w14:textId="48D88B38" w:rsidR="009A7FF2" w:rsidRPr="009A7FF2" w:rsidRDefault="009A7FF2" w:rsidP="009A7FF2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color w:val="00B050"/>
          <w:sz w:val="28"/>
          <w:szCs w:val="28"/>
          <w:rtl/>
          <w:lang w:val="fr-FR" w:bidi="ar-DZ"/>
        </w:rPr>
      </w:pPr>
      <w:r w:rsidRPr="009A7FF2">
        <w:rPr>
          <w:rFonts w:ascii="Simplified Arabic" w:eastAsia="Calibri" w:hAnsi="Simplified Arabic" w:cs="Simplified Arabic" w:hint="cs"/>
          <w:color w:val="00B050"/>
          <w:sz w:val="28"/>
          <w:szCs w:val="28"/>
          <w:rtl/>
          <w:lang w:val="fr-FR" w:bidi="ar-DZ"/>
        </w:rPr>
        <w:t>تقييم متواصل 50% امتحان 50%</w:t>
      </w:r>
    </w:p>
    <w:p w14:paraId="0BE196B6" w14:textId="7969D710" w:rsidR="00993E40" w:rsidRDefault="00E40301" w:rsidP="00993E40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/>
        </w:rPr>
      </w:pPr>
      <w:r w:rsidRPr="00E40301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/>
        </w:rPr>
        <w:t xml:space="preserve">الجمهور </w:t>
      </w:r>
      <w:proofErr w:type="gramStart"/>
      <w:r w:rsidRPr="00E40301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/>
        </w:rPr>
        <w:t>المستهدف :</w:t>
      </w:r>
      <w:proofErr w:type="gramEnd"/>
      <w:r w:rsidRPr="00E40301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/>
        </w:rPr>
        <w:t xml:space="preserve"> </w:t>
      </w:r>
    </w:p>
    <w:p w14:paraId="0E7754CD" w14:textId="27B5197D" w:rsidR="00993E40" w:rsidRPr="00993E40" w:rsidRDefault="009A7FF2" w:rsidP="00993E40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color w:val="00B050"/>
          <w:sz w:val="28"/>
          <w:szCs w:val="28"/>
          <w:rtl/>
          <w:lang w:val="fr-FR" w:bidi="ar-DZ"/>
        </w:rPr>
      </w:pPr>
      <w:proofErr w:type="gramStart"/>
      <w:r>
        <w:rPr>
          <w:rFonts w:ascii="Simplified Arabic" w:eastAsia="Calibri" w:hAnsi="Simplified Arabic" w:cs="Simplified Arabic" w:hint="cs"/>
          <w:color w:val="00B050"/>
          <w:sz w:val="28"/>
          <w:szCs w:val="28"/>
          <w:rtl/>
          <w:lang w:val="fr-FR" w:bidi="ar-DZ"/>
        </w:rPr>
        <w:t>المستهدفين</w:t>
      </w:r>
      <w:proofErr w:type="gramEnd"/>
      <w:r>
        <w:rPr>
          <w:rFonts w:ascii="Simplified Arabic" w:eastAsia="Calibri" w:hAnsi="Simplified Arabic" w:cs="Simplified Arabic" w:hint="cs"/>
          <w:color w:val="00B050"/>
          <w:sz w:val="28"/>
          <w:szCs w:val="28"/>
          <w:rtl/>
          <w:lang w:val="fr-FR" w:bidi="ar-DZ"/>
        </w:rPr>
        <w:t xml:space="preserve"> هم طلبة إدارة مالية</w:t>
      </w:r>
    </w:p>
    <w:p w14:paraId="2E18890D" w14:textId="77777777" w:rsidR="00993E40" w:rsidRDefault="00E40301" w:rsidP="00993E40">
      <w:pPr>
        <w:spacing w:after="160" w:line="256" w:lineRule="auto"/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</w:pPr>
      <w:proofErr w:type="gramStart"/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المكتسبات</w:t>
      </w:r>
      <w:proofErr w:type="gramEnd"/>
      <w:r w:rsidRPr="00E4030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 القبلية: </w:t>
      </w:r>
    </w:p>
    <w:p w14:paraId="699FA8AC" w14:textId="5EDBC96B" w:rsidR="009A7FF2" w:rsidRDefault="009A7FF2" w:rsidP="00993E40">
      <w:pPr>
        <w:spacing w:after="160" w:line="256" w:lineRule="auto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</w:pPr>
      <w:proofErr w:type="gramStart"/>
      <w:r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مالية</w:t>
      </w:r>
      <w:proofErr w:type="gramEnd"/>
      <w:r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 المؤسسة، تحليل مالي</w:t>
      </w:r>
    </w:p>
    <w:p w14:paraId="3904AF6F" w14:textId="15B3013D" w:rsidR="00E40301" w:rsidRPr="00E40301" w:rsidRDefault="00E40301" w:rsidP="00E40301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</w:pPr>
      <w:proofErr w:type="gramStart"/>
      <w:r w:rsidRPr="00E40301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>تمحور</w:t>
      </w:r>
      <w:proofErr w:type="gramEnd"/>
      <w:r w:rsidRPr="00E40301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 xml:space="preserve"> </w:t>
      </w:r>
      <w:r w:rsidR="00204599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>المادة</w:t>
      </w:r>
      <w:r w:rsidRPr="00E40301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 xml:space="preserve"> في الوحدة التعليمية:</w:t>
      </w:r>
    </w:p>
    <w:p w14:paraId="685C51F0" w14:textId="114AE554" w:rsidR="00204599" w:rsidRPr="00993E40" w:rsidRDefault="009A7FF2" w:rsidP="00993E40">
      <w:pPr>
        <w:spacing w:after="160" w:line="256" w:lineRule="auto"/>
        <w:rPr>
          <w:rFonts w:ascii="Simplified Arabic" w:eastAsia="Calibri" w:hAnsi="Simplified Arabic" w:cs="Simplified Arabic"/>
          <w:color w:val="00B050"/>
          <w:sz w:val="28"/>
          <w:szCs w:val="28"/>
          <w:rtl/>
          <w:lang w:val="fr-FR"/>
        </w:rPr>
      </w:pPr>
      <w:r>
        <w:rPr>
          <w:rFonts w:ascii="Simplified Arabic" w:eastAsia="Calibri" w:hAnsi="Simplified Arabic" w:cs="Simplified Arabic" w:hint="cs"/>
          <w:color w:val="00B050"/>
          <w:sz w:val="28"/>
          <w:szCs w:val="28"/>
          <w:rtl/>
          <w:lang w:val="fr-FR"/>
        </w:rPr>
        <w:t>تتمثل الاضافة المعرفية للطالب من خلال دراسته لهذا المقياس في التعرف الدقيق على كل مصادر التمويل المتاحة للمنشأة وكيفية المفاضلة بينها</w:t>
      </w:r>
    </w:p>
    <w:p w14:paraId="1CECB425" w14:textId="77777777" w:rsidR="00E40301" w:rsidRPr="00E40301" w:rsidRDefault="00E40301" w:rsidP="00094323">
      <w:pPr>
        <w:tabs>
          <w:tab w:val="left" w:pos="8715"/>
        </w:tabs>
        <w:spacing w:after="160" w:line="256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val="fr-FR" w:eastAsia="fr-FR"/>
        </w:rPr>
      </w:pPr>
      <w:r w:rsidRPr="00094323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>الأهداف البيداغوجية:</w:t>
      </w:r>
    </w:p>
    <w:p w14:paraId="5B896672" w14:textId="5CD9CE7D" w:rsidR="00E40301" w:rsidRPr="00993E40" w:rsidRDefault="00BB1B12" w:rsidP="00993E40">
      <w:pPr>
        <w:spacing w:after="160" w:line="256" w:lineRule="auto"/>
        <w:rPr>
          <w:rFonts w:ascii="Trebuchet MS" w:hAnsi="Trebuchet MS" w:cs="Times New Roman"/>
          <w:color w:val="00B050"/>
          <w:sz w:val="32"/>
          <w:szCs w:val="32"/>
          <w:lang w:val="fr-FR" w:eastAsia="fr-FR"/>
        </w:rPr>
      </w:pPr>
      <w:r>
        <w:rPr>
          <w:rFonts w:ascii="Simplified Arabic" w:hAnsi="Simplified Arabic" w:cs="Simplified Arabic" w:hint="cs"/>
          <w:color w:val="00B050"/>
          <w:sz w:val="28"/>
          <w:szCs w:val="28"/>
          <w:rtl/>
          <w:lang w:val="fr-FR" w:eastAsia="fr-FR" w:bidi="ar-DZ"/>
        </w:rPr>
        <w:t xml:space="preserve">سيتمكن الطالب التمييز </w:t>
      </w:r>
      <w:proofErr w:type="gramStart"/>
      <w:r>
        <w:rPr>
          <w:rFonts w:ascii="Simplified Arabic" w:hAnsi="Simplified Arabic" w:cs="Simplified Arabic" w:hint="cs"/>
          <w:color w:val="00B050"/>
          <w:sz w:val="28"/>
          <w:szCs w:val="28"/>
          <w:rtl/>
          <w:lang w:val="fr-FR" w:eastAsia="fr-FR" w:bidi="ar-DZ"/>
        </w:rPr>
        <w:t>بين</w:t>
      </w:r>
      <w:proofErr w:type="gramEnd"/>
      <w:r>
        <w:rPr>
          <w:rFonts w:ascii="Simplified Arabic" w:hAnsi="Simplified Arabic" w:cs="Simplified Arabic" w:hint="cs"/>
          <w:color w:val="00B050"/>
          <w:sz w:val="28"/>
          <w:szCs w:val="28"/>
          <w:rtl/>
          <w:lang w:val="fr-FR" w:eastAsia="fr-FR" w:bidi="ar-DZ"/>
        </w:rPr>
        <w:t xml:space="preserve"> مصادر التمويل وطرق المفاضلة بينها</w:t>
      </w:r>
    </w:p>
    <w:p w14:paraId="412C0712" w14:textId="53DF042F" w:rsidR="00E40301" w:rsidRPr="00094323" w:rsidRDefault="00E40301" w:rsidP="00094323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</w:pPr>
      <w:proofErr w:type="gramStart"/>
      <w:r w:rsidRPr="00094323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>وصف</w:t>
      </w:r>
      <w:proofErr w:type="gramEnd"/>
      <w:r w:rsidRPr="00094323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 xml:space="preserve"> </w:t>
      </w:r>
      <w:r w:rsidR="00204599" w:rsidRPr="00094323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>المادة</w:t>
      </w:r>
      <w:r w:rsidRPr="00094323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>: </w:t>
      </w:r>
    </w:p>
    <w:p w14:paraId="51180758" w14:textId="1C09C45C" w:rsidR="00E40301" w:rsidRPr="00993E40" w:rsidRDefault="00BB1B12" w:rsidP="00993E40">
      <w:pPr>
        <w:spacing w:after="160" w:line="256" w:lineRule="auto"/>
        <w:rPr>
          <w:rFonts w:ascii="Simplified Arabic" w:hAnsi="Simplified Arabic" w:cs="Simplified Arabic"/>
          <w:color w:val="00B050"/>
          <w:sz w:val="24"/>
          <w:szCs w:val="24"/>
          <w:rtl/>
          <w:lang w:val="fr-FR" w:eastAsia="fr-FR"/>
        </w:rPr>
      </w:pPr>
      <w:r>
        <w:rPr>
          <w:rFonts w:ascii="Simplified Arabic" w:hAnsi="Simplified Arabic" w:cs="Simplified Arabic" w:hint="cs"/>
          <w:color w:val="00B050"/>
          <w:sz w:val="28"/>
          <w:szCs w:val="28"/>
          <w:rtl/>
          <w:lang w:val="fr-FR" w:eastAsia="fr-FR" w:bidi="ar-DZ"/>
        </w:rPr>
        <w:t>المقياس عبارة عن محاضرات نظرية وأمثلة تطبيقية تدعمها</w:t>
      </w:r>
    </w:p>
    <w:p w14:paraId="77294CEE" w14:textId="7C000305" w:rsidR="00E40301" w:rsidRDefault="00E40301" w:rsidP="00094323">
      <w:p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</w:pPr>
      <w:proofErr w:type="gramStart"/>
      <w:r w:rsidRPr="00094323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>برنامج</w:t>
      </w:r>
      <w:proofErr w:type="gramEnd"/>
      <w:r w:rsidRPr="00094323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 xml:space="preserve"> </w:t>
      </w:r>
      <w:r w:rsidR="00204599" w:rsidRPr="00094323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>المادة</w:t>
      </w:r>
      <w:r w:rsidRPr="00094323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  <w:t>:</w:t>
      </w:r>
    </w:p>
    <w:p w14:paraId="5F780A72" w14:textId="77777777" w:rsidR="009E75B0" w:rsidRPr="009E75B0" w:rsidRDefault="009E75B0" w:rsidP="009E75B0">
      <w:pPr>
        <w:numPr>
          <w:ilvl w:val="0"/>
          <w:numId w:val="12"/>
        </w:num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lang w:val="fr-FR" w:bidi="ar-DZ"/>
        </w:rPr>
      </w:pPr>
      <w:proofErr w:type="gramStart"/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مفهوم</w:t>
      </w:r>
      <w:proofErr w:type="gramEnd"/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 وظيفة التمويل</w:t>
      </w:r>
    </w:p>
    <w:p w14:paraId="1B359261" w14:textId="77777777" w:rsidR="009E75B0" w:rsidRPr="009E75B0" w:rsidRDefault="009E75B0" w:rsidP="009E75B0">
      <w:pPr>
        <w:numPr>
          <w:ilvl w:val="0"/>
          <w:numId w:val="12"/>
        </w:num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lang w:val="fr-FR" w:bidi="ar-DZ"/>
        </w:rPr>
      </w:pPr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مراحل تطور الإدارة المالية </w:t>
      </w:r>
      <w:proofErr w:type="gramStart"/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ومفهومها</w:t>
      </w:r>
      <w:proofErr w:type="gramEnd"/>
    </w:p>
    <w:p w14:paraId="713D5A58" w14:textId="77777777" w:rsidR="009E75B0" w:rsidRPr="009E75B0" w:rsidRDefault="009E75B0" w:rsidP="009E75B0">
      <w:pPr>
        <w:numPr>
          <w:ilvl w:val="0"/>
          <w:numId w:val="12"/>
        </w:num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lang w:val="fr-FR" w:bidi="ar-DZ"/>
        </w:rPr>
      </w:pPr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lastRenderedPageBreak/>
        <w:t>أقسام الوظيفة المالية</w:t>
      </w:r>
    </w:p>
    <w:p w14:paraId="59BFCA45" w14:textId="77777777" w:rsidR="009E75B0" w:rsidRPr="009E75B0" w:rsidRDefault="009E75B0" w:rsidP="009E75B0">
      <w:pPr>
        <w:numPr>
          <w:ilvl w:val="0"/>
          <w:numId w:val="12"/>
        </w:num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lang w:val="fr-FR" w:bidi="ar-DZ"/>
        </w:rPr>
      </w:pPr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المدير المالي </w:t>
      </w:r>
      <w:proofErr w:type="gramStart"/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ومهامه</w:t>
      </w:r>
      <w:proofErr w:type="gramEnd"/>
    </w:p>
    <w:p w14:paraId="2DBF8CEA" w14:textId="77777777" w:rsidR="009E75B0" w:rsidRPr="009E75B0" w:rsidRDefault="009E75B0" w:rsidP="009E75B0">
      <w:pPr>
        <w:numPr>
          <w:ilvl w:val="0"/>
          <w:numId w:val="12"/>
        </w:num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lang w:val="fr-FR" w:bidi="ar-DZ"/>
        </w:rPr>
      </w:pPr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أهداف الوظيفة المالية</w:t>
      </w:r>
    </w:p>
    <w:p w14:paraId="288DAA4D" w14:textId="77777777" w:rsidR="009E75B0" w:rsidRPr="009E75B0" w:rsidRDefault="009E75B0" w:rsidP="009E75B0">
      <w:pPr>
        <w:numPr>
          <w:ilvl w:val="0"/>
          <w:numId w:val="12"/>
        </w:num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lang w:val="fr-FR" w:bidi="ar-DZ"/>
        </w:rPr>
      </w:pPr>
      <w:proofErr w:type="gramStart"/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محددات</w:t>
      </w:r>
      <w:proofErr w:type="gramEnd"/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 المفاضلة بين مصادر التمويل</w:t>
      </w:r>
    </w:p>
    <w:p w14:paraId="5DCB15C7" w14:textId="77777777" w:rsidR="009E75B0" w:rsidRPr="009E75B0" w:rsidRDefault="009E75B0" w:rsidP="009E75B0">
      <w:pPr>
        <w:numPr>
          <w:ilvl w:val="0"/>
          <w:numId w:val="12"/>
        </w:num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lang w:val="fr-FR" w:bidi="ar-DZ"/>
        </w:rPr>
      </w:pPr>
      <w:proofErr w:type="gramStart"/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مصادر</w:t>
      </w:r>
      <w:proofErr w:type="gramEnd"/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 التمويل التقليدية المتاحة للمنشاة الاقتصادية</w:t>
      </w:r>
    </w:p>
    <w:p w14:paraId="530F49E9" w14:textId="77777777" w:rsidR="009E75B0" w:rsidRPr="009E75B0" w:rsidRDefault="009E75B0" w:rsidP="009E75B0">
      <w:pPr>
        <w:numPr>
          <w:ilvl w:val="0"/>
          <w:numId w:val="12"/>
        </w:num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lang w:val="fr-FR" w:bidi="ar-DZ"/>
        </w:rPr>
      </w:pPr>
      <w:proofErr w:type="gramStart"/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مصادر</w:t>
      </w:r>
      <w:proofErr w:type="gramEnd"/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 التمويل الحديثة المتاحة للمنشاة الاقتصادية</w:t>
      </w:r>
    </w:p>
    <w:p w14:paraId="2AD37FC8" w14:textId="45067DC2" w:rsidR="00BB1B12" w:rsidRPr="009E75B0" w:rsidRDefault="009E75B0" w:rsidP="009E75B0">
      <w:pPr>
        <w:numPr>
          <w:ilvl w:val="0"/>
          <w:numId w:val="12"/>
        </w:numPr>
        <w:tabs>
          <w:tab w:val="left" w:pos="8715"/>
        </w:tabs>
        <w:spacing w:after="160" w:line="256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fr-FR" w:bidi="ar-DZ"/>
        </w:rPr>
      </w:pPr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طرق المفاضلة </w:t>
      </w:r>
      <w:proofErr w:type="gramStart"/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>بين</w:t>
      </w:r>
      <w:proofErr w:type="gramEnd"/>
      <w:r w:rsidRPr="009E75B0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fr-FR" w:bidi="ar-DZ"/>
        </w:rPr>
        <w:t xml:space="preserve"> مصادر التمويل </w:t>
      </w:r>
    </w:p>
    <w:p w14:paraId="06794804" w14:textId="02F94673" w:rsidR="00E40301" w:rsidRDefault="00E40301" w:rsidP="00E40301">
      <w:pPr>
        <w:tabs>
          <w:tab w:val="left" w:pos="8715"/>
        </w:tabs>
        <w:spacing w:after="160" w:line="256" w:lineRule="auto"/>
        <w:jc w:val="both"/>
        <w:rPr>
          <w:rFonts w:eastAsia="Calibri" w:cs="Times New Roman" w:hint="cs"/>
          <w:b/>
          <w:bCs/>
          <w:sz w:val="28"/>
          <w:szCs w:val="28"/>
          <w:rtl/>
          <w:lang w:val="fr-FR" w:bidi="ar-DZ"/>
        </w:rPr>
      </w:pPr>
      <w:r w:rsidRPr="00E40301">
        <w:rPr>
          <w:rFonts w:eastAsia="Calibri" w:cs="Times New Roman" w:hint="cs"/>
          <w:b/>
          <w:bCs/>
          <w:sz w:val="28"/>
          <w:szCs w:val="28"/>
          <w:rtl/>
          <w:lang w:val="fr-FR" w:bidi="ar-DZ"/>
        </w:rPr>
        <w:t>المراجع</w:t>
      </w:r>
      <w:r w:rsidR="005023D1">
        <w:rPr>
          <w:rFonts w:eastAsia="Calibri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="005023D1">
        <w:rPr>
          <w:rFonts w:eastAsia="Calibri" w:cs="Times New Roman" w:hint="cs"/>
          <w:b/>
          <w:bCs/>
          <w:sz w:val="28"/>
          <w:szCs w:val="28"/>
          <w:rtl/>
          <w:lang w:val="fr-FR" w:bidi="ar-DZ"/>
        </w:rPr>
        <w:t>الموصى</w:t>
      </w:r>
      <w:proofErr w:type="spellEnd"/>
      <w:r w:rsidR="005023D1">
        <w:rPr>
          <w:rFonts w:eastAsia="Calibri" w:cs="Times New Roman" w:hint="cs"/>
          <w:b/>
          <w:bCs/>
          <w:sz w:val="28"/>
          <w:szCs w:val="28"/>
          <w:rtl/>
          <w:lang w:val="fr-FR" w:bidi="ar-DZ"/>
        </w:rPr>
        <w:t xml:space="preserve"> بها:</w:t>
      </w:r>
    </w:p>
    <w:p w14:paraId="25135D7C" w14:textId="59ABDC41" w:rsidR="009E75B0" w:rsidRDefault="009E75B0" w:rsidP="009E75B0">
      <w:pPr>
        <w:tabs>
          <w:tab w:val="left" w:pos="8715"/>
        </w:tabs>
        <w:spacing w:after="160" w:line="256" w:lineRule="auto"/>
        <w:jc w:val="both"/>
        <w:rPr>
          <w:rFonts w:eastAsia="Calibri" w:cs="Times New Roman" w:hint="cs"/>
          <w:b/>
          <w:bCs/>
          <w:sz w:val="28"/>
          <w:szCs w:val="28"/>
          <w:rtl/>
          <w:lang w:val="fr-FR"/>
        </w:rPr>
      </w:pPr>
      <w:r w:rsidRPr="009E75B0">
        <w:rPr>
          <w:rFonts w:eastAsia="Calibri" w:cs="Times New Roman"/>
          <w:b/>
          <w:bCs/>
          <w:sz w:val="28"/>
          <w:szCs w:val="28"/>
          <w:rtl/>
          <w:lang w:val="fr-FR"/>
        </w:rPr>
        <w:t xml:space="preserve">عبد الغفار </w:t>
      </w:r>
      <w:proofErr w:type="gramStart"/>
      <w:r w:rsidRPr="009E75B0">
        <w:rPr>
          <w:rFonts w:eastAsia="Calibri" w:cs="Times New Roman"/>
          <w:b/>
          <w:bCs/>
          <w:sz w:val="28"/>
          <w:szCs w:val="28"/>
          <w:rtl/>
          <w:lang w:val="fr-FR"/>
        </w:rPr>
        <w:t>حنفي ،</w:t>
      </w:r>
      <w:proofErr w:type="gramEnd"/>
      <w:r w:rsidRPr="009E75B0">
        <w:rPr>
          <w:rFonts w:eastAsia="Calibri" w:cs="Times New Roman"/>
          <w:b/>
          <w:bCs/>
          <w:sz w:val="28"/>
          <w:szCs w:val="28"/>
          <w:rtl/>
          <w:lang w:val="fr-FR"/>
        </w:rPr>
        <w:t xml:space="preserve"> أساسيات التمويل و الإدارة المالية ، دار الجامعة الجديدة للنشر ، الإسكندرية ، 2002</w:t>
      </w:r>
    </w:p>
    <w:p w14:paraId="700DF368" w14:textId="7B41A060" w:rsidR="009E75B0" w:rsidRDefault="009E75B0" w:rsidP="009E75B0">
      <w:pPr>
        <w:tabs>
          <w:tab w:val="left" w:pos="8715"/>
        </w:tabs>
        <w:spacing w:after="160" w:line="256" w:lineRule="auto"/>
        <w:jc w:val="both"/>
        <w:rPr>
          <w:rFonts w:eastAsia="Calibri" w:cs="Times New Roman" w:hint="cs"/>
          <w:b/>
          <w:bCs/>
          <w:sz w:val="28"/>
          <w:szCs w:val="28"/>
          <w:rtl/>
          <w:lang w:val="fr-FR"/>
        </w:rPr>
      </w:pPr>
      <w:r w:rsidRPr="009E75B0">
        <w:rPr>
          <w:rFonts w:eastAsia="Calibri" w:cs="Times New Roman"/>
          <w:b/>
          <w:bCs/>
          <w:sz w:val="28"/>
          <w:szCs w:val="28"/>
          <w:rtl/>
          <w:lang w:val="fr-FR"/>
        </w:rPr>
        <w:t xml:space="preserve">فتحي إبراهيم محمد </w:t>
      </w:r>
      <w:proofErr w:type="gramStart"/>
      <w:r w:rsidRPr="009E75B0">
        <w:rPr>
          <w:rFonts w:eastAsia="Calibri" w:cs="Times New Roman"/>
          <w:b/>
          <w:bCs/>
          <w:sz w:val="28"/>
          <w:szCs w:val="28"/>
          <w:rtl/>
          <w:lang w:val="fr-FR"/>
        </w:rPr>
        <w:t>احمد ،</w:t>
      </w:r>
      <w:proofErr w:type="gramEnd"/>
      <w:r w:rsidRPr="009E75B0">
        <w:rPr>
          <w:rFonts w:eastAsia="Calibri" w:cs="Times New Roman"/>
          <w:b/>
          <w:bCs/>
          <w:sz w:val="28"/>
          <w:szCs w:val="28"/>
          <w:rtl/>
          <w:lang w:val="fr-FR"/>
        </w:rPr>
        <w:t xml:space="preserve"> مبادئ التمويل و الإدارة المالية ، دار النشر و التوزيع ، بجامعة أسيوط ،كلية التجارة ، مصر ،2007</w:t>
      </w:r>
    </w:p>
    <w:p w14:paraId="1EC8A31A" w14:textId="45CB33B8" w:rsidR="009E75B0" w:rsidRPr="00E40301" w:rsidRDefault="009E75B0" w:rsidP="009E75B0">
      <w:pPr>
        <w:tabs>
          <w:tab w:val="left" w:pos="8715"/>
        </w:tabs>
        <w:spacing w:after="160" w:line="256" w:lineRule="auto"/>
        <w:jc w:val="both"/>
        <w:rPr>
          <w:rFonts w:eastAsia="Calibri" w:cs="Times New Roman"/>
          <w:b/>
          <w:bCs/>
          <w:sz w:val="28"/>
          <w:szCs w:val="28"/>
          <w:rtl/>
          <w:lang w:val="fr-FR" w:bidi="ar-DZ"/>
        </w:rPr>
      </w:pPr>
      <w:r w:rsidRPr="009E75B0">
        <w:rPr>
          <w:rFonts w:eastAsia="Calibri" w:cs="Times New Roman"/>
          <w:b/>
          <w:bCs/>
          <w:sz w:val="28"/>
          <w:szCs w:val="28"/>
          <w:rtl/>
          <w:lang w:val="fr-FR"/>
        </w:rPr>
        <w:t>محمد صالح الحناوي ، الإدارة المالية و التمويل ، الدار الجامعية ، مصر ، 2000</w:t>
      </w:r>
      <w:bookmarkStart w:id="0" w:name="_GoBack"/>
      <w:bookmarkEnd w:id="0"/>
    </w:p>
    <w:p w14:paraId="2049FBA6" w14:textId="70ADB6CA" w:rsidR="00474B0F" w:rsidRPr="00FA3C8C" w:rsidRDefault="00474B0F" w:rsidP="00FA3C8C">
      <w:pPr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474B0F" w:rsidRPr="00FA3C8C" w:rsidSect="00D84B38">
      <w:headerReference w:type="default" r:id="rId10"/>
      <w:footerReference w:type="default" r:id="rId11"/>
      <w:pgSz w:w="12240" w:h="15840"/>
      <w:pgMar w:top="1134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76DA8" w14:textId="77777777" w:rsidR="00886A5A" w:rsidRDefault="00886A5A" w:rsidP="00FA3C8C">
      <w:r>
        <w:separator/>
      </w:r>
    </w:p>
  </w:endnote>
  <w:endnote w:type="continuationSeparator" w:id="0">
    <w:p w14:paraId="2341E6CC" w14:textId="77777777" w:rsidR="00886A5A" w:rsidRDefault="00886A5A" w:rsidP="00FA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71658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E8D85" w14:textId="3881523E" w:rsidR="00F62668" w:rsidRDefault="00F62668" w:rsidP="00F802E3">
        <w:pPr>
          <w:pStyle w:val="Pieddepage"/>
          <w:jc w:val="center"/>
        </w:pPr>
        <w:r w:rsidRPr="00F802E3">
          <w:rPr>
            <w:sz w:val="24"/>
            <w:szCs w:val="24"/>
          </w:rPr>
          <w:fldChar w:fldCharType="begin"/>
        </w:r>
        <w:r w:rsidRPr="00F802E3">
          <w:rPr>
            <w:sz w:val="24"/>
            <w:szCs w:val="24"/>
          </w:rPr>
          <w:instrText xml:space="preserve"> PAGE   \* MERGEFORMAT </w:instrText>
        </w:r>
        <w:r w:rsidRPr="00F802E3">
          <w:rPr>
            <w:sz w:val="24"/>
            <w:szCs w:val="24"/>
          </w:rPr>
          <w:fldChar w:fldCharType="separate"/>
        </w:r>
        <w:r w:rsidR="009E75B0">
          <w:rPr>
            <w:noProof/>
            <w:sz w:val="24"/>
            <w:szCs w:val="24"/>
            <w:rtl/>
          </w:rPr>
          <w:t>2</w:t>
        </w:r>
        <w:r w:rsidRPr="00F802E3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54982" w14:textId="77777777" w:rsidR="00886A5A" w:rsidRDefault="00886A5A" w:rsidP="00FA3C8C">
      <w:r>
        <w:separator/>
      </w:r>
    </w:p>
  </w:footnote>
  <w:footnote w:type="continuationSeparator" w:id="0">
    <w:p w14:paraId="1027E0B8" w14:textId="77777777" w:rsidR="00886A5A" w:rsidRDefault="00886A5A" w:rsidP="00FA3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C46CA" w14:textId="0C69EAC5" w:rsidR="00F62668" w:rsidRPr="00D84B38" w:rsidRDefault="00886A5A" w:rsidP="00D84B38">
    <w:pPr>
      <w:pStyle w:val="En-tte"/>
      <w:rPr>
        <w:rFonts w:ascii="Simplified Arabic" w:hAnsi="Simplified Arabic" w:cs="Simplified Arabic"/>
        <w:sz w:val="24"/>
        <w:szCs w:val="24"/>
      </w:rPr>
    </w:pPr>
    <w:sdt>
      <w:sdtPr>
        <w:rPr>
          <w:rtl/>
        </w:rPr>
        <w:id w:val="-32875559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E17CF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2611095" o:spid="_x0000_s2050" type="#_x0000_t136" style="position:absolute;left:0;text-align:left;margin-left:0;margin-top:0;width:554.9pt;height:110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جامعة أم البواقي"/>
              <w10:wrap anchorx="margin" anchory="margin"/>
            </v:shape>
          </w:pict>
        </w:r>
      </w:sdtContent>
    </w:sdt>
    <w:r w:rsidR="00D84B38" w:rsidRPr="00D84B38">
      <w:rPr>
        <w:rFonts w:ascii="Simplified Arabic" w:hAnsi="Simplified Arabic" w:cs="Simplified Arabic"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clip_image001"/>
      </v:shape>
    </w:pict>
  </w:numPicBullet>
  <w:abstractNum w:abstractNumId="0">
    <w:nsid w:val="00F14786"/>
    <w:multiLevelType w:val="hybridMultilevel"/>
    <w:tmpl w:val="1D0EF5FA"/>
    <w:lvl w:ilvl="0" w:tplc="191A3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485"/>
    <w:multiLevelType w:val="hybridMultilevel"/>
    <w:tmpl w:val="99A4A9BE"/>
    <w:lvl w:ilvl="0" w:tplc="DEDC5BA0">
      <w:numFmt w:val="bullet"/>
      <w:lvlText w:val="-"/>
      <w:lvlJc w:val="left"/>
      <w:pPr>
        <w:ind w:left="279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0AC1390A"/>
    <w:multiLevelType w:val="hybridMultilevel"/>
    <w:tmpl w:val="98A0CB2C"/>
    <w:lvl w:ilvl="0" w:tplc="8E54AA80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664C"/>
    <w:multiLevelType w:val="hybridMultilevel"/>
    <w:tmpl w:val="F3A8087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3B24D6"/>
    <w:multiLevelType w:val="hybridMultilevel"/>
    <w:tmpl w:val="F3A8087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A3175D"/>
    <w:multiLevelType w:val="hybridMultilevel"/>
    <w:tmpl w:val="F3A8087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D3787B"/>
    <w:multiLevelType w:val="multilevel"/>
    <w:tmpl w:val="CDF49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bidi="ar-D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3A568A"/>
    <w:multiLevelType w:val="hybridMultilevel"/>
    <w:tmpl w:val="058E7302"/>
    <w:lvl w:ilvl="0" w:tplc="B77A7522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3811"/>
    <w:multiLevelType w:val="hybridMultilevel"/>
    <w:tmpl w:val="239A5524"/>
    <w:lvl w:ilvl="0" w:tplc="191A3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331D4"/>
    <w:multiLevelType w:val="hybridMultilevel"/>
    <w:tmpl w:val="AE2C73A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375A19"/>
    <w:multiLevelType w:val="hybridMultilevel"/>
    <w:tmpl w:val="CEB6976E"/>
    <w:lvl w:ilvl="0" w:tplc="E24E55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01DF4"/>
    <w:multiLevelType w:val="multilevel"/>
    <w:tmpl w:val="CDF49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bidi="ar-D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0F"/>
    <w:rsid w:val="000000B6"/>
    <w:rsid w:val="00094323"/>
    <w:rsid w:val="001B04E1"/>
    <w:rsid w:val="001E5F6E"/>
    <w:rsid w:val="00204599"/>
    <w:rsid w:val="00227E94"/>
    <w:rsid w:val="00277D97"/>
    <w:rsid w:val="00293330"/>
    <w:rsid w:val="002934A7"/>
    <w:rsid w:val="00313595"/>
    <w:rsid w:val="00325373"/>
    <w:rsid w:val="003D3AF7"/>
    <w:rsid w:val="00414C0F"/>
    <w:rsid w:val="0046669A"/>
    <w:rsid w:val="00474B0F"/>
    <w:rsid w:val="0049135B"/>
    <w:rsid w:val="004A764C"/>
    <w:rsid w:val="005023D1"/>
    <w:rsid w:val="0053349F"/>
    <w:rsid w:val="005B5C72"/>
    <w:rsid w:val="005D002E"/>
    <w:rsid w:val="00792311"/>
    <w:rsid w:val="007A3DC6"/>
    <w:rsid w:val="007A5F41"/>
    <w:rsid w:val="007F5A8B"/>
    <w:rsid w:val="0084426A"/>
    <w:rsid w:val="00864BEC"/>
    <w:rsid w:val="00874105"/>
    <w:rsid w:val="00886A5A"/>
    <w:rsid w:val="008B6B16"/>
    <w:rsid w:val="0090161E"/>
    <w:rsid w:val="00993E40"/>
    <w:rsid w:val="009A7FF2"/>
    <w:rsid w:val="009E75B0"/>
    <w:rsid w:val="00A2448E"/>
    <w:rsid w:val="00AA1D05"/>
    <w:rsid w:val="00AC2779"/>
    <w:rsid w:val="00B25C7D"/>
    <w:rsid w:val="00B73FE4"/>
    <w:rsid w:val="00BB12BB"/>
    <w:rsid w:val="00BB1B12"/>
    <w:rsid w:val="00BF56D6"/>
    <w:rsid w:val="00D71DFD"/>
    <w:rsid w:val="00D84B38"/>
    <w:rsid w:val="00DC628F"/>
    <w:rsid w:val="00DF3A6D"/>
    <w:rsid w:val="00E40301"/>
    <w:rsid w:val="00E9261B"/>
    <w:rsid w:val="00EA4948"/>
    <w:rsid w:val="00EB33B1"/>
    <w:rsid w:val="00EF052E"/>
    <w:rsid w:val="00F34758"/>
    <w:rsid w:val="00F60702"/>
    <w:rsid w:val="00F62668"/>
    <w:rsid w:val="00F802E3"/>
    <w:rsid w:val="00FA3C8C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41E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8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A3C8C"/>
    <w:pPr>
      <w:keepNext/>
      <w:jc w:val="center"/>
      <w:outlineLvl w:val="1"/>
    </w:pPr>
    <w:rPr>
      <w:rFonts w:cs="Simplified Arabic"/>
      <w:b/>
      <w:bCs/>
      <w:szCs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FA3C8C"/>
    <w:rPr>
      <w:rFonts w:ascii="Times New Roman" w:eastAsia="Times New Roman" w:hAnsi="Times New Roman" w:cs="Simplified Arabic"/>
      <w:b/>
      <w:bCs/>
      <w:sz w:val="20"/>
      <w:szCs w:val="36"/>
    </w:rPr>
  </w:style>
  <w:style w:type="paragraph" w:styleId="Titre">
    <w:name w:val="Title"/>
    <w:basedOn w:val="Normal"/>
    <w:link w:val="TitreCar"/>
    <w:qFormat/>
    <w:rsid w:val="00FA3C8C"/>
    <w:pPr>
      <w:jc w:val="center"/>
    </w:pPr>
    <w:rPr>
      <w:rFonts w:cs="Andalus"/>
      <w:b/>
      <w:bCs/>
      <w:szCs w:val="36"/>
    </w:rPr>
  </w:style>
  <w:style w:type="character" w:customStyle="1" w:styleId="TitreCar">
    <w:name w:val="Titre Car"/>
    <w:basedOn w:val="Policepardfaut"/>
    <w:link w:val="Titre"/>
    <w:rsid w:val="00FA3C8C"/>
    <w:rPr>
      <w:rFonts w:ascii="Times New Roman" w:eastAsia="Times New Roman" w:hAnsi="Times New Roman" w:cs="Andalus"/>
      <w:b/>
      <w:bCs/>
      <w:sz w:val="20"/>
      <w:szCs w:val="36"/>
    </w:rPr>
  </w:style>
  <w:style w:type="paragraph" w:styleId="Sous-titre">
    <w:name w:val="Subtitle"/>
    <w:basedOn w:val="Normal"/>
    <w:link w:val="Sous-titreCar"/>
    <w:qFormat/>
    <w:rsid w:val="00FA3C8C"/>
    <w:pPr>
      <w:jc w:val="center"/>
    </w:pPr>
    <w:rPr>
      <w:b/>
      <w:bCs/>
      <w:szCs w:val="40"/>
    </w:rPr>
  </w:style>
  <w:style w:type="character" w:customStyle="1" w:styleId="Sous-titreCar">
    <w:name w:val="Sous-titre Car"/>
    <w:basedOn w:val="Policepardfaut"/>
    <w:link w:val="Sous-titre"/>
    <w:rsid w:val="00FA3C8C"/>
    <w:rPr>
      <w:rFonts w:ascii="Times New Roman" w:eastAsia="Times New Roman" w:hAnsi="Times New Roman" w:cs="Traditional Arabic"/>
      <w:b/>
      <w:bCs/>
      <w:sz w:val="20"/>
      <w:szCs w:val="40"/>
    </w:rPr>
  </w:style>
  <w:style w:type="paragraph" w:styleId="En-tte">
    <w:name w:val="header"/>
    <w:basedOn w:val="Normal"/>
    <w:link w:val="En-tteCar"/>
    <w:uiPriority w:val="99"/>
    <w:unhideWhenUsed/>
    <w:rsid w:val="00FA3C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A3C8C"/>
    <w:rPr>
      <w:rFonts w:ascii="Times New Roman" w:eastAsia="Times New Roman" w:hAnsi="Times New Roman" w:cs="Traditional Arabic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A3C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C8C"/>
    <w:rPr>
      <w:rFonts w:ascii="Times New Roman" w:eastAsia="Times New Roman" w:hAnsi="Times New Roman" w:cs="Traditional Arabic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3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373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0161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93E40"/>
    <w:rPr>
      <w:color w:val="808080"/>
    </w:rPr>
  </w:style>
  <w:style w:type="table" w:styleId="Grilledutableau">
    <w:name w:val="Table Grid"/>
    <w:basedOn w:val="TableauNormal"/>
    <w:uiPriority w:val="39"/>
    <w:rsid w:val="00FB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8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A3C8C"/>
    <w:pPr>
      <w:keepNext/>
      <w:jc w:val="center"/>
      <w:outlineLvl w:val="1"/>
    </w:pPr>
    <w:rPr>
      <w:rFonts w:cs="Simplified Arabic"/>
      <w:b/>
      <w:bCs/>
      <w:szCs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FA3C8C"/>
    <w:rPr>
      <w:rFonts w:ascii="Times New Roman" w:eastAsia="Times New Roman" w:hAnsi="Times New Roman" w:cs="Simplified Arabic"/>
      <w:b/>
      <w:bCs/>
      <w:sz w:val="20"/>
      <w:szCs w:val="36"/>
    </w:rPr>
  </w:style>
  <w:style w:type="paragraph" w:styleId="Titre">
    <w:name w:val="Title"/>
    <w:basedOn w:val="Normal"/>
    <w:link w:val="TitreCar"/>
    <w:qFormat/>
    <w:rsid w:val="00FA3C8C"/>
    <w:pPr>
      <w:jc w:val="center"/>
    </w:pPr>
    <w:rPr>
      <w:rFonts w:cs="Andalus"/>
      <w:b/>
      <w:bCs/>
      <w:szCs w:val="36"/>
    </w:rPr>
  </w:style>
  <w:style w:type="character" w:customStyle="1" w:styleId="TitreCar">
    <w:name w:val="Titre Car"/>
    <w:basedOn w:val="Policepardfaut"/>
    <w:link w:val="Titre"/>
    <w:rsid w:val="00FA3C8C"/>
    <w:rPr>
      <w:rFonts w:ascii="Times New Roman" w:eastAsia="Times New Roman" w:hAnsi="Times New Roman" w:cs="Andalus"/>
      <w:b/>
      <w:bCs/>
      <w:sz w:val="20"/>
      <w:szCs w:val="36"/>
    </w:rPr>
  </w:style>
  <w:style w:type="paragraph" w:styleId="Sous-titre">
    <w:name w:val="Subtitle"/>
    <w:basedOn w:val="Normal"/>
    <w:link w:val="Sous-titreCar"/>
    <w:qFormat/>
    <w:rsid w:val="00FA3C8C"/>
    <w:pPr>
      <w:jc w:val="center"/>
    </w:pPr>
    <w:rPr>
      <w:b/>
      <w:bCs/>
      <w:szCs w:val="40"/>
    </w:rPr>
  </w:style>
  <w:style w:type="character" w:customStyle="1" w:styleId="Sous-titreCar">
    <w:name w:val="Sous-titre Car"/>
    <w:basedOn w:val="Policepardfaut"/>
    <w:link w:val="Sous-titre"/>
    <w:rsid w:val="00FA3C8C"/>
    <w:rPr>
      <w:rFonts w:ascii="Times New Roman" w:eastAsia="Times New Roman" w:hAnsi="Times New Roman" w:cs="Traditional Arabic"/>
      <w:b/>
      <w:bCs/>
      <w:sz w:val="20"/>
      <w:szCs w:val="40"/>
    </w:rPr>
  </w:style>
  <w:style w:type="paragraph" w:styleId="En-tte">
    <w:name w:val="header"/>
    <w:basedOn w:val="Normal"/>
    <w:link w:val="En-tteCar"/>
    <w:uiPriority w:val="99"/>
    <w:unhideWhenUsed/>
    <w:rsid w:val="00FA3C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A3C8C"/>
    <w:rPr>
      <w:rFonts w:ascii="Times New Roman" w:eastAsia="Times New Roman" w:hAnsi="Times New Roman" w:cs="Traditional Arabic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A3C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C8C"/>
    <w:rPr>
      <w:rFonts w:ascii="Times New Roman" w:eastAsia="Times New Roman" w:hAnsi="Times New Roman" w:cs="Traditional Arabic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3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373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0161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93E40"/>
    <w:rPr>
      <w:color w:val="808080"/>
    </w:rPr>
  </w:style>
  <w:style w:type="table" w:styleId="Grilledutableau">
    <w:name w:val="Table Grid"/>
    <w:basedOn w:val="TableauNormal"/>
    <w:uiPriority w:val="39"/>
    <w:rsid w:val="00FB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70481-429C-41A1-A4AB-A5E9B934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star</cp:lastModifiedBy>
  <cp:revision>2</cp:revision>
  <cp:lastPrinted>2019-09-30T10:35:00Z</cp:lastPrinted>
  <dcterms:created xsi:type="dcterms:W3CDTF">2019-11-02T19:15:00Z</dcterms:created>
  <dcterms:modified xsi:type="dcterms:W3CDTF">2019-11-02T19:15:00Z</dcterms:modified>
</cp:coreProperties>
</file>