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A8" w:rsidRPr="00166DA8" w:rsidRDefault="00DA7AB8" w:rsidP="00166DA8">
      <w:pPr>
        <w:jc w:val="center"/>
        <w:rPr>
          <w:b/>
          <w:bCs/>
        </w:rPr>
      </w:pPr>
      <w:r w:rsidRPr="00166DA8">
        <w:rPr>
          <w:b/>
          <w:bCs/>
        </w:rPr>
        <w:t>Synthèse du cours : « Dialogisme et polyphonie »</w:t>
      </w:r>
    </w:p>
    <w:p w:rsidR="00DA7AB8" w:rsidRDefault="00166DA8" w:rsidP="006D0FBE">
      <w:r w:rsidRPr="00166DA8">
        <w:rPr>
          <w:b/>
          <w:bCs/>
        </w:rPr>
        <w:t>Attention !</w:t>
      </w:r>
      <w:r>
        <w:t xml:space="preserve"> </w:t>
      </w:r>
      <w:r w:rsidR="006345AB">
        <w:t>Voir le cours pour plus de détails.</w:t>
      </w:r>
    </w:p>
    <w:p w:rsidR="00166DA8" w:rsidRDefault="00166DA8" w:rsidP="00DA7AB8">
      <w:pPr>
        <w:rPr>
          <w:b/>
          <w:bCs/>
        </w:rPr>
      </w:pPr>
    </w:p>
    <w:p w:rsidR="00DA7AB8" w:rsidRPr="003D55EF" w:rsidRDefault="00DA7AB8" w:rsidP="00DA7AB8">
      <w:pPr>
        <w:rPr>
          <w:b/>
          <w:bCs/>
        </w:rPr>
      </w:pPr>
      <w:r w:rsidRPr="003D55EF">
        <w:rPr>
          <w:b/>
          <w:bCs/>
        </w:rPr>
        <w:t xml:space="preserve">Le dialogisme : </w:t>
      </w:r>
    </w:p>
    <w:p w:rsidR="00DA7AB8" w:rsidRDefault="00DA7AB8" w:rsidP="00DA7AB8">
      <w:r>
        <w:t xml:space="preserve">La communication est un courant ininterrompu et l’énonciation est un épisode, une fraction de ce courant. </w:t>
      </w:r>
    </w:p>
    <w:p w:rsidR="00DA7AB8" w:rsidRDefault="00DA7AB8" w:rsidP="00DA7AB8">
      <w:r>
        <w:t>Ce que nous disons dépend de ce qui a été dit auparavant et de ce qui est attendu.</w:t>
      </w:r>
    </w:p>
    <w:p w:rsidR="00DA7AB8" w:rsidRDefault="00DA7AB8" w:rsidP="00DA7AB8">
      <w:r>
        <w:t>Le dialogisme est :</w:t>
      </w:r>
    </w:p>
    <w:p w:rsidR="00DA7AB8" w:rsidRDefault="00DA7AB8" w:rsidP="00DA7AB8">
      <w:proofErr w:type="gramStart"/>
      <w:r>
        <w:t>1.</w:t>
      </w:r>
      <w:proofErr w:type="spellStart"/>
      <w:r>
        <w:t>interdiscursif</w:t>
      </w:r>
      <w:proofErr w:type="spellEnd"/>
      <w:proofErr w:type="gramEnd"/>
      <w:r>
        <w:t> (amont) : ce que nous disons est déterminé et influencé par ce qui le précède (ce qu’autres ont dit dans d’autres circonstances)</w:t>
      </w:r>
    </w:p>
    <w:p w:rsidR="00DA7AB8" w:rsidRDefault="00DA7AB8" w:rsidP="00DA7AB8">
      <w:proofErr w:type="gramStart"/>
      <w:r>
        <w:t>2.Interlocutif</w:t>
      </w:r>
      <w:proofErr w:type="gramEnd"/>
      <w:r>
        <w:t>/anticipatif (aval) : ce que nous disons est déterminé par ce que notre interlocuteur attend de nous. Le locuteur anticipe ce qui pourrait suivre son discours. Anticipation de la réception.</w:t>
      </w:r>
    </w:p>
    <w:p w:rsidR="00DA7AB8" w:rsidRDefault="00DA7AB8" w:rsidP="00DA7AB8"/>
    <w:p w:rsidR="00DA7AB8" w:rsidRDefault="00DA7AB8" w:rsidP="00DA7AB8">
      <w:r>
        <w:t xml:space="preserve">En ce qui concerne le dialogisme </w:t>
      </w:r>
      <w:proofErr w:type="spellStart"/>
      <w:r>
        <w:t>interdiscursif</w:t>
      </w:r>
      <w:proofErr w:type="spellEnd"/>
      <w:r>
        <w:t>, lorsque le discours porte des traces d’autres discours produits précédemment, on parle d’ « hétérogénéité montrée ». Par contre, lorsqu’il n’y a pas de traces, on parle d’ « hétérogénéité</w:t>
      </w:r>
      <w:r w:rsidRPr="00DA7AB8">
        <w:t xml:space="preserve"> </w:t>
      </w:r>
      <w:r>
        <w:t>constitutive »</w:t>
      </w:r>
    </w:p>
    <w:p w:rsidR="003D55EF" w:rsidRDefault="003D55EF" w:rsidP="00DA7AB8"/>
    <w:p w:rsidR="006345AB" w:rsidRPr="006345AB" w:rsidRDefault="003D55EF" w:rsidP="00DA7AB8">
      <w:pPr>
        <w:rPr>
          <w:b/>
          <w:bCs/>
        </w:rPr>
      </w:pPr>
      <w:r w:rsidRPr="006345AB">
        <w:rPr>
          <w:b/>
          <w:bCs/>
        </w:rPr>
        <w:t>La polyphonie :</w:t>
      </w:r>
      <w:r w:rsidR="006345AB" w:rsidRPr="006345AB">
        <w:rPr>
          <w:b/>
          <w:bCs/>
        </w:rPr>
        <w:t xml:space="preserve"> </w:t>
      </w:r>
    </w:p>
    <w:p w:rsidR="003D55EF" w:rsidRDefault="006345AB" w:rsidP="00DA7AB8">
      <w:r>
        <w:t>T</w:t>
      </w:r>
      <w:r w:rsidR="003D55EF">
        <w:t xml:space="preserve">oute production langagière porte en son sein, en plus de la voix du </w:t>
      </w:r>
      <w:r>
        <w:t xml:space="preserve">locuteur, plusieurs autres voix </w:t>
      </w:r>
      <w:r w:rsidR="003D55EF">
        <w:t>appartenant à d’autres locuteurs : citations, références, dires des gens, etc.</w:t>
      </w:r>
    </w:p>
    <w:sectPr w:rsidR="003D55EF" w:rsidSect="00E30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A7AB8"/>
    <w:rsid w:val="00166DA8"/>
    <w:rsid w:val="003D55EF"/>
    <w:rsid w:val="006345AB"/>
    <w:rsid w:val="006D0FBE"/>
    <w:rsid w:val="00DA7AB8"/>
    <w:rsid w:val="00E30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8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953</Characters>
  <Application>Microsoft Office Word</Application>
  <DocSecurity>0</DocSecurity>
  <Lines>7</Lines>
  <Paragraphs>2</Paragraphs>
  <ScaleCrop>false</ScaleCrop>
  <Company>Microsoft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</dc:creator>
  <cp:lastModifiedBy>Sams</cp:lastModifiedBy>
  <cp:revision>6</cp:revision>
  <dcterms:created xsi:type="dcterms:W3CDTF">2020-10-16T11:08:00Z</dcterms:created>
  <dcterms:modified xsi:type="dcterms:W3CDTF">2020-10-16T11:19:00Z</dcterms:modified>
</cp:coreProperties>
</file>