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8C9" w:rsidRPr="00A7449E" w:rsidRDefault="00C158C9" w:rsidP="00F97E3D">
      <w:pPr>
        <w:ind w:left="-567"/>
        <w:rPr>
          <w:rFonts w:asciiTheme="majorBidi" w:hAnsiTheme="majorBidi" w:cstheme="majorBidi"/>
        </w:rPr>
      </w:pPr>
    </w:p>
    <w:p w:rsidR="00C158C9" w:rsidRPr="00A7449E" w:rsidRDefault="00C158C9" w:rsidP="00F97E3D">
      <w:pPr>
        <w:ind w:left="-567"/>
        <w:rPr>
          <w:rFonts w:asciiTheme="majorBidi" w:hAnsiTheme="majorBidi" w:cstheme="majorBidi"/>
        </w:rPr>
      </w:pPr>
      <w:r w:rsidRPr="00A7449E">
        <w:rPr>
          <w:rFonts w:asciiTheme="majorBidi" w:hAnsiTheme="majorBidi" w:cstheme="majorBidi"/>
        </w:rPr>
        <w:t xml:space="preserve">Afin de cloner un segment d’ADN circulaire double brin dans le plasmide </w:t>
      </w:r>
      <w:proofErr w:type="spellStart"/>
      <w:r w:rsidRPr="00A7449E">
        <w:rPr>
          <w:rFonts w:asciiTheme="majorBidi" w:hAnsiTheme="majorBidi" w:cstheme="majorBidi"/>
        </w:rPr>
        <w:t>pUC</w:t>
      </w:r>
      <w:proofErr w:type="spellEnd"/>
      <w:r w:rsidRPr="00A7449E">
        <w:rPr>
          <w:rFonts w:asciiTheme="majorBidi" w:hAnsiTheme="majorBidi" w:cstheme="majorBidi"/>
        </w:rPr>
        <w:t xml:space="preserve"> 18, on réalise les opérations suivantes : </w:t>
      </w:r>
    </w:p>
    <w:p w:rsidR="00C158C9" w:rsidRPr="00A7449E" w:rsidRDefault="00C158C9" w:rsidP="00C158C9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 w:rsidRPr="00A7449E">
        <w:rPr>
          <w:rFonts w:asciiTheme="majorBidi" w:hAnsiTheme="majorBidi" w:cstheme="majorBidi"/>
        </w:rPr>
        <w:t xml:space="preserve">Traitement de l’ADN à cloner avec l’enzyme de restriction </w:t>
      </w:r>
      <w:proofErr w:type="spellStart"/>
      <w:r w:rsidRPr="00A7449E">
        <w:rPr>
          <w:rFonts w:asciiTheme="majorBidi" w:hAnsiTheme="majorBidi" w:cstheme="majorBidi"/>
        </w:rPr>
        <w:t>EcoRI</w:t>
      </w:r>
      <w:proofErr w:type="spellEnd"/>
    </w:p>
    <w:p w:rsidR="00C158C9" w:rsidRPr="00A7449E" w:rsidRDefault="00C158C9" w:rsidP="00C158C9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 w:rsidRPr="00A7449E">
        <w:rPr>
          <w:rFonts w:asciiTheme="majorBidi" w:hAnsiTheme="majorBidi" w:cstheme="majorBidi"/>
        </w:rPr>
        <w:t xml:space="preserve">Traitement du plasmide </w:t>
      </w:r>
      <w:proofErr w:type="spellStart"/>
      <w:r w:rsidRPr="00A7449E">
        <w:rPr>
          <w:rFonts w:asciiTheme="majorBidi" w:hAnsiTheme="majorBidi" w:cstheme="majorBidi"/>
        </w:rPr>
        <w:t>pUC</w:t>
      </w:r>
      <w:proofErr w:type="spellEnd"/>
      <w:r w:rsidRPr="00A7449E">
        <w:rPr>
          <w:rFonts w:asciiTheme="majorBidi" w:hAnsiTheme="majorBidi" w:cstheme="majorBidi"/>
        </w:rPr>
        <w:t xml:space="preserve"> 18 avec le même enzyme</w:t>
      </w:r>
    </w:p>
    <w:p w:rsidR="00C158C9" w:rsidRPr="00A7449E" w:rsidRDefault="00C158C9" w:rsidP="00C158C9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 w:rsidRPr="00A7449E">
        <w:rPr>
          <w:rFonts w:asciiTheme="majorBidi" w:hAnsiTheme="majorBidi" w:cstheme="majorBidi"/>
        </w:rPr>
        <w:t xml:space="preserve">Traitement de l’ADN à cloner et du plasmide traités par </w:t>
      </w:r>
      <w:proofErr w:type="spellStart"/>
      <w:r w:rsidRPr="00A7449E">
        <w:rPr>
          <w:rFonts w:asciiTheme="majorBidi" w:hAnsiTheme="majorBidi" w:cstheme="majorBidi"/>
        </w:rPr>
        <w:t>EcoR</w:t>
      </w:r>
      <w:r w:rsidR="00203790" w:rsidRPr="00A7449E">
        <w:rPr>
          <w:rFonts w:asciiTheme="majorBidi" w:hAnsiTheme="majorBidi" w:cstheme="majorBidi"/>
        </w:rPr>
        <w:t>I</w:t>
      </w:r>
      <w:proofErr w:type="spellEnd"/>
      <w:r w:rsidR="00203790" w:rsidRPr="00A7449E">
        <w:rPr>
          <w:rFonts w:asciiTheme="majorBidi" w:hAnsiTheme="majorBidi" w:cstheme="majorBidi"/>
        </w:rPr>
        <w:t xml:space="preserve"> en présence de ligase T4 et d’</w:t>
      </w:r>
      <w:r w:rsidRPr="00A7449E">
        <w:rPr>
          <w:rFonts w:asciiTheme="majorBidi" w:hAnsiTheme="majorBidi" w:cstheme="majorBidi"/>
        </w:rPr>
        <w:t>ATP</w:t>
      </w:r>
    </w:p>
    <w:p w:rsidR="00C158C9" w:rsidRPr="00A7449E" w:rsidRDefault="00C158C9" w:rsidP="00C158C9">
      <w:pPr>
        <w:ind w:left="-567"/>
        <w:rPr>
          <w:rFonts w:asciiTheme="majorBidi" w:hAnsiTheme="majorBidi" w:cstheme="majorBidi"/>
        </w:rPr>
      </w:pPr>
      <w:r w:rsidRPr="00A7449E">
        <w:rPr>
          <w:rFonts w:asciiTheme="majorBidi" w:hAnsiTheme="majorBidi" w:cstheme="majorBidi"/>
        </w:rPr>
        <w:t xml:space="preserve">On répète la </w:t>
      </w:r>
      <w:r w:rsidR="00203790" w:rsidRPr="00A7449E">
        <w:rPr>
          <w:rFonts w:asciiTheme="majorBidi" w:hAnsiTheme="majorBidi" w:cstheme="majorBidi"/>
        </w:rPr>
        <w:t>même</w:t>
      </w:r>
      <w:r w:rsidRPr="00A7449E">
        <w:rPr>
          <w:rFonts w:asciiTheme="majorBidi" w:hAnsiTheme="majorBidi" w:cstheme="majorBidi"/>
        </w:rPr>
        <w:t xml:space="preserve"> </w:t>
      </w:r>
      <w:r w:rsidR="00203790" w:rsidRPr="00A7449E">
        <w:rPr>
          <w:rFonts w:asciiTheme="majorBidi" w:hAnsiTheme="majorBidi" w:cstheme="majorBidi"/>
        </w:rPr>
        <w:t>expérience</w:t>
      </w:r>
      <w:r w:rsidRPr="00A7449E">
        <w:rPr>
          <w:rFonts w:asciiTheme="majorBidi" w:hAnsiTheme="majorBidi" w:cstheme="majorBidi"/>
        </w:rPr>
        <w:t xml:space="preserve"> avec les enzymes de restriction suivantes : </w:t>
      </w:r>
      <w:proofErr w:type="spellStart"/>
      <w:r w:rsidRPr="00A7449E">
        <w:rPr>
          <w:rFonts w:asciiTheme="majorBidi" w:hAnsiTheme="majorBidi" w:cstheme="majorBidi"/>
        </w:rPr>
        <w:t>BamHI</w:t>
      </w:r>
      <w:proofErr w:type="spellEnd"/>
      <w:r w:rsidRPr="00A7449E">
        <w:rPr>
          <w:rFonts w:asciiTheme="majorBidi" w:hAnsiTheme="majorBidi" w:cstheme="majorBidi"/>
        </w:rPr>
        <w:t xml:space="preserve">, </w:t>
      </w:r>
      <w:proofErr w:type="spellStart"/>
      <w:r w:rsidRPr="00A7449E">
        <w:rPr>
          <w:rFonts w:asciiTheme="majorBidi" w:hAnsiTheme="majorBidi" w:cstheme="majorBidi"/>
        </w:rPr>
        <w:t>XbalI</w:t>
      </w:r>
      <w:proofErr w:type="spellEnd"/>
      <w:r w:rsidRPr="00A7449E">
        <w:rPr>
          <w:rFonts w:asciiTheme="majorBidi" w:hAnsiTheme="majorBidi" w:cstheme="majorBidi"/>
        </w:rPr>
        <w:t xml:space="preserve"> et </w:t>
      </w:r>
      <w:proofErr w:type="spellStart"/>
      <w:r w:rsidRPr="00A7449E">
        <w:rPr>
          <w:rFonts w:asciiTheme="majorBidi" w:hAnsiTheme="majorBidi" w:cstheme="majorBidi"/>
        </w:rPr>
        <w:t>HindIII</w:t>
      </w:r>
      <w:proofErr w:type="spellEnd"/>
    </w:p>
    <w:p w:rsidR="00A001C0" w:rsidRPr="00A7449E" w:rsidRDefault="00203790" w:rsidP="001B2657">
      <w:pPr>
        <w:ind w:left="-567"/>
        <w:rPr>
          <w:rFonts w:asciiTheme="majorBidi" w:hAnsiTheme="majorBidi" w:cstheme="majorBidi"/>
        </w:rPr>
      </w:pPr>
      <w:r w:rsidRPr="00A7449E">
        <w:rPr>
          <w:rFonts w:asciiTheme="majorBidi" w:hAnsiTheme="majorBidi" w:cstheme="majorBidi"/>
        </w:rPr>
        <w:t>Le</w:t>
      </w:r>
      <w:r w:rsidR="000176E9" w:rsidRPr="00A7449E">
        <w:rPr>
          <w:rFonts w:asciiTheme="majorBidi" w:hAnsiTheme="majorBidi" w:cstheme="majorBidi"/>
        </w:rPr>
        <w:t xml:space="preserve">s plasmides </w:t>
      </w:r>
      <w:r w:rsidR="00C158C9" w:rsidRPr="00A7449E">
        <w:rPr>
          <w:rFonts w:asciiTheme="majorBidi" w:hAnsiTheme="majorBidi" w:cstheme="majorBidi"/>
        </w:rPr>
        <w:t>recombinants sont incubés en présence d’une souche d’</w:t>
      </w:r>
      <w:proofErr w:type="spellStart"/>
      <w:r w:rsidR="00C158C9" w:rsidRPr="00A7449E">
        <w:rPr>
          <w:rFonts w:asciiTheme="majorBidi" w:hAnsiTheme="majorBidi" w:cstheme="majorBidi"/>
        </w:rPr>
        <w:t>E.coli</w:t>
      </w:r>
      <w:proofErr w:type="spellEnd"/>
      <w:r w:rsidR="00C158C9" w:rsidRPr="00A7449E">
        <w:rPr>
          <w:rFonts w:asciiTheme="majorBidi" w:hAnsiTheme="majorBidi" w:cstheme="majorBidi"/>
        </w:rPr>
        <w:t xml:space="preserve"> </w:t>
      </w:r>
      <w:proofErr w:type="spellStart"/>
      <w:r w:rsidR="00C158C9" w:rsidRPr="00A7449E">
        <w:rPr>
          <w:rFonts w:asciiTheme="majorBidi" w:hAnsiTheme="majorBidi" w:cstheme="majorBidi"/>
        </w:rPr>
        <w:t>Amp</w:t>
      </w:r>
      <w:r w:rsidR="00C158C9" w:rsidRPr="00A7449E">
        <w:rPr>
          <w:rFonts w:asciiTheme="majorBidi" w:hAnsiTheme="majorBidi" w:cstheme="majorBidi"/>
          <w:vertAlign w:val="superscript"/>
        </w:rPr>
        <w:t>s</w:t>
      </w:r>
      <w:proofErr w:type="spellEnd"/>
      <w:r w:rsidR="0053431B" w:rsidRPr="00A7449E">
        <w:rPr>
          <w:rFonts w:asciiTheme="majorBidi" w:hAnsiTheme="majorBidi" w:cstheme="majorBidi"/>
        </w:rPr>
        <w:t>. Lac Z</w:t>
      </w:r>
      <w:r w:rsidR="0053431B" w:rsidRPr="00A7449E">
        <w:rPr>
          <w:rFonts w:asciiTheme="majorBidi" w:hAnsiTheme="majorBidi" w:cstheme="majorBidi"/>
          <w:vertAlign w:val="superscript"/>
        </w:rPr>
        <w:t xml:space="preserve">- </w:t>
      </w:r>
      <w:proofErr w:type="gramStart"/>
      <w:r w:rsidR="0053431B" w:rsidRPr="00A7449E">
        <w:rPr>
          <w:rFonts w:asciiTheme="majorBidi" w:hAnsiTheme="majorBidi" w:cstheme="majorBidi"/>
        </w:rPr>
        <w:t>( B</w:t>
      </w:r>
      <w:proofErr w:type="gramEnd"/>
      <w:r w:rsidR="0053431B" w:rsidRPr="00A7449E">
        <w:rPr>
          <w:rFonts w:asciiTheme="majorBidi" w:hAnsiTheme="majorBidi" w:cstheme="majorBidi"/>
        </w:rPr>
        <w:t>-galactosidase inactive). Les bactéries sont ensuite cultivées sur une gélose contenant de l’</w:t>
      </w:r>
      <w:r w:rsidR="00A7449E" w:rsidRPr="00A7449E">
        <w:rPr>
          <w:rFonts w:asciiTheme="majorBidi" w:hAnsiTheme="majorBidi" w:cstheme="majorBidi"/>
        </w:rPr>
        <w:t>ampicilline</w:t>
      </w:r>
      <w:bookmarkStart w:id="0" w:name="_GoBack"/>
      <w:bookmarkEnd w:id="0"/>
      <w:r w:rsidR="0053431B" w:rsidRPr="00A7449E">
        <w:rPr>
          <w:rFonts w:asciiTheme="majorBidi" w:hAnsiTheme="majorBidi" w:cstheme="majorBidi"/>
        </w:rPr>
        <w:t>, de l’IPTG (inducteur de l’opéron lactose) et du X-gal (5-bromo-4-chlor-3-indolvI-B-D-thiogalactoside substrat incolore devenant bleu après hydrolyse par la B-galactosidase).</w:t>
      </w:r>
    </w:p>
    <w:p w:rsidR="00A001C0" w:rsidRPr="00A7449E" w:rsidRDefault="00A001C0" w:rsidP="00982B4D">
      <w:pPr>
        <w:ind w:left="-567"/>
        <w:rPr>
          <w:rFonts w:asciiTheme="majorBidi" w:hAnsiTheme="majorBidi" w:cstheme="majorBidi"/>
        </w:rPr>
      </w:pPr>
      <w:r w:rsidRPr="00A7449E">
        <w:rPr>
          <w:rFonts w:asciiTheme="majorBidi" w:hAnsiTheme="majorBidi" w:cstheme="majorBidi"/>
        </w:rPr>
        <w:t xml:space="preserve">Tous les types de colonies cultivant sur le milieu </w:t>
      </w:r>
      <w:proofErr w:type="spellStart"/>
      <w:r w:rsidRPr="00A7449E">
        <w:rPr>
          <w:rFonts w:asciiTheme="majorBidi" w:hAnsiTheme="majorBidi" w:cstheme="majorBidi"/>
        </w:rPr>
        <w:t>Amp</w:t>
      </w:r>
      <w:proofErr w:type="spellEnd"/>
      <w:r w:rsidRPr="00A7449E">
        <w:rPr>
          <w:rFonts w:asciiTheme="majorBidi" w:hAnsiTheme="majorBidi" w:cstheme="majorBidi"/>
        </w:rPr>
        <w:t xml:space="preserve">-IPTG-X-gal sont isolés et leur ADN </w:t>
      </w:r>
      <w:proofErr w:type="spellStart"/>
      <w:r w:rsidR="00203790" w:rsidRPr="00A7449E">
        <w:rPr>
          <w:rFonts w:asciiTheme="majorBidi" w:hAnsiTheme="majorBidi" w:cstheme="majorBidi"/>
        </w:rPr>
        <w:t>plasmidique</w:t>
      </w:r>
      <w:proofErr w:type="spellEnd"/>
      <w:r w:rsidR="00203790" w:rsidRPr="00A7449E">
        <w:rPr>
          <w:rFonts w:asciiTheme="majorBidi" w:hAnsiTheme="majorBidi" w:cstheme="majorBidi"/>
        </w:rPr>
        <w:t xml:space="preserve"> extrait</w:t>
      </w:r>
      <w:r w:rsidRPr="00A7449E">
        <w:rPr>
          <w:rFonts w:asciiTheme="majorBidi" w:hAnsiTheme="majorBidi" w:cstheme="majorBidi"/>
        </w:rPr>
        <w:t xml:space="preserve"> sous forme </w:t>
      </w:r>
      <w:proofErr w:type="spellStart"/>
      <w:r w:rsidRPr="00A7449E">
        <w:rPr>
          <w:rFonts w:asciiTheme="majorBidi" w:hAnsiTheme="majorBidi" w:cstheme="majorBidi"/>
        </w:rPr>
        <w:t>superenroulée</w:t>
      </w:r>
      <w:proofErr w:type="spellEnd"/>
      <w:r w:rsidRPr="00A7449E">
        <w:rPr>
          <w:rFonts w:asciiTheme="majorBidi" w:hAnsiTheme="majorBidi" w:cstheme="majorBidi"/>
        </w:rPr>
        <w:t xml:space="preserve">. L’électrophorèse sur gel d’agarose permet de déterminer la taille de chaque </w:t>
      </w:r>
      <w:r w:rsidR="00203790" w:rsidRPr="00A7449E">
        <w:rPr>
          <w:rFonts w:asciiTheme="majorBidi" w:hAnsiTheme="majorBidi" w:cstheme="majorBidi"/>
        </w:rPr>
        <w:t>plasmide.</w:t>
      </w:r>
    </w:p>
    <w:p w:rsidR="00982B4D" w:rsidRPr="00A7449E" w:rsidRDefault="00F97E3D" w:rsidP="00982B4D">
      <w:pPr>
        <w:ind w:left="-567" w:right="-709"/>
        <w:rPr>
          <w:rFonts w:asciiTheme="majorBidi" w:hAnsiTheme="majorBidi" w:cstheme="majorBidi"/>
        </w:rPr>
      </w:pPr>
      <w:r w:rsidRPr="00A7449E"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6296025" cy="30480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lum bright="-10000"/>
                    </a:blip>
                    <a:srcRect l="9038" t="6329" r="7434" b="53164"/>
                    <a:stretch/>
                  </pic:blipFill>
                  <pic:spPr bwMode="auto">
                    <a:xfrm>
                      <a:off x="0" y="0"/>
                      <a:ext cx="629602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82B4D" w:rsidRPr="00A7449E" w:rsidRDefault="00982B4D" w:rsidP="00982B4D">
      <w:pPr>
        <w:rPr>
          <w:rFonts w:asciiTheme="majorBidi" w:hAnsiTheme="majorBidi" w:cstheme="majorBidi"/>
        </w:rPr>
      </w:pPr>
      <w:r w:rsidRPr="00A7449E">
        <w:rPr>
          <w:rFonts w:asciiTheme="majorBidi" w:hAnsiTheme="majorBidi" w:cstheme="majorBidi"/>
        </w:rPr>
        <w:t>Les résultats de ces expériences sont consignés dans le tableau suivant :</w:t>
      </w:r>
    </w:p>
    <w:p w:rsidR="00982B4D" w:rsidRPr="00A7449E" w:rsidRDefault="00982B4D" w:rsidP="00982B4D">
      <w:pPr>
        <w:pStyle w:val="Paragraphedeliste"/>
        <w:numPr>
          <w:ilvl w:val="0"/>
          <w:numId w:val="3"/>
        </w:numPr>
        <w:rPr>
          <w:rFonts w:asciiTheme="majorBidi" w:hAnsiTheme="majorBidi" w:cstheme="majorBidi"/>
        </w:rPr>
      </w:pPr>
      <w:r w:rsidRPr="00A7449E">
        <w:rPr>
          <w:rFonts w:asciiTheme="majorBidi" w:hAnsiTheme="majorBidi" w:cstheme="majorBidi"/>
        </w:rPr>
        <w:t>Quel est le rôle de l’ampicilline au cours de ces expériences ?</w:t>
      </w:r>
    </w:p>
    <w:p w:rsidR="00982B4D" w:rsidRPr="00A7449E" w:rsidRDefault="00982B4D" w:rsidP="00982B4D">
      <w:pPr>
        <w:pStyle w:val="Paragraphedeliste"/>
        <w:numPr>
          <w:ilvl w:val="0"/>
          <w:numId w:val="3"/>
        </w:numPr>
        <w:rPr>
          <w:rFonts w:asciiTheme="majorBidi" w:hAnsiTheme="majorBidi" w:cstheme="majorBidi"/>
        </w:rPr>
      </w:pPr>
      <w:r w:rsidRPr="00A7449E">
        <w:rPr>
          <w:rFonts w:asciiTheme="majorBidi" w:hAnsiTheme="majorBidi" w:cstheme="majorBidi"/>
        </w:rPr>
        <w:t>A quoi correspond une colonie bleue ? une colonie blanche ?</w:t>
      </w:r>
    </w:p>
    <w:p w:rsidR="00982B4D" w:rsidRPr="00A7449E" w:rsidRDefault="00982B4D" w:rsidP="00982B4D">
      <w:pPr>
        <w:pStyle w:val="Paragraphedeliste"/>
        <w:numPr>
          <w:ilvl w:val="0"/>
          <w:numId w:val="3"/>
        </w:numPr>
        <w:rPr>
          <w:rFonts w:asciiTheme="majorBidi" w:hAnsiTheme="majorBidi" w:cstheme="majorBidi"/>
        </w:rPr>
      </w:pPr>
      <w:r w:rsidRPr="00A7449E">
        <w:rPr>
          <w:rFonts w:asciiTheme="majorBidi" w:hAnsiTheme="majorBidi" w:cstheme="majorBidi"/>
        </w:rPr>
        <w:t>Quel est l’intérêt de réalisé une expérience sans utiliser d’enzyme de restriction ?</w:t>
      </w:r>
    </w:p>
    <w:p w:rsidR="00982B4D" w:rsidRPr="00A7449E" w:rsidRDefault="00982B4D" w:rsidP="00982B4D">
      <w:pPr>
        <w:pStyle w:val="Paragraphedeliste"/>
        <w:numPr>
          <w:ilvl w:val="0"/>
          <w:numId w:val="3"/>
        </w:numPr>
        <w:rPr>
          <w:rFonts w:asciiTheme="majorBidi" w:hAnsiTheme="majorBidi" w:cstheme="majorBidi"/>
        </w:rPr>
      </w:pPr>
      <w:r w:rsidRPr="00A7449E">
        <w:rPr>
          <w:rFonts w:asciiTheme="majorBidi" w:hAnsiTheme="majorBidi" w:cstheme="majorBidi"/>
        </w:rPr>
        <w:t>Déterminer la taille de l’ADN inséré dans chaque cas ?</w:t>
      </w:r>
    </w:p>
    <w:p w:rsidR="00982B4D" w:rsidRPr="00A7449E" w:rsidRDefault="00982B4D" w:rsidP="00982B4D">
      <w:pPr>
        <w:pStyle w:val="Paragraphedeliste"/>
        <w:numPr>
          <w:ilvl w:val="0"/>
          <w:numId w:val="3"/>
        </w:numPr>
        <w:rPr>
          <w:rFonts w:asciiTheme="majorBidi" w:hAnsiTheme="majorBidi" w:cstheme="majorBidi"/>
        </w:rPr>
      </w:pPr>
      <w:r w:rsidRPr="00A7449E">
        <w:rPr>
          <w:rFonts w:asciiTheme="majorBidi" w:hAnsiTheme="majorBidi" w:cstheme="majorBidi"/>
        </w:rPr>
        <w:t>Quelle est la taille du fragment d’ADN concerné ?</w:t>
      </w:r>
    </w:p>
    <w:p w:rsidR="00982B4D" w:rsidRPr="00A7449E" w:rsidRDefault="00982B4D" w:rsidP="00982B4D">
      <w:pPr>
        <w:pStyle w:val="Paragraphedeliste"/>
        <w:numPr>
          <w:ilvl w:val="0"/>
          <w:numId w:val="3"/>
        </w:numPr>
        <w:rPr>
          <w:rFonts w:asciiTheme="majorBidi" w:hAnsiTheme="majorBidi" w:cstheme="majorBidi"/>
        </w:rPr>
      </w:pPr>
      <w:r w:rsidRPr="00A7449E">
        <w:rPr>
          <w:rFonts w:asciiTheme="majorBidi" w:hAnsiTheme="majorBidi" w:cstheme="majorBidi"/>
        </w:rPr>
        <w:t>Comment interpréter le résultat obtenu avec l’enzyme de restriction Xbal ?</w:t>
      </w:r>
    </w:p>
    <w:p w:rsidR="00F97E3D" w:rsidRPr="00A7449E" w:rsidRDefault="00982B4D" w:rsidP="00982B4D">
      <w:pPr>
        <w:rPr>
          <w:rFonts w:asciiTheme="majorBidi" w:hAnsiTheme="majorBidi" w:cstheme="majorBidi"/>
        </w:rPr>
      </w:pPr>
      <w:r w:rsidRPr="00A7449E">
        <w:rPr>
          <w:rFonts w:asciiTheme="majorBidi" w:hAnsiTheme="majorBidi" w:cstheme="majorBidi"/>
          <w:noProof/>
          <w:lang w:eastAsia="fr-FR"/>
        </w:rPr>
        <w:lastRenderedPageBreak/>
        <w:drawing>
          <wp:inline distT="0" distB="0" distL="0" distR="0" wp14:anchorId="6BF91B0F">
            <wp:extent cx="3276600" cy="25908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59" t="47436" r="24504" b="15803"/>
                    <a:stretch/>
                  </pic:blipFill>
                  <pic:spPr bwMode="auto">
                    <a:xfrm>
                      <a:off x="0" y="0"/>
                      <a:ext cx="32766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97E3D" w:rsidRPr="00A7449E" w:rsidSect="00F97E3D">
      <w:headerReference w:type="default" r:id="rId10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06A" w:rsidRDefault="006F606A" w:rsidP="00F97E3D">
      <w:pPr>
        <w:spacing w:after="0" w:line="240" w:lineRule="auto"/>
      </w:pPr>
      <w:r>
        <w:separator/>
      </w:r>
    </w:p>
  </w:endnote>
  <w:endnote w:type="continuationSeparator" w:id="0">
    <w:p w:rsidR="006F606A" w:rsidRDefault="006F606A" w:rsidP="00F97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06A" w:rsidRDefault="006F606A" w:rsidP="00F97E3D">
      <w:pPr>
        <w:spacing w:after="0" w:line="240" w:lineRule="auto"/>
      </w:pPr>
      <w:r>
        <w:separator/>
      </w:r>
    </w:p>
  </w:footnote>
  <w:footnote w:type="continuationSeparator" w:id="0">
    <w:p w:rsidR="006F606A" w:rsidRDefault="006F606A" w:rsidP="00F97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E3D" w:rsidRPr="00F97E3D" w:rsidRDefault="00F97E3D" w:rsidP="00F97E3D">
    <w:pPr>
      <w:pStyle w:val="En-tte"/>
      <w:tabs>
        <w:tab w:val="clear" w:pos="9072"/>
        <w:tab w:val="right" w:pos="9639"/>
      </w:tabs>
      <w:ind w:left="-567"/>
      <w:rPr>
        <w:rFonts w:asciiTheme="majorBidi" w:hAnsiTheme="majorBidi" w:cstheme="majorBidi"/>
      </w:rPr>
    </w:pPr>
    <w:r w:rsidRPr="00F97E3D">
      <w:rPr>
        <w:rFonts w:asciiTheme="majorBidi" w:hAnsiTheme="majorBidi" w:cstheme="majorBidi"/>
      </w:rPr>
      <w:t>3</w:t>
    </w:r>
    <w:r w:rsidRPr="00F97E3D">
      <w:rPr>
        <w:rFonts w:asciiTheme="majorBidi" w:hAnsiTheme="majorBidi" w:cstheme="majorBidi"/>
        <w:vertAlign w:val="superscript"/>
      </w:rPr>
      <w:t>EME</w:t>
    </w:r>
    <w:r w:rsidRPr="00F97E3D">
      <w:rPr>
        <w:rFonts w:asciiTheme="majorBidi" w:hAnsiTheme="majorBidi" w:cstheme="majorBidi"/>
      </w:rPr>
      <w:t xml:space="preserve"> année LMD BIOCHIMIE                                                                 Responsable : M</w:t>
    </w:r>
    <w:r w:rsidRPr="00F97E3D">
      <w:rPr>
        <w:rFonts w:asciiTheme="majorBidi" w:hAnsiTheme="majorBidi" w:cstheme="majorBidi"/>
        <w:vertAlign w:val="superscript"/>
      </w:rPr>
      <w:t>me</w:t>
    </w:r>
    <w:r w:rsidRPr="00F97E3D">
      <w:rPr>
        <w:rFonts w:asciiTheme="majorBidi" w:hAnsiTheme="majorBidi" w:cstheme="majorBidi"/>
      </w:rPr>
      <w:t xml:space="preserve"> HAMDOUCHE</w:t>
    </w:r>
  </w:p>
  <w:p w:rsidR="00F97E3D" w:rsidRPr="00F97E3D" w:rsidRDefault="00F97E3D" w:rsidP="00F97E3D">
    <w:pPr>
      <w:pStyle w:val="En-tte"/>
      <w:tabs>
        <w:tab w:val="clear" w:pos="9072"/>
        <w:tab w:val="right" w:pos="9639"/>
      </w:tabs>
      <w:ind w:left="-567"/>
      <w:rPr>
        <w:rFonts w:asciiTheme="majorBidi" w:hAnsiTheme="majorBidi" w:cstheme="majorBidi"/>
        <w:b/>
        <w:bCs/>
        <w:sz w:val="28"/>
        <w:szCs w:val="28"/>
        <w:u w:val="single"/>
      </w:rPr>
    </w:pPr>
    <w:r w:rsidRPr="00F97E3D">
      <w:rPr>
        <w:rFonts w:asciiTheme="majorBidi" w:hAnsiTheme="majorBidi" w:cstheme="majorBidi"/>
      </w:rPr>
      <w:t xml:space="preserve">MODULE : Génie Génétique                            </w:t>
    </w:r>
    <w:r w:rsidRPr="00F97E3D">
      <w:rPr>
        <w:rFonts w:asciiTheme="majorBidi" w:hAnsiTheme="majorBidi" w:cstheme="majorBidi"/>
        <w:b/>
        <w:bCs/>
        <w:sz w:val="28"/>
        <w:szCs w:val="28"/>
        <w:u w:val="single"/>
      </w:rPr>
      <w:t>TD :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F835E2"/>
    <w:multiLevelType w:val="hybridMultilevel"/>
    <w:tmpl w:val="40CC3394"/>
    <w:lvl w:ilvl="0" w:tplc="65560F46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55236E06"/>
    <w:multiLevelType w:val="hybridMultilevel"/>
    <w:tmpl w:val="021676E6"/>
    <w:lvl w:ilvl="0" w:tplc="9CD4FF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044E43"/>
    <w:multiLevelType w:val="hybridMultilevel"/>
    <w:tmpl w:val="83666DB0"/>
    <w:lvl w:ilvl="0" w:tplc="448C281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7E3D"/>
    <w:rsid w:val="000176E9"/>
    <w:rsid w:val="000C4AD9"/>
    <w:rsid w:val="001B2657"/>
    <w:rsid w:val="00202DAF"/>
    <w:rsid w:val="00203790"/>
    <w:rsid w:val="0053431B"/>
    <w:rsid w:val="006F606A"/>
    <w:rsid w:val="00845FC0"/>
    <w:rsid w:val="00982B4D"/>
    <w:rsid w:val="009D27D8"/>
    <w:rsid w:val="00A001C0"/>
    <w:rsid w:val="00A41750"/>
    <w:rsid w:val="00A7449E"/>
    <w:rsid w:val="00C158C9"/>
    <w:rsid w:val="00DC02A2"/>
    <w:rsid w:val="00F97E3D"/>
    <w:rsid w:val="00FC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4E9733-D8A0-4AF8-878D-F89DBF5EB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4AD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97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7E3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97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7E3D"/>
  </w:style>
  <w:style w:type="paragraph" w:styleId="Pieddepage">
    <w:name w:val="footer"/>
    <w:basedOn w:val="Normal"/>
    <w:link w:val="PieddepageCar"/>
    <w:uiPriority w:val="99"/>
    <w:unhideWhenUsed/>
    <w:rsid w:val="00F97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7E3D"/>
  </w:style>
  <w:style w:type="paragraph" w:styleId="Paragraphedeliste">
    <w:name w:val="List Paragraph"/>
    <w:basedOn w:val="Normal"/>
    <w:uiPriority w:val="34"/>
    <w:qFormat/>
    <w:rsid w:val="00C15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E1AA0-7DC5-4F65-9A2D-C1FE26685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228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lok</dc:creator>
  <cp:lastModifiedBy>Utilisateur Windows</cp:lastModifiedBy>
  <cp:revision>11</cp:revision>
  <cp:lastPrinted>2016-04-02T19:24:00Z</cp:lastPrinted>
  <dcterms:created xsi:type="dcterms:W3CDTF">2016-04-01T06:33:00Z</dcterms:created>
  <dcterms:modified xsi:type="dcterms:W3CDTF">2020-09-12T17:38:00Z</dcterms:modified>
</cp:coreProperties>
</file>