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47" w:rsidRPr="00D15EC2" w:rsidRDefault="00F92C66" w:rsidP="00F92C66">
      <w:pPr>
        <w:shd w:val="clear" w:color="auto" w:fill="FFFFFF"/>
        <w:bidi/>
        <w:spacing w:after="0"/>
        <w:ind w:left="360"/>
        <w:jc w:val="both"/>
        <w:rPr>
          <w:rFonts w:ascii="Traditional Arabic" w:eastAsia="Times New Roman" w:hAnsi="Traditional Arabic" w:cs="Traditional Arabic"/>
          <w:b/>
          <w:bCs/>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t>1.  تقييم و</w:t>
      </w:r>
      <w:r w:rsidR="00BA4247" w:rsidRPr="00D15EC2">
        <w:rPr>
          <w:rFonts w:ascii="Traditional Arabic" w:eastAsia="Times New Roman" w:hAnsi="Traditional Arabic" w:cs="Traditional Arabic"/>
          <w:b/>
          <w:bCs/>
          <w:color w:val="050313"/>
          <w:sz w:val="30"/>
          <w:szCs w:val="30"/>
          <w:rtl/>
          <w:lang w:eastAsia="fr-FR"/>
        </w:rPr>
        <w:t>تقويم الصفات البدنية</w:t>
      </w:r>
    </w:p>
    <w:p w:rsidR="00BA4247" w:rsidRPr="00D15EC2" w:rsidRDefault="00BA4247" w:rsidP="00315550">
      <w:pPr>
        <w:shd w:val="clear" w:color="auto" w:fill="FFFFFF"/>
        <w:bidi/>
        <w:spacing w:after="0"/>
        <w:rPr>
          <w:rFonts w:ascii="Traditional Arabic" w:eastAsia="Times New Roman" w:hAnsi="Traditional Arabic" w:cs="Traditional Arabic"/>
          <w:color w:val="050313"/>
          <w:sz w:val="30"/>
          <w:szCs w:val="30"/>
          <w:rtl/>
          <w:lang w:eastAsia="fr-FR" w:bidi="ar-DZ"/>
        </w:rPr>
      </w:pPr>
      <w:r w:rsidRPr="00D15EC2">
        <w:rPr>
          <w:rFonts w:ascii="Traditional Arabic" w:eastAsia="Times New Roman" w:hAnsi="Traditional Arabic" w:cs="Traditional Arabic"/>
          <w:color w:val="050313"/>
          <w:sz w:val="30"/>
          <w:szCs w:val="30"/>
          <w:rtl/>
          <w:lang w:eastAsia="fr-FR"/>
        </w:rPr>
        <w:t>يعد التقويم من المصطلحات الواسعة </w:t>
      </w:r>
      <w:r w:rsidR="00A91924" w:rsidRPr="00D15EC2">
        <w:rPr>
          <w:rFonts w:ascii="Traditional Arabic" w:eastAsia="Times New Roman" w:hAnsi="Traditional Arabic" w:cs="Traditional Arabic"/>
          <w:color w:val="050313"/>
          <w:sz w:val="30"/>
          <w:szCs w:val="30"/>
          <w:rtl/>
          <w:lang w:eastAsia="fr-FR" w:bidi="ar-IQ"/>
        </w:rPr>
        <w:t>إذ</w:t>
      </w:r>
      <w:r w:rsidRPr="00D15EC2">
        <w:rPr>
          <w:rFonts w:ascii="Traditional Arabic" w:eastAsia="Times New Roman" w:hAnsi="Traditional Arabic" w:cs="Traditional Arabic"/>
          <w:color w:val="050313"/>
          <w:sz w:val="30"/>
          <w:szCs w:val="30"/>
          <w:rtl/>
          <w:lang w:eastAsia="fr-FR"/>
        </w:rPr>
        <w:t> قد يعرف انطلاقا من تقويم الش</w:t>
      </w:r>
      <w:r w:rsidR="006C4B52" w:rsidRPr="00D15EC2">
        <w:rPr>
          <w:rFonts w:ascii="Traditional Arabic" w:eastAsia="Times New Roman" w:hAnsi="Traditional Arabic" w:cs="Traditional Arabic"/>
          <w:color w:val="050313"/>
          <w:sz w:val="30"/>
          <w:szCs w:val="30"/>
          <w:rtl/>
          <w:lang w:eastAsia="fr-FR" w:bidi="ar-DZ"/>
        </w:rPr>
        <w:t>ّ</w:t>
      </w:r>
      <w:r w:rsidRPr="00D15EC2">
        <w:rPr>
          <w:rFonts w:ascii="Traditional Arabic" w:eastAsia="Times New Roman" w:hAnsi="Traditional Arabic" w:cs="Traditional Arabic"/>
          <w:color w:val="050313"/>
          <w:sz w:val="30"/>
          <w:szCs w:val="30"/>
          <w:rtl/>
          <w:lang w:eastAsia="fr-FR"/>
        </w:rPr>
        <w:t xml:space="preserve">ي نفسه </w:t>
      </w:r>
      <w:r w:rsidR="00A91924"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تقويم </w:t>
      </w:r>
      <w:r w:rsidR="00A91924" w:rsidRPr="00D15EC2">
        <w:rPr>
          <w:rFonts w:ascii="Traditional Arabic" w:eastAsia="Times New Roman" w:hAnsi="Traditional Arabic" w:cs="Traditional Arabic"/>
          <w:color w:val="050313"/>
          <w:sz w:val="30"/>
          <w:szCs w:val="30"/>
          <w:rtl/>
          <w:lang w:eastAsia="fr-FR"/>
        </w:rPr>
        <w:t>نتاجا ته</w:t>
      </w:r>
      <w:r w:rsidRPr="00D15EC2">
        <w:rPr>
          <w:rFonts w:ascii="Traditional Arabic" w:eastAsia="Times New Roman" w:hAnsi="Traditional Arabic" w:cs="Traditional Arabic"/>
          <w:color w:val="050313"/>
          <w:sz w:val="30"/>
          <w:szCs w:val="30"/>
          <w:rtl/>
          <w:lang w:eastAsia="fr-FR"/>
        </w:rPr>
        <w:t xml:space="preserve"> </w:t>
      </w:r>
      <w:r w:rsidR="00A91924"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قد يعكس طبيعة </w:t>
      </w:r>
      <w:r w:rsidR="00091755" w:rsidRPr="00D15EC2">
        <w:rPr>
          <w:rFonts w:ascii="Traditional Arabic" w:eastAsia="Times New Roman" w:hAnsi="Traditional Arabic" w:cs="Traditional Arabic"/>
          <w:color w:val="050313"/>
          <w:sz w:val="30"/>
          <w:szCs w:val="30"/>
          <w:rtl/>
          <w:lang w:eastAsia="fr-FR"/>
        </w:rPr>
        <w:t>وأبعاد</w:t>
      </w:r>
      <w:r w:rsidRPr="00D15EC2">
        <w:rPr>
          <w:rFonts w:ascii="Traditional Arabic" w:eastAsia="Times New Roman" w:hAnsi="Traditional Arabic" w:cs="Traditional Arabic"/>
          <w:color w:val="050313"/>
          <w:sz w:val="30"/>
          <w:szCs w:val="30"/>
          <w:rtl/>
          <w:lang w:eastAsia="fr-FR"/>
        </w:rPr>
        <w:t xml:space="preserve"> المجال الذي يتناوله ، فيعرف :</w:t>
      </w:r>
    </w:p>
    <w:p w:rsidR="00BA4247" w:rsidRPr="00D15EC2" w:rsidRDefault="00BA4247" w:rsidP="00315550">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هو الحكم على الأشياء أو القدرات أو المواقف أو السلوكيات أو الأشخاص </w:t>
      </w:r>
      <w:r w:rsidR="00A91924" w:rsidRPr="00D15EC2">
        <w:rPr>
          <w:rFonts w:ascii="Traditional Arabic" w:eastAsia="Times New Roman" w:hAnsi="Traditional Arabic" w:cs="Traditional Arabic"/>
          <w:color w:val="050313"/>
          <w:sz w:val="30"/>
          <w:szCs w:val="30"/>
          <w:rtl/>
          <w:lang w:eastAsia="fr-FR"/>
        </w:rPr>
        <w:t>لإظهار</w:t>
      </w:r>
      <w:r w:rsidRPr="00D15EC2">
        <w:rPr>
          <w:rFonts w:ascii="Traditional Arabic" w:eastAsia="Times New Roman" w:hAnsi="Traditional Arabic" w:cs="Traditional Arabic"/>
          <w:color w:val="050313"/>
          <w:sz w:val="30"/>
          <w:szCs w:val="30"/>
          <w:rtl/>
          <w:lang w:eastAsia="fr-FR"/>
        </w:rPr>
        <w:t xml:space="preserve"> المحاسن والعيوب ومراجعة صدق الفروض </w:t>
      </w:r>
      <w:r w:rsidR="00A91924" w:rsidRPr="00D15EC2">
        <w:rPr>
          <w:rFonts w:ascii="Traditional Arabic" w:eastAsia="Times New Roman" w:hAnsi="Traditional Arabic" w:cs="Traditional Arabic"/>
          <w:color w:val="050313"/>
          <w:sz w:val="30"/>
          <w:szCs w:val="30"/>
          <w:rtl/>
          <w:lang w:eastAsia="fr-FR"/>
        </w:rPr>
        <w:t>الأساسية</w:t>
      </w:r>
      <w:r w:rsidRPr="00D15EC2">
        <w:rPr>
          <w:rFonts w:ascii="Traditional Arabic" w:eastAsia="Times New Roman" w:hAnsi="Traditional Arabic" w:cs="Traditional Arabic"/>
          <w:color w:val="050313"/>
          <w:sz w:val="30"/>
          <w:szCs w:val="30"/>
          <w:rtl/>
          <w:lang w:eastAsia="fr-FR"/>
        </w:rPr>
        <w:t xml:space="preserve"> التي يتم على </w:t>
      </w:r>
      <w:r w:rsidR="00A91924" w:rsidRPr="00D15EC2">
        <w:rPr>
          <w:rFonts w:ascii="Traditional Arabic" w:eastAsia="Times New Roman" w:hAnsi="Traditional Arabic" w:cs="Traditional Arabic"/>
          <w:color w:val="050313"/>
          <w:sz w:val="30"/>
          <w:szCs w:val="30"/>
          <w:rtl/>
          <w:lang w:eastAsia="fr-FR"/>
        </w:rPr>
        <w:t xml:space="preserve">أساسها </w:t>
      </w:r>
      <w:r w:rsidRPr="00D15EC2">
        <w:rPr>
          <w:rFonts w:ascii="Traditional Arabic" w:eastAsia="Times New Roman" w:hAnsi="Traditional Arabic" w:cs="Traditional Arabic"/>
          <w:color w:val="050313"/>
          <w:sz w:val="30"/>
          <w:szCs w:val="30"/>
          <w:rtl/>
          <w:lang w:eastAsia="fr-FR"/>
        </w:rPr>
        <w:t>تنظيم العمل وتطويره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انه عملية م</w:t>
      </w:r>
      <w:r w:rsidR="00A91924" w:rsidRPr="00D15EC2">
        <w:rPr>
          <w:rFonts w:ascii="Traditional Arabic" w:eastAsia="Times New Roman" w:hAnsi="Traditional Arabic" w:cs="Traditional Arabic"/>
          <w:color w:val="050313"/>
          <w:sz w:val="30"/>
          <w:szCs w:val="30"/>
          <w:rtl/>
          <w:lang w:eastAsia="fr-FR"/>
        </w:rPr>
        <w:t>م</w:t>
      </w:r>
      <w:r w:rsidRPr="00D15EC2">
        <w:rPr>
          <w:rFonts w:ascii="Traditional Arabic" w:eastAsia="Times New Roman" w:hAnsi="Traditional Arabic" w:cs="Traditional Arabic"/>
          <w:color w:val="050313"/>
          <w:sz w:val="30"/>
          <w:szCs w:val="30"/>
          <w:rtl/>
          <w:lang w:eastAsia="fr-FR"/>
        </w:rPr>
        <w:t xml:space="preserve">نهجة تقوم على أسس </w:t>
      </w:r>
      <w:r w:rsidR="00A91924" w:rsidRPr="00D15EC2">
        <w:rPr>
          <w:rFonts w:ascii="Traditional Arabic" w:eastAsia="Times New Roman" w:hAnsi="Traditional Arabic" w:cs="Traditional Arabic"/>
          <w:color w:val="050313"/>
          <w:sz w:val="30"/>
          <w:szCs w:val="30"/>
          <w:rtl/>
          <w:lang w:eastAsia="fr-FR"/>
        </w:rPr>
        <w:t>علمية</w:t>
      </w:r>
      <w:r w:rsidRPr="00D15EC2">
        <w:rPr>
          <w:rFonts w:ascii="Traditional Arabic" w:eastAsia="Times New Roman" w:hAnsi="Traditional Arabic" w:cs="Traditional Arabic"/>
          <w:color w:val="050313"/>
          <w:sz w:val="30"/>
          <w:szCs w:val="30"/>
          <w:rtl/>
          <w:lang w:eastAsia="fr-FR"/>
        </w:rPr>
        <w:t xml:space="preserve"> ، تستهدف إصدار الحكم بدقة وموضوعية على مد</w:t>
      </w:r>
      <w:r w:rsidR="00E75C2D">
        <w:rPr>
          <w:rFonts w:ascii="Traditional Arabic" w:eastAsia="Times New Roman" w:hAnsi="Traditional Arabic" w:cs="Traditional Arabic" w:hint="cs"/>
          <w:color w:val="050313"/>
          <w:sz w:val="30"/>
          <w:szCs w:val="30"/>
          <w:rtl/>
          <w:lang w:eastAsia="fr-FR"/>
        </w:rPr>
        <w:t>ّ</w:t>
      </w:r>
      <w:r w:rsidRPr="00D15EC2">
        <w:rPr>
          <w:rFonts w:ascii="Traditional Arabic" w:eastAsia="Times New Roman" w:hAnsi="Traditional Arabic" w:cs="Traditional Arabic"/>
          <w:color w:val="050313"/>
          <w:sz w:val="30"/>
          <w:szCs w:val="30"/>
          <w:rtl/>
          <w:lang w:eastAsia="fr-FR"/>
        </w:rPr>
        <w:t xml:space="preserve">خلات </w:t>
      </w:r>
      <w:r w:rsidR="00A91924" w:rsidRPr="00D15EC2">
        <w:rPr>
          <w:rFonts w:ascii="Traditional Arabic" w:eastAsia="Times New Roman" w:hAnsi="Traditional Arabic" w:cs="Traditional Arabic"/>
          <w:color w:val="050313"/>
          <w:sz w:val="30"/>
          <w:szCs w:val="30"/>
          <w:rtl/>
          <w:lang w:eastAsia="fr-FR"/>
        </w:rPr>
        <w:t>ومخرجات</w:t>
      </w:r>
      <w:r w:rsidRPr="00D15EC2">
        <w:rPr>
          <w:rFonts w:ascii="Traditional Arabic" w:eastAsia="Times New Roman" w:hAnsi="Traditional Arabic" w:cs="Traditional Arabic"/>
          <w:color w:val="050313"/>
          <w:sz w:val="30"/>
          <w:szCs w:val="30"/>
          <w:rtl/>
          <w:lang w:eastAsia="fr-FR"/>
        </w:rPr>
        <w:t xml:space="preserve"> </w:t>
      </w:r>
      <w:r w:rsidR="00A91924" w:rsidRPr="00D15EC2">
        <w:rPr>
          <w:rFonts w:ascii="Traditional Arabic" w:eastAsia="Times New Roman" w:hAnsi="Traditional Arabic" w:cs="Traditional Arabic"/>
          <w:color w:val="050313"/>
          <w:sz w:val="30"/>
          <w:szCs w:val="30"/>
          <w:rtl/>
          <w:lang w:eastAsia="fr-FR"/>
        </w:rPr>
        <w:t>أي</w:t>
      </w:r>
      <w:r w:rsidRPr="00D15EC2">
        <w:rPr>
          <w:rFonts w:ascii="Traditional Arabic" w:eastAsia="Times New Roman" w:hAnsi="Traditional Arabic" w:cs="Traditional Arabic"/>
          <w:color w:val="050313"/>
          <w:sz w:val="30"/>
          <w:szCs w:val="30"/>
          <w:rtl/>
          <w:lang w:eastAsia="fr-FR"/>
        </w:rPr>
        <w:t xml:space="preserve"> نظام </w:t>
      </w:r>
      <w:r w:rsidR="00091755" w:rsidRPr="00D15EC2">
        <w:rPr>
          <w:rFonts w:ascii="Traditional Arabic" w:eastAsia="Times New Roman" w:hAnsi="Traditional Arabic" w:cs="Traditional Arabic"/>
          <w:color w:val="050313"/>
          <w:sz w:val="30"/>
          <w:szCs w:val="30"/>
          <w:rtl/>
          <w:lang w:eastAsia="fr-FR"/>
        </w:rPr>
        <w:t>تربوي</w:t>
      </w:r>
      <w:r w:rsidRPr="00D15EC2">
        <w:rPr>
          <w:rFonts w:ascii="Traditional Arabic" w:eastAsia="Times New Roman" w:hAnsi="Traditional Arabic" w:cs="Traditional Arabic"/>
          <w:color w:val="050313"/>
          <w:sz w:val="30"/>
          <w:szCs w:val="30"/>
          <w:rtl/>
          <w:lang w:eastAsia="fr-FR"/>
        </w:rPr>
        <w:t xml:space="preserve"> ، تعليمي ، تدريبي ، ومن ثم تحديد جوانب القوة والضعف </w:t>
      </w:r>
      <w:r w:rsidR="00091755"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كل منهما ، تمهيداً لاتخاذ قرارات مناسبة لإصلاح ما قد يتم الكشف عنه من نقاط الضعف </w:t>
      </w:r>
      <w:r w:rsidR="00091755" w:rsidRPr="00D15EC2">
        <w:rPr>
          <w:rFonts w:ascii="Traditional Arabic" w:eastAsia="Times New Roman" w:hAnsi="Traditional Arabic" w:cs="Traditional Arabic"/>
          <w:color w:val="050313"/>
          <w:sz w:val="30"/>
          <w:szCs w:val="30"/>
          <w:rtl/>
          <w:lang w:eastAsia="fr-FR"/>
        </w:rPr>
        <w:t>أو</w:t>
      </w:r>
      <w:r w:rsidR="00A91924" w:rsidRPr="00D15EC2">
        <w:rPr>
          <w:rFonts w:ascii="Traditional Arabic" w:eastAsia="Times New Roman" w:hAnsi="Traditional Arabic" w:cs="Traditional Arabic"/>
          <w:color w:val="050313"/>
          <w:sz w:val="30"/>
          <w:szCs w:val="30"/>
          <w:rtl/>
          <w:lang w:eastAsia="fr-FR"/>
        </w:rPr>
        <w:t xml:space="preserve"> </w:t>
      </w:r>
      <w:r w:rsidRPr="00D15EC2">
        <w:rPr>
          <w:rFonts w:ascii="Traditional Arabic" w:eastAsia="Times New Roman" w:hAnsi="Traditional Arabic" w:cs="Traditional Arabic"/>
          <w:color w:val="050313"/>
          <w:sz w:val="30"/>
          <w:szCs w:val="30"/>
          <w:rtl/>
          <w:lang w:eastAsia="fr-FR"/>
        </w:rPr>
        <w:t>القصور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هو إعطاء وزن نسبي، أو قيمة </w:t>
      </w:r>
      <w:r w:rsidR="00091755" w:rsidRPr="00D15EC2">
        <w:rPr>
          <w:rFonts w:ascii="Traditional Arabic" w:eastAsia="Times New Roman" w:hAnsi="Traditional Arabic" w:cs="Traditional Arabic"/>
          <w:color w:val="050313"/>
          <w:sz w:val="30"/>
          <w:szCs w:val="30"/>
          <w:rtl/>
          <w:lang w:eastAsia="fr-FR"/>
        </w:rPr>
        <w:t>وزنيه</w:t>
      </w:r>
      <w:r w:rsidRPr="00D15EC2">
        <w:rPr>
          <w:rFonts w:ascii="Traditional Arabic" w:eastAsia="Times New Roman" w:hAnsi="Traditional Arabic" w:cs="Traditional Arabic"/>
          <w:color w:val="050313"/>
          <w:sz w:val="30"/>
          <w:szCs w:val="30"/>
          <w:rtl/>
          <w:lang w:eastAsia="fr-FR"/>
        </w:rPr>
        <w:t xml:space="preserve"> لجانب من جوانب النّشاط من حيث اكتماله أو نقصانه، أو من حيث الصّواب أو الخطأ ، وقد يكون هذا الحكم </w:t>
      </w:r>
      <w:r w:rsidRPr="00D15EC2">
        <w:rPr>
          <w:rFonts w:ascii="Traditional Arabic" w:eastAsia="Times New Roman" w:hAnsi="Traditional Arabic" w:cs="Traditional Arabic"/>
          <w:color w:val="050313"/>
          <w:sz w:val="30"/>
          <w:szCs w:val="30"/>
          <w:rtl/>
          <w:lang w:eastAsia="fr-FR" w:bidi="ar-IQ"/>
        </w:rPr>
        <w:t xml:space="preserve">كيفيا </w:t>
      </w:r>
      <w:r w:rsidR="00091755" w:rsidRPr="00D15EC2">
        <w:rPr>
          <w:rFonts w:ascii="Traditional Arabic" w:eastAsia="Times New Roman" w:hAnsi="Traditional Arabic" w:cs="Traditional Arabic"/>
          <w:color w:val="050313"/>
          <w:sz w:val="30"/>
          <w:szCs w:val="30"/>
          <w:rtl/>
          <w:lang w:eastAsia="fr-FR" w:bidi="ar-IQ"/>
        </w:rPr>
        <w:t>أو</w:t>
      </w:r>
      <w:r w:rsidRPr="00D15EC2">
        <w:rPr>
          <w:rFonts w:ascii="Traditional Arabic" w:eastAsia="Times New Roman" w:hAnsi="Traditional Arabic" w:cs="Traditional Arabic"/>
          <w:color w:val="050313"/>
          <w:sz w:val="30"/>
          <w:szCs w:val="30"/>
          <w:rtl/>
          <w:lang w:eastAsia="fr-FR" w:bidi="ar-IQ"/>
        </w:rPr>
        <w:t xml:space="preserve"> كميا</w:t>
      </w:r>
      <w:r w:rsidRPr="00D15EC2">
        <w:rPr>
          <w:rFonts w:ascii="Traditional Arabic" w:eastAsia="Times New Roman" w:hAnsi="Traditional Arabic" w:cs="Traditional Arabic"/>
          <w:color w:val="050313"/>
          <w:sz w:val="30"/>
          <w:szCs w:val="30"/>
          <w:rtl/>
          <w:lang w:eastAsia="fr-FR"/>
        </w:rPr>
        <w:t>.</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بأنه تلك العملية التي تعطى معنى لنتائج القياس ، وذلك عن طريق الحكم على هذه النتائج باستخدام بعض </w:t>
      </w:r>
      <w:r w:rsidR="00A91924" w:rsidRPr="00D15EC2">
        <w:rPr>
          <w:rFonts w:ascii="Traditional Arabic" w:eastAsia="Times New Roman" w:hAnsi="Traditional Arabic" w:cs="Traditional Arabic"/>
          <w:color w:val="050313"/>
          <w:sz w:val="30"/>
          <w:szCs w:val="30"/>
          <w:rtl/>
          <w:lang w:eastAsia="fr-FR"/>
        </w:rPr>
        <w:t>المحاكاة</w:t>
      </w:r>
      <w:r w:rsidRPr="00D15EC2">
        <w:rPr>
          <w:rFonts w:ascii="Traditional Arabic" w:eastAsia="Times New Roman" w:hAnsi="Traditional Arabic" w:cs="Traditional Arabic"/>
          <w:color w:val="050313"/>
          <w:sz w:val="30"/>
          <w:szCs w:val="30"/>
          <w:rtl/>
          <w:lang w:eastAsia="fr-FR"/>
        </w:rPr>
        <w:t xml:space="preserve"> أو المعايير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هو جميع العمليات المنظمة التي تتفاعل مع عناصر المنهج لتحديد جدواها وبيان مواقع القوة والضعف فيها لتطويرها </w:t>
      </w:r>
      <w:r w:rsidR="00091755"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مساعدة متخذ القرار للحسم بشأنها .</w:t>
      </w:r>
    </w:p>
    <w:p w:rsidR="00BA4247" w:rsidRPr="00D15EC2" w:rsidRDefault="00A91924" w:rsidP="00315550">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w:t>
      </w:r>
      <w:r w:rsidR="00BA4247" w:rsidRPr="00D15EC2">
        <w:rPr>
          <w:rFonts w:ascii="Traditional Arabic" w:eastAsia="Times New Roman" w:hAnsi="Traditional Arabic" w:cs="Traditional Arabic"/>
          <w:color w:val="050313"/>
          <w:sz w:val="30"/>
          <w:szCs w:val="30"/>
          <w:rtl/>
          <w:lang w:eastAsia="fr-FR"/>
        </w:rPr>
        <w:t xml:space="preserve">ومما تقدم فأن التقويم يتضمن مجموعة من العمليات المستمرة والمتتابعة والتي يمكن من خلالها تحديد ما أمكن تنفيذه من أهداف المناهج التعليمية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التدريبية ، و معرفة أوجه القصور والضعف لمعالجتها علم</w:t>
      </w:r>
      <w:r w:rsidR="00315550" w:rsidRPr="00D15EC2">
        <w:rPr>
          <w:rFonts w:ascii="Traditional Arabic" w:eastAsia="Times New Roman" w:hAnsi="Traditional Arabic" w:cs="Traditional Arabic"/>
          <w:color w:val="050313"/>
          <w:sz w:val="30"/>
          <w:szCs w:val="30"/>
          <w:rtl/>
          <w:lang w:eastAsia="fr-FR" w:bidi="ar-DZ"/>
        </w:rPr>
        <w:t>ا</w:t>
      </w:r>
      <w:r w:rsidR="00BA4247" w:rsidRPr="00D15EC2">
        <w:rPr>
          <w:rFonts w:ascii="Traditional Arabic" w:eastAsia="Times New Roman" w:hAnsi="Traditional Arabic" w:cs="Traditional Arabic"/>
          <w:color w:val="050313"/>
          <w:sz w:val="30"/>
          <w:szCs w:val="30"/>
          <w:rtl/>
          <w:lang w:eastAsia="fr-FR"/>
        </w:rPr>
        <w:t xml:space="preserve"> بأن أهداف التقويم لا</w:t>
      </w:r>
      <w:r w:rsidRPr="00D15EC2">
        <w:rPr>
          <w:rFonts w:ascii="Traditional Arabic" w:eastAsia="Times New Roman" w:hAnsi="Traditional Arabic" w:cs="Traditional Arabic"/>
          <w:color w:val="050313"/>
          <w:sz w:val="30"/>
          <w:szCs w:val="30"/>
          <w:rtl/>
          <w:lang w:eastAsia="fr-FR"/>
        </w:rPr>
        <w:t xml:space="preserve"> </w:t>
      </w:r>
      <w:r w:rsidR="00BA4247" w:rsidRPr="00D15EC2">
        <w:rPr>
          <w:rFonts w:ascii="Traditional Arabic" w:eastAsia="Times New Roman" w:hAnsi="Traditional Arabic" w:cs="Traditional Arabic"/>
          <w:color w:val="050313"/>
          <w:sz w:val="30"/>
          <w:szCs w:val="30"/>
          <w:rtl/>
          <w:lang w:eastAsia="fr-FR"/>
        </w:rPr>
        <w:t xml:space="preserve">تقف عند حد معرفة مدى التقدم الذي أحرزه المتدرب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المتعلم فقط وإنما تتعداه إلى ما الذي يجب أن يقوم به المدرب أو المعلم من تعديلات في الخبرات التي يقدمها إلى المتدربين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المتعلمين أو في الطريقة التي تقدم بها تلك الخبرات . كما إن دقة وسلامة عملية التقويم تتوقف على المعلومات وكيفية الحصول عليها باستعمال وسائل القياس والاختبار وغيرها من الأساليب التي تزودنا ببيانات كمية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غير كمية ( وصفية ) .</w:t>
      </w:r>
    </w:p>
    <w:p w:rsidR="00BA4247" w:rsidRPr="00D15EC2" w:rsidRDefault="00091755"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t>وتأتي</w:t>
      </w:r>
      <w:r w:rsidR="00BA4247" w:rsidRPr="00D15EC2">
        <w:rPr>
          <w:rFonts w:ascii="Traditional Arabic" w:eastAsia="Times New Roman" w:hAnsi="Traditional Arabic" w:cs="Traditional Arabic"/>
          <w:b/>
          <w:bCs/>
          <w:color w:val="050313"/>
          <w:sz w:val="30"/>
          <w:szCs w:val="30"/>
          <w:rtl/>
          <w:lang w:eastAsia="fr-FR"/>
        </w:rPr>
        <w:t xml:space="preserve"> </w:t>
      </w:r>
      <w:r w:rsidRPr="00D15EC2">
        <w:rPr>
          <w:rFonts w:ascii="Traditional Arabic" w:eastAsia="Times New Roman" w:hAnsi="Traditional Arabic" w:cs="Traditional Arabic"/>
          <w:b/>
          <w:bCs/>
          <w:color w:val="050313"/>
          <w:sz w:val="30"/>
          <w:szCs w:val="30"/>
          <w:rtl/>
          <w:lang w:eastAsia="fr-FR"/>
        </w:rPr>
        <w:t>أهمية</w:t>
      </w:r>
      <w:r w:rsidR="00BA4247" w:rsidRPr="00D15EC2">
        <w:rPr>
          <w:rFonts w:ascii="Traditional Arabic" w:eastAsia="Times New Roman" w:hAnsi="Traditional Arabic" w:cs="Traditional Arabic"/>
          <w:b/>
          <w:bCs/>
          <w:color w:val="050313"/>
          <w:sz w:val="30"/>
          <w:szCs w:val="30"/>
          <w:rtl/>
          <w:lang w:eastAsia="fr-FR"/>
        </w:rPr>
        <w:t xml:space="preserve"> التقويم بالجانب الرياضي في انه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يعتبر أساسا لوضع التخطيط السليم للمستقبل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يعتبر مؤشرا لتحديد مدى ملائمة وحدات التدريس أو التدريب لإمكانية الطلبة أو اللاعبين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يعتبر مؤشرا لكافة طرق التدريس أو التدريب في مدى مناسبتها لتحقيق الأهداف المحددة .</w:t>
      </w:r>
    </w:p>
    <w:p w:rsidR="00BA4247" w:rsidRPr="00D15EC2" w:rsidRDefault="00BA4247" w:rsidP="00315550">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يساعد </w:t>
      </w:r>
      <w:r w:rsidR="00315550" w:rsidRPr="00D15EC2">
        <w:rPr>
          <w:rFonts w:ascii="Traditional Arabic" w:eastAsia="Times New Roman" w:hAnsi="Traditional Arabic" w:cs="Traditional Arabic"/>
          <w:color w:val="050313"/>
          <w:sz w:val="30"/>
          <w:szCs w:val="30"/>
          <w:rtl/>
          <w:lang w:eastAsia="fr-FR"/>
        </w:rPr>
        <w:t xml:space="preserve">المدرب في معرفة المستوى الحقيقي </w:t>
      </w:r>
      <w:r w:rsidRPr="00D15EC2">
        <w:rPr>
          <w:rFonts w:ascii="Traditional Arabic" w:eastAsia="Times New Roman" w:hAnsi="Traditional Arabic" w:cs="Traditional Arabic"/>
          <w:color w:val="050313"/>
          <w:sz w:val="30"/>
          <w:szCs w:val="30"/>
          <w:rtl/>
          <w:lang w:eastAsia="fr-FR"/>
        </w:rPr>
        <w:t>للاعبين ومدى مناسبة التعلم والتدريب لإمكانياتهم وقدراتهم وتجاوبهم .</w:t>
      </w:r>
    </w:p>
    <w:p w:rsidR="00BA4247" w:rsidRPr="00D15EC2" w:rsidRDefault="00BA4247" w:rsidP="002B2C3A">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يساعد المدرس أو المدرب على التشخيص فبواسطة التقويم يمكن لنا تحديد أوجه القصور وأوجه القوة في تدريب </w:t>
      </w:r>
      <w:r w:rsidR="002B2C3A" w:rsidRPr="00D15EC2">
        <w:rPr>
          <w:rFonts w:ascii="Traditional Arabic" w:eastAsia="Times New Roman" w:hAnsi="Traditional Arabic" w:cs="Traditional Arabic"/>
          <w:color w:val="050313"/>
          <w:sz w:val="30"/>
          <w:szCs w:val="30"/>
          <w:rtl/>
          <w:lang w:eastAsia="fr-FR"/>
        </w:rPr>
        <w:t>ا</w:t>
      </w:r>
      <w:r w:rsidRPr="00D15EC2">
        <w:rPr>
          <w:rFonts w:ascii="Traditional Arabic" w:eastAsia="Times New Roman" w:hAnsi="Traditional Arabic" w:cs="Traditional Arabic"/>
          <w:color w:val="050313"/>
          <w:sz w:val="30"/>
          <w:szCs w:val="30"/>
          <w:rtl/>
          <w:lang w:eastAsia="fr-FR"/>
        </w:rPr>
        <w:t>للاعبين وتحصيل</w:t>
      </w:r>
      <w:r w:rsidR="002B2C3A" w:rsidRPr="00D15EC2">
        <w:rPr>
          <w:rFonts w:ascii="Traditional Arabic" w:eastAsia="Times New Roman" w:hAnsi="Traditional Arabic" w:cs="Traditional Arabic"/>
          <w:color w:val="050313"/>
          <w:sz w:val="30"/>
          <w:szCs w:val="30"/>
          <w:rtl/>
          <w:lang w:eastAsia="fr-FR"/>
        </w:rPr>
        <w:t>هم</w:t>
      </w:r>
      <w:r w:rsidRPr="00D15EC2">
        <w:rPr>
          <w:rFonts w:ascii="Traditional Arabic" w:eastAsia="Times New Roman" w:hAnsi="Traditional Arabic" w:cs="Traditional Arabic"/>
          <w:color w:val="050313"/>
          <w:sz w:val="30"/>
          <w:szCs w:val="30"/>
          <w:rtl/>
          <w:lang w:eastAsia="fr-FR"/>
        </w:rPr>
        <w:t xml:space="preserve"> وجوانب نموهم المختلفة ومعرفة الأسباب والعمل على علاجها ، سواءً كانت أسباباً تخص المنهج وطرائق التدريب أو </w:t>
      </w:r>
      <w:r w:rsidR="002B2C3A" w:rsidRPr="00D15EC2">
        <w:rPr>
          <w:rFonts w:ascii="Traditional Arabic" w:eastAsia="Times New Roman" w:hAnsi="Traditional Arabic" w:cs="Traditional Arabic"/>
          <w:color w:val="050313"/>
          <w:sz w:val="30"/>
          <w:szCs w:val="30"/>
          <w:rtl/>
          <w:lang w:eastAsia="fr-FR"/>
        </w:rPr>
        <w:lastRenderedPageBreak/>
        <w:t>التعلم</w:t>
      </w:r>
      <w:r w:rsidRPr="00D15EC2">
        <w:rPr>
          <w:rFonts w:ascii="Traditional Arabic" w:eastAsia="Times New Roman" w:hAnsi="Traditional Arabic" w:cs="Traditional Arabic"/>
          <w:color w:val="050313"/>
          <w:sz w:val="30"/>
          <w:szCs w:val="30"/>
          <w:rtl/>
          <w:lang w:eastAsia="fr-FR"/>
        </w:rPr>
        <w:t xml:space="preserve"> أو الوسائل التدريبية أو التعليمية المستخدمة أو كانت أسباباً شخصية لديهم والتقويم بمثابة التغذية الراجعة للاعب والمتعلم ليقف على نتائج جهوده ويعدل منها.</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توجيه العملية التدريبية و التعليمية فبعد التشخيص يأتي العلاج والتوجيه ، علماً أنه يجب أن يكون هناك ترابط وثيق بين الأهداف الموضوعة ووسائل تحقيقها وطرق تقويمها حتى نستطيع أن نملك نظاما تدريبيا وً تربوياً متكاملاً يعتمد على التقويم السليم للحكم على مدى تحقيق أهدافه المرسومة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اتخاذ القرارات فالتقويم سببٌ وشرط أساسيٌ لاتخاذ القرارات الخاصة بنوع المناهج المناسبة أو من ناحية التقدم في السلم التدريبي والتعليمي والانتقال من مرحلة إلى أخرى. وكذلك فيما يتعلق بمدى ملائمة المنهج لتحقيق الأهداف المحددة مسبقاً .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يساعد على تصنيف </w:t>
      </w:r>
      <w:r w:rsidR="00091755" w:rsidRPr="00D15EC2">
        <w:rPr>
          <w:rFonts w:ascii="Traditional Arabic" w:eastAsia="Times New Roman" w:hAnsi="Traditional Arabic" w:cs="Traditional Arabic"/>
          <w:color w:val="050313"/>
          <w:sz w:val="30"/>
          <w:szCs w:val="30"/>
          <w:rtl/>
          <w:lang w:eastAsia="fr-FR"/>
        </w:rPr>
        <w:t>الأفراد</w:t>
      </w:r>
      <w:r w:rsidRPr="00D15EC2">
        <w:rPr>
          <w:rFonts w:ascii="Traditional Arabic" w:eastAsia="Times New Roman" w:hAnsi="Traditional Arabic" w:cs="Traditional Arabic"/>
          <w:color w:val="050313"/>
          <w:sz w:val="30"/>
          <w:szCs w:val="30"/>
          <w:rtl/>
          <w:lang w:eastAsia="fr-FR"/>
        </w:rPr>
        <w:t xml:space="preserve"> </w:t>
      </w:r>
      <w:r w:rsidR="00091755"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المختبرين إلى فئات أو مجموعات متجانسة بتحديد موقعهم على منحنى التوزيع </w:t>
      </w:r>
      <w:r w:rsidR="00091755" w:rsidRPr="00D15EC2">
        <w:rPr>
          <w:rFonts w:ascii="Traditional Arabic" w:eastAsia="Times New Roman" w:hAnsi="Traditional Arabic" w:cs="Traditional Arabic"/>
          <w:color w:val="050313"/>
          <w:sz w:val="30"/>
          <w:szCs w:val="30"/>
          <w:rtl/>
          <w:lang w:eastAsia="fr-FR"/>
        </w:rPr>
        <w:t>الطبيعي</w:t>
      </w:r>
      <w:r w:rsidRPr="00D15EC2">
        <w:rPr>
          <w:rFonts w:ascii="Traditional Arabic" w:eastAsia="Times New Roman" w:hAnsi="Traditional Arabic" w:cs="Traditional Arabic"/>
          <w:color w:val="050313"/>
          <w:sz w:val="30"/>
          <w:szCs w:val="30"/>
          <w:rtl/>
          <w:lang w:eastAsia="fr-FR"/>
        </w:rPr>
        <w:t xml:space="preserve"> .</w:t>
      </w:r>
    </w:p>
    <w:p w:rsidR="00BA4247" w:rsidRPr="00D15EC2" w:rsidRDefault="00BA4247" w:rsidP="0077048A">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استثارة الدوافع فمن الحقائق المقررة أن الاختبارات تنمي دوافع التنافس لدى اللاعبين وبالتالي تستثير همهم للتدريب و للتعلم، وذلك من خلال معرفتهم بنتيجة اختباراتهم فتجعل تدريبهم و تعلمهم أكثر جودة وأسرع تقدماً وأبقى أثراً. كذلك معرفتهم بقدراتهم البدنية والمهارية والعقلية وغيرها تجعلهم يخططون لمستقبلهم ويختارون الوجهة المناسبة لقدراتهم وميولهم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t>كما يرتكز التقويم على مجموعة من المبادئ والأسس منها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التناسق مع </w:t>
      </w:r>
      <w:r w:rsidR="00091755" w:rsidRPr="00D15EC2">
        <w:rPr>
          <w:rFonts w:ascii="Traditional Arabic" w:eastAsia="Times New Roman" w:hAnsi="Traditional Arabic" w:cs="Traditional Arabic"/>
          <w:color w:val="050313"/>
          <w:sz w:val="30"/>
          <w:szCs w:val="30"/>
          <w:rtl/>
          <w:lang w:eastAsia="fr-FR"/>
        </w:rPr>
        <w:t>الأهداف</w:t>
      </w:r>
      <w:r w:rsidRPr="00D15EC2">
        <w:rPr>
          <w:rFonts w:ascii="Traditional Arabic" w:eastAsia="Times New Roman" w:hAnsi="Traditional Arabic" w:cs="Traditional Arabic"/>
          <w:color w:val="050313"/>
          <w:sz w:val="30"/>
          <w:szCs w:val="30"/>
          <w:rtl/>
          <w:lang w:eastAsia="fr-FR"/>
        </w:rPr>
        <w:t xml:space="preserve"> : أي ارتباطه بإغراض محددة فالتقويم ليس مجرد مجموعة إجراءات بل هو عملية منظمة وموجهة تتطلب أولا وقبل كل شيء تحديد الغرض </w:t>
      </w:r>
      <w:r w:rsidR="001D2007" w:rsidRPr="00D15EC2">
        <w:rPr>
          <w:rFonts w:ascii="Traditional Arabic" w:eastAsia="Times New Roman" w:hAnsi="Traditional Arabic" w:cs="Traditional Arabic"/>
          <w:color w:val="050313"/>
          <w:sz w:val="30"/>
          <w:szCs w:val="30"/>
          <w:rtl/>
          <w:lang w:eastAsia="fr-FR"/>
        </w:rPr>
        <w:t>تجنبا</w:t>
      </w:r>
      <w:r w:rsidRPr="00D15EC2">
        <w:rPr>
          <w:rFonts w:ascii="Traditional Arabic" w:eastAsia="Times New Roman" w:hAnsi="Traditional Arabic" w:cs="Traditional Arabic"/>
          <w:color w:val="050313"/>
          <w:sz w:val="30"/>
          <w:szCs w:val="30"/>
          <w:rtl/>
          <w:lang w:eastAsia="fr-FR"/>
        </w:rPr>
        <w:t xml:space="preserve"> للتداخل في إغراض التقويم أولا وتسهيلا لتحديد وصياغة الأهداف فيما بعد .</w:t>
      </w:r>
    </w:p>
    <w:p w:rsidR="00BA4247" w:rsidRPr="00D15EC2" w:rsidRDefault="00BA4247" w:rsidP="00BE59A8">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اختيار أداة التقويم المناسبة</w:t>
      </w:r>
      <w:r w:rsidR="00BE59A8" w:rsidRPr="00D15EC2">
        <w:rPr>
          <w:rFonts w:ascii="Traditional Arabic" w:eastAsia="Times New Roman" w:hAnsi="Traditional Arabic" w:cs="Traditional Arabic"/>
          <w:color w:val="050313"/>
          <w:sz w:val="30"/>
          <w:szCs w:val="30"/>
          <w:rtl/>
          <w:lang w:eastAsia="fr-FR"/>
        </w:rPr>
        <w:t>:</w:t>
      </w:r>
      <w:r w:rsidRPr="00D15EC2">
        <w:rPr>
          <w:rFonts w:ascii="Traditional Arabic" w:eastAsia="Times New Roman" w:hAnsi="Traditional Arabic" w:cs="Traditional Arabic"/>
          <w:color w:val="050313"/>
          <w:sz w:val="30"/>
          <w:szCs w:val="30"/>
          <w:rtl/>
          <w:lang w:eastAsia="fr-FR"/>
        </w:rPr>
        <w:t xml:space="preserve"> فقد تكون هناك أكثر من أداة تناسب الغرض ولكن بدرجات مختلفة لذا يجب اختيار الأنسب منها انطلاقا من مستوى دقتها وموضوعيتها.</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التنويع في أدوات التقويم</w:t>
      </w:r>
      <w:r w:rsidR="00BE59A8" w:rsidRPr="00D15EC2">
        <w:rPr>
          <w:rFonts w:ascii="Traditional Arabic" w:eastAsia="Times New Roman" w:hAnsi="Traditional Arabic" w:cs="Traditional Arabic"/>
          <w:color w:val="050313"/>
          <w:sz w:val="30"/>
          <w:szCs w:val="30"/>
          <w:rtl/>
          <w:lang w:eastAsia="fr-FR"/>
        </w:rPr>
        <w:t>:</w:t>
      </w:r>
      <w:r w:rsidRPr="00D15EC2">
        <w:rPr>
          <w:rFonts w:ascii="Traditional Arabic" w:eastAsia="Times New Roman" w:hAnsi="Traditional Arabic" w:cs="Traditional Arabic"/>
          <w:color w:val="050313"/>
          <w:sz w:val="30"/>
          <w:szCs w:val="30"/>
          <w:rtl/>
          <w:lang w:eastAsia="fr-FR"/>
        </w:rPr>
        <w:t xml:space="preserve"> ليس هناك أداة واحدة تصلح لكل المجالات البحثية أو حتى المجال الواحد  فتقويم اللاعب مثلا يستلزم استخدام أدوات عديدة ومتنوعة لتقدير مستواه وتقدمه وانجازه للأهداف المرسومة له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الاستعمال المناسب لأدوات التقويم</w:t>
      </w:r>
      <w:r w:rsidR="00BE59A8" w:rsidRPr="00D15EC2">
        <w:rPr>
          <w:rFonts w:ascii="Traditional Arabic" w:eastAsia="Times New Roman" w:hAnsi="Traditional Arabic" w:cs="Traditional Arabic"/>
          <w:color w:val="050313"/>
          <w:sz w:val="30"/>
          <w:szCs w:val="30"/>
          <w:rtl/>
          <w:lang w:eastAsia="fr-FR"/>
        </w:rPr>
        <w:t>:</w:t>
      </w:r>
      <w:r w:rsidRPr="00D15EC2">
        <w:rPr>
          <w:rFonts w:ascii="Traditional Arabic" w:eastAsia="Times New Roman" w:hAnsi="Traditional Arabic" w:cs="Traditional Arabic"/>
          <w:color w:val="050313"/>
          <w:sz w:val="30"/>
          <w:szCs w:val="30"/>
          <w:rtl/>
          <w:lang w:eastAsia="fr-FR"/>
        </w:rPr>
        <w:t xml:space="preserve"> يتطلب معرفة مواقع القوة والضعف لكل أداة والتنبيه لمصادر الخطاء المحتملة فيها ومن الأخطاء المحتملة في الأدوات خطاء اختيار العينة، الخطاء الناتج عن الأداة ذاتها أو عن استعمالها، الخطاء الناتج عن تفسير النتائج.</w:t>
      </w:r>
    </w:p>
    <w:p w:rsidR="00BA4247" w:rsidRPr="00D15EC2" w:rsidRDefault="00BA4247" w:rsidP="00BE59A8">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التقويم عملية شاملة</w:t>
      </w:r>
      <w:r w:rsidR="00BE59A8" w:rsidRPr="00D15EC2">
        <w:rPr>
          <w:rFonts w:ascii="Traditional Arabic" w:eastAsia="Times New Roman" w:hAnsi="Traditional Arabic" w:cs="Traditional Arabic"/>
          <w:color w:val="050313"/>
          <w:sz w:val="30"/>
          <w:szCs w:val="30"/>
          <w:rtl/>
          <w:lang w:eastAsia="fr-FR"/>
        </w:rPr>
        <w:t>:</w:t>
      </w:r>
      <w:r w:rsidRPr="00D15EC2">
        <w:rPr>
          <w:rFonts w:ascii="Traditional Arabic" w:eastAsia="Times New Roman" w:hAnsi="Traditional Arabic" w:cs="Traditional Arabic"/>
          <w:color w:val="050313"/>
          <w:sz w:val="30"/>
          <w:szCs w:val="30"/>
          <w:rtl/>
          <w:lang w:eastAsia="fr-FR"/>
        </w:rPr>
        <w:t xml:space="preserve"> أي إعطاء صورة شاملة للجانب المراد تقويمه فتقويم</w:t>
      </w:r>
      <w:r w:rsidR="00BE59A8" w:rsidRPr="00D15EC2">
        <w:rPr>
          <w:rFonts w:ascii="Traditional Arabic" w:eastAsia="Times New Roman" w:hAnsi="Traditional Arabic" w:cs="Traditional Arabic"/>
          <w:color w:val="050313"/>
          <w:sz w:val="30"/>
          <w:szCs w:val="30"/>
          <w:rtl/>
          <w:lang w:eastAsia="fr-FR"/>
        </w:rPr>
        <w:t xml:space="preserve"> المربي</w:t>
      </w:r>
      <w:r w:rsidRPr="00D15EC2">
        <w:rPr>
          <w:rFonts w:ascii="Traditional Arabic" w:eastAsia="Times New Roman" w:hAnsi="Traditional Arabic" w:cs="Traditional Arabic"/>
          <w:color w:val="050313"/>
          <w:sz w:val="30"/>
          <w:szCs w:val="30"/>
          <w:rtl/>
          <w:lang w:eastAsia="fr-FR"/>
        </w:rPr>
        <w:t xml:space="preserve"> </w:t>
      </w:r>
      <w:r w:rsidR="00BE59A8"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المدرب مثلا لا</w:t>
      </w:r>
      <w:r w:rsidR="00BE59A8" w:rsidRPr="00D15EC2">
        <w:rPr>
          <w:rFonts w:ascii="Traditional Arabic" w:eastAsia="Times New Roman" w:hAnsi="Traditional Arabic" w:cs="Traditional Arabic"/>
          <w:color w:val="050313"/>
          <w:sz w:val="30"/>
          <w:szCs w:val="30"/>
          <w:rtl/>
          <w:lang w:eastAsia="fr-FR"/>
        </w:rPr>
        <w:t xml:space="preserve"> </w:t>
      </w:r>
      <w:r w:rsidRPr="00D15EC2">
        <w:rPr>
          <w:rFonts w:ascii="Traditional Arabic" w:eastAsia="Times New Roman" w:hAnsi="Traditional Arabic" w:cs="Traditional Arabic"/>
          <w:color w:val="050313"/>
          <w:sz w:val="30"/>
          <w:szCs w:val="30"/>
          <w:rtl/>
          <w:lang w:eastAsia="fr-FR"/>
        </w:rPr>
        <w:t>يقتصر على نشاطه وطريقته في التدريب بل يتخطى ذلك إلى مظهره واتزانه الانفعالي وعلاقته بالآخرين وشخصيته ككل .</w:t>
      </w:r>
    </w:p>
    <w:p w:rsidR="00BA4247" w:rsidRPr="00D15EC2" w:rsidRDefault="00BA4247" w:rsidP="00BE59A8">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التقويم عملية مستمرة وليست هامشية أو ختامية ملحقة بالعملية التدريبية وتظهر فائدتها في تتبع العملية التدريبية التربوية والكشف عن مواطن القوة والضعف فيها وإمداد اللاعب أو المتعلم بالتغذية الراجعة المفيدة له في تعزيز الجوانب الصحيحة والتخلص من الجوانب الخاطئة.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F92C66"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t xml:space="preserve">2. </w:t>
      </w:r>
      <w:r w:rsidR="00BA4247" w:rsidRPr="00D15EC2">
        <w:rPr>
          <w:rFonts w:ascii="Traditional Arabic" w:eastAsia="Times New Roman" w:hAnsi="Traditional Arabic" w:cs="Traditional Arabic"/>
          <w:b/>
          <w:bCs/>
          <w:color w:val="050313"/>
          <w:sz w:val="30"/>
          <w:szCs w:val="30"/>
          <w:rtl/>
          <w:lang w:eastAsia="fr-FR"/>
        </w:rPr>
        <w:t>أساليب التقويم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للتقويم أساليب متعددة ومتنوعة ، هذا يرجع لاختلاف الظواهر والظروف المراد دراستها ومنها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التقويم الذاتي الفردي :</w:t>
      </w:r>
    </w:p>
    <w:p w:rsidR="00BA4247" w:rsidRPr="00D15EC2" w:rsidRDefault="00BA4247" w:rsidP="00FE6AAB">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ويقصد به تقويم الفرد سواء كان مدرب ، </w:t>
      </w:r>
      <w:r w:rsidR="00FE6AAB" w:rsidRPr="00D15EC2">
        <w:rPr>
          <w:rFonts w:ascii="Traditional Arabic" w:eastAsia="Times New Roman" w:hAnsi="Traditional Arabic" w:cs="Traditional Arabic"/>
          <w:color w:val="050313"/>
          <w:sz w:val="30"/>
          <w:szCs w:val="30"/>
          <w:rtl/>
          <w:lang w:eastAsia="fr-FR"/>
        </w:rPr>
        <w:t>مربي</w:t>
      </w:r>
      <w:r w:rsidRPr="00D15EC2">
        <w:rPr>
          <w:rFonts w:ascii="Traditional Arabic" w:eastAsia="Times New Roman" w:hAnsi="Traditional Arabic" w:cs="Traditional Arabic"/>
          <w:color w:val="050313"/>
          <w:sz w:val="30"/>
          <w:szCs w:val="30"/>
          <w:rtl/>
          <w:lang w:eastAsia="fr-FR"/>
        </w:rPr>
        <w:t xml:space="preserve"> ، لاعب ، طالب لنفسه ، ومن ميزاته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w:t>
      </w:r>
      <w:r w:rsidR="00FE6AAB" w:rsidRPr="00D15EC2">
        <w:rPr>
          <w:rFonts w:ascii="Traditional Arabic" w:eastAsia="Times New Roman" w:hAnsi="Traditional Arabic" w:cs="Traditional Arabic"/>
          <w:color w:val="050313"/>
          <w:sz w:val="30"/>
          <w:szCs w:val="30"/>
          <w:rtl/>
          <w:lang w:eastAsia="fr-FR"/>
        </w:rPr>
        <w:t>أن</w:t>
      </w:r>
      <w:r w:rsidRPr="00D15EC2">
        <w:rPr>
          <w:rFonts w:ascii="Traditional Arabic" w:eastAsia="Times New Roman" w:hAnsi="Traditional Arabic" w:cs="Traditional Arabic"/>
          <w:color w:val="050313"/>
          <w:sz w:val="30"/>
          <w:szCs w:val="30"/>
          <w:rtl/>
          <w:lang w:eastAsia="fr-FR"/>
        </w:rPr>
        <w:t xml:space="preserve"> </w:t>
      </w:r>
      <w:r w:rsidR="00FE6AAB" w:rsidRPr="00D15EC2">
        <w:rPr>
          <w:rFonts w:ascii="Traditional Arabic" w:eastAsia="Times New Roman" w:hAnsi="Traditional Arabic" w:cs="Traditional Arabic"/>
          <w:color w:val="050313"/>
          <w:sz w:val="30"/>
          <w:szCs w:val="30"/>
          <w:rtl/>
          <w:lang w:eastAsia="fr-FR"/>
        </w:rPr>
        <w:t>أساس</w:t>
      </w:r>
      <w:r w:rsidRPr="00D15EC2">
        <w:rPr>
          <w:rFonts w:ascii="Traditional Arabic" w:eastAsia="Times New Roman" w:hAnsi="Traditional Arabic" w:cs="Traditional Arabic"/>
          <w:color w:val="050313"/>
          <w:sz w:val="30"/>
          <w:szCs w:val="30"/>
          <w:rtl/>
          <w:lang w:eastAsia="fr-FR"/>
        </w:rPr>
        <w:t xml:space="preserve"> فكرته تحمل الفرد مسئولية العمل نحو أهداف يفهمها ويعتبرها جديرة باهتمام.</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انه وسيلة لاكتشاف الفرد لأخطائه ونقاط ضعفه وهذا يؤدي بدوره إلي تعديل في تدريبه أو تعلمه </w:t>
      </w:r>
      <w:r w:rsidR="00FE6AAB"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سلوكه وإلى الاتجاه الصحيح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يجعل الفرد أكثر تسامحاً نحو أخطاء الآخرين لأنه بخبرته قد أدرك أن لكل فرد أخطاءه وليس من الحكمة استخدام هذه الأخطاء للتشهير أو </w:t>
      </w:r>
      <w:r w:rsidR="00FE6AAB" w:rsidRPr="00D15EC2">
        <w:rPr>
          <w:rFonts w:ascii="Traditional Arabic" w:eastAsia="Times New Roman" w:hAnsi="Traditional Arabic" w:cs="Traditional Arabic"/>
          <w:color w:val="050313"/>
          <w:sz w:val="30"/>
          <w:szCs w:val="30"/>
          <w:rtl/>
          <w:lang w:eastAsia="fr-FR"/>
        </w:rPr>
        <w:t>التأنيب.</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يعود الفرد على تفهم دوافع سلوكه ويساعده على تحسين جوانب ضعفه مما يولد الشعور بالطمأنينة والثقة بالنفس .</w:t>
      </w:r>
    </w:p>
    <w:p w:rsidR="00BA4247" w:rsidRPr="00D15EC2" w:rsidRDefault="001D2007" w:rsidP="00FE6AAB">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w:t>
      </w:r>
      <w:r w:rsidR="00FE6AAB" w:rsidRPr="00D15EC2">
        <w:rPr>
          <w:rFonts w:ascii="Traditional Arabic" w:eastAsia="Times New Roman" w:hAnsi="Traditional Arabic" w:cs="Traditional Arabic"/>
          <w:color w:val="050313"/>
          <w:sz w:val="30"/>
          <w:szCs w:val="30"/>
          <w:rtl/>
          <w:lang w:eastAsia="fr-FR"/>
        </w:rPr>
        <w:t xml:space="preserve">ومما تقدم يمكن </w:t>
      </w:r>
      <w:r w:rsidR="00BA4247" w:rsidRPr="00D15EC2">
        <w:rPr>
          <w:rFonts w:ascii="Traditional Arabic" w:eastAsia="Times New Roman" w:hAnsi="Traditional Arabic" w:cs="Traditional Arabic"/>
          <w:color w:val="050313"/>
          <w:sz w:val="30"/>
          <w:szCs w:val="30"/>
          <w:rtl/>
          <w:lang w:eastAsia="fr-FR"/>
        </w:rPr>
        <w:t xml:space="preserve">تعويد الفرد على تقويم نفسه من خلال كتابة تقرير عن نفسه وعن الغرض من نشاطه والخطة التي يسير عليها في تدريبه و دراسته وفي حياته الخاصة، والمشكلات التي واجهته، والنواحي التي استفاد منها ، ومقدار ميله أو بعده عنها، ويمكن أن يوجه اللاعب إلى نفسه الأسئلة المناسبة ويستعين بالإجابة عنها على تقويم نفسه. وعن تقويم المدرب و </w:t>
      </w:r>
      <w:r w:rsidR="00FE6AAB" w:rsidRPr="00D15EC2">
        <w:rPr>
          <w:rFonts w:ascii="Traditional Arabic" w:eastAsia="Times New Roman" w:hAnsi="Traditional Arabic" w:cs="Traditional Arabic"/>
          <w:color w:val="050313"/>
          <w:sz w:val="30"/>
          <w:szCs w:val="30"/>
          <w:rtl/>
          <w:lang w:eastAsia="fr-FR"/>
        </w:rPr>
        <w:t>المربي</w:t>
      </w:r>
      <w:r w:rsidR="00BA4247" w:rsidRPr="00D15EC2">
        <w:rPr>
          <w:rFonts w:ascii="Traditional Arabic" w:eastAsia="Times New Roman" w:hAnsi="Traditional Arabic" w:cs="Traditional Arabic"/>
          <w:color w:val="050313"/>
          <w:sz w:val="30"/>
          <w:szCs w:val="30"/>
          <w:rtl/>
          <w:lang w:eastAsia="fr-FR"/>
        </w:rPr>
        <w:t xml:space="preserve"> لنفسه فلكل منهم منهجاً يعتمده ، وهو بحاجة إلى أن يكون قادراً على تقييم إمكانياته ، ولما كان للمدربين نقاط قوتهم وضعفهم فيجب أن يقوم كل منهم بتقويم ذاته في جميع مجلات عمله ليعمل على تحسين أدائه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التقويم الجماعـي :</w:t>
      </w:r>
    </w:p>
    <w:p w:rsidR="00BA4247" w:rsidRPr="00D15EC2" w:rsidRDefault="00BA4247" w:rsidP="006C4B52">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ويتضمن </w:t>
      </w:r>
      <w:r w:rsidR="00317C3A" w:rsidRPr="00D15EC2">
        <w:rPr>
          <w:rFonts w:ascii="Traditional Arabic" w:eastAsia="Times New Roman" w:hAnsi="Traditional Arabic" w:cs="Traditional Arabic"/>
          <w:color w:val="050313"/>
          <w:sz w:val="30"/>
          <w:szCs w:val="30"/>
          <w:rtl/>
          <w:lang w:eastAsia="fr-FR"/>
        </w:rPr>
        <w:t>نوعان</w:t>
      </w:r>
      <w:r w:rsidRPr="00D15EC2">
        <w:rPr>
          <w:rFonts w:ascii="Traditional Arabic" w:eastAsia="Times New Roman" w:hAnsi="Traditional Arabic" w:cs="Traditional Arabic"/>
          <w:color w:val="050313"/>
          <w:sz w:val="30"/>
          <w:szCs w:val="30"/>
          <w:rtl/>
          <w:lang w:eastAsia="fr-FR"/>
        </w:rPr>
        <w:t xml:space="preserve"> يتمم بعضه</w:t>
      </w:r>
      <w:r w:rsidR="00EF656D" w:rsidRPr="00D15EC2">
        <w:rPr>
          <w:rFonts w:ascii="Traditional Arabic" w:eastAsia="Times New Roman" w:hAnsi="Traditional Arabic" w:cs="Traditional Arabic"/>
          <w:color w:val="050313"/>
          <w:sz w:val="30"/>
          <w:szCs w:val="30"/>
          <w:rtl/>
          <w:lang w:eastAsia="fr-FR"/>
        </w:rPr>
        <w:t>م</w:t>
      </w:r>
      <w:r w:rsidRPr="00D15EC2">
        <w:rPr>
          <w:rFonts w:ascii="Traditional Arabic" w:eastAsia="Times New Roman" w:hAnsi="Traditional Arabic" w:cs="Traditional Arabic"/>
          <w:color w:val="050313"/>
          <w:sz w:val="30"/>
          <w:szCs w:val="30"/>
          <w:rtl/>
          <w:lang w:eastAsia="fr-FR"/>
        </w:rPr>
        <w:t xml:space="preserve">ا </w:t>
      </w:r>
      <w:r w:rsidR="006C4B52" w:rsidRPr="00D15EC2">
        <w:rPr>
          <w:rFonts w:ascii="Traditional Arabic" w:eastAsia="Times New Roman" w:hAnsi="Traditional Arabic" w:cs="Traditional Arabic"/>
          <w:color w:val="050313"/>
          <w:sz w:val="30"/>
          <w:szCs w:val="30"/>
          <w:rtl/>
          <w:lang w:eastAsia="fr-FR"/>
        </w:rPr>
        <w:t>بعضا:</w:t>
      </w:r>
    </w:p>
    <w:p w:rsidR="00BA4247" w:rsidRPr="00D15EC2" w:rsidRDefault="00BA4247" w:rsidP="00AB738C">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تقويم الجماعة لنفسها:</w:t>
      </w: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وذلك لمعرفة مدى ما وصلت إليه من تقدم نحو الأهداف الموضوعة وعادة يتم التقويم الجماعي لأعمال الجماعة نفسها بتوجيه من المدرب او الم</w:t>
      </w:r>
      <w:r w:rsidR="00AB738C" w:rsidRPr="00D15EC2">
        <w:rPr>
          <w:rFonts w:ascii="Traditional Arabic" w:eastAsia="Times New Roman" w:hAnsi="Traditional Arabic" w:cs="Traditional Arabic"/>
          <w:color w:val="050313"/>
          <w:sz w:val="30"/>
          <w:szCs w:val="30"/>
          <w:rtl/>
          <w:lang w:eastAsia="fr-FR"/>
        </w:rPr>
        <w:t>ربي</w:t>
      </w:r>
      <w:r w:rsidRPr="00D15EC2">
        <w:rPr>
          <w:rFonts w:ascii="Traditional Arabic" w:eastAsia="Times New Roman" w:hAnsi="Traditional Arabic" w:cs="Traditional Arabic"/>
          <w:color w:val="050313"/>
          <w:sz w:val="30"/>
          <w:szCs w:val="30"/>
          <w:rtl/>
          <w:lang w:eastAsia="fr-FR"/>
        </w:rPr>
        <w:t xml:space="preserve"> وتحت إشرافه فيناقشهم فيما قاموا به إثناء المباراة أو </w:t>
      </w:r>
      <w:r w:rsidR="00AB738C" w:rsidRPr="00D15EC2">
        <w:rPr>
          <w:rFonts w:ascii="Traditional Arabic" w:eastAsia="Times New Roman" w:hAnsi="Traditional Arabic" w:cs="Traditional Arabic"/>
          <w:color w:val="050313"/>
          <w:sz w:val="30"/>
          <w:szCs w:val="30"/>
          <w:rtl/>
          <w:lang w:eastAsia="fr-FR"/>
        </w:rPr>
        <w:t>التدريب</w:t>
      </w:r>
      <w:r w:rsidRPr="00D15EC2">
        <w:rPr>
          <w:rFonts w:ascii="Traditional Arabic" w:eastAsia="Times New Roman" w:hAnsi="Traditional Arabic" w:cs="Traditional Arabic"/>
          <w:color w:val="050313"/>
          <w:sz w:val="30"/>
          <w:szCs w:val="30"/>
          <w:rtl/>
          <w:lang w:eastAsia="fr-FR"/>
        </w:rPr>
        <w:t xml:space="preserve"> ، وما حققوه وما لم يحققوه والصعوبات ومداها وكيف تغلبوا عليها ومدى إتقانهم للعمل ووسائل تحسينه وغيرها .</w:t>
      </w:r>
    </w:p>
    <w:p w:rsidR="00AB738C" w:rsidRPr="00D15EC2" w:rsidRDefault="00BA4247" w:rsidP="00AB738C">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تقويم الجـماعة </w:t>
      </w:r>
      <w:r w:rsidR="00AB738C" w:rsidRPr="00D15EC2">
        <w:rPr>
          <w:rFonts w:ascii="Traditional Arabic" w:eastAsia="Times New Roman" w:hAnsi="Traditional Arabic" w:cs="Traditional Arabic"/>
          <w:color w:val="050313"/>
          <w:sz w:val="30"/>
          <w:szCs w:val="30"/>
          <w:rtl/>
          <w:lang w:eastAsia="fr-FR"/>
        </w:rPr>
        <w:t>لا</w:t>
      </w:r>
      <w:r w:rsidRPr="00D15EC2">
        <w:rPr>
          <w:rFonts w:ascii="Traditional Arabic" w:eastAsia="Times New Roman" w:hAnsi="Traditional Arabic" w:cs="Traditional Arabic"/>
          <w:color w:val="050313"/>
          <w:sz w:val="30"/>
          <w:szCs w:val="30"/>
          <w:rtl/>
          <w:lang w:eastAsia="fr-FR"/>
        </w:rPr>
        <w:t xml:space="preserve">فــرادها: وهذا النوع من التقويم يتصل بالنوع السابق، وهو ينحصر في تقويم عمل كل فرد ومدى مساهمته في النشاط الذي تقوم به الجماعة ويقوم المدرب </w:t>
      </w:r>
      <w:r w:rsidR="00091755"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w:t>
      </w:r>
      <w:r w:rsidR="00AB738C" w:rsidRPr="00D15EC2">
        <w:rPr>
          <w:rFonts w:ascii="Traditional Arabic" w:eastAsia="Times New Roman" w:hAnsi="Traditional Arabic" w:cs="Traditional Arabic"/>
          <w:color w:val="050313"/>
          <w:sz w:val="30"/>
          <w:szCs w:val="30"/>
          <w:rtl/>
          <w:lang w:eastAsia="fr-FR"/>
        </w:rPr>
        <w:t>ربي</w:t>
      </w:r>
      <w:r w:rsidRPr="00D15EC2">
        <w:rPr>
          <w:rFonts w:ascii="Traditional Arabic" w:eastAsia="Times New Roman" w:hAnsi="Traditional Arabic" w:cs="Traditional Arabic"/>
          <w:color w:val="050313"/>
          <w:sz w:val="30"/>
          <w:szCs w:val="30"/>
          <w:rtl/>
          <w:lang w:eastAsia="fr-FR"/>
        </w:rPr>
        <w:t xml:space="preserve"> فيه بالتوجيه والتشجيع ليتقبل اللاعب النقد البناء الذي يساعد على التحسين، والشعور بالثقة في نفسه وتقدير الجماعة لجهده مهما بدأ هذا الجهد صغيراً، فيتعلمون أن عملية النقد تتطلب إبراز النقاط الإيجابية والنقاط السلبية معاً، وإن الاختلاف في الرأي يعتبر ظاهرة صحية، وعلى كل منه</w:t>
      </w:r>
      <w:r w:rsidR="00AB738C" w:rsidRPr="00D15EC2">
        <w:rPr>
          <w:rFonts w:ascii="Traditional Arabic" w:eastAsia="Times New Roman" w:hAnsi="Traditional Arabic" w:cs="Traditional Arabic"/>
          <w:color w:val="050313"/>
          <w:sz w:val="30"/>
          <w:szCs w:val="30"/>
          <w:rtl/>
          <w:lang w:eastAsia="fr-FR"/>
        </w:rPr>
        <w:t xml:space="preserve">م أن يثبت صحة رأيه بطريقة مقنعة </w:t>
      </w:r>
      <w:r w:rsidRPr="00D15EC2">
        <w:rPr>
          <w:rFonts w:ascii="Traditional Arabic" w:eastAsia="Times New Roman" w:hAnsi="Traditional Arabic" w:cs="Traditional Arabic"/>
          <w:color w:val="050313"/>
          <w:sz w:val="30"/>
          <w:szCs w:val="30"/>
          <w:rtl/>
          <w:lang w:eastAsia="fr-FR"/>
        </w:rPr>
        <w:t xml:space="preserve">للآخرين. </w:t>
      </w:r>
      <w:r w:rsidR="00091755" w:rsidRPr="00D15EC2">
        <w:rPr>
          <w:rFonts w:ascii="Traditional Arabic" w:eastAsia="Times New Roman" w:hAnsi="Traditional Arabic" w:cs="Traditional Arabic"/>
          <w:color w:val="050313"/>
          <w:sz w:val="30"/>
          <w:szCs w:val="30"/>
          <w:rtl/>
          <w:lang w:eastAsia="fr-FR"/>
        </w:rPr>
        <w:t>أما</w:t>
      </w:r>
      <w:r w:rsidRPr="00D15EC2">
        <w:rPr>
          <w:rFonts w:ascii="Traditional Arabic" w:eastAsia="Times New Roman" w:hAnsi="Traditional Arabic" w:cs="Traditional Arabic"/>
          <w:color w:val="050313"/>
          <w:sz w:val="30"/>
          <w:szCs w:val="30"/>
          <w:rtl/>
          <w:lang w:eastAsia="fr-FR"/>
        </w:rPr>
        <w:t xml:space="preserve"> تقويم المدرب و المدرس للاعبين فينبغي أن يعتمد على جميع المصادر التي تمدهم بالأدلة والحقائق والشواهد على تقدم اللاعب أو </w:t>
      </w:r>
      <w:r w:rsidR="00AB738C" w:rsidRPr="00D15EC2">
        <w:rPr>
          <w:rFonts w:ascii="Traditional Arabic" w:eastAsia="Times New Roman" w:hAnsi="Traditional Arabic" w:cs="Traditional Arabic"/>
          <w:color w:val="050313"/>
          <w:sz w:val="30"/>
          <w:szCs w:val="30"/>
          <w:rtl/>
          <w:lang w:eastAsia="fr-FR"/>
        </w:rPr>
        <w:t>الرياضي</w:t>
      </w:r>
      <w:r w:rsidRPr="00D15EC2">
        <w:rPr>
          <w:rFonts w:ascii="Traditional Arabic" w:eastAsia="Times New Roman" w:hAnsi="Traditional Arabic" w:cs="Traditional Arabic"/>
          <w:color w:val="050313"/>
          <w:sz w:val="30"/>
          <w:szCs w:val="30"/>
          <w:rtl/>
          <w:lang w:eastAsia="fr-FR"/>
        </w:rPr>
        <w:t xml:space="preserve"> نحو الأهداف المنشودة ومن الاختبارات والمقاييس المختلفة يمكن معرفة جوانبهم البدنية والمهارية </w:t>
      </w:r>
      <w:r w:rsidRPr="00D15EC2">
        <w:rPr>
          <w:rFonts w:ascii="Traditional Arabic" w:eastAsia="Times New Roman" w:hAnsi="Traditional Arabic" w:cs="Traditional Arabic"/>
          <w:color w:val="050313"/>
          <w:sz w:val="30"/>
          <w:szCs w:val="30"/>
          <w:rtl/>
          <w:lang w:eastAsia="fr-FR"/>
        </w:rPr>
        <w:lastRenderedPageBreak/>
        <w:t xml:space="preserve">والعقلية وغيرها، ومن الضروري أن تسجل مثل هذه الملاحظات والبيانات المجموعة في سجلات أو بطاقات تعطى صورة عن </w:t>
      </w:r>
      <w:r w:rsidR="00317C3A" w:rsidRPr="00D15EC2">
        <w:rPr>
          <w:rFonts w:ascii="Traditional Arabic" w:eastAsia="Times New Roman" w:hAnsi="Traditional Arabic" w:cs="Traditional Arabic"/>
          <w:color w:val="050313"/>
          <w:sz w:val="30"/>
          <w:szCs w:val="30"/>
          <w:rtl/>
          <w:lang w:eastAsia="fr-FR"/>
        </w:rPr>
        <w:t xml:space="preserve">اللاعب </w:t>
      </w:r>
      <w:r w:rsidR="00091755" w:rsidRPr="00D15EC2">
        <w:rPr>
          <w:rFonts w:ascii="Traditional Arabic" w:eastAsia="Times New Roman" w:hAnsi="Traditional Arabic" w:cs="Traditional Arabic"/>
          <w:color w:val="050313"/>
          <w:sz w:val="30"/>
          <w:szCs w:val="30"/>
          <w:rtl/>
          <w:lang w:eastAsia="fr-FR"/>
        </w:rPr>
        <w:t>أو المتعلم</w:t>
      </w:r>
      <w:r w:rsidR="00317C3A" w:rsidRPr="00D15EC2">
        <w:rPr>
          <w:rFonts w:ascii="Traditional Arabic" w:eastAsia="Times New Roman" w:hAnsi="Traditional Arabic" w:cs="Traditional Arabic"/>
          <w:color w:val="050313"/>
          <w:sz w:val="30"/>
          <w:szCs w:val="30"/>
          <w:rtl/>
          <w:lang w:eastAsia="fr-FR"/>
        </w:rPr>
        <w:t xml:space="preserve"> من شتى النواحي </w:t>
      </w:r>
    </w:p>
    <w:p w:rsidR="00BA4247" w:rsidRPr="00D15EC2" w:rsidRDefault="00BA4247" w:rsidP="00AB738C">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br/>
      </w: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 xml:space="preserve">التقويم </w:t>
      </w:r>
      <w:r w:rsidR="00091755" w:rsidRPr="00D15EC2">
        <w:rPr>
          <w:rFonts w:ascii="Traditional Arabic" w:eastAsia="Times New Roman" w:hAnsi="Traditional Arabic" w:cs="Traditional Arabic"/>
          <w:b/>
          <w:bCs/>
          <w:color w:val="050313"/>
          <w:sz w:val="30"/>
          <w:szCs w:val="30"/>
          <w:rtl/>
          <w:lang w:eastAsia="fr-FR"/>
        </w:rPr>
        <w:t>الموضوعي</w:t>
      </w:r>
      <w:r w:rsidRPr="00D15EC2">
        <w:rPr>
          <w:rFonts w:ascii="Traditional Arabic" w:eastAsia="Times New Roman" w:hAnsi="Traditional Arabic" w:cs="Traditional Arabic"/>
          <w:b/>
          <w:bCs/>
          <w:color w:val="050313"/>
          <w:sz w:val="30"/>
          <w:szCs w:val="30"/>
          <w:rtl/>
          <w:lang w:eastAsia="fr-FR"/>
        </w:rPr>
        <w:t xml:space="preserve"> :</w:t>
      </w:r>
    </w:p>
    <w:p w:rsidR="00BA4247" w:rsidRPr="00D15EC2" w:rsidRDefault="00317C3A"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w:t>
      </w:r>
      <w:r w:rsidR="00BA4247" w:rsidRPr="00D15EC2">
        <w:rPr>
          <w:rFonts w:ascii="Traditional Arabic" w:eastAsia="Times New Roman" w:hAnsi="Traditional Arabic" w:cs="Traditional Arabic"/>
          <w:color w:val="050313"/>
          <w:sz w:val="30"/>
          <w:szCs w:val="30"/>
          <w:rtl/>
          <w:lang w:eastAsia="fr-FR"/>
        </w:rPr>
        <w:t xml:space="preserve">يعتمد هدا النوع على تقدير علاقة احتمالية بين الأداء الملاحظ للفرد </w:t>
      </w:r>
      <w:r w:rsidR="00091755" w:rsidRPr="00D15EC2">
        <w:rPr>
          <w:rFonts w:ascii="Traditional Arabic" w:eastAsia="Times New Roman" w:hAnsi="Traditional Arabic" w:cs="Traditional Arabic"/>
          <w:color w:val="050313"/>
          <w:sz w:val="30"/>
          <w:szCs w:val="30"/>
          <w:rtl/>
          <w:lang w:eastAsia="fr-FR"/>
        </w:rPr>
        <w:t>في</w:t>
      </w:r>
      <w:r w:rsidR="00BA4247" w:rsidRPr="00D15EC2">
        <w:rPr>
          <w:rFonts w:ascii="Traditional Arabic" w:eastAsia="Times New Roman" w:hAnsi="Traditional Arabic" w:cs="Traditional Arabic"/>
          <w:color w:val="050313"/>
          <w:sz w:val="30"/>
          <w:szCs w:val="30"/>
          <w:rtl/>
          <w:lang w:eastAsia="fr-FR"/>
        </w:rPr>
        <w:t xml:space="preserve"> الاختبار أو المقياس والسمات أو القدرات </w:t>
      </w:r>
      <w:r w:rsidR="00091755" w:rsidRPr="00D15EC2">
        <w:rPr>
          <w:rFonts w:ascii="Traditional Arabic" w:eastAsia="Times New Roman" w:hAnsi="Traditional Arabic" w:cs="Traditional Arabic"/>
          <w:color w:val="050313"/>
          <w:sz w:val="30"/>
          <w:szCs w:val="30"/>
          <w:rtl/>
          <w:lang w:eastAsia="fr-FR"/>
        </w:rPr>
        <w:t>التي</w:t>
      </w:r>
      <w:r w:rsidR="00BA4247" w:rsidRPr="00D15EC2">
        <w:rPr>
          <w:rFonts w:ascii="Traditional Arabic" w:eastAsia="Times New Roman" w:hAnsi="Traditional Arabic" w:cs="Traditional Arabic"/>
          <w:color w:val="050313"/>
          <w:sz w:val="30"/>
          <w:szCs w:val="30"/>
          <w:rtl/>
          <w:lang w:eastAsia="fr-FR"/>
        </w:rPr>
        <w:t xml:space="preserve"> تكمن وراء هذا الأداء وتفسره ، فهناك صفات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سمات أو خصائص معينة يشترك فيها جميع الأفراد ولكنهم يختلفون </w:t>
      </w:r>
      <w:r w:rsidR="00091755" w:rsidRPr="00D15EC2">
        <w:rPr>
          <w:rFonts w:ascii="Traditional Arabic" w:eastAsia="Times New Roman" w:hAnsi="Traditional Arabic" w:cs="Traditional Arabic"/>
          <w:color w:val="050313"/>
          <w:sz w:val="30"/>
          <w:szCs w:val="30"/>
          <w:rtl/>
          <w:lang w:eastAsia="fr-FR"/>
        </w:rPr>
        <w:t>في</w:t>
      </w:r>
      <w:r w:rsidR="00BA4247" w:rsidRPr="00D15EC2">
        <w:rPr>
          <w:rFonts w:ascii="Traditional Arabic" w:eastAsia="Times New Roman" w:hAnsi="Traditional Arabic" w:cs="Traditional Arabic"/>
          <w:color w:val="050313"/>
          <w:sz w:val="30"/>
          <w:szCs w:val="30"/>
          <w:rtl/>
          <w:lang w:eastAsia="fr-FR"/>
        </w:rPr>
        <w:t xml:space="preserve"> مقدارها ، وبالرغم من أنها غير منظورة ولا يمكن قياسها بطريقة مباشرة إلا أنه يمكن الاستدلال على مقدارها من السلوك الملاحظ للفرد المتمثل </w:t>
      </w:r>
      <w:r w:rsidR="00091755" w:rsidRPr="00D15EC2">
        <w:rPr>
          <w:rFonts w:ascii="Traditional Arabic" w:eastAsia="Times New Roman" w:hAnsi="Traditional Arabic" w:cs="Traditional Arabic"/>
          <w:color w:val="050313"/>
          <w:sz w:val="30"/>
          <w:szCs w:val="30"/>
          <w:rtl/>
          <w:lang w:eastAsia="fr-FR"/>
        </w:rPr>
        <w:t>في</w:t>
      </w:r>
      <w:r w:rsidR="00BA4247" w:rsidRPr="00D15EC2">
        <w:rPr>
          <w:rFonts w:ascii="Traditional Arabic" w:eastAsia="Times New Roman" w:hAnsi="Traditional Arabic" w:cs="Traditional Arabic"/>
          <w:color w:val="050313"/>
          <w:sz w:val="30"/>
          <w:szCs w:val="30"/>
          <w:rtl/>
          <w:lang w:eastAsia="fr-FR"/>
        </w:rPr>
        <w:t xml:space="preserve"> استجاباته على مفردات الاختبار ، فالصفة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السمة </w:t>
      </w:r>
      <w:r w:rsidR="00091755" w:rsidRPr="00D15EC2">
        <w:rPr>
          <w:rFonts w:ascii="Traditional Arabic" w:eastAsia="Times New Roman" w:hAnsi="Traditional Arabic" w:cs="Traditional Arabic"/>
          <w:color w:val="050313"/>
          <w:sz w:val="30"/>
          <w:szCs w:val="30"/>
          <w:rtl/>
          <w:lang w:eastAsia="fr-FR"/>
        </w:rPr>
        <w:t>التي</w:t>
      </w:r>
      <w:r w:rsidR="00BA4247" w:rsidRPr="00D15EC2">
        <w:rPr>
          <w:rFonts w:ascii="Traditional Arabic" w:eastAsia="Times New Roman" w:hAnsi="Traditional Arabic" w:cs="Traditional Arabic"/>
          <w:color w:val="050313"/>
          <w:sz w:val="30"/>
          <w:szCs w:val="30"/>
          <w:rtl/>
          <w:lang w:eastAsia="fr-FR"/>
        </w:rPr>
        <w:t xml:space="preserve"> تكمن وراء استجابة الفرد على مفردات اختبار قوة ، تختلف عن الاستجابة على مفردات اختبار مسافة أو</w:t>
      </w:r>
      <w:r w:rsidR="00091755" w:rsidRPr="00D15EC2">
        <w:rPr>
          <w:rFonts w:ascii="Traditional Arabic" w:eastAsia="Times New Roman" w:hAnsi="Traditional Arabic" w:cs="Traditional Arabic"/>
          <w:color w:val="050313"/>
          <w:sz w:val="30"/>
          <w:szCs w:val="30"/>
          <w:rtl/>
          <w:lang w:eastAsia="fr-FR"/>
        </w:rPr>
        <w:t xml:space="preserve"> </w:t>
      </w:r>
      <w:r w:rsidR="00BA4247" w:rsidRPr="00D15EC2">
        <w:rPr>
          <w:rFonts w:ascii="Traditional Arabic" w:eastAsia="Times New Roman" w:hAnsi="Traditional Arabic" w:cs="Traditional Arabic"/>
          <w:color w:val="050313"/>
          <w:sz w:val="30"/>
          <w:szCs w:val="30"/>
          <w:rtl/>
          <w:lang w:eastAsia="fr-FR"/>
        </w:rPr>
        <w:t xml:space="preserve">عدد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ورقة وقلم (نظري) ولكن يمكن أن تكمن صفة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سمة واحدة وراء استجابته على مفردات اختبارين مختلفين متعلقين بنفس المحتوى .</w:t>
      </w:r>
    </w:p>
    <w:p w:rsidR="00317C3A" w:rsidRPr="00D15EC2" w:rsidRDefault="00BA4247" w:rsidP="00AB738C">
      <w:pPr>
        <w:shd w:val="clear" w:color="auto" w:fill="FFFFFF"/>
        <w:bidi/>
        <w:spacing w:after="0"/>
        <w:jc w:val="both"/>
        <w:rPr>
          <w:rFonts w:ascii="Traditional Arabic" w:eastAsia="Times New Roman" w:hAnsi="Traditional Arabic" w:cs="Traditional Arabic"/>
          <w:color w:val="050313"/>
          <w:sz w:val="30"/>
          <w:szCs w:val="30"/>
          <w:lang w:eastAsia="fr-FR"/>
        </w:rPr>
      </w:pPr>
      <w:r w:rsidRPr="00D15EC2">
        <w:rPr>
          <w:rFonts w:ascii="Traditional Arabic" w:eastAsia="Times New Roman" w:hAnsi="Traditional Arabic" w:cs="Traditional Arabic"/>
          <w:color w:val="050313"/>
          <w:sz w:val="30"/>
          <w:szCs w:val="30"/>
          <w:rtl/>
          <w:lang w:eastAsia="fr-FR"/>
        </w:rPr>
        <w:t xml:space="preserve">وعليه فالأمر الأكثر أهمية </w:t>
      </w:r>
      <w:r w:rsidR="00091755"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هدا النوع هو الاعتماد على بيانات يتم الحصول عليها باستخدام العديد من </w:t>
      </w:r>
      <w:r w:rsidR="000828D8" w:rsidRPr="00D15EC2">
        <w:rPr>
          <w:rFonts w:ascii="Traditional Arabic" w:eastAsia="Times New Roman" w:hAnsi="Traditional Arabic" w:cs="Traditional Arabic"/>
          <w:color w:val="050313"/>
          <w:sz w:val="30"/>
          <w:szCs w:val="30"/>
          <w:rtl/>
          <w:lang w:eastAsia="fr-FR"/>
        </w:rPr>
        <w:t>وسا</w:t>
      </w:r>
      <w:r w:rsidR="00AB738C" w:rsidRPr="00D15EC2">
        <w:rPr>
          <w:rFonts w:ascii="Traditional Arabic" w:eastAsia="Times New Roman" w:hAnsi="Traditional Arabic" w:cs="Traditional Arabic"/>
          <w:color w:val="050313"/>
          <w:sz w:val="30"/>
          <w:szCs w:val="30"/>
          <w:rtl/>
          <w:lang w:eastAsia="fr-FR"/>
        </w:rPr>
        <w:t>ئل</w:t>
      </w:r>
      <w:r w:rsidR="000828D8" w:rsidRPr="00D15EC2">
        <w:rPr>
          <w:rFonts w:ascii="Traditional Arabic" w:eastAsia="Times New Roman" w:hAnsi="Traditional Arabic" w:cs="Traditional Arabic"/>
          <w:color w:val="050313"/>
          <w:sz w:val="30"/>
          <w:szCs w:val="30"/>
          <w:rtl/>
          <w:lang w:eastAsia="fr-FR"/>
        </w:rPr>
        <w:t xml:space="preserve"> الاختبارات</w:t>
      </w:r>
      <w:r w:rsidRPr="00D15EC2">
        <w:rPr>
          <w:rFonts w:ascii="Traditional Arabic" w:eastAsia="Times New Roman" w:hAnsi="Traditional Arabic" w:cs="Traditional Arabic"/>
          <w:color w:val="050313"/>
          <w:sz w:val="30"/>
          <w:szCs w:val="30"/>
          <w:rtl/>
          <w:lang w:eastAsia="fr-FR"/>
        </w:rPr>
        <w:t xml:space="preserve"> </w:t>
      </w:r>
      <w:r w:rsidR="00091755" w:rsidRPr="00D15EC2">
        <w:rPr>
          <w:rFonts w:ascii="Traditional Arabic" w:eastAsia="Times New Roman" w:hAnsi="Traditional Arabic" w:cs="Traditional Arabic"/>
          <w:color w:val="050313"/>
          <w:sz w:val="30"/>
          <w:szCs w:val="30"/>
          <w:rtl/>
          <w:lang w:eastAsia="fr-FR"/>
        </w:rPr>
        <w:t>لإصدار</w:t>
      </w:r>
      <w:r w:rsidRPr="00D15EC2">
        <w:rPr>
          <w:rFonts w:ascii="Traditional Arabic" w:eastAsia="Times New Roman" w:hAnsi="Traditional Arabic" w:cs="Traditional Arabic"/>
          <w:color w:val="050313"/>
          <w:sz w:val="30"/>
          <w:szCs w:val="30"/>
          <w:rtl/>
          <w:lang w:eastAsia="fr-FR"/>
        </w:rPr>
        <w:t xml:space="preserve"> </w:t>
      </w:r>
      <w:r w:rsidR="00091755" w:rsidRPr="00D15EC2">
        <w:rPr>
          <w:rFonts w:ascii="Traditional Arabic" w:eastAsia="Times New Roman" w:hAnsi="Traditional Arabic" w:cs="Traditional Arabic"/>
          <w:color w:val="050313"/>
          <w:sz w:val="30"/>
          <w:szCs w:val="30"/>
          <w:rtl/>
          <w:lang w:eastAsia="fr-FR"/>
        </w:rPr>
        <w:t>أحكام</w:t>
      </w:r>
      <w:r w:rsidRPr="00D15EC2">
        <w:rPr>
          <w:rFonts w:ascii="Traditional Arabic" w:eastAsia="Times New Roman" w:hAnsi="Traditional Arabic" w:cs="Traditional Arabic"/>
          <w:color w:val="050313"/>
          <w:sz w:val="30"/>
          <w:szCs w:val="30"/>
          <w:rtl/>
          <w:lang w:eastAsia="fr-FR"/>
        </w:rPr>
        <w:t xml:space="preserve"> موضوعية من خلال استعما</w:t>
      </w:r>
      <w:r w:rsidR="00091755" w:rsidRPr="00D15EC2">
        <w:rPr>
          <w:rFonts w:ascii="Traditional Arabic" w:eastAsia="Times New Roman" w:hAnsi="Traditional Arabic" w:cs="Traditional Arabic"/>
          <w:color w:val="050313"/>
          <w:sz w:val="30"/>
          <w:szCs w:val="30"/>
          <w:rtl/>
          <w:lang w:eastAsia="fr-FR"/>
        </w:rPr>
        <w:t>ل المعايير ،</w:t>
      </w:r>
      <w:r w:rsidR="00AB738C" w:rsidRPr="00D15EC2">
        <w:rPr>
          <w:rFonts w:ascii="Traditional Arabic" w:eastAsia="Times New Roman" w:hAnsi="Traditional Arabic" w:cs="Traditional Arabic"/>
          <w:color w:val="050313"/>
          <w:sz w:val="30"/>
          <w:szCs w:val="30"/>
          <w:rtl/>
          <w:lang w:eastAsia="fr-FR"/>
        </w:rPr>
        <w:t>و</w:t>
      </w:r>
      <w:r w:rsidR="00091755" w:rsidRPr="00D15EC2">
        <w:rPr>
          <w:rFonts w:ascii="Traditional Arabic" w:eastAsia="Times New Roman" w:hAnsi="Traditional Arabic" w:cs="Traditional Arabic"/>
          <w:color w:val="050313"/>
          <w:sz w:val="30"/>
          <w:szCs w:val="30"/>
          <w:rtl/>
          <w:lang w:eastAsia="fr-FR"/>
        </w:rPr>
        <w:t>المستويات</w:t>
      </w:r>
      <w:r w:rsidR="00317C3A" w:rsidRPr="00D15EC2">
        <w:rPr>
          <w:rFonts w:ascii="Traditional Arabic" w:eastAsia="Times New Roman" w:hAnsi="Traditional Arabic" w:cs="Traditional Arabic"/>
          <w:color w:val="050313"/>
          <w:sz w:val="30"/>
          <w:szCs w:val="30"/>
          <w:rtl/>
          <w:lang w:eastAsia="fr-FR"/>
        </w:rPr>
        <w:t>.</w:t>
      </w:r>
      <w:r w:rsidRPr="00D15EC2">
        <w:rPr>
          <w:rFonts w:ascii="Traditional Arabic" w:eastAsia="Times New Roman" w:hAnsi="Traditional Arabic" w:cs="Traditional Arabic"/>
          <w:color w:val="050313"/>
          <w:sz w:val="30"/>
          <w:szCs w:val="30"/>
          <w:rtl/>
          <w:lang w:eastAsia="fr-FR"/>
        </w:rPr>
        <w:t xml:space="preserve">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التقويم البديل :</w:t>
      </w:r>
    </w:p>
    <w:p w:rsidR="00BA4247" w:rsidRPr="00D15EC2" w:rsidRDefault="00317C3A"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w:t>
      </w:r>
      <w:r w:rsidR="00BA4247" w:rsidRPr="00D15EC2">
        <w:rPr>
          <w:rFonts w:ascii="Traditional Arabic" w:eastAsia="Times New Roman" w:hAnsi="Traditional Arabic" w:cs="Traditional Arabic"/>
          <w:color w:val="050313"/>
          <w:sz w:val="30"/>
          <w:szCs w:val="30"/>
          <w:rtl/>
          <w:lang w:eastAsia="fr-FR"/>
        </w:rPr>
        <w:t xml:space="preserve">هو يعتمد على الافتراض القائل بأن المعرفة يتم تكوينها وبنائها بواسطة المتعلم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المتدرب، حيث تختلف تلك المعرفة من حالة </w:t>
      </w:r>
      <w:r w:rsidR="00091755" w:rsidRPr="00D15EC2">
        <w:rPr>
          <w:rFonts w:ascii="Traditional Arabic" w:eastAsia="Times New Roman" w:hAnsi="Traditional Arabic" w:cs="Traditional Arabic"/>
          <w:color w:val="050313"/>
          <w:sz w:val="30"/>
          <w:szCs w:val="30"/>
          <w:rtl/>
          <w:lang w:eastAsia="fr-FR"/>
        </w:rPr>
        <w:t>لأخرى</w:t>
      </w:r>
      <w:r w:rsidR="00BA4247" w:rsidRPr="00D15EC2">
        <w:rPr>
          <w:rFonts w:ascii="Traditional Arabic" w:eastAsia="Times New Roman" w:hAnsi="Traditional Arabic" w:cs="Traditional Arabic"/>
          <w:color w:val="050313"/>
          <w:sz w:val="30"/>
          <w:szCs w:val="30"/>
          <w:rtl/>
          <w:lang w:eastAsia="fr-FR"/>
        </w:rPr>
        <w:t>، وتقوم فكرة هذا النوع على إمكانية تكوين</w:t>
      </w:r>
      <w:r w:rsidR="00AB738C" w:rsidRPr="00D15EC2">
        <w:rPr>
          <w:rFonts w:ascii="Traditional Arabic" w:eastAsia="Times New Roman" w:hAnsi="Traditional Arabic" w:cs="Traditional Arabic"/>
          <w:color w:val="050313"/>
          <w:sz w:val="30"/>
          <w:szCs w:val="30"/>
          <w:rtl/>
          <w:lang w:eastAsia="fr-FR"/>
        </w:rPr>
        <w:t xml:space="preserve"> </w:t>
      </w:r>
      <w:r w:rsidR="00BA4247" w:rsidRPr="00D15EC2">
        <w:rPr>
          <w:rFonts w:ascii="Traditional Arabic" w:eastAsia="Times New Roman" w:hAnsi="Traditional Arabic" w:cs="Traditional Arabic"/>
          <w:color w:val="050313"/>
          <w:sz w:val="30"/>
          <w:szCs w:val="30"/>
          <w:rtl/>
          <w:lang w:eastAsia="fr-FR"/>
        </w:rPr>
        <w:t xml:space="preserve">صورة متكاملة عن المتعلم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المتدرب </w:t>
      </w:r>
      <w:r w:rsidR="00091755" w:rsidRPr="00D15EC2">
        <w:rPr>
          <w:rFonts w:ascii="Traditional Arabic" w:eastAsia="Times New Roman" w:hAnsi="Traditional Arabic" w:cs="Traditional Arabic"/>
          <w:color w:val="050313"/>
          <w:sz w:val="30"/>
          <w:szCs w:val="30"/>
          <w:rtl/>
          <w:lang w:eastAsia="fr-FR"/>
        </w:rPr>
        <w:t>في</w:t>
      </w:r>
      <w:r w:rsidR="00BA4247" w:rsidRPr="00D15EC2">
        <w:rPr>
          <w:rFonts w:ascii="Traditional Arabic" w:eastAsia="Times New Roman" w:hAnsi="Traditional Arabic" w:cs="Traditional Arabic"/>
          <w:color w:val="050313"/>
          <w:sz w:val="30"/>
          <w:szCs w:val="30"/>
          <w:rtl/>
          <w:lang w:eastAsia="fr-FR"/>
        </w:rPr>
        <w:t xml:space="preserve"> ضوء مجموعة من البدائل بعضها أو جميعها. أي </w:t>
      </w:r>
      <w:r w:rsidR="00091755" w:rsidRPr="00D15EC2">
        <w:rPr>
          <w:rFonts w:ascii="Traditional Arabic" w:eastAsia="Times New Roman" w:hAnsi="Traditional Arabic" w:cs="Traditional Arabic"/>
          <w:color w:val="050313"/>
          <w:sz w:val="30"/>
          <w:szCs w:val="30"/>
          <w:rtl/>
          <w:lang w:eastAsia="fr-FR"/>
        </w:rPr>
        <w:t>أن</w:t>
      </w:r>
      <w:r w:rsidR="00BA4247" w:rsidRPr="00D15EC2">
        <w:rPr>
          <w:rFonts w:ascii="Traditional Arabic" w:eastAsia="Times New Roman" w:hAnsi="Traditional Arabic" w:cs="Traditional Arabic"/>
          <w:color w:val="050313"/>
          <w:sz w:val="30"/>
          <w:szCs w:val="30"/>
          <w:rtl/>
          <w:lang w:eastAsia="fr-FR"/>
        </w:rPr>
        <w:t xml:space="preserve"> تقدم التعلم وتطوير التدريب يمكن تقويمها عن طريق الملاحظة الدقيقة والبحث </w:t>
      </w:r>
      <w:r w:rsidR="00091755" w:rsidRPr="00D15EC2">
        <w:rPr>
          <w:rFonts w:ascii="Traditional Arabic" w:eastAsia="Times New Roman" w:hAnsi="Traditional Arabic" w:cs="Traditional Arabic"/>
          <w:color w:val="050313"/>
          <w:sz w:val="30"/>
          <w:szCs w:val="30"/>
          <w:rtl/>
          <w:lang w:eastAsia="fr-FR"/>
        </w:rPr>
        <w:t>في</w:t>
      </w:r>
      <w:r w:rsidR="00BA4247" w:rsidRPr="00D15EC2">
        <w:rPr>
          <w:rFonts w:ascii="Traditional Arabic" w:eastAsia="Times New Roman" w:hAnsi="Traditional Arabic" w:cs="Traditional Arabic"/>
          <w:color w:val="050313"/>
          <w:sz w:val="30"/>
          <w:szCs w:val="30"/>
          <w:rtl/>
          <w:lang w:eastAsia="fr-FR"/>
        </w:rPr>
        <w:t xml:space="preserve"> المشكلات المعقدة، والقيام بالتجـارب الميدانية، فالتقويم عن طريق الأداء يعد تحولاً من التقويم التمهيدي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المبكر للتعلم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التدريب إلى التقويم البنائي </w:t>
      </w:r>
      <w:r w:rsidR="00091755"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التكويني.</w:t>
      </w:r>
    </w:p>
    <w:p w:rsidR="00BA4247" w:rsidRPr="00D15EC2" w:rsidRDefault="00BA4247" w:rsidP="00AB738C">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كما </w:t>
      </w:r>
      <w:r w:rsidR="00091755" w:rsidRPr="00D15EC2">
        <w:rPr>
          <w:rFonts w:ascii="Traditional Arabic" w:eastAsia="Times New Roman" w:hAnsi="Traditional Arabic" w:cs="Traditional Arabic"/>
          <w:color w:val="050313"/>
          <w:sz w:val="30"/>
          <w:szCs w:val="30"/>
          <w:rtl/>
          <w:lang w:eastAsia="fr-FR"/>
        </w:rPr>
        <w:t>أن</w:t>
      </w:r>
      <w:r w:rsidRPr="00D15EC2">
        <w:rPr>
          <w:rFonts w:ascii="Traditional Arabic" w:eastAsia="Times New Roman" w:hAnsi="Traditional Arabic" w:cs="Traditional Arabic"/>
          <w:color w:val="050313"/>
          <w:sz w:val="30"/>
          <w:szCs w:val="30"/>
          <w:rtl/>
          <w:lang w:eastAsia="fr-FR"/>
        </w:rPr>
        <w:t xml:space="preserve"> التقويم </w:t>
      </w:r>
      <w:r w:rsidR="00091755" w:rsidRPr="00D15EC2">
        <w:rPr>
          <w:rFonts w:ascii="Traditional Arabic" w:eastAsia="Times New Roman" w:hAnsi="Traditional Arabic" w:cs="Traditional Arabic"/>
          <w:color w:val="050313"/>
          <w:sz w:val="30"/>
          <w:szCs w:val="30"/>
          <w:rtl/>
          <w:lang w:eastAsia="fr-FR"/>
        </w:rPr>
        <w:t>الحقيقي</w:t>
      </w:r>
      <w:r w:rsidRPr="00D15EC2">
        <w:rPr>
          <w:rFonts w:ascii="Traditional Arabic" w:eastAsia="Times New Roman" w:hAnsi="Traditional Arabic" w:cs="Traditional Arabic"/>
          <w:color w:val="050313"/>
          <w:sz w:val="30"/>
          <w:szCs w:val="30"/>
          <w:rtl/>
          <w:lang w:eastAsia="fr-FR"/>
        </w:rPr>
        <w:t xml:space="preserve"> هو التقويم الفعلي للأداء لأننا بذلك نعلم إذا ما كان اللاعبين قادريين على استخدام ما تعلموه </w:t>
      </w:r>
      <w:r w:rsidR="00AB738C"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مواقف اللعب ، وإذا ما كانوا قادرين على التجديد والابتكار </w:t>
      </w:r>
      <w:r w:rsidR="00091755"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المواقف الجديدة ومن خواص هذا التقويم انه يوفر للمتعلمين </w:t>
      </w:r>
      <w:r w:rsidR="00091755"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المتدربين والم</w:t>
      </w:r>
      <w:r w:rsidR="00AB738C" w:rsidRPr="00D15EC2">
        <w:rPr>
          <w:rFonts w:ascii="Traditional Arabic" w:eastAsia="Times New Roman" w:hAnsi="Traditional Arabic" w:cs="Traditional Arabic"/>
          <w:color w:val="050313"/>
          <w:sz w:val="30"/>
          <w:szCs w:val="30"/>
          <w:rtl/>
          <w:lang w:eastAsia="fr-FR"/>
        </w:rPr>
        <w:t>ربيين</w:t>
      </w:r>
      <w:r w:rsidRPr="00D15EC2">
        <w:rPr>
          <w:rFonts w:ascii="Traditional Arabic" w:eastAsia="Times New Roman" w:hAnsi="Traditional Arabic" w:cs="Traditional Arabic"/>
          <w:color w:val="050313"/>
          <w:sz w:val="30"/>
          <w:szCs w:val="30"/>
          <w:rtl/>
          <w:lang w:eastAsia="fr-FR"/>
        </w:rPr>
        <w:t xml:space="preserve"> </w:t>
      </w:r>
      <w:r w:rsidR="00091755"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المدربين التغذية الراجعة والفرص </w:t>
      </w:r>
      <w:r w:rsidR="00091755" w:rsidRPr="00D15EC2">
        <w:rPr>
          <w:rFonts w:ascii="Traditional Arabic" w:eastAsia="Times New Roman" w:hAnsi="Traditional Arabic" w:cs="Traditional Arabic"/>
          <w:color w:val="050313"/>
          <w:sz w:val="30"/>
          <w:szCs w:val="30"/>
          <w:rtl/>
          <w:lang w:eastAsia="fr-FR"/>
        </w:rPr>
        <w:t>التي</w:t>
      </w:r>
      <w:r w:rsidRPr="00D15EC2">
        <w:rPr>
          <w:rFonts w:ascii="Traditional Arabic" w:eastAsia="Times New Roman" w:hAnsi="Traditional Arabic" w:cs="Traditional Arabic"/>
          <w:color w:val="050313"/>
          <w:sz w:val="30"/>
          <w:szCs w:val="30"/>
          <w:rtl/>
          <w:lang w:eastAsia="fr-FR"/>
        </w:rPr>
        <w:t xml:space="preserve"> باستطاعتهم استخدامها لمراجعة أدائهم لهذه الأعمال أو أعمال مشابهة لها. ومن </w:t>
      </w:r>
      <w:r w:rsidR="0092038F" w:rsidRPr="00D15EC2">
        <w:rPr>
          <w:rFonts w:ascii="Traditional Arabic" w:eastAsia="Times New Roman" w:hAnsi="Traditional Arabic" w:cs="Traditional Arabic"/>
          <w:color w:val="050313"/>
          <w:sz w:val="30"/>
          <w:szCs w:val="30"/>
          <w:rtl/>
          <w:lang w:eastAsia="fr-FR"/>
        </w:rPr>
        <w:t>أهداف</w:t>
      </w:r>
      <w:r w:rsidRPr="00D15EC2">
        <w:rPr>
          <w:rFonts w:ascii="Traditional Arabic" w:eastAsia="Times New Roman" w:hAnsi="Traditional Arabic" w:cs="Traditional Arabic"/>
          <w:color w:val="050313"/>
          <w:sz w:val="30"/>
          <w:szCs w:val="30"/>
          <w:rtl/>
          <w:lang w:eastAsia="fr-FR"/>
        </w:rPr>
        <w:t xml:space="preserve"> تقويم </w:t>
      </w:r>
      <w:r w:rsidR="0092038F" w:rsidRPr="00D15EC2">
        <w:rPr>
          <w:rFonts w:ascii="Traditional Arabic" w:eastAsia="Times New Roman" w:hAnsi="Traditional Arabic" w:cs="Traditional Arabic"/>
          <w:color w:val="050313"/>
          <w:sz w:val="30"/>
          <w:szCs w:val="30"/>
          <w:rtl/>
          <w:lang w:eastAsia="fr-FR"/>
        </w:rPr>
        <w:t>الأداء</w:t>
      </w:r>
      <w:r w:rsidRPr="00D15EC2">
        <w:rPr>
          <w:rFonts w:ascii="Traditional Arabic" w:eastAsia="Times New Roman" w:hAnsi="Traditional Arabic" w:cs="Traditional Arabic"/>
          <w:color w:val="050313"/>
          <w:sz w:val="30"/>
          <w:szCs w:val="30"/>
          <w:rtl/>
          <w:lang w:eastAsia="fr-FR"/>
        </w:rPr>
        <w:t xml:space="preserve"> تزويد المتعلم </w:t>
      </w:r>
      <w:r w:rsidR="0092038F"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المتدرب بالمفاهيم و المبادئ </w:t>
      </w:r>
      <w:r w:rsidR="0092038F" w:rsidRPr="00D15EC2">
        <w:rPr>
          <w:rFonts w:ascii="Traditional Arabic" w:eastAsia="Times New Roman" w:hAnsi="Traditional Arabic" w:cs="Traditional Arabic"/>
          <w:color w:val="050313"/>
          <w:sz w:val="30"/>
          <w:szCs w:val="30"/>
          <w:rtl/>
          <w:lang w:eastAsia="fr-FR"/>
        </w:rPr>
        <w:t>الأساسية</w:t>
      </w:r>
      <w:r w:rsidRPr="00D15EC2">
        <w:rPr>
          <w:rFonts w:ascii="Traditional Arabic" w:eastAsia="Times New Roman" w:hAnsi="Traditional Arabic" w:cs="Traditional Arabic"/>
          <w:color w:val="050313"/>
          <w:sz w:val="30"/>
          <w:szCs w:val="30"/>
          <w:rtl/>
          <w:lang w:eastAsia="fr-FR"/>
        </w:rPr>
        <w:t xml:space="preserve"> للمهارات فهو يصمم ليختبر قدرتهم </w:t>
      </w:r>
      <w:r w:rsidR="0092038F"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استخدام المعرفة والمهارات </w:t>
      </w:r>
      <w:r w:rsidR="0092038F"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المواقف الواقعية المختلفة ، وفي جعل الفرد مفكراً وقادراً على حل مشكلاته ومعتمدا على ذاته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التقويم متعدد القياسات :</w:t>
      </w:r>
    </w:p>
    <w:p w:rsidR="00BA4247" w:rsidRPr="00D15EC2" w:rsidRDefault="00BA4247" w:rsidP="00E83430">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هذا النوع من التقويم لا يعتمد على مؤشر واحد أو أسلوب قياس واحد </w:t>
      </w:r>
      <w:r w:rsidR="0092038F"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إصدار الحكم على المتعلم </w:t>
      </w:r>
      <w:r w:rsidR="0092038F"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اللاعب، بل يعتمد على أكثر من أسلوب قياس، وعلى أكثر من مؤشر لإصدار الحكم على مستوى </w:t>
      </w:r>
      <w:r w:rsidR="0092038F" w:rsidRPr="00D15EC2">
        <w:rPr>
          <w:rFonts w:ascii="Traditional Arabic" w:eastAsia="Times New Roman" w:hAnsi="Traditional Arabic" w:cs="Traditional Arabic"/>
          <w:color w:val="050313"/>
          <w:sz w:val="30"/>
          <w:szCs w:val="30"/>
          <w:rtl/>
          <w:lang w:eastAsia="fr-FR"/>
        </w:rPr>
        <w:t>أي</w:t>
      </w:r>
      <w:r w:rsidRPr="00D15EC2">
        <w:rPr>
          <w:rFonts w:ascii="Traditional Arabic" w:eastAsia="Times New Roman" w:hAnsi="Traditional Arabic" w:cs="Traditional Arabic"/>
          <w:color w:val="050313"/>
          <w:sz w:val="30"/>
          <w:szCs w:val="30"/>
          <w:rtl/>
          <w:lang w:eastAsia="fr-FR"/>
        </w:rPr>
        <w:t xml:space="preserve"> عنصر من عناصر العملية التعليمية </w:t>
      </w:r>
      <w:r w:rsidRPr="00D15EC2">
        <w:rPr>
          <w:rFonts w:ascii="Traditional Arabic" w:eastAsia="Times New Roman" w:hAnsi="Traditional Arabic" w:cs="Traditional Arabic"/>
          <w:color w:val="050313"/>
          <w:sz w:val="30"/>
          <w:szCs w:val="30"/>
          <w:rtl/>
          <w:lang w:eastAsia="fr-FR"/>
        </w:rPr>
        <w:lastRenderedPageBreak/>
        <w:t>والتدريبية ومن مزايا</w:t>
      </w:r>
      <w:r w:rsidR="00E83430" w:rsidRPr="00D15EC2">
        <w:rPr>
          <w:rFonts w:ascii="Traditional Arabic" w:eastAsia="Times New Roman" w:hAnsi="Traditional Arabic" w:cs="Traditional Arabic"/>
          <w:color w:val="050313"/>
          <w:sz w:val="30"/>
          <w:szCs w:val="30"/>
          <w:rtl/>
          <w:lang w:eastAsia="fr-FR"/>
        </w:rPr>
        <w:t>ه</w:t>
      </w:r>
      <w:r w:rsidRPr="00D15EC2">
        <w:rPr>
          <w:rFonts w:ascii="Traditional Arabic" w:eastAsia="Times New Roman" w:hAnsi="Traditional Arabic" w:cs="Traditional Arabic"/>
          <w:color w:val="050313"/>
          <w:sz w:val="30"/>
          <w:szCs w:val="30"/>
          <w:rtl/>
          <w:lang w:eastAsia="fr-FR"/>
        </w:rPr>
        <w:t xml:space="preserve"> تكنولوجيا القياسات المتعددة </w:t>
      </w:r>
      <w:r w:rsidR="0092038F" w:rsidRPr="00D15EC2">
        <w:rPr>
          <w:rFonts w:ascii="Traditional Arabic" w:eastAsia="Times New Roman" w:hAnsi="Traditional Arabic" w:cs="Traditional Arabic"/>
          <w:color w:val="050313"/>
          <w:sz w:val="30"/>
          <w:szCs w:val="30"/>
          <w:rtl/>
          <w:lang w:eastAsia="fr-FR"/>
        </w:rPr>
        <w:t>أنها</w:t>
      </w:r>
      <w:r w:rsidRPr="00D15EC2">
        <w:rPr>
          <w:rFonts w:ascii="Traditional Arabic" w:eastAsia="Times New Roman" w:hAnsi="Traditional Arabic" w:cs="Traditional Arabic"/>
          <w:color w:val="050313"/>
          <w:sz w:val="30"/>
          <w:szCs w:val="30"/>
          <w:rtl/>
          <w:lang w:eastAsia="fr-FR"/>
        </w:rPr>
        <w:t xml:space="preserve"> تساعد </w:t>
      </w:r>
      <w:r w:rsidR="0092038F"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إيجاد طرق لحل المشكلات المرتبطة بمهام الأداء المتكامل، وفي استخدام كل من اختبارات </w:t>
      </w:r>
      <w:r w:rsidR="0092038F" w:rsidRPr="00D15EC2">
        <w:rPr>
          <w:rFonts w:ascii="Traditional Arabic" w:eastAsia="Times New Roman" w:hAnsi="Traditional Arabic" w:cs="Traditional Arabic"/>
          <w:color w:val="050313"/>
          <w:sz w:val="30"/>
          <w:szCs w:val="30"/>
          <w:rtl/>
          <w:lang w:eastAsia="fr-FR"/>
        </w:rPr>
        <w:t>الأداء</w:t>
      </w:r>
      <w:r w:rsidRPr="00D15EC2">
        <w:rPr>
          <w:rFonts w:ascii="Traditional Arabic" w:eastAsia="Times New Roman" w:hAnsi="Traditional Arabic" w:cs="Traditional Arabic"/>
          <w:color w:val="050313"/>
          <w:sz w:val="30"/>
          <w:szCs w:val="30"/>
          <w:rtl/>
          <w:lang w:eastAsia="fr-FR"/>
        </w:rPr>
        <w:t>، والاختبارات مرجعية المعيار ، وأحكام الم</w:t>
      </w:r>
      <w:r w:rsidR="00E83430" w:rsidRPr="00D15EC2">
        <w:rPr>
          <w:rFonts w:ascii="Traditional Arabic" w:eastAsia="Times New Roman" w:hAnsi="Traditional Arabic" w:cs="Traditional Arabic"/>
          <w:color w:val="050313"/>
          <w:sz w:val="30"/>
          <w:szCs w:val="30"/>
          <w:rtl/>
          <w:lang w:eastAsia="fr-FR"/>
        </w:rPr>
        <w:t>ربيين</w:t>
      </w:r>
      <w:r w:rsidRPr="00D15EC2">
        <w:rPr>
          <w:rFonts w:ascii="Traditional Arabic" w:eastAsia="Times New Roman" w:hAnsi="Traditional Arabic" w:cs="Traditional Arabic"/>
          <w:color w:val="050313"/>
          <w:sz w:val="30"/>
          <w:szCs w:val="30"/>
          <w:rtl/>
          <w:lang w:eastAsia="fr-FR"/>
        </w:rPr>
        <w:t xml:space="preserve"> </w:t>
      </w:r>
      <w:r w:rsidR="0092038F"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المدربين وآرائهم، وغير ذلك لقياس مستوى </w:t>
      </w:r>
      <w:r w:rsidR="0092038F" w:rsidRPr="00D15EC2">
        <w:rPr>
          <w:rFonts w:ascii="Traditional Arabic" w:eastAsia="Times New Roman" w:hAnsi="Traditional Arabic" w:cs="Traditional Arabic"/>
          <w:color w:val="050313"/>
          <w:sz w:val="30"/>
          <w:szCs w:val="30"/>
          <w:rtl/>
          <w:lang w:eastAsia="fr-FR"/>
        </w:rPr>
        <w:t>الانجاز</w:t>
      </w:r>
      <w:r w:rsidRPr="00D15EC2">
        <w:rPr>
          <w:rFonts w:ascii="Traditional Arabic" w:eastAsia="Times New Roman" w:hAnsi="Traditional Arabic" w:cs="Traditional Arabic"/>
          <w:color w:val="050313"/>
          <w:sz w:val="30"/>
          <w:szCs w:val="30"/>
          <w:rtl/>
          <w:lang w:eastAsia="fr-FR"/>
        </w:rPr>
        <w:t xml:space="preserve"> ، وفي إصدار الحكم بدقة وموضوعية على مدى تقدم الفرد </w:t>
      </w:r>
      <w:r w:rsidR="0092038F"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العملية التعليمية </w:t>
      </w:r>
      <w:r w:rsidR="0092038F"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التدريبية ومدى تقدم المناهج وغيرها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F92C66"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t xml:space="preserve">3. </w:t>
      </w:r>
      <w:r w:rsidR="00BA4247" w:rsidRPr="00D15EC2">
        <w:rPr>
          <w:rFonts w:ascii="Traditional Arabic" w:eastAsia="Times New Roman" w:hAnsi="Traditional Arabic" w:cs="Traditional Arabic"/>
          <w:b/>
          <w:bCs/>
          <w:color w:val="050313"/>
          <w:sz w:val="30"/>
          <w:szCs w:val="30"/>
          <w:rtl/>
          <w:lang w:eastAsia="fr-FR"/>
        </w:rPr>
        <w:t>أنواع التقويم حسب المراحل التي يتم فيها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التقويم التمهيدي ( المبكر ) ( القبلي ):</w:t>
      </w:r>
    </w:p>
    <w:p w:rsidR="00BA4247" w:rsidRPr="00D15EC2" w:rsidRDefault="00BA4247" w:rsidP="00E83430">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يستخدم قبل البدء بتطبيق المناهج التعليمية أو التدريبية بغرض الحصول على البيانات الضرورية عن العناصر الأساسية لها </w:t>
      </w:r>
      <w:r w:rsidR="0092038F"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المنهج المقترح ،وذلك للوقوف على الحاجات الفعلية ولقياس مدى استعداد المتعلم أو المتدرب</w:t>
      </w:r>
      <w:r w:rsidR="00E83430" w:rsidRPr="00D15EC2">
        <w:rPr>
          <w:rFonts w:ascii="Traditional Arabic" w:eastAsia="Times New Roman" w:hAnsi="Traditional Arabic" w:cs="Traditional Arabic"/>
          <w:color w:val="050313"/>
          <w:sz w:val="30"/>
          <w:szCs w:val="30"/>
          <w:rtl/>
          <w:lang w:eastAsia="fr-FR"/>
        </w:rPr>
        <w:t>.</w:t>
      </w:r>
      <w:r w:rsidRPr="00D15EC2">
        <w:rPr>
          <w:rFonts w:ascii="Traditional Arabic" w:eastAsia="Times New Roman" w:hAnsi="Traditional Arabic" w:cs="Traditional Arabic"/>
          <w:color w:val="050313"/>
          <w:sz w:val="30"/>
          <w:szCs w:val="30"/>
          <w:rtl/>
          <w:lang w:eastAsia="fr-FR"/>
        </w:rPr>
        <w:t xml:space="preserve"> أي تحديد المستوى تمهيدا للحكم على صلاحيتهم في مجال من المجالات فمثلا للقبول في </w:t>
      </w:r>
      <w:r w:rsidR="001C127E" w:rsidRPr="00D15EC2">
        <w:rPr>
          <w:rFonts w:ascii="Traditional Arabic" w:eastAsia="Times New Roman" w:hAnsi="Traditional Arabic" w:cs="Traditional Arabic"/>
          <w:color w:val="050313"/>
          <w:sz w:val="30"/>
          <w:szCs w:val="30"/>
          <w:rtl/>
          <w:lang w:eastAsia="fr-FR"/>
        </w:rPr>
        <w:t>الانخراط في الفريق</w:t>
      </w:r>
      <w:r w:rsidRPr="00D15EC2">
        <w:rPr>
          <w:rFonts w:ascii="Traditional Arabic" w:eastAsia="Times New Roman" w:hAnsi="Traditional Arabic" w:cs="Traditional Arabic"/>
          <w:color w:val="050313"/>
          <w:sz w:val="30"/>
          <w:szCs w:val="30"/>
          <w:rtl/>
          <w:lang w:eastAsia="fr-FR"/>
        </w:rPr>
        <w:t xml:space="preserve"> </w:t>
      </w:r>
      <w:r w:rsidR="001C127E" w:rsidRPr="00D15EC2">
        <w:rPr>
          <w:rFonts w:ascii="Traditional Arabic" w:eastAsia="Times New Roman" w:hAnsi="Traditional Arabic" w:cs="Traditional Arabic"/>
          <w:color w:val="050313"/>
          <w:sz w:val="30"/>
          <w:szCs w:val="30"/>
          <w:rtl/>
          <w:lang w:eastAsia="fr-FR"/>
        </w:rPr>
        <w:t>يقوم</w:t>
      </w:r>
      <w:r w:rsidRPr="00D15EC2">
        <w:rPr>
          <w:rFonts w:ascii="Traditional Arabic" w:eastAsia="Times New Roman" w:hAnsi="Traditional Arabic" w:cs="Traditional Arabic"/>
          <w:color w:val="050313"/>
          <w:sz w:val="30"/>
          <w:szCs w:val="30"/>
          <w:rtl/>
          <w:lang w:eastAsia="fr-FR"/>
        </w:rPr>
        <w:t xml:space="preserve"> </w:t>
      </w:r>
      <w:r w:rsidR="001C127E" w:rsidRPr="00D15EC2">
        <w:rPr>
          <w:rFonts w:ascii="Traditional Arabic" w:eastAsia="Times New Roman" w:hAnsi="Traditional Arabic" w:cs="Traditional Arabic"/>
          <w:color w:val="050313"/>
          <w:sz w:val="30"/>
          <w:szCs w:val="30"/>
          <w:rtl/>
          <w:lang w:eastAsia="fr-FR"/>
        </w:rPr>
        <w:t>المدرب</w:t>
      </w:r>
      <w:r w:rsidRPr="00D15EC2">
        <w:rPr>
          <w:rFonts w:ascii="Traditional Arabic" w:eastAsia="Times New Roman" w:hAnsi="Traditional Arabic" w:cs="Traditional Arabic"/>
          <w:color w:val="050313"/>
          <w:sz w:val="30"/>
          <w:szCs w:val="30"/>
          <w:rtl/>
          <w:lang w:eastAsia="fr-FR"/>
        </w:rPr>
        <w:t xml:space="preserve"> بتقويم قبلي للمتقدمين باستخدام اختبارات بدنية ومهارية إضافة للمقابلة الشخصية وبيانات عن المتقدم وفي ضوء ذلك نصدر حكما بمدى صلاحية المتقدم للدراسة التي تقدم لها، وقد نهدف من التقويم التمهيدي توزيع المتعلمين أو المتدربين في مستويات مختلفة حسب مستوى التحصيل أو القدرات وغيرها . وقد نحتاج التقويم التمهيدي للتعرف على الخبرات السابقة ومن ثم البناء عليها سواء في بداية الوحدة التدريبية. وتشير بعض المصادر إلى إن التقويم التمهيدي يتم قبل تقديم المحتوى </w:t>
      </w:r>
      <w:r w:rsidR="00E83430" w:rsidRPr="00D15EC2">
        <w:rPr>
          <w:rFonts w:ascii="Traditional Arabic" w:eastAsia="Times New Roman" w:hAnsi="Traditional Arabic" w:cs="Traditional Arabic"/>
          <w:color w:val="050313"/>
          <w:sz w:val="30"/>
          <w:szCs w:val="30"/>
          <w:rtl/>
          <w:lang w:eastAsia="fr-FR"/>
        </w:rPr>
        <w:t>التدريبي</w:t>
      </w:r>
      <w:r w:rsidRPr="00D15EC2">
        <w:rPr>
          <w:rFonts w:ascii="Traditional Arabic" w:eastAsia="Times New Roman" w:hAnsi="Traditional Arabic" w:cs="Traditional Arabic"/>
          <w:color w:val="050313"/>
          <w:sz w:val="30"/>
          <w:szCs w:val="30"/>
          <w:rtl/>
          <w:lang w:eastAsia="fr-FR"/>
        </w:rPr>
        <w:t xml:space="preserve"> وذلك لتحديد نقطة البداية الصحيحة للتدريس أو التدريب وغرضه تحديد ما يتوفر لدى المتدربين من خبرات سابقة تساعد على اكتساب المهارة الجديدة حيث يفترض معرفة الجميع لهذه المتطلبات ، أما إذا أظهر البعض عدم معرفتهم للمتطلبات فإن هذه المعلومات تفيد في تشخيص الصعوبات ،والعمل على تلافيها. كذلك الحكم على مدى تمكنهم من المهارة الجديدة قبل تقديمها لهم بالفعل، والشائع عدم تحقق معظم أهداف المهارة الجديدة لدى الجميع، أما إذا أظهر بعضهم تحقق جميع أهداف المهارة ففي هذه الحالة يضع المعلم أو المدرب مناهج متقدمة لهم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التقويم التكويني ( البنائي ) :</w:t>
      </w:r>
    </w:p>
    <w:p w:rsidR="00BA4247" w:rsidRPr="00D15EC2" w:rsidRDefault="00BA4247" w:rsidP="00E83430">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وهو الذي يطلق عليه التقويم المستمر، ويعرف </w:t>
      </w:r>
      <w:r w:rsidR="001F5783" w:rsidRPr="00D15EC2">
        <w:rPr>
          <w:rFonts w:ascii="Traditional Arabic" w:eastAsia="Times New Roman" w:hAnsi="Traditional Arabic" w:cs="Traditional Arabic"/>
          <w:color w:val="050313"/>
          <w:sz w:val="30"/>
          <w:szCs w:val="30"/>
          <w:rtl/>
          <w:lang w:eastAsia="fr-FR"/>
        </w:rPr>
        <w:t>بأنه</w:t>
      </w:r>
      <w:r w:rsidRPr="00D15EC2">
        <w:rPr>
          <w:rFonts w:ascii="Traditional Arabic" w:eastAsia="Times New Roman" w:hAnsi="Traditional Arabic" w:cs="Traditional Arabic"/>
          <w:color w:val="050313"/>
          <w:sz w:val="30"/>
          <w:szCs w:val="30"/>
          <w:rtl/>
          <w:lang w:eastAsia="fr-FR"/>
        </w:rPr>
        <w:t xml:space="preserve"> العملية التقويمية التي تحدث أثناء تعليم </w:t>
      </w:r>
      <w:r w:rsidR="001C127E" w:rsidRPr="00D15EC2">
        <w:rPr>
          <w:rFonts w:ascii="Traditional Arabic" w:eastAsia="Times New Roman" w:hAnsi="Traditional Arabic" w:cs="Traditional Arabic"/>
          <w:color w:val="050313"/>
          <w:sz w:val="30"/>
          <w:szCs w:val="30"/>
          <w:rtl/>
          <w:lang w:eastAsia="fr-FR"/>
        </w:rPr>
        <w:t>المتعلم</w:t>
      </w:r>
      <w:r w:rsidRPr="00D15EC2">
        <w:rPr>
          <w:rFonts w:ascii="Traditional Arabic" w:eastAsia="Times New Roman" w:hAnsi="Traditional Arabic" w:cs="Traditional Arabic"/>
          <w:color w:val="050313"/>
          <w:sz w:val="30"/>
          <w:szCs w:val="30"/>
          <w:rtl/>
          <w:lang w:eastAsia="fr-FR"/>
        </w:rPr>
        <w:t xml:space="preserve"> أو اللاعب وتدريبه على المهارة، وغرضه تزويد </w:t>
      </w:r>
      <w:r w:rsidR="00E83430" w:rsidRPr="00D15EC2">
        <w:rPr>
          <w:rFonts w:ascii="Traditional Arabic" w:eastAsia="Times New Roman" w:hAnsi="Traditional Arabic" w:cs="Traditional Arabic"/>
          <w:color w:val="050313"/>
          <w:sz w:val="30"/>
          <w:szCs w:val="30"/>
          <w:rtl/>
          <w:lang w:eastAsia="fr-FR"/>
        </w:rPr>
        <w:t>المربي</w:t>
      </w:r>
      <w:r w:rsidRPr="00D15EC2">
        <w:rPr>
          <w:rFonts w:ascii="Traditional Arabic" w:eastAsia="Times New Roman" w:hAnsi="Traditional Arabic" w:cs="Traditional Arabic"/>
          <w:color w:val="050313"/>
          <w:sz w:val="30"/>
          <w:szCs w:val="30"/>
          <w:rtl/>
          <w:lang w:eastAsia="fr-FR"/>
        </w:rPr>
        <w:t xml:space="preserve"> أو المدرب و المتدرب بتغذية راجعة، ومعرفة مدى تقدمهم.ويكون وقته إما في أثناء الوحدة التدريبية، أو في نهايتهما، أو في الوحدة اللاحقة ، أو في اليوم التالي، ليتأكدان أن اكتساب المهارة تحقق لديهم، فإذا لم يتم ذلك فعلى الم</w:t>
      </w:r>
      <w:r w:rsidR="00E83430" w:rsidRPr="00D15EC2">
        <w:rPr>
          <w:rFonts w:ascii="Traditional Arabic" w:eastAsia="Times New Roman" w:hAnsi="Traditional Arabic" w:cs="Traditional Arabic"/>
          <w:color w:val="050313"/>
          <w:sz w:val="30"/>
          <w:szCs w:val="30"/>
          <w:rtl/>
          <w:lang w:eastAsia="fr-FR"/>
        </w:rPr>
        <w:t>ربي</w:t>
      </w:r>
      <w:r w:rsidRPr="00D15EC2">
        <w:rPr>
          <w:rFonts w:ascii="Traditional Arabic" w:eastAsia="Times New Roman" w:hAnsi="Traditional Arabic" w:cs="Traditional Arabic"/>
          <w:color w:val="050313"/>
          <w:sz w:val="30"/>
          <w:szCs w:val="30"/>
          <w:rtl/>
          <w:lang w:eastAsia="fr-FR"/>
        </w:rPr>
        <w:t xml:space="preserve"> أو المدرب أن يعيد الكرة مرة أخرى ، ويكرران ما لم يتقنوه ، أو ما فشلا في تعليمهم </w:t>
      </w:r>
      <w:r w:rsidR="001F5783"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تدريبهم إياه، </w:t>
      </w:r>
      <w:r w:rsidR="001F5783" w:rsidRPr="00D15EC2">
        <w:rPr>
          <w:rFonts w:ascii="Traditional Arabic" w:eastAsia="Times New Roman" w:hAnsi="Traditional Arabic" w:cs="Traditional Arabic"/>
          <w:color w:val="050313"/>
          <w:sz w:val="30"/>
          <w:szCs w:val="30"/>
          <w:rtl/>
          <w:lang w:eastAsia="fr-FR"/>
        </w:rPr>
        <w:t>أي</w:t>
      </w:r>
      <w:r w:rsidRPr="00D15EC2">
        <w:rPr>
          <w:rFonts w:ascii="Traditional Arabic" w:eastAsia="Times New Roman" w:hAnsi="Traditional Arabic" w:cs="Traditional Arabic"/>
          <w:color w:val="050313"/>
          <w:sz w:val="30"/>
          <w:szCs w:val="30"/>
          <w:rtl/>
          <w:lang w:eastAsia="fr-FR"/>
        </w:rPr>
        <w:t xml:space="preserve"> لتزويدهم بمعلومات وسطية عن تقدم المتعلمين والمتدربين، وبمعنى </w:t>
      </w:r>
      <w:r w:rsidR="001F5783" w:rsidRPr="00D15EC2">
        <w:rPr>
          <w:rFonts w:ascii="Traditional Arabic" w:eastAsia="Times New Roman" w:hAnsi="Traditional Arabic" w:cs="Traditional Arabic"/>
          <w:color w:val="050313"/>
          <w:sz w:val="30"/>
          <w:szCs w:val="30"/>
          <w:rtl/>
          <w:lang w:eastAsia="fr-FR"/>
        </w:rPr>
        <w:t>أخر</w:t>
      </w:r>
      <w:r w:rsidRPr="00D15EC2">
        <w:rPr>
          <w:rFonts w:ascii="Traditional Arabic" w:eastAsia="Times New Roman" w:hAnsi="Traditional Arabic" w:cs="Traditional Arabic"/>
          <w:color w:val="050313"/>
          <w:sz w:val="30"/>
          <w:szCs w:val="30"/>
          <w:rtl/>
          <w:lang w:eastAsia="fr-FR"/>
        </w:rPr>
        <w:t xml:space="preserve"> غرضه مساعدة المعلمين </w:t>
      </w:r>
      <w:r w:rsidR="001F5783"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المدربين وتوج</w:t>
      </w:r>
      <w:r w:rsidR="001C127E" w:rsidRPr="00D15EC2">
        <w:rPr>
          <w:rFonts w:ascii="Traditional Arabic" w:eastAsia="Times New Roman" w:hAnsi="Traditional Arabic" w:cs="Traditional Arabic"/>
          <w:color w:val="050313"/>
          <w:sz w:val="30"/>
          <w:szCs w:val="30"/>
          <w:rtl/>
          <w:lang w:eastAsia="fr-FR"/>
        </w:rPr>
        <w:t>ي</w:t>
      </w:r>
      <w:r w:rsidRPr="00D15EC2">
        <w:rPr>
          <w:rFonts w:ascii="Traditional Arabic" w:eastAsia="Times New Roman" w:hAnsi="Traditional Arabic" w:cs="Traditional Arabic"/>
          <w:color w:val="050313"/>
          <w:sz w:val="30"/>
          <w:szCs w:val="30"/>
          <w:rtl/>
          <w:lang w:eastAsia="fr-FR"/>
        </w:rPr>
        <w:t xml:space="preserve">ه نشاطهم في الاتجاه المرغوب فيه وتحديد جوانب القوة والضعف لديهم، ثم علاج جوانب الضعف وتلافيها، وتعزيز جوانب القوة.إضافة لتعريف اللاعب </w:t>
      </w:r>
      <w:r w:rsidR="001F5783"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المتعلم بنتائجه وإعطاؤه فكرة واضحة عن أدائه.</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التقويم الختامي ( النهائي ) ( ألبعدي ):</w:t>
      </w:r>
    </w:p>
    <w:p w:rsidR="00BA4247" w:rsidRPr="00D15EC2" w:rsidRDefault="001C127E" w:rsidP="00CE0D28">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w:t>
      </w:r>
      <w:r w:rsidR="00BA4247" w:rsidRPr="00D15EC2">
        <w:rPr>
          <w:rFonts w:ascii="Traditional Arabic" w:eastAsia="Times New Roman" w:hAnsi="Traditional Arabic" w:cs="Traditional Arabic"/>
          <w:color w:val="050313"/>
          <w:sz w:val="30"/>
          <w:szCs w:val="30"/>
          <w:rtl/>
          <w:lang w:eastAsia="fr-FR"/>
        </w:rPr>
        <w:t xml:space="preserve">ويكون هذا النوع بعد مرحلة التطبيق وتكرار </w:t>
      </w:r>
      <w:r w:rsidR="006631EC" w:rsidRPr="00D15EC2">
        <w:rPr>
          <w:rFonts w:ascii="Traditional Arabic" w:eastAsia="Times New Roman" w:hAnsi="Traditional Arabic" w:cs="Traditional Arabic"/>
          <w:color w:val="050313"/>
          <w:sz w:val="30"/>
          <w:szCs w:val="30"/>
          <w:rtl/>
          <w:lang w:eastAsia="fr-FR"/>
        </w:rPr>
        <w:t>الأداء</w:t>
      </w:r>
      <w:r w:rsidR="00BA4247" w:rsidRPr="00D15EC2">
        <w:rPr>
          <w:rFonts w:ascii="Traditional Arabic" w:eastAsia="Times New Roman" w:hAnsi="Traditional Arabic" w:cs="Traditional Arabic"/>
          <w:color w:val="050313"/>
          <w:sz w:val="30"/>
          <w:szCs w:val="30"/>
          <w:rtl/>
          <w:lang w:eastAsia="fr-FR"/>
        </w:rPr>
        <w:t xml:space="preserve"> (الممارسة) ويجريه</w:t>
      </w:r>
      <w:r w:rsidR="00CE0D28" w:rsidRPr="00D15EC2">
        <w:rPr>
          <w:rFonts w:ascii="Traditional Arabic" w:eastAsia="Times New Roman" w:hAnsi="Traditional Arabic" w:cs="Traditional Arabic"/>
          <w:color w:val="050313"/>
          <w:sz w:val="30"/>
          <w:szCs w:val="30"/>
          <w:rtl/>
          <w:lang w:eastAsia="fr-FR"/>
        </w:rPr>
        <w:t xml:space="preserve"> المربي</w:t>
      </w:r>
      <w:r w:rsidR="00BA4247" w:rsidRPr="00D15EC2">
        <w:rPr>
          <w:rFonts w:ascii="Traditional Arabic" w:eastAsia="Times New Roman" w:hAnsi="Traditional Arabic" w:cs="Traditional Arabic"/>
          <w:color w:val="050313"/>
          <w:sz w:val="30"/>
          <w:szCs w:val="30"/>
          <w:rtl/>
          <w:lang w:eastAsia="fr-FR"/>
        </w:rPr>
        <w:t xml:space="preserve"> أو المدرب بغرض قياس مدى تحقيق </w:t>
      </w:r>
      <w:r w:rsidR="006631EC" w:rsidRPr="00D15EC2">
        <w:rPr>
          <w:rFonts w:ascii="Traditional Arabic" w:eastAsia="Times New Roman" w:hAnsi="Traditional Arabic" w:cs="Traditional Arabic"/>
          <w:color w:val="050313"/>
          <w:sz w:val="30"/>
          <w:szCs w:val="30"/>
          <w:rtl/>
          <w:lang w:eastAsia="fr-FR"/>
        </w:rPr>
        <w:t>الأهداف</w:t>
      </w:r>
      <w:r w:rsidR="00BA4247" w:rsidRPr="00D15EC2">
        <w:rPr>
          <w:rFonts w:ascii="Traditional Arabic" w:eastAsia="Times New Roman" w:hAnsi="Traditional Arabic" w:cs="Traditional Arabic"/>
          <w:color w:val="050313"/>
          <w:sz w:val="30"/>
          <w:szCs w:val="30"/>
          <w:rtl/>
          <w:lang w:eastAsia="fr-FR"/>
        </w:rPr>
        <w:t xml:space="preserve"> المحددة </w:t>
      </w:r>
      <w:r w:rsidR="006631EC"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المخطط </w:t>
      </w:r>
      <w:r w:rsidR="00006D3E" w:rsidRPr="00D15EC2">
        <w:rPr>
          <w:rFonts w:ascii="Traditional Arabic" w:eastAsia="Times New Roman" w:hAnsi="Traditional Arabic" w:cs="Traditional Arabic"/>
          <w:color w:val="050313"/>
          <w:sz w:val="30"/>
          <w:szCs w:val="30"/>
          <w:rtl/>
          <w:lang w:eastAsia="fr-FR"/>
        </w:rPr>
        <w:t xml:space="preserve"> </w:t>
      </w:r>
      <w:r w:rsidR="00BA4247" w:rsidRPr="00D15EC2">
        <w:rPr>
          <w:rFonts w:ascii="Traditional Arabic" w:eastAsia="Times New Roman" w:hAnsi="Traditional Arabic" w:cs="Traditional Arabic"/>
          <w:color w:val="050313"/>
          <w:sz w:val="30"/>
          <w:szCs w:val="30"/>
          <w:rtl/>
          <w:lang w:eastAsia="fr-FR"/>
        </w:rPr>
        <w:t xml:space="preserve">لها مسبقا من خلال اختبارات تعكس مدى اكتساب </w:t>
      </w:r>
      <w:r w:rsidR="006631EC"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إتقان اللاعبين للمهارة أي مدى تحقق </w:t>
      </w:r>
      <w:r w:rsidR="006631EC" w:rsidRPr="00D15EC2">
        <w:rPr>
          <w:rFonts w:ascii="Traditional Arabic" w:eastAsia="Times New Roman" w:hAnsi="Traditional Arabic" w:cs="Traditional Arabic"/>
          <w:color w:val="050313"/>
          <w:sz w:val="30"/>
          <w:szCs w:val="30"/>
          <w:rtl/>
          <w:lang w:eastAsia="fr-FR"/>
        </w:rPr>
        <w:t>أهداف</w:t>
      </w:r>
      <w:r w:rsidR="00BA4247" w:rsidRPr="00D15EC2">
        <w:rPr>
          <w:rFonts w:ascii="Traditional Arabic" w:eastAsia="Times New Roman" w:hAnsi="Traditional Arabic" w:cs="Traditional Arabic"/>
          <w:color w:val="050313"/>
          <w:sz w:val="30"/>
          <w:szCs w:val="30"/>
          <w:rtl/>
          <w:lang w:eastAsia="fr-FR"/>
        </w:rPr>
        <w:t xml:space="preserve"> المنهج ككل أو في جزء رئيسي فيه كالوحدة التدريبية وذلك بهدف اتخاذ قرارات عملية قبل نقلهم إلى مستوى جديد، </w:t>
      </w:r>
      <w:r w:rsidR="006631EC" w:rsidRPr="00D15EC2">
        <w:rPr>
          <w:rFonts w:ascii="Traditional Arabic" w:eastAsia="Times New Roman" w:hAnsi="Traditional Arabic" w:cs="Traditional Arabic"/>
          <w:color w:val="050313"/>
          <w:sz w:val="30"/>
          <w:szCs w:val="30"/>
          <w:rtl/>
          <w:lang w:eastAsia="fr-FR"/>
        </w:rPr>
        <w:t>أو</w:t>
      </w:r>
      <w:r w:rsidR="00BA4247" w:rsidRPr="00D15EC2">
        <w:rPr>
          <w:rFonts w:ascii="Traditional Arabic" w:eastAsia="Times New Roman" w:hAnsi="Traditional Arabic" w:cs="Traditional Arabic"/>
          <w:color w:val="050313"/>
          <w:sz w:val="30"/>
          <w:szCs w:val="30"/>
          <w:rtl/>
          <w:lang w:eastAsia="fr-FR"/>
        </w:rPr>
        <w:t xml:space="preserve"> اعتبار نتائجه نقطة بدء ملائمة </w:t>
      </w:r>
      <w:r w:rsidRPr="00D15EC2">
        <w:rPr>
          <w:rFonts w:ascii="Traditional Arabic" w:eastAsia="Times New Roman" w:hAnsi="Traditional Arabic" w:cs="Traditional Arabic"/>
          <w:color w:val="050313"/>
          <w:sz w:val="30"/>
          <w:szCs w:val="30"/>
          <w:rtl/>
          <w:lang w:eastAsia="fr-FR"/>
        </w:rPr>
        <w:t>ل</w:t>
      </w:r>
      <w:r w:rsidR="00BA4247" w:rsidRPr="00D15EC2">
        <w:rPr>
          <w:rFonts w:ascii="Traditional Arabic" w:eastAsia="Times New Roman" w:hAnsi="Traditional Arabic" w:cs="Traditional Arabic"/>
          <w:color w:val="050313"/>
          <w:sz w:val="30"/>
          <w:szCs w:val="30"/>
          <w:rtl/>
          <w:lang w:eastAsia="fr-FR"/>
        </w:rPr>
        <w:t xml:space="preserve">لتدريب و </w:t>
      </w:r>
      <w:r w:rsidRPr="00D15EC2">
        <w:rPr>
          <w:rFonts w:ascii="Traditional Arabic" w:eastAsia="Times New Roman" w:hAnsi="Traditional Arabic" w:cs="Traditional Arabic"/>
          <w:color w:val="050313"/>
          <w:sz w:val="30"/>
          <w:szCs w:val="30"/>
          <w:rtl/>
          <w:lang w:eastAsia="fr-FR"/>
        </w:rPr>
        <w:t>ا</w:t>
      </w:r>
      <w:r w:rsidR="00BA4247" w:rsidRPr="00D15EC2">
        <w:rPr>
          <w:rFonts w:ascii="Traditional Arabic" w:eastAsia="Times New Roman" w:hAnsi="Traditional Arabic" w:cs="Traditional Arabic"/>
          <w:color w:val="050313"/>
          <w:sz w:val="30"/>
          <w:szCs w:val="30"/>
          <w:rtl/>
          <w:lang w:eastAsia="fr-FR"/>
        </w:rPr>
        <w:t xml:space="preserve">لتعلم </w:t>
      </w:r>
      <w:r w:rsidRPr="00D15EC2">
        <w:rPr>
          <w:rFonts w:ascii="Traditional Arabic" w:eastAsia="Times New Roman" w:hAnsi="Traditional Arabic" w:cs="Traditional Arabic"/>
          <w:color w:val="050313"/>
          <w:sz w:val="30"/>
          <w:szCs w:val="30"/>
          <w:rtl/>
          <w:lang w:eastAsia="fr-FR"/>
        </w:rPr>
        <w:t>ال</w:t>
      </w:r>
      <w:r w:rsidR="00BA4247" w:rsidRPr="00D15EC2">
        <w:rPr>
          <w:rFonts w:ascii="Traditional Arabic" w:eastAsia="Times New Roman" w:hAnsi="Traditional Arabic" w:cs="Traditional Arabic"/>
          <w:color w:val="050313"/>
          <w:sz w:val="30"/>
          <w:szCs w:val="30"/>
          <w:rtl/>
          <w:lang w:eastAsia="fr-FR"/>
        </w:rPr>
        <w:t>لاحق إذ قد يقوم بدور التقويم التكويني وخاصة في مواقف التدريب و التعلم المستمر .</w:t>
      </w:r>
      <w:r w:rsidR="006631EC" w:rsidRPr="00D15EC2">
        <w:rPr>
          <w:rFonts w:ascii="Traditional Arabic" w:eastAsia="Times New Roman" w:hAnsi="Traditional Arabic" w:cs="Traditional Arabic"/>
          <w:color w:val="050313"/>
          <w:sz w:val="30"/>
          <w:szCs w:val="30"/>
          <w:rtl/>
          <w:lang w:eastAsia="fr-FR"/>
        </w:rPr>
        <w:t>إضافة</w:t>
      </w:r>
      <w:r w:rsidR="00BA4247" w:rsidRPr="00D15EC2">
        <w:rPr>
          <w:rFonts w:ascii="Traditional Arabic" w:eastAsia="Times New Roman" w:hAnsi="Traditional Arabic" w:cs="Traditional Arabic"/>
          <w:color w:val="050313"/>
          <w:sz w:val="30"/>
          <w:szCs w:val="30"/>
          <w:rtl/>
          <w:lang w:eastAsia="fr-FR"/>
        </w:rPr>
        <w:t xml:space="preserve"> لدوره في المقارنة بين المجموعات المختلفة والأفراد المختلفين في </w:t>
      </w:r>
      <w:r w:rsidRPr="00D15EC2">
        <w:rPr>
          <w:rFonts w:ascii="Traditional Arabic" w:eastAsia="Times New Roman" w:hAnsi="Traditional Arabic" w:cs="Traditional Arabic"/>
          <w:color w:val="050313"/>
          <w:sz w:val="30"/>
          <w:szCs w:val="30"/>
          <w:rtl/>
          <w:lang w:eastAsia="fr-FR"/>
        </w:rPr>
        <w:t>ناتج</w:t>
      </w:r>
      <w:r w:rsidR="00BA4247" w:rsidRPr="00D15EC2">
        <w:rPr>
          <w:rFonts w:ascii="Traditional Arabic" w:eastAsia="Times New Roman" w:hAnsi="Traditional Arabic" w:cs="Traditional Arabic"/>
          <w:color w:val="050313"/>
          <w:sz w:val="30"/>
          <w:szCs w:val="30"/>
          <w:rtl/>
          <w:lang w:eastAsia="fr-FR"/>
        </w:rPr>
        <w:t xml:space="preserve"> التدريب والتعلم وذلك لتقويم</w:t>
      </w:r>
      <w:r w:rsidRPr="00D15EC2">
        <w:rPr>
          <w:rFonts w:ascii="Traditional Arabic" w:eastAsia="Times New Roman" w:hAnsi="Traditional Arabic" w:cs="Traditional Arabic"/>
          <w:color w:val="050313"/>
          <w:sz w:val="30"/>
          <w:szCs w:val="30"/>
          <w:rtl/>
          <w:lang w:eastAsia="fr-FR"/>
        </w:rPr>
        <w:t>ها</w:t>
      </w:r>
      <w:r w:rsidR="00BA4247" w:rsidRPr="00D15EC2">
        <w:rPr>
          <w:rFonts w:ascii="Traditional Arabic" w:eastAsia="Times New Roman" w:hAnsi="Traditional Arabic" w:cs="Traditional Arabic"/>
          <w:color w:val="050313"/>
          <w:sz w:val="30"/>
          <w:szCs w:val="30"/>
          <w:rtl/>
          <w:lang w:eastAsia="fr-FR"/>
        </w:rPr>
        <w:t xml:space="preserve"> في ضوء مختلف الطرق والأساليب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F92C66"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t xml:space="preserve">4. </w:t>
      </w:r>
      <w:r w:rsidR="00BA4247" w:rsidRPr="00D15EC2">
        <w:rPr>
          <w:rFonts w:ascii="Traditional Arabic" w:eastAsia="Times New Roman" w:hAnsi="Traditional Arabic" w:cs="Traditional Arabic"/>
          <w:b/>
          <w:bCs/>
          <w:color w:val="050313"/>
          <w:sz w:val="30"/>
          <w:szCs w:val="30"/>
          <w:rtl/>
          <w:lang w:eastAsia="fr-FR"/>
        </w:rPr>
        <w:t xml:space="preserve">التوجهات الحديثة </w:t>
      </w:r>
      <w:r w:rsidR="006631EC" w:rsidRPr="00D15EC2">
        <w:rPr>
          <w:rFonts w:ascii="Traditional Arabic" w:eastAsia="Times New Roman" w:hAnsi="Traditional Arabic" w:cs="Traditional Arabic"/>
          <w:b/>
          <w:bCs/>
          <w:color w:val="050313"/>
          <w:sz w:val="30"/>
          <w:szCs w:val="30"/>
          <w:rtl/>
          <w:lang w:eastAsia="fr-FR"/>
        </w:rPr>
        <w:t>في</w:t>
      </w:r>
      <w:r w:rsidR="00BA4247" w:rsidRPr="00D15EC2">
        <w:rPr>
          <w:rFonts w:ascii="Traditional Arabic" w:eastAsia="Times New Roman" w:hAnsi="Traditional Arabic" w:cs="Traditional Arabic"/>
          <w:b/>
          <w:bCs/>
          <w:color w:val="050313"/>
          <w:sz w:val="30"/>
          <w:szCs w:val="30"/>
          <w:rtl/>
          <w:lang w:eastAsia="fr-FR"/>
        </w:rPr>
        <w:t xml:space="preserve"> مجال التقويم :</w:t>
      </w:r>
    </w:p>
    <w:p w:rsidR="00BA4247" w:rsidRPr="00D15EC2" w:rsidRDefault="00BA4247" w:rsidP="0000211F">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تؤكد التوجهات الحديثة </w:t>
      </w:r>
      <w:r w:rsidR="006631EC"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مجال التعلم والتدريب على ضرورة تطوير أساليب ووسائل وأدوات التقويم وإن التكنولوجيا سوف تجعل عمليات التقويم أكثر مـرونة وإتقاناً، وأكثر مناسبة للحاجات الفردية لكل من </w:t>
      </w:r>
      <w:r w:rsidR="0000211F" w:rsidRPr="00D15EC2">
        <w:rPr>
          <w:rFonts w:ascii="Traditional Arabic" w:eastAsia="Times New Roman" w:hAnsi="Traditional Arabic" w:cs="Traditional Arabic"/>
          <w:color w:val="050313"/>
          <w:sz w:val="30"/>
          <w:szCs w:val="30"/>
          <w:rtl/>
          <w:lang w:eastAsia="fr-FR"/>
        </w:rPr>
        <w:t>المربي</w:t>
      </w:r>
      <w:r w:rsidRPr="00D15EC2">
        <w:rPr>
          <w:rFonts w:ascii="Traditional Arabic" w:eastAsia="Times New Roman" w:hAnsi="Traditional Arabic" w:cs="Traditional Arabic"/>
          <w:color w:val="050313"/>
          <w:sz w:val="30"/>
          <w:szCs w:val="30"/>
          <w:rtl/>
          <w:lang w:eastAsia="fr-FR"/>
        </w:rPr>
        <w:t xml:space="preserve"> </w:t>
      </w:r>
      <w:r w:rsidR="006631EC"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اللاعب </w:t>
      </w:r>
      <w:r w:rsidR="006631EC"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المدرب على حد سواء، حيث يمكنها أن تساعد </w:t>
      </w:r>
      <w:r w:rsidR="006631EC"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وجود أساليب تقويم حديثة غير تقليدية كالتقويم عبر الانترنت، ، والتقويم المبرمج بالكمبيوتر وغيرها. كما تقدم مجموعة متنوعة من طرق تصميم الاختبارات غير التقليديـة، وطرق إجاباتها كالاختبارات المصورة </w:t>
      </w:r>
      <w:r w:rsidR="006631EC" w:rsidRPr="00D15EC2">
        <w:rPr>
          <w:rFonts w:ascii="Traditional Arabic" w:eastAsia="Times New Roman" w:hAnsi="Traditional Arabic" w:cs="Traditional Arabic"/>
          <w:color w:val="050313"/>
          <w:sz w:val="30"/>
          <w:szCs w:val="30"/>
          <w:rtl/>
          <w:lang w:eastAsia="fr-FR"/>
        </w:rPr>
        <w:t>التي</w:t>
      </w:r>
      <w:r w:rsidRPr="00D15EC2">
        <w:rPr>
          <w:rFonts w:ascii="Traditional Arabic" w:eastAsia="Times New Roman" w:hAnsi="Traditional Arabic" w:cs="Traditional Arabic"/>
          <w:color w:val="050313"/>
          <w:sz w:val="30"/>
          <w:szCs w:val="30"/>
          <w:rtl/>
          <w:lang w:eastAsia="fr-FR"/>
        </w:rPr>
        <w:t xml:space="preserve"> تتم صياغة مفرداتها </w:t>
      </w:r>
      <w:r w:rsidR="006631EC"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مواقف حقيقية ومقاربة للواقع من خلال تقنيات الكمبيوتر. وتحفز المتعلمين والمتدربين على التفاعل الإيجابي مع الخبرات والخبراء </w:t>
      </w:r>
      <w:r w:rsidR="006631EC"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المجالات والموضوعات الخاصة بهم وذلك من خلال تزويدهم بتغذية راجعة مستمرة.</w:t>
      </w:r>
    </w:p>
    <w:p w:rsidR="00BA4247" w:rsidRPr="00D15EC2" w:rsidRDefault="00F92C66"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t xml:space="preserve">5. </w:t>
      </w:r>
      <w:r w:rsidR="004334D3" w:rsidRPr="00D15EC2">
        <w:rPr>
          <w:rFonts w:ascii="Traditional Arabic" w:eastAsia="Times New Roman" w:hAnsi="Traditional Arabic" w:cs="Traditional Arabic"/>
          <w:b/>
          <w:bCs/>
          <w:color w:val="050313"/>
          <w:sz w:val="30"/>
          <w:szCs w:val="30"/>
          <w:rtl/>
          <w:lang w:eastAsia="fr-FR"/>
        </w:rPr>
        <w:t>المقاييس في المجال الرياضي</w:t>
      </w:r>
      <w:r w:rsidR="00BA4247" w:rsidRPr="00D15EC2">
        <w:rPr>
          <w:rFonts w:ascii="Traditional Arabic" w:eastAsia="Times New Roman" w:hAnsi="Traditional Arabic" w:cs="Traditional Arabic"/>
          <w:b/>
          <w:bCs/>
          <w:color w:val="050313"/>
          <w:sz w:val="30"/>
          <w:szCs w:val="30"/>
          <w:rtl/>
          <w:lang w:eastAsia="fr-FR"/>
        </w:rPr>
        <w:t>:</w:t>
      </w:r>
      <w:r w:rsidR="004334D3" w:rsidRPr="00D15EC2">
        <w:rPr>
          <w:rFonts w:ascii="Traditional Arabic" w:eastAsia="Times New Roman" w:hAnsi="Traditional Arabic" w:cs="Traditional Arabic"/>
          <w:b/>
          <w:bCs/>
          <w:color w:val="050313"/>
          <w:sz w:val="30"/>
          <w:szCs w:val="30"/>
          <w:rtl/>
          <w:lang w:eastAsia="fr-FR"/>
        </w:rPr>
        <w:t>وهما:</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المقاييس التقديرية: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يعتبر الأداء في بعض الأنشطة الرياضية وسيلة موضوعية للقياس مثل مسابقات الساحة والميدان ، وفي أنشطة رياضية أخرى يمكن قياس الأداء باستخدام بعض الاختبارات الموضوعية مثل الألعاب الجماعية وبعض الألعاب الفردية، ولكن في بعض الأنشطة يصعب استخدام الحا</w:t>
      </w:r>
      <w:r w:rsidR="0000211F" w:rsidRPr="00D15EC2">
        <w:rPr>
          <w:rFonts w:ascii="Traditional Arabic" w:eastAsia="Times New Roman" w:hAnsi="Traditional Arabic" w:cs="Traditional Arabic"/>
          <w:color w:val="050313"/>
          <w:sz w:val="30"/>
          <w:szCs w:val="30"/>
          <w:rtl/>
          <w:lang w:eastAsia="fr-FR"/>
        </w:rPr>
        <w:t>لتين السابقة مثل المصارعة والجو</w:t>
      </w:r>
      <w:r w:rsidRPr="00D15EC2">
        <w:rPr>
          <w:rFonts w:ascii="Traditional Arabic" w:eastAsia="Times New Roman" w:hAnsi="Traditional Arabic" w:cs="Traditional Arabic"/>
          <w:color w:val="050313"/>
          <w:sz w:val="30"/>
          <w:szCs w:val="30"/>
          <w:rtl/>
          <w:lang w:eastAsia="fr-FR"/>
        </w:rPr>
        <w:t>دو والجمباز وغيرها وعليه نستخدم مقاييس التقدير أي التي تعتمد على تقديرات الخبراء المتخصصون في اللعبة حيث يقومون بإعطاء ترتيب للمختبرين وفقا لمستوياتهم في الأداء الفعلي للمهارة أو اللعبة ككل .</w:t>
      </w:r>
    </w:p>
    <w:p w:rsidR="00BA4247" w:rsidRDefault="00BA4247" w:rsidP="00F92C66">
      <w:pPr>
        <w:shd w:val="clear" w:color="auto" w:fill="FFFFFF"/>
        <w:bidi/>
        <w:spacing w:after="0"/>
        <w:jc w:val="both"/>
        <w:rPr>
          <w:rFonts w:ascii="Traditional Arabic" w:eastAsia="Times New Roman" w:hAnsi="Traditional Arabic" w:cs="Traditional Arabic" w:hint="cs"/>
          <w:color w:val="050313"/>
          <w:sz w:val="30"/>
          <w:szCs w:val="30"/>
          <w:rtl/>
          <w:lang w:eastAsia="fr-FR"/>
        </w:rPr>
      </w:pPr>
    </w:p>
    <w:p w:rsidR="008F382A" w:rsidRDefault="008F382A" w:rsidP="008F382A">
      <w:pPr>
        <w:shd w:val="clear" w:color="auto" w:fill="FFFFFF"/>
        <w:bidi/>
        <w:spacing w:after="0"/>
        <w:jc w:val="both"/>
        <w:rPr>
          <w:rFonts w:ascii="Traditional Arabic" w:eastAsia="Times New Roman" w:hAnsi="Traditional Arabic" w:cs="Traditional Arabic" w:hint="cs"/>
          <w:color w:val="050313"/>
          <w:sz w:val="30"/>
          <w:szCs w:val="30"/>
          <w:rtl/>
          <w:lang w:eastAsia="fr-FR"/>
        </w:rPr>
      </w:pPr>
    </w:p>
    <w:p w:rsidR="008F382A" w:rsidRDefault="008F382A" w:rsidP="008F382A">
      <w:pPr>
        <w:shd w:val="clear" w:color="auto" w:fill="FFFFFF"/>
        <w:bidi/>
        <w:spacing w:after="0"/>
        <w:jc w:val="both"/>
        <w:rPr>
          <w:rFonts w:ascii="Traditional Arabic" w:eastAsia="Times New Roman" w:hAnsi="Traditional Arabic" w:cs="Traditional Arabic" w:hint="cs"/>
          <w:color w:val="050313"/>
          <w:sz w:val="30"/>
          <w:szCs w:val="30"/>
          <w:rtl/>
          <w:lang w:eastAsia="fr-FR"/>
        </w:rPr>
      </w:pPr>
    </w:p>
    <w:p w:rsidR="008F382A" w:rsidRPr="00D15EC2" w:rsidRDefault="008F382A" w:rsidP="008F382A">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lastRenderedPageBreak/>
        <w:t>- </w:t>
      </w:r>
      <w:r w:rsidRPr="00D15EC2">
        <w:rPr>
          <w:rFonts w:ascii="Traditional Arabic" w:eastAsia="Times New Roman" w:hAnsi="Traditional Arabic" w:cs="Traditional Arabic"/>
          <w:b/>
          <w:bCs/>
          <w:color w:val="050313"/>
          <w:sz w:val="30"/>
          <w:szCs w:val="30"/>
          <w:rtl/>
          <w:lang w:eastAsia="fr-FR"/>
        </w:rPr>
        <w:t>المقاييس الموضوعية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يكثر استخدام هذا النوع في المجال الرياضي ومن الملاحظ إن بعض هذه المقاييس قد قنن في </w:t>
      </w:r>
      <w:r w:rsidR="006631EC" w:rsidRPr="00D15EC2">
        <w:rPr>
          <w:rFonts w:ascii="Traditional Arabic" w:eastAsia="Times New Roman" w:hAnsi="Traditional Arabic" w:cs="Traditional Arabic"/>
          <w:color w:val="050313"/>
          <w:sz w:val="30"/>
          <w:szCs w:val="30"/>
          <w:rtl/>
          <w:lang w:eastAsia="fr-FR"/>
        </w:rPr>
        <w:t>محاكاة</w:t>
      </w:r>
      <w:r w:rsidRPr="00D15EC2">
        <w:rPr>
          <w:rFonts w:ascii="Traditional Arabic" w:eastAsia="Times New Roman" w:hAnsi="Traditional Arabic" w:cs="Traditional Arabic"/>
          <w:color w:val="050313"/>
          <w:sz w:val="30"/>
          <w:szCs w:val="30"/>
          <w:rtl/>
          <w:lang w:eastAsia="fr-FR"/>
        </w:rPr>
        <w:t xml:space="preserve"> تقويم تعتمد على القدرات الذاتية للخبراء والمتخصصين كل في مجاله وكذلك باستخدام بعض أساليب التحليل الإحصائي المناسبة، </w:t>
      </w:r>
      <w:r w:rsidRPr="00D15EC2">
        <w:rPr>
          <w:rFonts w:ascii="Traditional Arabic" w:eastAsia="Times New Roman" w:hAnsi="Traditional Arabic" w:cs="Traditional Arabic"/>
          <w:b/>
          <w:bCs/>
          <w:color w:val="050313"/>
          <w:sz w:val="30"/>
          <w:szCs w:val="30"/>
          <w:rtl/>
          <w:lang w:eastAsia="fr-FR"/>
        </w:rPr>
        <w:t>وتمتاز بأنها اقل تعرضا للأخطاء ومن هذه المقاييس:</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المسافة التي تستغرق في الأداء : </w:t>
      </w:r>
      <w:r w:rsidRPr="00D15EC2">
        <w:rPr>
          <w:rFonts w:ascii="Traditional Arabic" w:eastAsia="Times New Roman" w:hAnsi="Traditional Arabic" w:cs="Traditional Arabic"/>
          <w:color w:val="050313"/>
          <w:sz w:val="30"/>
          <w:szCs w:val="30"/>
          <w:rtl/>
          <w:lang w:eastAsia="fr-FR"/>
        </w:rPr>
        <w:t>تعتبر المسافة التي يستغرقها المختبر ( متمثلة بالمسافة التي يقطعها المختبر خلال فترة زمنية معينة أو المسافة المقطوعة في الوثب أو القفز ) أو الأداة ( متمثلة بالمسافة التي تقطعها الكرات في الرمي أو الدفع والركل أو التمرير وغيرها ) احد الوسائل الهامة في القياس بالمجال الرياضي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الزمن المخصص للأداء: </w:t>
      </w:r>
      <w:r w:rsidRPr="00D15EC2">
        <w:rPr>
          <w:rFonts w:ascii="Traditional Arabic" w:eastAsia="Times New Roman" w:hAnsi="Traditional Arabic" w:cs="Traditional Arabic"/>
          <w:color w:val="050313"/>
          <w:sz w:val="30"/>
          <w:szCs w:val="30"/>
          <w:rtl/>
          <w:lang w:eastAsia="fr-FR"/>
        </w:rPr>
        <w:t>يعتبر الزمن من أكثر وسائل القياس استخداما في المجال الرياضي ويتطلب حساب الزمن استخدام ساعات إيقاف خاصة، وتتعرض الاختبارات التي تعتمد حساب الزمن إلى الأخطاء البشرية في استخدام الساعات والى الأخطاء الخاصة بدقة الساعات ذاتها.</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عدد مرات النجاح:</w:t>
      </w: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بعض اختبارات القدرات تعتمد على حساب عدد مرات الأداء الصحيحة التي ينجح فيها المختبر خلال فترة زمنية محددة إي عندما يؤدي لعدد محدد من التكرارات أو المحاولات، وهنا تعطى درجة واحدة لكل محاولة صحيحة حيث تمثل مجموع النقاط في جميع المحاولات درجة المختبر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الدقة في الأداء:</w:t>
      </w: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يتم في هذا الأسلوب استخدام أهداف خاصة تحدد بألوان خاصة مميزة على حائط الصد أو على الأرض وترسم بشكل دوائر أو مربعات أو مستطيلات متداخلة تخصص درجة لكل منها، بحيث تكون الدرجة الأكبر لل</w:t>
      </w:r>
      <w:r w:rsidR="006631EC" w:rsidRPr="00D15EC2">
        <w:rPr>
          <w:rFonts w:ascii="Traditional Arabic" w:eastAsia="Times New Roman" w:hAnsi="Traditional Arabic" w:cs="Traditional Arabic"/>
          <w:color w:val="050313"/>
          <w:sz w:val="30"/>
          <w:szCs w:val="30"/>
          <w:rtl/>
          <w:lang w:eastAsia="fr-FR"/>
        </w:rPr>
        <w:t>هدف الأصغر أي الأقل في المساحة.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t>ومن أخطاء القياس في التربية الرياضية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أخطاء في أعداد أو صناعة أدوات القياس في حالة استخدام أجهزة ، </w:t>
      </w:r>
      <w:r w:rsidR="006631EC" w:rsidRPr="00D15EC2">
        <w:rPr>
          <w:rFonts w:ascii="Traditional Arabic" w:eastAsia="Times New Roman" w:hAnsi="Traditional Arabic" w:cs="Traditional Arabic"/>
          <w:color w:val="050313"/>
          <w:sz w:val="30"/>
          <w:szCs w:val="30"/>
          <w:rtl/>
          <w:lang w:eastAsia="fr-FR"/>
        </w:rPr>
        <w:t>وأخطاء</w:t>
      </w:r>
      <w:r w:rsidRPr="00D15EC2">
        <w:rPr>
          <w:rFonts w:ascii="Traditional Arabic" w:eastAsia="Times New Roman" w:hAnsi="Traditional Arabic" w:cs="Traditional Arabic"/>
          <w:color w:val="050313"/>
          <w:sz w:val="30"/>
          <w:szCs w:val="30"/>
          <w:rtl/>
          <w:lang w:eastAsia="fr-FR"/>
        </w:rPr>
        <w:t xml:space="preserve"> في الترجمة أو صعوبة اختيار الألفاظ المناسبة لبعض الاصطلاحات الأجنبية وغيرها في حالة استخدام اختبارات مترجمة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أخطاء الاستهلاك نتيجة لكثرة استخدام الأجهزة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أخطاء عدم الفهم الصحيح لمواصفات ومكونات أدوات وأجهزة القياس المستخدمة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أخطاء عدم الالتزام بتعليمات وشروط الاختبارات وخاصة الثانوية (مثل درجة الحرارة، سرعة الرياح وغيرها)</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أخطاء عدم الالتزام بالتسلسل الموضوع لوحدات ألاختبار (البطارية).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أخطاء الفروق الفردية في تقدير المحكمين .</w:t>
      </w:r>
    </w:p>
    <w:p w:rsidR="00BA4247" w:rsidRDefault="00BA4247" w:rsidP="00F92C66">
      <w:pPr>
        <w:shd w:val="clear" w:color="auto" w:fill="FFFFFF"/>
        <w:bidi/>
        <w:spacing w:after="0"/>
        <w:jc w:val="both"/>
        <w:rPr>
          <w:rFonts w:ascii="Traditional Arabic" w:eastAsia="Times New Roman" w:hAnsi="Traditional Arabic" w:cs="Traditional Arabic" w:hint="cs"/>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الأخطاء العشوائية (العفوية).</w:t>
      </w:r>
    </w:p>
    <w:p w:rsidR="008F382A" w:rsidRPr="00D15EC2" w:rsidRDefault="008F382A" w:rsidP="008F382A">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4334D3" w:rsidRPr="00D15EC2" w:rsidRDefault="004334D3"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lastRenderedPageBreak/>
        <w:t xml:space="preserve">  </w:t>
      </w:r>
      <w:r w:rsidR="00F92C66" w:rsidRPr="00D15EC2">
        <w:rPr>
          <w:rFonts w:ascii="Traditional Arabic" w:eastAsia="Times New Roman" w:hAnsi="Traditional Arabic" w:cs="Traditional Arabic"/>
          <w:b/>
          <w:bCs/>
          <w:color w:val="050313"/>
          <w:sz w:val="30"/>
          <w:szCs w:val="30"/>
          <w:rtl/>
          <w:lang w:eastAsia="fr-FR"/>
        </w:rPr>
        <w:t>6. الاختبار:</w:t>
      </w:r>
      <w:r w:rsidR="00BA4247" w:rsidRPr="00D15EC2">
        <w:rPr>
          <w:rFonts w:ascii="Traditional Arabic" w:eastAsia="Times New Roman" w:hAnsi="Traditional Arabic" w:cs="Traditional Arabic"/>
          <w:color w:val="050313"/>
          <w:sz w:val="30"/>
          <w:szCs w:val="30"/>
          <w:rtl/>
          <w:lang w:eastAsia="fr-FR"/>
        </w:rPr>
        <w:t>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عملية تقيس جانباً واحداً من جوانب الفرد أي تقيس مدى كفاية الفرد </w:t>
      </w:r>
      <w:r w:rsidR="006631EC" w:rsidRPr="00D15EC2">
        <w:rPr>
          <w:rFonts w:ascii="Traditional Arabic" w:eastAsia="Times New Roman" w:hAnsi="Traditional Arabic" w:cs="Traditional Arabic"/>
          <w:color w:val="050313"/>
          <w:sz w:val="30"/>
          <w:szCs w:val="30"/>
          <w:rtl/>
          <w:lang w:eastAsia="fr-FR"/>
        </w:rPr>
        <w:t>في</w:t>
      </w:r>
      <w:r w:rsidRPr="00D15EC2">
        <w:rPr>
          <w:rFonts w:ascii="Traditional Arabic" w:eastAsia="Times New Roman" w:hAnsi="Traditional Arabic" w:cs="Traditional Arabic"/>
          <w:color w:val="050313"/>
          <w:sz w:val="30"/>
          <w:szCs w:val="30"/>
          <w:rtl/>
          <w:lang w:eastAsia="fr-FR"/>
        </w:rPr>
        <w:t xml:space="preserve"> إحدى النواحي ويعرف بأنه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إجراء منظم لقياس سمة ما من خلال عينة من السلوك.</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مجموعة من المثيرات تعد لتقيس قدرات </w:t>
      </w:r>
      <w:r w:rsidR="006631EC"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صفات </w:t>
      </w:r>
      <w:r w:rsidR="006631EC"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سلوكًا ما بطريقة كمية، فهي من وسائل القياس التي يستخدمها الباحث للكشف عن الفروق بين الأفراد والجماعات.</w:t>
      </w:r>
    </w:p>
    <w:p w:rsidR="00BA4247" w:rsidRPr="00D15EC2" w:rsidRDefault="00BA4247" w:rsidP="0000211F">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إجراء  تنظيمي تتم فيه قياس صفة ما </w:t>
      </w:r>
      <w:r w:rsidR="006631EC" w:rsidRPr="00D15EC2">
        <w:rPr>
          <w:rFonts w:ascii="Traditional Arabic" w:eastAsia="Times New Roman" w:hAnsi="Traditional Arabic" w:cs="Traditional Arabic"/>
          <w:color w:val="050313"/>
          <w:sz w:val="30"/>
          <w:szCs w:val="30"/>
          <w:rtl/>
          <w:lang w:eastAsia="fr-FR"/>
        </w:rPr>
        <w:t>أو</w:t>
      </w:r>
      <w:r w:rsidRPr="00D15EC2">
        <w:rPr>
          <w:rFonts w:ascii="Traditional Arabic" w:eastAsia="Times New Roman" w:hAnsi="Traditional Arabic" w:cs="Traditional Arabic"/>
          <w:color w:val="050313"/>
          <w:sz w:val="30"/>
          <w:szCs w:val="30"/>
          <w:rtl/>
          <w:lang w:eastAsia="fr-FR"/>
        </w:rPr>
        <w:t xml:space="preserve"> ملاحظة سلوك اللاعبين والتأكد من مدى تحقيقهم للأهداف الموضوعة ،وذلك عن طريق وضع مواقف تعكس جوانب بدنية ، مهارية ، وظيفية أو صياغة مجموعة من الفقرات أو الأسئلة المطلوب الإجابة عنها ،مع وصف هذه الإجابات بمقاييس عددية أو درجات تقديرية.</w:t>
      </w:r>
    </w:p>
    <w:p w:rsidR="00BA4247" w:rsidRPr="00D15EC2" w:rsidRDefault="00BA4247" w:rsidP="00A56F50">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كما انه ملاحظة استجابات الفرد في موقف يتضمن منبهات منظمة تنظيما مقصودا وذات صفات محددة ومقدمة للفرد بطريقة خاصة تمكن </w:t>
      </w:r>
      <w:r w:rsidR="00A56F50" w:rsidRPr="00D15EC2">
        <w:rPr>
          <w:rFonts w:ascii="Traditional Arabic" w:eastAsia="Times New Roman" w:hAnsi="Traditional Arabic" w:cs="Traditional Arabic"/>
          <w:color w:val="050313"/>
          <w:sz w:val="30"/>
          <w:szCs w:val="30"/>
          <w:rtl/>
          <w:lang w:eastAsia="fr-FR"/>
        </w:rPr>
        <w:t>المدرب</w:t>
      </w:r>
      <w:r w:rsidRPr="00D15EC2">
        <w:rPr>
          <w:rFonts w:ascii="Traditional Arabic" w:eastAsia="Times New Roman" w:hAnsi="Traditional Arabic" w:cs="Traditional Arabic"/>
          <w:color w:val="050313"/>
          <w:sz w:val="30"/>
          <w:szCs w:val="30"/>
          <w:rtl/>
          <w:lang w:eastAsia="fr-FR"/>
        </w:rPr>
        <w:t xml:space="preserve"> من تسجيل وقياس هذه الإجابات تسجيلا دقيقا.</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وتتوقف قيمة الاختبار على مدى ارتباط أداء المختبر للاختبار وبين أدائه في المواقف الأخرى المماثلة من حياته الواقعية .وهناك اعتباران يلزم توافرهما في أي اختبار هما:</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التقنيين: وله بعدان المعايير و تقنيين طريقة أجراء الاختبار . والموضوعية .</w:t>
      </w:r>
    </w:p>
    <w:p w:rsidR="00550D0E" w:rsidRPr="00D15EC2" w:rsidRDefault="00550D0E"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F92C66"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t xml:space="preserve">1.6. </w:t>
      </w:r>
      <w:r w:rsidR="00BA4247" w:rsidRPr="00D15EC2">
        <w:rPr>
          <w:rFonts w:ascii="Traditional Arabic" w:eastAsia="Times New Roman" w:hAnsi="Traditional Arabic" w:cs="Traditional Arabic"/>
          <w:b/>
          <w:bCs/>
          <w:color w:val="050313"/>
          <w:sz w:val="30"/>
          <w:szCs w:val="30"/>
          <w:rtl/>
          <w:lang w:eastAsia="fr-FR"/>
        </w:rPr>
        <w:t xml:space="preserve">تقسيم </w:t>
      </w:r>
      <w:r w:rsidR="006631EC" w:rsidRPr="00D15EC2">
        <w:rPr>
          <w:rFonts w:ascii="Traditional Arabic" w:eastAsia="Times New Roman" w:hAnsi="Traditional Arabic" w:cs="Traditional Arabic"/>
          <w:b/>
          <w:bCs/>
          <w:color w:val="050313"/>
          <w:sz w:val="30"/>
          <w:szCs w:val="30"/>
          <w:rtl/>
          <w:lang w:eastAsia="fr-FR"/>
        </w:rPr>
        <w:t>الاختبارات</w:t>
      </w:r>
      <w:r w:rsidR="00BA4247" w:rsidRPr="00D15EC2">
        <w:rPr>
          <w:rFonts w:ascii="Traditional Arabic" w:eastAsia="Times New Roman" w:hAnsi="Traditional Arabic" w:cs="Traditional Arabic"/>
          <w:b/>
          <w:bCs/>
          <w:color w:val="050313"/>
          <w:sz w:val="30"/>
          <w:szCs w:val="30"/>
          <w:rtl/>
          <w:lang w:eastAsia="fr-FR"/>
        </w:rPr>
        <w:t xml:space="preserve"> المستخدمة في التربية الرياضية يشمل:</w:t>
      </w:r>
    </w:p>
    <w:p w:rsidR="006631EC"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اختبارات مقننة: يضعها خبراء القياس تتوافر فيها تعليمات محددة للأداء، توقيت محدد، شروط علمية طبقت على مجموعة معيارية لتف</w:t>
      </w:r>
      <w:r w:rsidR="006631EC" w:rsidRPr="00D15EC2">
        <w:rPr>
          <w:rFonts w:ascii="Traditional Arabic" w:eastAsia="Times New Roman" w:hAnsi="Traditional Arabic" w:cs="Traditional Arabic"/>
          <w:color w:val="050313"/>
          <w:sz w:val="30"/>
          <w:szCs w:val="30"/>
          <w:rtl/>
          <w:lang w:eastAsia="fr-FR"/>
        </w:rPr>
        <w:t>سير النتائج في ضوء هذه المعايير.</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اختبارات يضعها الباحث أو المدرب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وهي اختبارات جديدة يحتاجها العاملون في المجال الرياضي تستخدم في قياس الصفات والمهارات في الحالات آلاتية: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عندما تكون الاختبارات الموجودة في المصادر غير مناسب</w:t>
      </w:r>
      <w:r w:rsidR="006631EC" w:rsidRPr="00D15EC2">
        <w:rPr>
          <w:rFonts w:ascii="Traditional Arabic" w:eastAsia="Times New Roman" w:hAnsi="Traditional Arabic" w:cs="Traditional Arabic"/>
          <w:color w:val="050313"/>
          <w:sz w:val="30"/>
          <w:szCs w:val="30"/>
          <w:rtl/>
          <w:lang w:eastAsia="fr-FR"/>
        </w:rPr>
        <w:t>ة من حيث الوقت المستغرق للتنفيذ,</w:t>
      </w:r>
      <w:r w:rsidRPr="00D15EC2">
        <w:rPr>
          <w:rFonts w:ascii="Traditional Arabic" w:eastAsia="Times New Roman" w:hAnsi="Traditional Arabic" w:cs="Traditional Arabic"/>
          <w:color w:val="050313"/>
          <w:sz w:val="30"/>
          <w:szCs w:val="30"/>
          <w:rtl/>
          <w:lang w:eastAsia="fr-FR"/>
        </w:rPr>
        <w:t xml:space="preserve"> المكان، عدم توفر الأجهزة والأدوات وغيرها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في الحالات التي لا تذكر المصادر بيانات كافية عن الاختبار مثل الغرض منه، طريقة الأداء ، تعليمات الاختبار، طرق حساب الدرجة، الناشر وتاريخ النشر، الأدوات اللازمة، المستوى، الجنس وغيرها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 عندما يفقد الاختبار إلى ما يشير إحصائيا لصدقه وثباته وأنواع </w:t>
      </w:r>
      <w:r w:rsidR="00006D3E" w:rsidRPr="00D15EC2">
        <w:rPr>
          <w:rFonts w:ascii="Traditional Arabic" w:eastAsia="Times New Roman" w:hAnsi="Traditional Arabic" w:cs="Traditional Arabic"/>
          <w:color w:val="050313"/>
          <w:sz w:val="30"/>
          <w:szCs w:val="30"/>
          <w:rtl/>
          <w:lang w:eastAsia="fr-FR"/>
        </w:rPr>
        <w:t>المحاكاة</w:t>
      </w:r>
      <w:r w:rsidRPr="00D15EC2">
        <w:rPr>
          <w:rFonts w:ascii="Traditional Arabic" w:eastAsia="Times New Roman" w:hAnsi="Traditional Arabic" w:cs="Traditional Arabic"/>
          <w:color w:val="050313"/>
          <w:sz w:val="30"/>
          <w:szCs w:val="30"/>
          <w:rtl/>
          <w:lang w:eastAsia="fr-FR"/>
        </w:rPr>
        <w:t xml:space="preserve"> المستخدمة في حساب الصدق وغيرها .</w:t>
      </w:r>
    </w:p>
    <w:p w:rsidR="00BA4247" w:rsidRDefault="00BA4247" w:rsidP="00A56F50">
      <w:pPr>
        <w:shd w:val="clear" w:color="auto" w:fill="FFFFFF"/>
        <w:bidi/>
        <w:spacing w:after="0"/>
        <w:jc w:val="both"/>
        <w:rPr>
          <w:rFonts w:ascii="Traditional Arabic" w:eastAsia="Times New Roman" w:hAnsi="Traditional Arabic" w:cs="Traditional Arabic" w:hint="cs"/>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التعديلات التي قد تطرا</w:t>
      </w:r>
      <w:r w:rsidR="006631EC" w:rsidRPr="00D15EC2">
        <w:rPr>
          <w:rFonts w:ascii="Traditional Arabic" w:eastAsia="Times New Roman" w:hAnsi="Traditional Arabic" w:cs="Traditional Arabic"/>
          <w:color w:val="050313"/>
          <w:sz w:val="30"/>
          <w:szCs w:val="30"/>
          <w:rtl/>
          <w:lang w:eastAsia="fr-FR"/>
        </w:rPr>
        <w:t>ء</w:t>
      </w:r>
      <w:r w:rsidRPr="00D15EC2">
        <w:rPr>
          <w:rFonts w:ascii="Traditional Arabic" w:eastAsia="Times New Roman" w:hAnsi="Traditional Arabic" w:cs="Traditional Arabic"/>
          <w:color w:val="050313"/>
          <w:sz w:val="30"/>
          <w:szCs w:val="30"/>
          <w:rtl/>
          <w:lang w:eastAsia="fr-FR"/>
        </w:rPr>
        <w:t xml:space="preserve"> على قوانين وقواعد بعض الألعاب ، التطورات التي قد </w:t>
      </w:r>
      <w:r w:rsidR="00A56F50" w:rsidRPr="00D15EC2">
        <w:rPr>
          <w:rFonts w:ascii="Traditional Arabic" w:eastAsia="Times New Roman" w:hAnsi="Traditional Arabic" w:cs="Traditional Arabic"/>
          <w:color w:val="050313"/>
          <w:sz w:val="30"/>
          <w:szCs w:val="30"/>
          <w:rtl/>
          <w:lang w:eastAsia="fr-FR"/>
        </w:rPr>
        <w:t>تحدث بالنسبة لخطط اللعب وأساليبها</w:t>
      </w:r>
      <w:r w:rsidRPr="00D15EC2">
        <w:rPr>
          <w:rFonts w:ascii="Traditional Arabic" w:eastAsia="Times New Roman" w:hAnsi="Traditional Arabic" w:cs="Traditional Arabic"/>
          <w:color w:val="050313"/>
          <w:sz w:val="30"/>
          <w:szCs w:val="30"/>
          <w:rtl/>
          <w:lang w:eastAsia="fr-FR"/>
        </w:rPr>
        <w:t>.</w:t>
      </w:r>
    </w:p>
    <w:p w:rsidR="008F382A" w:rsidRDefault="008F382A" w:rsidP="008F382A">
      <w:pPr>
        <w:shd w:val="clear" w:color="auto" w:fill="FFFFFF"/>
        <w:bidi/>
        <w:spacing w:after="0"/>
        <w:jc w:val="both"/>
        <w:rPr>
          <w:rFonts w:ascii="Traditional Arabic" w:eastAsia="Times New Roman" w:hAnsi="Traditional Arabic" w:cs="Traditional Arabic" w:hint="cs"/>
          <w:color w:val="050313"/>
          <w:sz w:val="30"/>
          <w:szCs w:val="30"/>
          <w:rtl/>
          <w:lang w:eastAsia="fr-FR"/>
        </w:rPr>
      </w:pPr>
    </w:p>
    <w:p w:rsidR="008F382A" w:rsidRPr="00D15EC2" w:rsidRDefault="008F382A" w:rsidP="008F382A">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F92C66"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rPr>
        <w:lastRenderedPageBreak/>
        <w:t xml:space="preserve">2.6. </w:t>
      </w:r>
      <w:r w:rsidR="00BA4247" w:rsidRPr="00D15EC2">
        <w:rPr>
          <w:rFonts w:ascii="Traditional Arabic" w:eastAsia="Times New Roman" w:hAnsi="Traditional Arabic" w:cs="Traditional Arabic"/>
          <w:b/>
          <w:bCs/>
          <w:color w:val="050313"/>
          <w:sz w:val="30"/>
          <w:szCs w:val="30"/>
          <w:rtl/>
          <w:lang w:eastAsia="fr-FR"/>
        </w:rPr>
        <w:t>نماذج لاختبارات بدنية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w:t>
      </w:r>
      <w:r w:rsidRPr="00D15EC2">
        <w:rPr>
          <w:rFonts w:ascii="Traditional Arabic" w:eastAsia="Times New Roman" w:hAnsi="Traditional Arabic" w:cs="Traditional Arabic"/>
          <w:b/>
          <w:bCs/>
          <w:color w:val="050313"/>
          <w:sz w:val="30"/>
          <w:szCs w:val="30"/>
          <w:rtl/>
          <w:lang w:eastAsia="fr-FR"/>
        </w:rPr>
        <w:t> اسم الاختبار : اختبار القفز العمودي من الثبات (لسارجنت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الهدف من الاختبار: قياس القوة الانفجارية للرجلين.</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الأدوات : سبْوّرة تثبيت على الحائط بحيث تكون حافتها السفلى مرتفعة عن الأرض (150سم) ، على أن تدرج بعد ذلك من (151 – 400سم) ، قطع من الطباشير (يمكن الاستغناء عن السبْوّرة ووضع العلامات على الح</w:t>
      </w:r>
      <w:r w:rsidR="00313031" w:rsidRPr="00D15EC2">
        <w:rPr>
          <w:rFonts w:ascii="Traditional Arabic" w:eastAsia="Times New Roman" w:hAnsi="Traditional Arabic" w:cs="Traditional Arabic"/>
          <w:color w:val="050313"/>
          <w:sz w:val="30"/>
          <w:szCs w:val="30"/>
          <w:rtl/>
          <w:lang w:eastAsia="fr-FR"/>
        </w:rPr>
        <w:t>ائط مباشرة وفقاً لشروط الأداء)</w:t>
      </w:r>
      <w:r w:rsidRPr="00D15EC2">
        <w:rPr>
          <w:rFonts w:ascii="Traditional Arabic" w:eastAsia="Times New Roman" w:hAnsi="Traditional Arabic" w:cs="Traditional Arabic"/>
          <w:color w:val="050313"/>
          <w:sz w:val="30"/>
          <w:szCs w:val="30"/>
          <w:rtl/>
          <w:lang w:eastAsia="fr-FR"/>
        </w:rPr>
        <w:t>.</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مواصفات الأداء : يمسك المختبر قطعة من الطباشير، ثم يقف بحيث تكون ذراعه الماسكة للطباشير بجانب السبْوّرة ،ثم يقوم المختبر برفع ذراعه على كامل امتدادها لعمل علامة بالطباشير على السبْوّرة و يسجل الرقم الذي وضعت العلامة أمامه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من وضع الوقوف </w:t>
      </w:r>
      <w:r w:rsidR="00131667" w:rsidRPr="00D15EC2">
        <w:rPr>
          <w:rFonts w:ascii="Traditional Arabic" w:eastAsia="Times New Roman" w:hAnsi="Traditional Arabic" w:cs="Traditional Arabic"/>
          <w:color w:val="050313"/>
          <w:sz w:val="30"/>
          <w:szCs w:val="30"/>
          <w:rtl/>
          <w:lang w:eastAsia="fr-FR"/>
        </w:rPr>
        <w:t>بمرجح</w:t>
      </w:r>
      <w:r w:rsidRPr="00D15EC2">
        <w:rPr>
          <w:rFonts w:ascii="Traditional Arabic" w:eastAsia="Times New Roman" w:hAnsi="Traditional Arabic" w:cs="Traditional Arabic"/>
          <w:color w:val="050313"/>
          <w:sz w:val="30"/>
          <w:szCs w:val="30"/>
          <w:rtl/>
          <w:lang w:eastAsia="fr-FR"/>
        </w:rPr>
        <w:t xml:space="preserve"> المختبر الذراعين أماماً عالياً ثم أماماً أسفل خلفاً مع ثني الركبتين نصفاً ثم مرجحتهما أماماً عالياً مع فرد الركبتين للوثب العمودي إلى أقصى مسافة يستطيع الوصول إليها لعمل علامة أخرى والذراع على كامل امتدادها ، يسجل الرقم الذي وضعت العلامة الثانية أمامه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الشروط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عند أداء العلامة الأولى يجب عدم رفع إحدى الكعبين أو كليهما من الأرض كما يجب عدم رفع الذراع المميزة عن مستوى الكتف الأخرى أثناء وضع العلامة ، إذ يجب أن يكون الكتفان على استقامة واحدة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للمختبر الحق في مرجحتين (إذا رغب في ذلك) عند التحضير للوثب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لكل مختبر محاولتان يسجل له أفضلهما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التسجيل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تعبر المسافة بين العلامة الأولى والثانية عن مقدار ما يتمتع به المختبر من القوة المتفجرة للرجلين </w:t>
      </w:r>
      <w:r w:rsidR="00131667" w:rsidRPr="00D15EC2">
        <w:rPr>
          <w:rFonts w:ascii="Traditional Arabic" w:eastAsia="Times New Roman" w:hAnsi="Traditional Arabic" w:cs="Traditional Arabic"/>
          <w:color w:val="050313"/>
          <w:sz w:val="30"/>
          <w:szCs w:val="30"/>
          <w:rtl/>
          <w:lang w:eastAsia="fr-FR"/>
        </w:rPr>
        <w:t>مقاسه</w:t>
      </w:r>
      <w:r w:rsidRPr="00D15EC2">
        <w:rPr>
          <w:rFonts w:ascii="Traditional Arabic" w:eastAsia="Times New Roman" w:hAnsi="Traditional Arabic" w:cs="Traditional Arabic"/>
          <w:color w:val="050313"/>
          <w:sz w:val="30"/>
          <w:szCs w:val="30"/>
          <w:rtl/>
          <w:lang w:eastAsia="fr-FR"/>
        </w:rPr>
        <w:t xml:space="preserve"> بالـ (سم)</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اسم الاختبار : الوثب الطويل إلى الأمام لمدة (10 ثا)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الهدف من الاختبار : قياس القوة المميزة بالسرعة للرجلين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الأدوات المستخدمة : شريط قياس – أرض الملعب – ساعة إيقاف – صافرة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مواصفات الأداء : يقف المختبر خلف خط البداية وعند سماع الصافرة يقوم بعمل وثبات إلى الأمام ثم تقاس المسافة التي قطعها خلال (10) ثوان مع ملاحظة عدم لمس أي جزء من الجسم للأرض في أثناء أدائه الوثبات ما عدا القدمين وبذل أقصى جهد من قبل المختبر لتسجيل أكبر مسافة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التسجيل :</w:t>
      </w:r>
    </w:p>
    <w:p w:rsidR="00BA4247" w:rsidRPr="00D15EC2" w:rsidRDefault="00BA4247" w:rsidP="00313031">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تسجل للمختبر أكبر مسافة قطعها من خلال وقت الاختبار وهو (10) ثوان وتعطى له ثلاث محاولات ومدة الراحة بين محاولة وأخرى (5-7دقائق</w:t>
      </w:r>
      <w:r w:rsidR="00313031" w:rsidRPr="00D15EC2">
        <w:rPr>
          <w:rFonts w:ascii="Traditional Arabic" w:eastAsia="Times New Roman" w:hAnsi="Traditional Arabic" w:cs="Traditional Arabic"/>
          <w:color w:val="050313"/>
          <w:sz w:val="30"/>
          <w:szCs w:val="30"/>
          <w:rtl/>
          <w:lang w:eastAsia="fr-FR"/>
        </w:rPr>
        <w:t>)</w:t>
      </w:r>
      <w:r w:rsidRPr="00D15EC2">
        <w:rPr>
          <w:rFonts w:ascii="Traditional Arabic" w:eastAsia="Times New Roman" w:hAnsi="Traditional Arabic" w:cs="Traditional Arabic"/>
          <w:color w:val="050313"/>
          <w:sz w:val="30"/>
          <w:szCs w:val="30"/>
          <w:rtl/>
          <w:lang w:eastAsia="fr-FR"/>
        </w:rPr>
        <w:t xml:space="preserve"> لاستعادة الشفاء وتسجل له أفضل محاولة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w:t>
      </w:r>
      <w:r w:rsidRPr="00D15EC2">
        <w:rPr>
          <w:rFonts w:ascii="Traditional Arabic" w:eastAsia="Times New Roman" w:hAnsi="Traditional Arabic" w:cs="Traditional Arabic"/>
          <w:b/>
          <w:bCs/>
          <w:color w:val="050313"/>
          <w:sz w:val="30"/>
          <w:szCs w:val="30"/>
          <w:rtl/>
          <w:lang w:eastAsia="fr-FR"/>
        </w:rPr>
        <w:t> اسم الاختبار : ركض (30)م من البداية المتحركة (من الطائر)</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الهدف من الاختبار: قياس السرعة الانتقالية (القصوى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00B61ADF" w:rsidRPr="00D15EC2">
        <w:rPr>
          <w:rFonts w:ascii="Traditional Arabic" w:eastAsia="Times New Roman" w:hAnsi="Traditional Arabic" w:cs="Traditional Arabic"/>
          <w:color w:val="050313"/>
          <w:sz w:val="30"/>
          <w:szCs w:val="30"/>
          <w:rtl/>
          <w:lang w:eastAsia="fr-FR"/>
        </w:rPr>
        <w:t>الأدوات</w:t>
      </w:r>
      <w:r w:rsidRPr="00D15EC2">
        <w:rPr>
          <w:rFonts w:ascii="Traditional Arabic" w:eastAsia="Times New Roman" w:hAnsi="Traditional Arabic" w:cs="Traditional Arabic"/>
          <w:color w:val="050313"/>
          <w:sz w:val="30"/>
          <w:szCs w:val="30"/>
          <w:rtl/>
          <w:lang w:eastAsia="fr-FR"/>
        </w:rPr>
        <w:t xml:space="preserve">: ساعة توقيت الكترونية ، صافرة، تحديد ثلاث خطوط متوازية المسافة بين </w:t>
      </w:r>
      <w:r w:rsidR="00B61ADF" w:rsidRPr="00D15EC2">
        <w:rPr>
          <w:rFonts w:ascii="Traditional Arabic" w:eastAsia="Times New Roman" w:hAnsi="Traditional Arabic" w:cs="Traditional Arabic"/>
          <w:color w:val="050313"/>
          <w:sz w:val="30"/>
          <w:szCs w:val="30"/>
          <w:rtl/>
          <w:lang w:eastAsia="fr-FR"/>
        </w:rPr>
        <w:t>الأول</w:t>
      </w:r>
      <w:r w:rsidRPr="00D15EC2">
        <w:rPr>
          <w:rFonts w:ascii="Traditional Arabic" w:eastAsia="Times New Roman" w:hAnsi="Traditional Arabic" w:cs="Traditional Arabic"/>
          <w:color w:val="050313"/>
          <w:sz w:val="30"/>
          <w:szCs w:val="30"/>
          <w:rtl/>
          <w:lang w:eastAsia="fr-FR"/>
        </w:rPr>
        <w:t xml:space="preserve"> والثاني (10)م والثاني والثالث (30) م، حيث يمثل الخط </w:t>
      </w:r>
      <w:r w:rsidR="00B61ADF" w:rsidRPr="00D15EC2">
        <w:rPr>
          <w:rFonts w:ascii="Traditional Arabic" w:eastAsia="Times New Roman" w:hAnsi="Traditional Arabic" w:cs="Traditional Arabic"/>
          <w:color w:val="050313"/>
          <w:sz w:val="30"/>
          <w:szCs w:val="30"/>
          <w:rtl/>
          <w:lang w:eastAsia="fr-FR"/>
        </w:rPr>
        <w:t>الأول</w:t>
      </w:r>
      <w:r w:rsidRPr="00D15EC2">
        <w:rPr>
          <w:rFonts w:ascii="Traditional Arabic" w:eastAsia="Times New Roman" w:hAnsi="Traditional Arabic" w:cs="Traditional Arabic"/>
          <w:color w:val="050313"/>
          <w:sz w:val="30"/>
          <w:szCs w:val="30"/>
          <w:rtl/>
          <w:lang w:eastAsia="fr-FR"/>
        </w:rPr>
        <w:t xml:space="preserve"> مكان البداية من الوقوف </w:t>
      </w:r>
      <w:r w:rsidR="00B61ADF" w:rsidRPr="00D15EC2">
        <w:rPr>
          <w:rFonts w:ascii="Traditional Arabic" w:eastAsia="Times New Roman" w:hAnsi="Traditional Arabic" w:cs="Traditional Arabic"/>
          <w:color w:val="050313"/>
          <w:sz w:val="30"/>
          <w:szCs w:val="30"/>
          <w:rtl/>
          <w:lang w:eastAsia="fr-FR"/>
        </w:rPr>
        <w:t>أمام</w:t>
      </w:r>
      <w:r w:rsidRPr="00D15EC2">
        <w:rPr>
          <w:rFonts w:ascii="Traditional Arabic" w:eastAsia="Times New Roman" w:hAnsi="Traditional Arabic" w:cs="Traditional Arabic"/>
          <w:color w:val="050313"/>
          <w:sz w:val="30"/>
          <w:szCs w:val="30"/>
          <w:rtl/>
          <w:lang w:eastAsia="fr-FR"/>
        </w:rPr>
        <w:t xml:space="preserve"> الخط الثاني فيمثل مكان تشغيل ساعة التوقيت </w:t>
      </w:r>
      <w:r w:rsidR="00B61ADF" w:rsidRPr="00D15EC2">
        <w:rPr>
          <w:rFonts w:ascii="Traditional Arabic" w:eastAsia="Times New Roman" w:hAnsi="Traditional Arabic" w:cs="Traditional Arabic"/>
          <w:color w:val="050313"/>
          <w:sz w:val="30"/>
          <w:szCs w:val="30"/>
          <w:rtl/>
          <w:lang w:eastAsia="fr-FR"/>
        </w:rPr>
        <w:t>أما</w:t>
      </w:r>
      <w:r w:rsidRPr="00D15EC2">
        <w:rPr>
          <w:rFonts w:ascii="Traditional Arabic" w:eastAsia="Times New Roman" w:hAnsi="Traditional Arabic" w:cs="Traditional Arabic"/>
          <w:color w:val="050313"/>
          <w:sz w:val="30"/>
          <w:szCs w:val="30"/>
          <w:rtl/>
          <w:lang w:eastAsia="fr-FR"/>
        </w:rPr>
        <w:t xml:space="preserve"> الخط الثالث فيمثل خط النهاية.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مواصفات </w:t>
      </w:r>
      <w:r w:rsidR="00B61ADF" w:rsidRPr="00D15EC2">
        <w:rPr>
          <w:rFonts w:ascii="Traditional Arabic" w:eastAsia="Times New Roman" w:hAnsi="Traditional Arabic" w:cs="Traditional Arabic"/>
          <w:color w:val="050313"/>
          <w:sz w:val="30"/>
          <w:szCs w:val="30"/>
          <w:rtl/>
          <w:lang w:eastAsia="fr-FR"/>
        </w:rPr>
        <w:t>الأداء</w:t>
      </w:r>
      <w:r w:rsidRPr="00D15EC2">
        <w:rPr>
          <w:rFonts w:ascii="Traditional Arabic" w:eastAsia="Times New Roman" w:hAnsi="Traditional Arabic" w:cs="Traditional Arabic"/>
          <w:color w:val="050313"/>
          <w:sz w:val="30"/>
          <w:szCs w:val="30"/>
          <w:rtl/>
          <w:lang w:eastAsia="fr-FR"/>
        </w:rPr>
        <w:t xml:space="preserve">: يقف المختبر خلف خط البداية من الوقوف وعند سماع صافرة المطلق </w:t>
      </w:r>
      <w:r w:rsidR="00B61ADF" w:rsidRPr="00D15EC2">
        <w:rPr>
          <w:rFonts w:ascii="Traditional Arabic" w:eastAsia="Times New Roman" w:hAnsi="Traditional Arabic" w:cs="Traditional Arabic"/>
          <w:color w:val="050313"/>
          <w:sz w:val="30"/>
          <w:szCs w:val="30"/>
          <w:rtl/>
          <w:lang w:eastAsia="fr-FR"/>
        </w:rPr>
        <w:t>يبدأ</w:t>
      </w:r>
      <w:r w:rsidRPr="00D15EC2">
        <w:rPr>
          <w:rFonts w:ascii="Traditional Arabic" w:eastAsia="Times New Roman" w:hAnsi="Traditional Arabic" w:cs="Traditional Arabic"/>
          <w:color w:val="050313"/>
          <w:sz w:val="30"/>
          <w:szCs w:val="30"/>
          <w:rtl/>
          <w:lang w:eastAsia="fr-FR"/>
        </w:rPr>
        <w:t xml:space="preserve"> بالتعجيل المستمر في محاولة للوصول </w:t>
      </w:r>
      <w:r w:rsidR="00B61ADF" w:rsidRPr="00D15EC2">
        <w:rPr>
          <w:rFonts w:ascii="Traditional Arabic" w:eastAsia="Times New Roman" w:hAnsi="Traditional Arabic" w:cs="Traditional Arabic"/>
          <w:color w:val="050313"/>
          <w:sz w:val="30"/>
          <w:szCs w:val="30"/>
          <w:rtl/>
          <w:lang w:eastAsia="fr-FR"/>
        </w:rPr>
        <w:t>إلى</w:t>
      </w:r>
      <w:r w:rsidRPr="00D15EC2">
        <w:rPr>
          <w:rFonts w:ascii="Traditional Arabic" w:eastAsia="Times New Roman" w:hAnsi="Traditional Arabic" w:cs="Traditional Arabic"/>
          <w:color w:val="050313"/>
          <w:sz w:val="30"/>
          <w:szCs w:val="30"/>
          <w:rtl/>
          <w:lang w:eastAsia="fr-FR"/>
        </w:rPr>
        <w:t xml:space="preserve"> </w:t>
      </w:r>
      <w:r w:rsidR="00B61ADF" w:rsidRPr="00D15EC2">
        <w:rPr>
          <w:rFonts w:ascii="Traditional Arabic" w:eastAsia="Times New Roman" w:hAnsi="Traditional Arabic" w:cs="Traditional Arabic"/>
          <w:color w:val="050313"/>
          <w:sz w:val="30"/>
          <w:szCs w:val="30"/>
          <w:rtl/>
          <w:lang w:eastAsia="fr-FR"/>
        </w:rPr>
        <w:t>أعلى</w:t>
      </w:r>
      <w:r w:rsidRPr="00D15EC2">
        <w:rPr>
          <w:rFonts w:ascii="Traditional Arabic" w:eastAsia="Times New Roman" w:hAnsi="Traditional Arabic" w:cs="Traditional Arabic"/>
          <w:color w:val="050313"/>
          <w:sz w:val="30"/>
          <w:szCs w:val="30"/>
          <w:rtl/>
          <w:lang w:eastAsia="fr-FR"/>
        </w:rPr>
        <w:t xml:space="preserve"> سرعة ممكنة مباشرة فوق الخط الثاني ويستمر في المحافظة على هذه السرعة حتى اجتياز الخط الثالث.</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التسجيل:</w:t>
      </w:r>
    </w:p>
    <w:p w:rsidR="006631EC"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 xml:space="preserve">يعطى للمختبر محاولة واحدة فقط. ويتم حساب الزمن الذي يستغرقه المختبر من لحظة المرور فوق الخط الثاني </w:t>
      </w:r>
      <w:r w:rsidR="00935328" w:rsidRPr="00D15EC2">
        <w:rPr>
          <w:rFonts w:ascii="Traditional Arabic" w:eastAsia="Times New Roman" w:hAnsi="Traditional Arabic" w:cs="Traditional Arabic"/>
          <w:color w:val="050313"/>
          <w:sz w:val="30"/>
          <w:szCs w:val="30"/>
          <w:rtl/>
          <w:lang w:eastAsia="fr-FR"/>
        </w:rPr>
        <w:t>إلى</w:t>
      </w:r>
      <w:r w:rsidRPr="00D15EC2">
        <w:rPr>
          <w:rFonts w:ascii="Traditional Arabic" w:eastAsia="Times New Roman" w:hAnsi="Traditional Arabic" w:cs="Traditional Arabic"/>
          <w:color w:val="050313"/>
          <w:sz w:val="30"/>
          <w:szCs w:val="30"/>
          <w:rtl/>
          <w:lang w:eastAsia="fr-FR"/>
        </w:rPr>
        <w:t xml:space="preserve"> لحظة دخول صدر المختبر فوق خط النهاية (الخط الثالث).</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 xml:space="preserve">اسم الاختبار : ثني الجدع </w:t>
      </w:r>
      <w:r w:rsidR="00935328" w:rsidRPr="00D15EC2">
        <w:rPr>
          <w:rFonts w:ascii="Traditional Arabic" w:eastAsia="Times New Roman" w:hAnsi="Traditional Arabic" w:cs="Traditional Arabic"/>
          <w:b/>
          <w:bCs/>
          <w:color w:val="050313"/>
          <w:sz w:val="30"/>
          <w:szCs w:val="30"/>
          <w:rtl/>
          <w:lang w:eastAsia="fr-FR"/>
        </w:rPr>
        <w:t>للإمام</w:t>
      </w:r>
      <w:r w:rsidRPr="00D15EC2">
        <w:rPr>
          <w:rFonts w:ascii="Traditional Arabic" w:eastAsia="Times New Roman" w:hAnsi="Traditional Arabic" w:cs="Traditional Arabic"/>
          <w:b/>
          <w:bCs/>
          <w:color w:val="050313"/>
          <w:sz w:val="30"/>
          <w:szCs w:val="30"/>
          <w:rtl/>
          <w:lang w:eastAsia="fr-FR"/>
        </w:rPr>
        <w:t xml:space="preserve"> من الوقوف</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الهدف من الاختبار : قياس مرونة الرجلين والجدع</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الأدوات : ارض مستوية ، مصطبة ، مسطرة خشبية مرقمة (من 1- 10 )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مواصفات </w:t>
      </w:r>
      <w:r w:rsidR="00935328" w:rsidRPr="00D15EC2">
        <w:rPr>
          <w:rFonts w:ascii="Traditional Arabic" w:eastAsia="Times New Roman" w:hAnsi="Traditional Arabic" w:cs="Traditional Arabic"/>
          <w:color w:val="050313"/>
          <w:sz w:val="30"/>
          <w:szCs w:val="30"/>
          <w:rtl/>
          <w:lang w:eastAsia="fr-FR"/>
        </w:rPr>
        <w:t>الأداء</w:t>
      </w:r>
      <w:r w:rsidRPr="00D15EC2">
        <w:rPr>
          <w:rFonts w:ascii="Traditional Arabic" w:eastAsia="Times New Roman" w:hAnsi="Traditional Arabic" w:cs="Traditional Arabic"/>
          <w:color w:val="993300"/>
          <w:sz w:val="30"/>
          <w:szCs w:val="30"/>
          <w:rtl/>
          <w:lang w:eastAsia="fr-FR" w:bidi="ar-IQ"/>
        </w:rPr>
        <w:t>: </w:t>
      </w:r>
      <w:r w:rsidRPr="00D15EC2">
        <w:rPr>
          <w:rFonts w:ascii="Traditional Arabic" w:eastAsia="Times New Roman" w:hAnsi="Traditional Arabic" w:cs="Traditional Arabic"/>
          <w:color w:val="050313"/>
          <w:sz w:val="30"/>
          <w:szCs w:val="30"/>
          <w:rtl/>
          <w:lang w:eastAsia="fr-FR"/>
        </w:rPr>
        <w:t>بعد تثبيت المسطرة على الصندوق بحيث يقع الواحد بحافة الصندوق ويقع في النصف العلوي (1- 5 )وفي السفلي (5 – 10 )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يقوم المختبر بثني الجذع أمام أسفل والقدمان ملامستان لجانبي المقياس بحيث تصبح الأصابع أمام المقياس ويحاول ثني الجذع لأقصى مدى وببطء مع ملاحظة أن تكون اليدين في مستوى واحد ، ويكرر الاداء مرتين</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التسجيل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تسجيل أفضل محاولة صحيحة ( أعلى قراءة على المسطرة المدرجة ) بالسنتمتر</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الملاحظات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عدم ثني الركبتين أثناء عملية القياس</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اسم الاختبار : التوازن المتحرك</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الهدف من الاختبار : قياس التوازن من خلال الحركة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00935328" w:rsidRPr="00D15EC2">
        <w:rPr>
          <w:rFonts w:ascii="Traditional Arabic" w:eastAsia="Times New Roman" w:hAnsi="Traditional Arabic" w:cs="Traditional Arabic"/>
          <w:color w:val="050313"/>
          <w:sz w:val="30"/>
          <w:szCs w:val="30"/>
          <w:rtl/>
          <w:lang w:eastAsia="fr-FR"/>
        </w:rPr>
        <w:t>الأدوات</w:t>
      </w:r>
      <w:r w:rsidRPr="00D15EC2">
        <w:rPr>
          <w:rFonts w:ascii="Traditional Arabic" w:eastAsia="Times New Roman" w:hAnsi="Traditional Arabic" w:cs="Traditional Arabic"/>
          <w:color w:val="050313"/>
          <w:sz w:val="30"/>
          <w:szCs w:val="30"/>
          <w:rtl/>
          <w:lang w:eastAsia="fr-FR"/>
        </w:rPr>
        <w:t xml:space="preserve"> : ارض مستوية ، مصطبة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مواصفات </w:t>
      </w:r>
      <w:r w:rsidR="00935328" w:rsidRPr="00D15EC2">
        <w:rPr>
          <w:rFonts w:ascii="Traditional Arabic" w:eastAsia="Times New Roman" w:hAnsi="Traditional Arabic" w:cs="Traditional Arabic"/>
          <w:color w:val="050313"/>
          <w:sz w:val="30"/>
          <w:szCs w:val="30"/>
          <w:rtl/>
          <w:lang w:eastAsia="fr-FR"/>
        </w:rPr>
        <w:t>الأداء</w:t>
      </w:r>
      <w:r w:rsidRPr="00D15EC2">
        <w:rPr>
          <w:rFonts w:ascii="Traditional Arabic" w:eastAsia="Times New Roman" w:hAnsi="Traditional Arabic" w:cs="Traditional Arabic"/>
          <w:color w:val="050313"/>
          <w:sz w:val="30"/>
          <w:szCs w:val="30"/>
          <w:rtl/>
          <w:lang w:eastAsia="fr-FR"/>
        </w:rPr>
        <w:t xml:space="preserve"> : يقوم المختبر بالسير على المقعد الخشبي واليدان جانباً</w:t>
      </w:r>
    </w:p>
    <w:p w:rsidR="00BA4247" w:rsidRPr="00D15EC2" w:rsidRDefault="005E635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lastRenderedPageBreak/>
        <w:t>- </w:t>
      </w:r>
      <w:r w:rsidRPr="00D15EC2">
        <w:rPr>
          <w:rFonts w:ascii="Traditional Arabic" w:eastAsia="Times New Roman" w:hAnsi="Traditional Arabic" w:cs="Traditional Arabic"/>
          <w:color w:val="050313"/>
          <w:sz w:val="30"/>
          <w:szCs w:val="30"/>
          <w:rtl/>
          <w:lang w:eastAsia="fr-FR"/>
        </w:rPr>
        <w:t>التسجيل:</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rPr>
        <w:t>تحسب المحاولة صحيحة في حالة السير على المقعد الخشبي من البداية حتى النهاية دون سقوط .</w:t>
      </w:r>
    </w:p>
    <w:p w:rsidR="00550D0E" w:rsidRPr="00D15EC2" w:rsidRDefault="00550D0E"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b/>
          <w:bCs/>
          <w:color w:val="050313"/>
          <w:sz w:val="30"/>
          <w:szCs w:val="30"/>
          <w:rtl/>
          <w:lang w:eastAsia="fr-FR" w:bidi="ar-IQ"/>
        </w:rPr>
        <w:t>- </w:t>
      </w:r>
      <w:r w:rsidRPr="00D15EC2">
        <w:rPr>
          <w:rFonts w:ascii="Traditional Arabic" w:eastAsia="Times New Roman" w:hAnsi="Traditional Arabic" w:cs="Traditional Arabic"/>
          <w:b/>
          <w:bCs/>
          <w:color w:val="050313"/>
          <w:sz w:val="30"/>
          <w:szCs w:val="30"/>
          <w:rtl/>
          <w:lang w:eastAsia="fr-FR"/>
        </w:rPr>
        <w:t>اسم الاختبار : المشي على العارضة</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الهدف من </w:t>
      </w:r>
      <w:r w:rsidR="001F6B88" w:rsidRPr="00D15EC2">
        <w:rPr>
          <w:rFonts w:ascii="Traditional Arabic" w:eastAsia="Times New Roman" w:hAnsi="Traditional Arabic" w:cs="Traditional Arabic"/>
          <w:color w:val="050313"/>
          <w:sz w:val="30"/>
          <w:szCs w:val="30"/>
          <w:rtl/>
          <w:lang w:eastAsia="fr-FR"/>
        </w:rPr>
        <w:t>الاختبار:</w:t>
      </w:r>
      <w:r w:rsidRPr="00D15EC2">
        <w:rPr>
          <w:rFonts w:ascii="Traditional Arabic" w:eastAsia="Times New Roman" w:hAnsi="Traditional Arabic" w:cs="Traditional Arabic"/>
          <w:color w:val="050313"/>
          <w:sz w:val="30"/>
          <w:szCs w:val="30"/>
          <w:rtl/>
          <w:lang w:eastAsia="fr-FR"/>
        </w:rPr>
        <w:t xml:space="preserve"> التوازن</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00935328" w:rsidRPr="00D15EC2">
        <w:rPr>
          <w:rFonts w:ascii="Traditional Arabic" w:eastAsia="Times New Roman" w:hAnsi="Traditional Arabic" w:cs="Traditional Arabic"/>
          <w:color w:val="050313"/>
          <w:sz w:val="30"/>
          <w:szCs w:val="30"/>
          <w:rtl/>
          <w:lang w:eastAsia="fr-FR"/>
        </w:rPr>
        <w:t>الأجهزة</w:t>
      </w:r>
      <w:r w:rsidRPr="00D15EC2">
        <w:rPr>
          <w:rFonts w:ascii="Traditional Arabic" w:eastAsia="Times New Roman" w:hAnsi="Traditional Arabic" w:cs="Traditional Arabic"/>
          <w:color w:val="050313"/>
          <w:sz w:val="30"/>
          <w:szCs w:val="30"/>
          <w:rtl/>
          <w:lang w:eastAsia="fr-FR"/>
        </w:rPr>
        <w:t xml:space="preserve"> </w:t>
      </w:r>
      <w:r w:rsidR="001F6B88" w:rsidRPr="00D15EC2">
        <w:rPr>
          <w:rFonts w:ascii="Traditional Arabic" w:eastAsia="Times New Roman" w:hAnsi="Traditional Arabic" w:cs="Traditional Arabic"/>
          <w:color w:val="050313"/>
          <w:sz w:val="30"/>
          <w:szCs w:val="30"/>
          <w:rtl/>
          <w:lang w:eastAsia="fr-FR"/>
        </w:rPr>
        <w:t>والأدوات:</w:t>
      </w:r>
      <w:r w:rsidRPr="00D15EC2">
        <w:rPr>
          <w:rFonts w:ascii="Traditional Arabic" w:eastAsia="Times New Roman" w:hAnsi="Traditional Arabic" w:cs="Traditional Arabic"/>
          <w:color w:val="050313"/>
          <w:sz w:val="30"/>
          <w:szCs w:val="30"/>
          <w:rtl/>
          <w:lang w:eastAsia="fr-FR"/>
        </w:rPr>
        <w:t xml:space="preserve"> عارضة توازن بعرض (10)سم وطول (4)م وسمك (3-5)سم ، ارض مستوية ، ساعة توقيت</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00935328" w:rsidRPr="00D15EC2">
        <w:rPr>
          <w:rFonts w:ascii="Traditional Arabic" w:eastAsia="Times New Roman" w:hAnsi="Traditional Arabic" w:cs="Traditional Arabic"/>
          <w:color w:val="050313"/>
          <w:sz w:val="30"/>
          <w:szCs w:val="30"/>
          <w:rtl/>
          <w:lang w:eastAsia="fr-FR"/>
        </w:rPr>
        <w:t>إجراءات</w:t>
      </w:r>
      <w:r w:rsidRPr="00D15EC2">
        <w:rPr>
          <w:rFonts w:ascii="Traditional Arabic" w:eastAsia="Times New Roman" w:hAnsi="Traditional Arabic" w:cs="Traditional Arabic"/>
          <w:color w:val="050313"/>
          <w:sz w:val="30"/>
          <w:szCs w:val="30"/>
          <w:rtl/>
          <w:lang w:eastAsia="fr-FR"/>
        </w:rPr>
        <w:t xml:space="preserve"> الاختبار : عند سماع </w:t>
      </w:r>
      <w:r w:rsidR="00935328" w:rsidRPr="00D15EC2">
        <w:rPr>
          <w:rFonts w:ascii="Traditional Arabic" w:eastAsia="Times New Roman" w:hAnsi="Traditional Arabic" w:cs="Traditional Arabic"/>
          <w:color w:val="050313"/>
          <w:sz w:val="30"/>
          <w:szCs w:val="30"/>
          <w:rtl/>
          <w:lang w:eastAsia="fr-FR"/>
        </w:rPr>
        <w:t>الإشارة</w:t>
      </w:r>
      <w:r w:rsidRPr="00D15EC2">
        <w:rPr>
          <w:rFonts w:ascii="Traditional Arabic" w:eastAsia="Times New Roman" w:hAnsi="Traditional Arabic" w:cs="Traditional Arabic"/>
          <w:color w:val="050313"/>
          <w:sz w:val="30"/>
          <w:szCs w:val="30"/>
          <w:rtl/>
          <w:lang w:eastAsia="fr-FR"/>
        </w:rPr>
        <w:t xml:space="preserve"> بالبدء يقوم المختبر بالمشي على العارضة </w:t>
      </w:r>
      <w:r w:rsidR="00935328" w:rsidRPr="00D15EC2">
        <w:rPr>
          <w:rFonts w:ascii="Traditional Arabic" w:eastAsia="Times New Roman" w:hAnsi="Traditional Arabic" w:cs="Traditional Arabic"/>
          <w:color w:val="050313"/>
          <w:sz w:val="30"/>
          <w:szCs w:val="30"/>
          <w:rtl/>
          <w:lang w:eastAsia="fr-FR"/>
        </w:rPr>
        <w:t>إلى</w:t>
      </w:r>
      <w:r w:rsidRPr="00D15EC2">
        <w:rPr>
          <w:rFonts w:ascii="Traditional Arabic" w:eastAsia="Times New Roman" w:hAnsi="Traditional Arabic" w:cs="Traditional Arabic"/>
          <w:color w:val="050313"/>
          <w:sz w:val="30"/>
          <w:szCs w:val="30"/>
          <w:rtl/>
          <w:lang w:eastAsia="fr-FR"/>
        </w:rPr>
        <w:t xml:space="preserve"> النهاية ثم الدوران والرجوع مرة </w:t>
      </w:r>
      <w:r w:rsidR="00935328" w:rsidRPr="00D15EC2">
        <w:rPr>
          <w:rFonts w:ascii="Traditional Arabic" w:eastAsia="Times New Roman" w:hAnsi="Traditional Arabic" w:cs="Traditional Arabic"/>
          <w:color w:val="050313"/>
          <w:sz w:val="30"/>
          <w:szCs w:val="30"/>
          <w:rtl/>
          <w:lang w:eastAsia="fr-FR"/>
        </w:rPr>
        <w:t>أخرى</w:t>
      </w:r>
      <w:r w:rsidRPr="00D15EC2">
        <w:rPr>
          <w:rFonts w:ascii="Traditional Arabic" w:eastAsia="Times New Roman" w:hAnsi="Traditional Arabic" w:cs="Traditional Arabic"/>
          <w:color w:val="050313"/>
          <w:sz w:val="30"/>
          <w:szCs w:val="30"/>
          <w:rtl/>
          <w:lang w:eastAsia="fr-FR"/>
        </w:rPr>
        <w:t xml:space="preserve"> </w:t>
      </w:r>
      <w:r w:rsidR="00935328" w:rsidRPr="00D15EC2">
        <w:rPr>
          <w:rFonts w:ascii="Traditional Arabic" w:eastAsia="Times New Roman" w:hAnsi="Traditional Arabic" w:cs="Traditional Arabic"/>
          <w:color w:val="050313"/>
          <w:sz w:val="30"/>
          <w:szCs w:val="30"/>
          <w:rtl/>
          <w:lang w:eastAsia="fr-FR"/>
        </w:rPr>
        <w:t>إلى</w:t>
      </w:r>
      <w:r w:rsidRPr="00D15EC2">
        <w:rPr>
          <w:rFonts w:ascii="Traditional Arabic" w:eastAsia="Times New Roman" w:hAnsi="Traditional Arabic" w:cs="Traditional Arabic"/>
          <w:color w:val="050313"/>
          <w:sz w:val="30"/>
          <w:szCs w:val="30"/>
          <w:rtl/>
          <w:lang w:eastAsia="fr-FR"/>
        </w:rPr>
        <w:t xml:space="preserve"> نقطة البداية </w:t>
      </w:r>
      <w:r w:rsidR="00935328" w:rsidRPr="00D15EC2">
        <w:rPr>
          <w:rFonts w:ascii="Traditional Arabic" w:eastAsia="Times New Roman" w:hAnsi="Traditional Arabic" w:cs="Traditional Arabic"/>
          <w:color w:val="050313"/>
          <w:sz w:val="30"/>
          <w:szCs w:val="30"/>
          <w:rtl/>
          <w:lang w:eastAsia="fr-FR"/>
        </w:rPr>
        <w:t>بأقصى</w:t>
      </w:r>
      <w:r w:rsidRPr="00D15EC2">
        <w:rPr>
          <w:rFonts w:ascii="Traditional Arabic" w:eastAsia="Times New Roman" w:hAnsi="Traditional Arabic" w:cs="Traditional Arabic"/>
          <w:color w:val="050313"/>
          <w:sz w:val="30"/>
          <w:szCs w:val="30"/>
          <w:rtl/>
          <w:lang w:eastAsia="fr-FR"/>
        </w:rPr>
        <w:t xml:space="preserve"> سرعة وبدون لمس أي جزء من الجسم </w:t>
      </w:r>
      <w:r w:rsidR="00935328" w:rsidRPr="00D15EC2">
        <w:rPr>
          <w:rFonts w:ascii="Traditional Arabic" w:eastAsia="Times New Roman" w:hAnsi="Traditional Arabic" w:cs="Traditional Arabic"/>
          <w:color w:val="050313"/>
          <w:sz w:val="30"/>
          <w:szCs w:val="30"/>
          <w:rtl/>
          <w:lang w:eastAsia="fr-FR"/>
        </w:rPr>
        <w:t>الأرض</w:t>
      </w:r>
      <w:r w:rsidRPr="00D15EC2">
        <w:rPr>
          <w:rFonts w:ascii="Traditional Arabic" w:eastAsia="Times New Roman" w:hAnsi="Traditional Arabic" w:cs="Traditional Arabic"/>
          <w:color w:val="050313"/>
          <w:sz w:val="30"/>
          <w:szCs w:val="30"/>
          <w:rtl/>
          <w:lang w:eastAsia="fr-FR"/>
        </w:rPr>
        <w:t xml:space="preserve"> خارج العارضة .</w:t>
      </w:r>
    </w:p>
    <w:p w:rsidR="00BA4247" w:rsidRPr="00D15EC2" w:rsidRDefault="00BA4247" w:rsidP="00F92C66">
      <w:pPr>
        <w:shd w:val="clear" w:color="auto" w:fill="FFFFFF"/>
        <w:bidi/>
        <w:spacing w:after="0"/>
        <w:jc w:val="both"/>
        <w:rPr>
          <w:rFonts w:ascii="Traditional Arabic" w:eastAsia="Times New Roman" w:hAnsi="Traditional Arabic" w:cs="Traditional Arabic"/>
          <w:color w:val="050313"/>
          <w:sz w:val="30"/>
          <w:szCs w:val="30"/>
          <w:rtl/>
          <w:lang w:eastAsia="fr-FR"/>
        </w:rPr>
      </w:pPr>
      <w:r w:rsidRPr="00D15EC2">
        <w:rPr>
          <w:rFonts w:ascii="Traditional Arabic" w:eastAsia="Times New Roman" w:hAnsi="Traditional Arabic" w:cs="Traditional Arabic"/>
          <w:color w:val="050313"/>
          <w:sz w:val="30"/>
          <w:szCs w:val="30"/>
          <w:rtl/>
          <w:lang w:eastAsia="fr-FR" w:bidi="ar-IQ"/>
        </w:rPr>
        <w:t>- </w:t>
      </w:r>
      <w:r w:rsidRPr="00D15EC2">
        <w:rPr>
          <w:rFonts w:ascii="Traditional Arabic" w:eastAsia="Times New Roman" w:hAnsi="Traditional Arabic" w:cs="Traditional Arabic"/>
          <w:color w:val="050313"/>
          <w:sz w:val="30"/>
          <w:szCs w:val="30"/>
          <w:rtl/>
          <w:lang w:eastAsia="fr-FR"/>
        </w:rPr>
        <w:t xml:space="preserve">التسجيل : يحسب الزمن المستغرق في المشي على العارض </w:t>
      </w:r>
      <w:r w:rsidR="00DF68FF" w:rsidRPr="00D15EC2">
        <w:rPr>
          <w:rFonts w:ascii="Traditional Arabic" w:eastAsia="Times New Roman" w:hAnsi="Traditional Arabic" w:cs="Traditional Arabic"/>
          <w:color w:val="050313"/>
          <w:sz w:val="30"/>
          <w:szCs w:val="30"/>
          <w:rtl/>
          <w:lang w:eastAsia="fr-FR"/>
        </w:rPr>
        <w:t>إلى</w:t>
      </w:r>
      <w:r w:rsidRPr="00D15EC2">
        <w:rPr>
          <w:rFonts w:ascii="Traditional Arabic" w:eastAsia="Times New Roman" w:hAnsi="Traditional Arabic" w:cs="Traditional Arabic"/>
          <w:color w:val="050313"/>
          <w:sz w:val="30"/>
          <w:szCs w:val="30"/>
          <w:rtl/>
          <w:lang w:eastAsia="fr-FR"/>
        </w:rPr>
        <w:t xml:space="preserve"> اقل 1/10 ثانية عند ملامسة أي جزء من الجسم </w:t>
      </w:r>
      <w:r w:rsidR="00935328" w:rsidRPr="00D15EC2">
        <w:rPr>
          <w:rFonts w:ascii="Traditional Arabic" w:eastAsia="Times New Roman" w:hAnsi="Traditional Arabic" w:cs="Traditional Arabic"/>
          <w:color w:val="050313"/>
          <w:sz w:val="30"/>
          <w:szCs w:val="30"/>
          <w:rtl/>
          <w:lang w:eastAsia="fr-FR"/>
        </w:rPr>
        <w:t>الأرض</w:t>
      </w:r>
      <w:r w:rsidRPr="00D15EC2">
        <w:rPr>
          <w:rFonts w:ascii="Traditional Arabic" w:eastAsia="Times New Roman" w:hAnsi="Traditional Arabic" w:cs="Traditional Arabic"/>
          <w:color w:val="050313"/>
          <w:sz w:val="30"/>
          <w:szCs w:val="30"/>
          <w:rtl/>
          <w:lang w:eastAsia="fr-FR"/>
        </w:rPr>
        <w:t xml:space="preserve"> خارج العارضة تضاف ثانية للوقت المستغرق.</w:t>
      </w:r>
    </w:p>
    <w:p w:rsidR="00041B68" w:rsidRPr="00D15EC2" w:rsidRDefault="00041B68" w:rsidP="00F92C66">
      <w:pPr>
        <w:bidi/>
        <w:jc w:val="both"/>
        <w:rPr>
          <w:rFonts w:ascii="Traditional Arabic" w:hAnsi="Traditional Arabic" w:cs="Traditional Arabic"/>
          <w:sz w:val="30"/>
          <w:szCs w:val="30"/>
          <w:rtl/>
        </w:rPr>
      </w:pPr>
    </w:p>
    <w:sectPr w:rsidR="00041B68" w:rsidRPr="00D15EC2" w:rsidSect="00F92C66">
      <w:headerReference w:type="default" r:id="rId9"/>
      <w:footerReference w:type="default" r:id="rId10"/>
      <w:pgSz w:w="11906" w:h="16838"/>
      <w:pgMar w:top="851" w:right="141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381" w:rsidRDefault="00DF7381" w:rsidP="006631EC">
      <w:pPr>
        <w:spacing w:after="0" w:line="240" w:lineRule="auto"/>
      </w:pPr>
      <w:r>
        <w:separator/>
      </w:r>
    </w:p>
  </w:endnote>
  <w:endnote w:type="continuationSeparator" w:id="1">
    <w:p w:rsidR="00DF7381" w:rsidRDefault="00DF7381" w:rsidP="00663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2825"/>
      <w:docPartObj>
        <w:docPartGallery w:val="Page Numbers (Bottom of Page)"/>
        <w:docPartUnique/>
      </w:docPartObj>
    </w:sdtPr>
    <w:sdtContent>
      <w:p w:rsidR="006631EC" w:rsidRDefault="00BA6D0D">
        <w:pPr>
          <w:pStyle w:val="Pieddepage"/>
        </w:pPr>
        <w:r w:rsidRPr="00BA6D0D">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6151" type="#_x0000_t23" style="position:absolute;margin-left:0;margin-top:0;width:101pt;height:27.05pt;rotation:360;z-index:251662336;mso-position-horizontal:center;mso-position-horizontal-relative:margin;mso-position-vertical:center;mso-position-vertical-relative:bottom-margin-area" adj="1999" filled="f" fillcolor="#17365d [2415]" strokecolor="#a5a5a5 [2092]">
              <v:textbox style="mso-next-textbox:#_x0000_s6151">
                <w:txbxContent>
                  <w:p w:rsidR="00F92C66" w:rsidRDefault="00BA6D0D">
                    <w:pPr>
                      <w:jc w:val="center"/>
                    </w:pPr>
                    <w:fldSimple w:instr=" PAGE    \* MERGEFORMAT ">
                      <w:r w:rsidR="008F382A" w:rsidRPr="008F382A">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381" w:rsidRDefault="00DF7381" w:rsidP="006631EC">
      <w:pPr>
        <w:spacing w:after="0" w:line="240" w:lineRule="auto"/>
      </w:pPr>
      <w:r>
        <w:separator/>
      </w:r>
    </w:p>
  </w:footnote>
  <w:footnote w:type="continuationSeparator" w:id="1">
    <w:p w:rsidR="00DF7381" w:rsidRDefault="00DF7381" w:rsidP="006631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DE61D9E0C3AB48E38A04EA44D69EE00E"/>
      </w:placeholder>
      <w:dataBinding w:prefixMappings="xmlns:ns0='http://schemas.openxmlformats.org/package/2006/metadata/core-properties' xmlns:ns1='http://purl.org/dc/elements/1.1/'" w:xpath="/ns0:coreProperties[1]/ns1:title[1]" w:storeItemID="{6C3C8BC8-F283-45AE-878A-BAB7291924A1}"/>
      <w:text/>
    </w:sdtPr>
    <w:sdtContent>
      <w:p w:rsidR="00D15EC2" w:rsidRDefault="00D15EC2" w:rsidP="00D15EC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تقييم وتقويم الصفات البدنية</w:t>
        </w:r>
      </w:p>
    </w:sdtContent>
  </w:sdt>
  <w:p w:rsidR="00F92C66" w:rsidRPr="00F92C66" w:rsidRDefault="00F92C66">
    <w:pPr>
      <w:pStyle w:val="En-tte"/>
      <w:rPr>
        <w:rFonts w:ascii="Simplified Arabic" w:hAnsi="Simplified Arabic" w:cs="Simplified Arabic"/>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60D67"/>
    <w:multiLevelType w:val="hybridMultilevel"/>
    <w:tmpl w:val="D0A00F42"/>
    <w:lvl w:ilvl="0" w:tplc="F9EEDEE6">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17410"/>
    <o:shapelayout v:ext="edit">
      <o:idmap v:ext="edit" data="6"/>
    </o:shapelayout>
  </w:hdrShapeDefaults>
  <w:footnotePr>
    <w:footnote w:id="0"/>
    <w:footnote w:id="1"/>
  </w:footnotePr>
  <w:endnotePr>
    <w:endnote w:id="0"/>
    <w:endnote w:id="1"/>
  </w:endnotePr>
  <w:compat/>
  <w:rsids>
    <w:rsidRoot w:val="00BA4247"/>
    <w:rsid w:val="0000211F"/>
    <w:rsid w:val="00006D3E"/>
    <w:rsid w:val="00041B68"/>
    <w:rsid w:val="00055252"/>
    <w:rsid w:val="000828D8"/>
    <w:rsid w:val="00091755"/>
    <w:rsid w:val="00130C44"/>
    <w:rsid w:val="00131667"/>
    <w:rsid w:val="001C127E"/>
    <w:rsid w:val="001D2007"/>
    <w:rsid w:val="001F5783"/>
    <w:rsid w:val="001F6B88"/>
    <w:rsid w:val="002B2C3A"/>
    <w:rsid w:val="00313031"/>
    <w:rsid w:val="00315550"/>
    <w:rsid w:val="00317C3A"/>
    <w:rsid w:val="003754EC"/>
    <w:rsid w:val="004334D3"/>
    <w:rsid w:val="00452BF3"/>
    <w:rsid w:val="00550D0E"/>
    <w:rsid w:val="005B42F2"/>
    <w:rsid w:val="005E6357"/>
    <w:rsid w:val="00654C3E"/>
    <w:rsid w:val="006631EC"/>
    <w:rsid w:val="006730B0"/>
    <w:rsid w:val="006C4B52"/>
    <w:rsid w:val="0076066B"/>
    <w:rsid w:val="0077048A"/>
    <w:rsid w:val="0081608D"/>
    <w:rsid w:val="008F2641"/>
    <w:rsid w:val="008F382A"/>
    <w:rsid w:val="0092038F"/>
    <w:rsid w:val="00935328"/>
    <w:rsid w:val="009A5E5D"/>
    <w:rsid w:val="00A56F50"/>
    <w:rsid w:val="00A57C8D"/>
    <w:rsid w:val="00A91924"/>
    <w:rsid w:val="00AB738C"/>
    <w:rsid w:val="00B61ADF"/>
    <w:rsid w:val="00BA4247"/>
    <w:rsid w:val="00BA6D0D"/>
    <w:rsid w:val="00BE59A8"/>
    <w:rsid w:val="00CE0D28"/>
    <w:rsid w:val="00D15EC2"/>
    <w:rsid w:val="00D5262B"/>
    <w:rsid w:val="00DC54CD"/>
    <w:rsid w:val="00DF68FF"/>
    <w:rsid w:val="00DF7381"/>
    <w:rsid w:val="00E21CF0"/>
    <w:rsid w:val="00E22044"/>
    <w:rsid w:val="00E75C2D"/>
    <w:rsid w:val="00E83430"/>
    <w:rsid w:val="00EB2F18"/>
    <w:rsid w:val="00EF3A8F"/>
    <w:rsid w:val="00EF656D"/>
    <w:rsid w:val="00EF66BE"/>
    <w:rsid w:val="00F92C66"/>
    <w:rsid w:val="00FD28BC"/>
    <w:rsid w:val="00FE6A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247"/>
    <w:pPr>
      <w:ind w:left="720"/>
      <w:contextualSpacing/>
    </w:pPr>
  </w:style>
  <w:style w:type="paragraph" w:styleId="En-tte">
    <w:name w:val="header"/>
    <w:basedOn w:val="Normal"/>
    <w:link w:val="En-tteCar"/>
    <w:uiPriority w:val="99"/>
    <w:unhideWhenUsed/>
    <w:rsid w:val="006631EC"/>
    <w:pPr>
      <w:tabs>
        <w:tab w:val="center" w:pos="4536"/>
        <w:tab w:val="right" w:pos="9072"/>
      </w:tabs>
      <w:spacing w:after="0" w:line="240" w:lineRule="auto"/>
    </w:pPr>
  </w:style>
  <w:style w:type="character" w:customStyle="1" w:styleId="En-tteCar">
    <w:name w:val="En-tête Car"/>
    <w:basedOn w:val="Policepardfaut"/>
    <w:link w:val="En-tte"/>
    <w:uiPriority w:val="99"/>
    <w:rsid w:val="006631EC"/>
  </w:style>
  <w:style w:type="paragraph" w:styleId="Pieddepage">
    <w:name w:val="footer"/>
    <w:basedOn w:val="Normal"/>
    <w:link w:val="PieddepageCar"/>
    <w:uiPriority w:val="99"/>
    <w:unhideWhenUsed/>
    <w:rsid w:val="006631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1EC"/>
  </w:style>
  <w:style w:type="paragraph" w:styleId="Textedebulles">
    <w:name w:val="Balloon Text"/>
    <w:basedOn w:val="Normal"/>
    <w:link w:val="TextedebullesCar"/>
    <w:uiPriority w:val="99"/>
    <w:semiHidden/>
    <w:unhideWhenUsed/>
    <w:rsid w:val="00F92C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137632">
      <w:bodyDiv w:val="1"/>
      <w:marLeft w:val="0"/>
      <w:marRight w:val="0"/>
      <w:marTop w:val="0"/>
      <w:marBottom w:val="0"/>
      <w:divBdr>
        <w:top w:val="none" w:sz="0" w:space="0" w:color="auto"/>
        <w:left w:val="none" w:sz="0" w:space="0" w:color="auto"/>
        <w:bottom w:val="none" w:sz="0" w:space="0" w:color="auto"/>
        <w:right w:val="none" w:sz="0" w:space="0" w:color="auto"/>
      </w:divBdr>
      <w:divsChild>
        <w:div w:id="1984654313">
          <w:marLeft w:val="0"/>
          <w:marRight w:val="0"/>
          <w:marTop w:val="0"/>
          <w:marBottom w:val="0"/>
          <w:divBdr>
            <w:top w:val="none" w:sz="0" w:space="0" w:color="auto"/>
            <w:left w:val="none" w:sz="0" w:space="0" w:color="auto"/>
            <w:bottom w:val="none" w:sz="0" w:space="0" w:color="auto"/>
            <w:right w:val="none" w:sz="0" w:space="0" w:color="auto"/>
          </w:divBdr>
        </w:div>
        <w:div w:id="2125926884">
          <w:marLeft w:val="0"/>
          <w:marRight w:val="0"/>
          <w:marTop w:val="0"/>
          <w:marBottom w:val="0"/>
          <w:divBdr>
            <w:top w:val="none" w:sz="0" w:space="0" w:color="auto"/>
            <w:left w:val="none" w:sz="0" w:space="0" w:color="auto"/>
            <w:bottom w:val="none" w:sz="0" w:space="0" w:color="auto"/>
            <w:right w:val="none" w:sz="0" w:space="0" w:color="auto"/>
          </w:divBdr>
        </w:div>
        <w:div w:id="1401441756">
          <w:marLeft w:val="0"/>
          <w:marRight w:val="0"/>
          <w:marTop w:val="0"/>
          <w:marBottom w:val="0"/>
          <w:divBdr>
            <w:top w:val="none" w:sz="0" w:space="0" w:color="auto"/>
            <w:left w:val="none" w:sz="0" w:space="0" w:color="auto"/>
            <w:bottom w:val="none" w:sz="0" w:space="0" w:color="auto"/>
            <w:right w:val="none" w:sz="0" w:space="0" w:color="auto"/>
          </w:divBdr>
        </w:div>
        <w:div w:id="405225167">
          <w:marLeft w:val="0"/>
          <w:marRight w:val="0"/>
          <w:marTop w:val="0"/>
          <w:marBottom w:val="0"/>
          <w:divBdr>
            <w:top w:val="none" w:sz="0" w:space="0" w:color="auto"/>
            <w:left w:val="none" w:sz="0" w:space="0" w:color="auto"/>
            <w:bottom w:val="none" w:sz="0" w:space="0" w:color="auto"/>
            <w:right w:val="none" w:sz="0" w:space="0" w:color="auto"/>
          </w:divBdr>
        </w:div>
        <w:div w:id="852842728">
          <w:marLeft w:val="0"/>
          <w:marRight w:val="0"/>
          <w:marTop w:val="0"/>
          <w:marBottom w:val="0"/>
          <w:divBdr>
            <w:top w:val="none" w:sz="0" w:space="0" w:color="auto"/>
            <w:left w:val="none" w:sz="0" w:space="0" w:color="auto"/>
            <w:bottom w:val="none" w:sz="0" w:space="0" w:color="auto"/>
            <w:right w:val="none" w:sz="0" w:space="0" w:color="auto"/>
          </w:divBdr>
        </w:div>
        <w:div w:id="1697383605">
          <w:marLeft w:val="0"/>
          <w:marRight w:val="0"/>
          <w:marTop w:val="0"/>
          <w:marBottom w:val="0"/>
          <w:divBdr>
            <w:top w:val="none" w:sz="0" w:space="0" w:color="auto"/>
            <w:left w:val="none" w:sz="0" w:space="0" w:color="auto"/>
            <w:bottom w:val="none" w:sz="0" w:space="0" w:color="auto"/>
            <w:right w:val="none" w:sz="0" w:space="0" w:color="auto"/>
          </w:divBdr>
        </w:div>
        <w:div w:id="586764503">
          <w:marLeft w:val="0"/>
          <w:marRight w:val="0"/>
          <w:marTop w:val="0"/>
          <w:marBottom w:val="0"/>
          <w:divBdr>
            <w:top w:val="none" w:sz="0" w:space="0" w:color="auto"/>
            <w:left w:val="none" w:sz="0" w:space="0" w:color="auto"/>
            <w:bottom w:val="none" w:sz="0" w:space="0" w:color="auto"/>
            <w:right w:val="none" w:sz="0" w:space="0" w:color="auto"/>
          </w:divBdr>
        </w:div>
        <w:div w:id="1433669077">
          <w:marLeft w:val="0"/>
          <w:marRight w:val="0"/>
          <w:marTop w:val="0"/>
          <w:marBottom w:val="0"/>
          <w:divBdr>
            <w:top w:val="none" w:sz="0" w:space="0" w:color="auto"/>
            <w:left w:val="none" w:sz="0" w:space="0" w:color="auto"/>
            <w:bottom w:val="none" w:sz="0" w:space="0" w:color="auto"/>
            <w:right w:val="none" w:sz="0" w:space="0" w:color="auto"/>
          </w:divBdr>
        </w:div>
        <w:div w:id="749471605">
          <w:marLeft w:val="0"/>
          <w:marRight w:val="0"/>
          <w:marTop w:val="0"/>
          <w:marBottom w:val="0"/>
          <w:divBdr>
            <w:top w:val="none" w:sz="0" w:space="0" w:color="auto"/>
            <w:left w:val="none" w:sz="0" w:space="0" w:color="auto"/>
            <w:bottom w:val="none" w:sz="0" w:space="0" w:color="auto"/>
            <w:right w:val="none" w:sz="0" w:space="0" w:color="auto"/>
          </w:divBdr>
        </w:div>
        <w:div w:id="752897066">
          <w:marLeft w:val="0"/>
          <w:marRight w:val="0"/>
          <w:marTop w:val="0"/>
          <w:marBottom w:val="0"/>
          <w:divBdr>
            <w:top w:val="none" w:sz="0" w:space="0" w:color="auto"/>
            <w:left w:val="none" w:sz="0" w:space="0" w:color="auto"/>
            <w:bottom w:val="none" w:sz="0" w:space="0" w:color="auto"/>
            <w:right w:val="none" w:sz="0" w:space="0" w:color="auto"/>
          </w:divBdr>
        </w:div>
        <w:div w:id="2142965671">
          <w:marLeft w:val="0"/>
          <w:marRight w:val="0"/>
          <w:marTop w:val="0"/>
          <w:marBottom w:val="0"/>
          <w:divBdr>
            <w:top w:val="none" w:sz="0" w:space="0" w:color="auto"/>
            <w:left w:val="none" w:sz="0" w:space="0" w:color="auto"/>
            <w:bottom w:val="none" w:sz="0" w:space="0" w:color="auto"/>
            <w:right w:val="none" w:sz="0" w:space="0" w:color="auto"/>
          </w:divBdr>
        </w:div>
        <w:div w:id="260993301">
          <w:marLeft w:val="0"/>
          <w:marRight w:val="0"/>
          <w:marTop w:val="0"/>
          <w:marBottom w:val="0"/>
          <w:divBdr>
            <w:top w:val="none" w:sz="0" w:space="0" w:color="auto"/>
            <w:left w:val="none" w:sz="0" w:space="0" w:color="auto"/>
            <w:bottom w:val="none" w:sz="0" w:space="0" w:color="auto"/>
            <w:right w:val="none" w:sz="0" w:space="0" w:color="auto"/>
          </w:divBdr>
        </w:div>
        <w:div w:id="1395813426">
          <w:marLeft w:val="0"/>
          <w:marRight w:val="0"/>
          <w:marTop w:val="0"/>
          <w:marBottom w:val="0"/>
          <w:divBdr>
            <w:top w:val="none" w:sz="0" w:space="0" w:color="auto"/>
            <w:left w:val="none" w:sz="0" w:space="0" w:color="auto"/>
            <w:bottom w:val="none" w:sz="0" w:space="0" w:color="auto"/>
            <w:right w:val="none" w:sz="0" w:space="0" w:color="auto"/>
          </w:divBdr>
        </w:div>
        <w:div w:id="1609196740">
          <w:marLeft w:val="0"/>
          <w:marRight w:val="0"/>
          <w:marTop w:val="0"/>
          <w:marBottom w:val="0"/>
          <w:divBdr>
            <w:top w:val="none" w:sz="0" w:space="0" w:color="auto"/>
            <w:left w:val="none" w:sz="0" w:space="0" w:color="auto"/>
            <w:bottom w:val="none" w:sz="0" w:space="0" w:color="auto"/>
            <w:right w:val="none" w:sz="0" w:space="0" w:color="auto"/>
          </w:divBdr>
        </w:div>
        <w:div w:id="1679885388">
          <w:marLeft w:val="0"/>
          <w:marRight w:val="0"/>
          <w:marTop w:val="0"/>
          <w:marBottom w:val="0"/>
          <w:divBdr>
            <w:top w:val="none" w:sz="0" w:space="0" w:color="auto"/>
            <w:left w:val="none" w:sz="0" w:space="0" w:color="auto"/>
            <w:bottom w:val="none" w:sz="0" w:space="0" w:color="auto"/>
            <w:right w:val="none" w:sz="0" w:space="0" w:color="auto"/>
          </w:divBdr>
        </w:div>
        <w:div w:id="1330211214">
          <w:marLeft w:val="0"/>
          <w:marRight w:val="0"/>
          <w:marTop w:val="0"/>
          <w:marBottom w:val="0"/>
          <w:divBdr>
            <w:top w:val="none" w:sz="0" w:space="0" w:color="auto"/>
            <w:left w:val="none" w:sz="0" w:space="0" w:color="auto"/>
            <w:bottom w:val="none" w:sz="0" w:space="0" w:color="auto"/>
            <w:right w:val="none" w:sz="0" w:space="0" w:color="auto"/>
          </w:divBdr>
        </w:div>
        <w:div w:id="557672123">
          <w:marLeft w:val="0"/>
          <w:marRight w:val="0"/>
          <w:marTop w:val="0"/>
          <w:marBottom w:val="0"/>
          <w:divBdr>
            <w:top w:val="none" w:sz="0" w:space="0" w:color="auto"/>
            <w:left w:val="none" w:sz="0" w:space="0" w:color="auto"/>
            <w:bottom w:val="none" w:sz="0" w:space="0" w:color="auto"/>
            <w:right w:val="none" w:sz="0" w:space="0" w:color="auto"/>
          </w:divBdr>
        </w:div>
        <w:div w:id="1207527319">
          <w:marLeft w:val="0"/>
          <w:marRight w:val="0"/>
          <w:marTop w:val="0"/>
          <w:marBottom w:val="0"/>
          <w:divBdr>
            <w:top w:val="none" w:sz="0" w:space="0" w:color="auto"/>
            <w:left w:val="none" w:sz="0" w:space="0" w:color="auto"/>
            <w:bottom w:val="none" w:sz="0" w:space="0" w:color="auto"/>
            <w:right w:val="none" w:sz="0" w:space="0" w:color="auto"/>
          </w:divBdr>
        </w:div>
        <w:div w:id="709106288">
          <w:marLeft w:val="0"/>
          <w:marRight w:val="0"/>
          <w:marTop w:val="0"/>
          <w:marBottom w:val="0"/>
          <w:divBdr>
            <w:top w:val="none" w:sz="0" w:space="0" w:color="auto"/>
            <w:left w:val="none" w:sz="0" w:space="0" w:color="auto"/>
            <w:bottom w:val="none" w:sz="0" w:space="0" w:color="auto"/>
            <w:right w:val="none" w:sz="0" w:space="0" w:color="auto"/>
          </w:divBdr>
        </w:div>
        <w:div w:id="995188025">
          <w:marLeft w:val="0"/>
          <w:marRight w:val="0"/>
          <w:marTop w:val="0"/>
          <w:marBottom w:val="0"/>
          <w:divBdr>
            <w:top w:val="none" w:sz="0" w:space="0" w:color="auto"/>
            <w:left w:val="none" w:sz="0" w:space="0" w:color="auto"/>
            <w:bottom w:val="none" w:sz="0" w:space="0" w:color="auto"/>
            <w:right w:val="none" w:sz="0" w:space="0" w:color="auto"/>
          </w:divBdr>
        </w:div>
        <w:div w:id="14502627">
          <w:marLeft w:val="0"/>
          <w:marRight w:val="0"/>
          <w:marTop w:val="0"/>
          <w:marBottom w:val="0"/>
          <w:divBdr>
            <w:top w:val="none" w:sz="0" w:space="0" w:color="auto"/>
            <w:left w:val="none" w:sz="0" w:space="0" w:color="auto"/>
            <w:bottom w:val="none" w:sz="0" w:space="0" w:color="auto"/>
            <w:right w:val="none" w:sz="0" w:space="0" w:color="auto"/>
          </w:divBdr>
        </w:div>
        <w:div w:id="2147114132">
          <w:marLeft w:val="0"/>
          <w:marRight w:val="0"/>
          <w:marTop w:val="0"/>
          <w:marBottom w:val="0"/>
          <w:divBdr>
            <w:top w:val="none" w:sz="0" w:space="0" w:color="auto"/>
            <w:left w:val="none" w:sz="0" w:space="0" w:color="auto"/>
            <w:bottom w:val="none" w:sz="0" w:space="0" w:color="auto"/>
            <w:right w:val="none" w:sz="0" w:space="0" w:color="auto"/>
          </w:divBdr>
        </w:div>
        <w:div w:id="749891155">
          <w:marLeft w:val="0"/>
          <w:marRight w:val="0"/>
          <w:marTop w:val="0"/>
          <w:marBottom w:val="0"/>
          <w:divBdr>
            <w:top w:val="none" w:sz="0" w:space="0" w:color="auto"/>
            <w:left w:val="none" w:sz="0" w:space="0" w:color="auto"/>
            <w:bottom w:val="none" w:sz="0" w:space="0" w:color="auto"/>
            <w:right w:val="none" w:sz="0" w:space="0" w:color="auto"/>
          </w:divBdr>
        </w:div>
        <w:div w:id="45960838">
          <w:marLeft w:val="0"/>
          <w:marRight w:val="0"/>
          <w:marTop w:val="0"/>
          <w:marBottom w:val="0"/>
          <w:divBdr>
            <w:top w:val="none" w:sz="0" w:space="0" w:color="auto"/>
            <w:left w:val="none" w:sz="0" w:space="0" w:color="auto"/>
            <w:bottom w:val="none" w:sz="0" w:space="0" w:color="auto"/>
            <w:right w:val="none" w:sz="0" w:space="0" w:color="auto"/>
          </w:divBdr>
        </w:div>
        <w:div w:id="289675656">
          <w:marLeft w:val="0"/>
          <w:marRight w:val="0"/>
          <w:marTop w:val="0"/>
          <w:marBottom w:val="0"/>
          <w:divBdr>
            <w:top w:val="none" w:sz="0" w:space="0" w:color="auto"/>
            <w:left w:val="none" w:sz="0" w:space="0" w:color="auto"/>
            <w:bottom w:val="none" w:sz="0" w:space="0" w:color="auto"/>
            <w:right w:val="none" w:sz="0" w:space="0" w:color="auto"/>
          </w:divBdr>
        </w:div>
        <w:div w:id="1950508336">
          <w:marLeft w:val="0"/>
          <w:marRight w:val="0"/>
          <w:marTop w:val="0"/>
          <w:marBottom w:val="0"/>
          <w:divBdr>
            <w:top w:val="none" w:sz="0" w:space="0" w:color="auto"/>
            <w:left w:val="none" w:sz="0" w:space="0" w:color="auto"/>
            <w:bottom w:val="none" w:sz="0" w:space="0" w:color="auto"/>
            <w:right w:val="none" w:sz="0" w:space="0" w:color="auto"/>
          </w:divBdr>
        </w:div>
        <w:div w:id="87387870">
          <w:marLeft w:val="0"/>
          <w:marRight w:val="0"/>
          <w:marTop w:val="0"/>
          <w:marBottom w:val="0"/>
          <w:divBdr>
            <w:top w:val="none" w:sz="0" w:space="0" w:color="auto"/>
            <w:left w:val="none" w:sz="0" w:space="0" w:color="auto"/>
            <w:bottom w:val="none" w:sz="0" w:space="0" w:color="auto"/>
            <w:right w:val="none" w:sz="0" w:space="0" w:color="auto"/>
          </w:divBdr>
        </w:div>
        <w:div w:id="1924218742">
          <w:marLeft w:val="0"/>
          <w:marRight w:val="0"/>
          <w:marTop w:val="0"/>
          <w:marBottom w:val="0"/>
          <w:divBdr>
            <w:top w:val="none" w:sz="0" w:space="0" w:color="auto"/>
            <w:left w:val="none" w:sz="0" w:space="0" w:color="auto"/>
            <w:bottom w:val="none" w:sz="0" w:space="0" w:color="auto"/>
            <w:right w:val="none" w:sz="0" w:space="0" w:color="auto"/>
          </w:divBdr>
        </w:div>
        <w:div w:id="870343741">
          <w:marLeft w:val="0"/>
          <w:marRight w:val="0"/>
          <w:marTop w:val="0"/>
          <w:marBottom w:val="0"/>
          <w:divBdr>
            <w:top w:val="none" w:sz="0" w:space="0" w:color="auto"/>
            <w:left w:val="none" w:sz="0" w:space="0" w:color="auto"/>
            <w:bottom w:val="none" w:sz="0" w:space="0" w:color="auto"/>
            <w:right w:val="none" w:sz="0" w:space="0" w:color="auto"/>
          </w:divBdr>
        </w:div>
        <w:div w:id="752825285">
          <w:marLeft w:val="0"/>
          <w:marRight w:val="0"/>
          <w:marTop w:val="0"/>
          <w:marBottom w:val="0"/>
          <w:divBdr>
            <w:top w:val="none" w:sz="0" w:space="0" w:color="auto"/>
            <w:left w:val="none" w:sz="0" w:space="0" w:color="auto"/>
            <w:bottom w:val="none" w:sz="0" w:space="0" w:color="auto"/>
            <w:right w:val="none" w:sz="0" w:space="0" w:color="auto"/>
          </w:divBdr>
        </w:div>
        <w:div w:id="866285698">
          <w:marLeft w:val="0"/>
          <w:marRight w:val="0"/>
          <w:marTop w:val="0"/>
          <w:marBottom w:val="0"/>
          <w:divBdr>
            <w:top w:val="none" w:sz="0" w:space="0" w:color="auto"/>
            <w:left w:val="none" w:sz="0" w:space="0" w:color="auto"/>
            <w:bottom w:val="none" w:sz="0" w:space="0" w:color="auto"/>
            <w:right w:val="none" w:sz="0" w:space="0" w:color="auto"/>
          </w:divBdr>
        </w:div>
        <w:div w:id="1097598214">
          <w:marLeft w:val="0"/>
          <w:marRight w:val="0"/>
          <w:marTop w:val="0"/>
          <w:marBottom w:val="0"/>
          <w:divBdr>
            <w:top w:val="none" w:sz="0" w:space="0" w:color="auto"/>
            <w:left w:val="none" w:sz="0" w:space="0" w:color="auto"/>
            <w:bottom w:val="none" w:sz="0" w:space="0" w:color="auto"/>
            <w:right w:val="none" w:sz="0" w:space="0" w:color="auto"/>
          </w:divBdr>
        </w:div>
        <w:div w:id="1168596952">
          <w:marLeft w:val="0"/>
          <w:marRight w:val="0"/>
          <w:marTop w:val="0"/>
          <w:marBottom w:val="0"/>
          <w:divBdr>
            <w:top w:val="none" w:sz="0" w:space="0" w:color="auto"/>
            <w:left w:val="none" w:sz="0" w:space="0" w:color="auto"/>
            <w:bottom w:val="none" w:sz="0" w:space="0" w:color="auto"/>
            <w:right w:val="none" w:sz="0" w:space="0" w:color="auto"/>
          </w:divBdr>
        </w:div>
        <w:div w:id="2032761499">
          <w:marLeft w:val="0"/>
          <w:marRight w:val="0"/>
          <w:marTop w:val="0"/>
          <w:marBottom w:val="0"/>
          <w:divBdr>
            <w:top w:val="none" w:sz="0" w:space="0" w:color="auto"/>
            <w:left w:val="none" w:sz="0" w:space="0" w:color="auto"/>
            <w:bottom w:val="none" w:sz="0" w:space="0" w:color="auto"/>
            <w:right w:val="none" w:sz="0" w:space="0" w:color="auto"/>
          </w:divBdr>
        </w:div>
        <w:div w:id="795297478">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798305819">
          <w:marLeft w:val="0"/>
          <w:marRight w:val="0"/>
          <w:marTop w:val="0"/>
          <w:marBottom w:val="0"/>
          <w:divBdr>
            <w:top w:val="none" w:sz="0" w:space="0" w:color="auto"/>
            <w:left w:val="none" w:sz="0" w:space="0" w:color="auto"/>
            <w:bottom w:val="none" w:sz="0" w:space="0" w:color="auto"/>
            <w:right w:val="none" w:sz="0" w:space="0" w:color="auto"/>
          </w:divBdr>
        </w:div>
        <w:div w:id="1406340816">
          <w:marLeft w:val="0"/>
          <w:marRight w:val="0"/>
          <w:marTop w:val="0"/>
          <w:marBottom w:val="0"/>
          <w:divBdr>
            <w:top w:val="none" w:sz="0" w:space="0" w:color="auto"/>
            <w:left w:val="none" w:sz="0" w:space="0" w:color="auto"/>
            <w:bottom w:val="none" w:sz="0" w:space="0" w:color="auto"/>
            <w:right w:val="none" w:sz="0" w:space="0" w:color="auto"/>
          </w:divBdr>
        </w:div>
        <w:div w:id="1161578299">
          <w:marLeft w:val="0"/>
          <w:marRight w:val="0"/>
          <w:marTop w:val="0"/>
          <w:marBottom w:val="0"/>
          <w:divBdr>
            <w:top w:val="none" w:sz="0" w:space="0" w:color="auto"/>
            <w:left w:val="none" w:sz="0" w:space="0" w:color="auto"/>
            <w:bottom w:val="none" w:sz="0" w:space="0" w:color="auto"/>
            <w:right w:val="none" w:sz="0" w:space="0" w:color="auto"/>
          </w:divBdr>
        </w:div>
        <w:div w:id="869295375">
          <w:marLeft w:val="0"/>
          <w:marRight w:val="0"/>
          <w:marTop w:val="0"/>
          <w:marBottom w:val="0"/>
          <w:divBdr>
            <w:top w:val="none" w:sz="0" w:space="0" w:color="auto"/>
            <w:left w:val="none" w:sz="0" w:space="0" w:color="auto"/>
            <w:bottom w:val="none" w:sz="0" w:space="0" w:color="auto"/>
            <w:right w:val="none" w:sz="0" w:space="0" w:color="auto"/>
          </w:divBdr>
        </w:div>
        <w:div w:id="352153544">
          <w:marLeft w:val="0"/>
          <w:marRight w:val="0"/>
          <w:marTop w:val="0"/>
          <w:marBottom w:val="0"/>
          <w:divBdr>
            <w:top w:val="none" w:sz="0" w:space="0" w:color="auto"/>
            <w:left w:val="none" w:sz="0" w:space="0" w:color="auto"/>
            <w:bottom w:val="none" w:sz="0" w:space="0" w:color="auto"/>
            <w:right w:val="none" w:sz="0" w:space="0" w:color="auto"/>
          </w:divBdr>
        </w:div>
        <w:div w:id="1915311690">
          <w:marLeft w:val="0"/>
          <w:marRight w:val="0"/>
          <w:marTop w:val="0"/>
          <w:marBottom w:val="0"/>
          <w:divBdr>
            <w:top w:val="none" w:sz="0" w:space="0" w:color="auto"/>
            <w:left w:val="none" w:sz="0" w:space="0" w:color="auto"/>
            <w:bottom w:val="none" w:sz="0" w:space="0" w:color="auto"/>
            <w:right w:val="none" w:sz="0" w:space="0" w:color="auto"/>
          </w:divBdr>
        </w:div>
        <w:div w:id="132719934">
          <w:marLeft w:val="0"/>
          <w:marRight w:val="0"/>
          <w:marTop w:val="0"/>
          <w:marBottom w:val="0"/>
          <w:divBdr>
            <w:top w:val="none" w:sz="0" w:space="0" w:color="auto"/>
            <w:left w:val="none" w:sz="0" w:space="0" w:color="auto"/>
            <w:bottom w:val="none" w:sz="0" w:space="0" w:color="auto"/>
            <w:right w:val="none" w:sz="0" w:space="0" w:color="auto"/>
          </w:divBdr>
        </w:div>
        <w:div w:id="1149444886">
          <w:marLeft w:val="0"/>
          <w:marRight w:val="0"/>
          <w:marTop w:val="0"/>
          <w:marBottom w:val="0"/>
          <w:divBdr>
            <w:top w:val="none" w:sz="0" w:space="0" w:color="auto"/>
            <w:left w:val="none" w:sz="0" w:space="0" w:color="auto"/>
            <w:bottom w:val="none" w:sz="0" w:space="0" w:color="auto"/>
            <w:right w:val="none" w:sz="0" w:space="0" w:color="auto"/>
          </w:divBdr>
        </w:div>
        <w:div w:id="565602923">
          <w:marLeft w:val="0"/>
          <w:marRight w:val="0"/>
          <w:marTop w:val="0"/>
          <w:marBottom w:val="0"/>
          <w:divBdr>
            <w:top w:val="none" w:sz="0" w:space="0" w:color="auto"/>
            <w:left w:val="none" w:sz="0" w:space="0" w:color="auto"/>
            <w:bottom w:val="none" w:sz="0" w:space="0" w:color="auto"/>
            <w:right w:val="none" w:sz="0" w:space="0" w:color="auto"/>
          </w:divBdr>
        </w:div>
        <w:div w:id="541088953">
          <w:marLeft w:val="0"/>
          <w:marRight w:val="0"/>
          <w:marTop w:val="0"/>
          <w:marBottom w:val="0"/>
          <w:divBdr>
            <w:top w:val="none" w:sz="0" w:space="0" w:color="auto"/>
            <w:left w:val="none" w:sz="0" w:space="0" w:color="auto"/>
            <w:bottom w:val="none" w:sz="0" w:space="0" w:color="auto"/>
            <w:right w:val="none" w:sz="0" w:space="0" w:color="auto"/>
          </w:divBdr>
        </w:div>
        <w:div w:id="1424960852">
          <w:marLeft w:val="0"/>
          <w:marRight w:val="0"/>
          <w:marTop w:val="0"/>
          <w:marBottom w:val="0"/>
          <w:divBdr>
            <w:top w:val="none" w:sz="0" w:space="0" w:color="auto"/>
            <w:left w:val="none" w:sz="0" w:space="0" w:color="auto"/>
            <w:bottom w:val="none" w:sz="0" w:space="0" w:color="auto"/>
            <w:right w:val="none" w:sz="0" w:space="0" w:color="auto"/>
          </w:divBdr>
        </w:div>
        <w:div w:id="276911976">
          <w:marLeft w:val="0"/>
          <w:marRight w:val="0"/>
          <w:marTop w:val="0"/>
          <w:marBottom w:val="0"/>
          <w:divBdr>
            <w:top w:val="none" w:sz="0" w:space="0" w:color="auto"/>
            <w:left w:val="none" w:sz="0" w:space="0" w:color="auto"/>
            <w:bottom w:val="none" w:sz="0" w:space="0" w:color="auto"/>
            <w:right w:val="none" w:sz="0" w:space="0" w:color="auto"/>
          </w:divBdr>
        </w:div>
        <w:div w:id="1139034948">
          <w:marLeft w:val="0"/>
          <w:marRight w:val="0"/>
          <w:marTop w:val="0"/>
          <w:marBottom w:val="0"/>
          <w:divBdr>
            <w:top w:val="none" w:sz="0" w:space="0" w:color="auto"/>
            <w:left w:val="none" w:sz="0" w:space="0" w:color="auto"/>
            <w:bottom w:val="none" w:sz="0" w:space="0" w:color="auto"/>
            <w:right w:val="none" w:sz="0" w:space="0" w:color="auto"/>
          </w:divBdr>
        </w:div>
        <w:div w:id="163937321">
          <w:marLeft w:val="0"/>
          <w:marRight w:val="0"/>
          <w:marTop w:val="0"/>
          <w:marBottom w:val="0"/>
          <w:divBdr>
            <w:top w:val="none" w:sz="0" w:space="0" w:color="auto"/>
            <w:left w:val="none" w:sz="0" w:space="0" w:color="auto"/>
            <w:bottom w:val="none" w:sz="0" w:space="0" w:color="auto"/>
            <w:right w:val="none" w:sz="0" w:space="0" w:color="auto"/>
          </w:divBdr>
        </w:div>
        <w:div w:id="1788546216">
          <w:marLeft w:val="0"/>
          <w:marRight w:val="0"/>
          <w:marTop w:val="0"/>
          <w:marBottom w:val="0"/>
          <w:divBdr>
            <w:top w:val="none" w:sz="0" w:space="0" w:color="auto"/>
            <w:left w:val="none" w:sz="0" w:space="0" w:color="auto"/>
            <w:bottom w:val="none" w:sz="0" w:space="0" w:color="auto"/>
            <w:right w:val="none" w:sz="0" w:space="0" w:color="auto"/>
          </w:divBdr>
        </w:div>
        <w:div w:id="526872017">
          <w:marLeft w:val="0"/>
          <w:marRight w:val="0"/>
          <w:marTop w:val="0"/>
          <w:marBottom w:val="0"/>
          <w:divBdr>
            <w:top w:val="none" w:sz="0" w:space="0" w:color="auto"/>
            <w:left w:val="none" w:sz="0" w:space="0" w:color="auto"/>
            <w:bottom w:val="none" w:sz="0" w:space="0" w:color="auto"/>
            <w:right w:val="none" w:sz="0" w:space="0" w:color="auto"/>
          </w:divBdr>
        </w:div>
        <w:div w:id="116266041">
          <w:marLeft w:val="0"/>
          <w:marRight w:val="0"/>
          <w:marTop w:val="0"/>
          <w:marBottom w:val="0"/>
          <w:divBdr>
            <w:top w:val="none" w:sz="0" w:space="0" w:color="auto"/>
            <w:left w:val="none" w:sz="0" w:space="0" w:color="auto"/>
            <w:bottom w:val="none" w:sz="0" w:space="0" w:color="auto"/>
            <w:right w:val="none" w:sz="0" w:space="0" w:color="auto"/>
          </w:divBdr>
        </w:div>
        <w:div w:id="1692759015">
          <w:marLeft w:val="0"/>
          <w:marRight w:val="0"/>
          <w:marTop w:val="0"/>
          <w:marBottom w:val="0"/>
          <w:divBdr>
            <w:top w:val="none" w:sz="0" w:space="0" w:color="auto"/>
            <w:left w:val="none" w:sz="0" w:space="0" w:color="auto"/>
            <w:bottom w:val="none" w:sz="0" w:space="0" w:color="auto"/>
            <w:right w:val="none" w:sz="0" w:space="0" w:color="auto"/>
          </w:divBdr>
        </w:div>
        <w:div w:id="500005024">
          <w:marLeft w:val="0"/>
          <w:marRight w:val="0"/>
          <w:marTop w:val="0"/>
          <w:marBottom w:val="0"/>
          <w:divBdr>
            <w:top w:val="none" w:sz="0" w:space="0" w:color="auto"/>
            <w:left w:val="none" w:sz="0" w:space="0" w:color="auto"/>
            <w:bottom w:val="none" w:sz="0" w:space="0" w:color="auto"/>
            <w:right w:val="none" w:sz="0" w:space="0" w:color="auto"/>
          </w:divBdr>
        </w:div>
        <w:div w:id="949239578">
          <w:marLeft w:val="0"/>
          <w:marRight w:val="0"/>
          <w:marTop w:val="0"/>
          <w:marBottom w:val="0"/>
          <w:divBdr>
            <w:top w:val="none" w:sz="0" w:space="0" w:color="auto"/>
            <w:left w:val="none" w:sz="0" w:space="0" w:color="auto"/>
            <w:bottom w:val="none" w:sz="0" w:space="0" w:color="auto"/>
            <w:right w:val="none" w:sz="0" w:space="0" w:color="auto"/>
          </w:divBdr>
        </w:div>
        <w:div w:id="1795058687">
          <w:marLeft w:val="0"/>
          <w:marRight w:val="0"/>
          <w:marTop w:val="0"/>
          <w:marBottom w:val="0"/>
          <w:divBdr>
            <w:top w:val="none" w:sz="0" w:space="0" w:color="auto"/>
            <w:left w:val="none" w:sz="0" w:space="0" w:color="auto"/>
            <w:bottom w:val="none" w:sz="0" w:space="0" w:color="auto"/>
            <w:right w:val="none" w:sz="0" w:space="0" w:color="auto"/>
          </w:divBdr>
        </w:div>
        <w:div w:id="966859373">
          <w:marLeft w:val="0"/>
          <w:marRight w:val="0"/>
          <w:marTop w:val="0"/>
          <w:marBottom w:val="0"/>
          <w:divBdr>
            <w:top w:val="none" w:sz="0" w:space="0" w:color="auto"/>
            <w:left w:val="none" w:sz="0" w:space="0" w:color="auto"/>
            <w:bottom w:val="none" w:sz="0" w:space="0" w:color="auto"/>
            <w:right w:val="none" w:sz="0" w:space="0" w:color="auto"/>
          </w:divBdr>
        </w:div>
        <w:div w:id="1767844628">
          <w:marLeft w:val="0"/>
          <w:marRight w:val="0"/>
          <w:marTop w:val="0"/>
          <w:marBottom w:val="0"/>
          <w:divBdr>
            <w:top w:val="none" w:sz="0" w:space="0" w:color="auto"/>
            <w:left w:val="none" w:sz="0" w:space="0" w:color="auto"/>
            <w:bottom w:val="none" w:sz="0" w:space="0" w:color="auto"/>
            <w:right w:val="none" w:sz="0" w:space="0" w:color="auto"/>
          </w:divBdr>
        </w:div>
        <w:div w:id="612250433">
          <w:marLeft w:val="0"/>
          <w:marRight w:val="0"/>
          <w:marTop w:val="0"/>
          <w:marBottom w:val="0"/>
          <w:divBdr>
            <w:top w:val="none" w:sz="0" w:space="0" w:color="auto"/>
            <w:left w:val="none" w:sz="0" w:space="0" w:color="auto"/>
            <w:bottom w:val="none" w:sz="0" w:space="0" w:color="auto"/>
            <w:right w:val="none" w:sz="0" w:space="0" w:color="auto"/>
          </w:divBdr>
        </w:div>
        <w:div w:id="1263800670">
          <w:marLeft w:val="0"/>
          <w:marRight w:val="0"/>
          <w:marTop w:val="0"/>
          <w:marBottom w:val="0"/>
          <w:divBdr>
            <w:top w:val="none" w:sz="0" w:space="0" w:color="auto"/>
            <w:left w:val="none" w:sz="0" w:space="0" w:color="auto"/>
            <w:bottom w:val="none" w:sz="0" w:space="0" w:color="auto"/>
            <w:right w:val="none" w:sz="0" w:space="0" w:color="auto"/>
          </w:divBdr>
        </w:div>
        <w:div w:id="1286738541">
          <w:marLeft w:val="0"/>
          <w:marRight w:val="0"/>
          <w:marTop w:val="0"/>
          <w:marBottom w:val="0"/>
          <w:divBdr>
            <w:top w:val="none" w:sz="0" w:space="0" w:color="auto"/>
            <w:left w:val="none" w:sz="0" w:space="0" w:color="auto"/>
            <w:bottom w:val="none" w:sz="0" w:space="0" w:color="auto"/>
            <w:right w:val="none" w:sz="0" w:space="0" w:color="auto"/>
          </w:divBdr>
        </w:div>
        <w:div w:id="1620913049">
          <w:marLeft w:val="0"/>
          <w:marRight w:val="0"/>
          <w:marTop w:val="0"/>
          <w:marBottom w:val="0"/>
          <w:divBdr>
            <w:top w:val="none" w:sz="0" w:space="0" w:color="auto"/>
            <w:left w:val="none" w:sz="0" w:space="0" w:color="auto"/>
            <w:bottom w:val="none" w:sz="0" w:space="0" w:color="auto"/>
            <w:right w:val="none" w:sz="0" w:space="0" w:color="auto"/>
          </w:divBdr>
        </w:div>
        <w:div w:id="587008979">
          <w:marLeft w:val="0"/>
          <w:marRight w:val="0"/>
          <w:marTop w:val="0"/>
          <w:marBottom w:val="0"/>
          <w:divBdr>
            <w:top w:val="none" w:sz="0" w:space="0" w:color="auto"/>
            <w:left w:val="none" w:sz="0" w:space="0" w:color="auto"/>
            <w:bottom w:val="none" w:sz="0" w:space="0" w:color="auto"/>
            <w:right w:val="none" w:sz="0" w:space="0" w:color="auto"/>
          </w:divBdr>
        </w:div>
        <w:div w:id="904876184">
          <w:marLeft w:val="0"/>
          <w:marRight w:val="0"/>
          <w:marTop w:val="0"/>
          <w:marBottom w:val="0"/>
          <w:divBdr>
            <w:top w:val="none" w:sz="0" w:space="0" w:color="auto"/>
            <w:left w:val="none" w:sz="0" w:space="0" w:color="auto"/>
            <w:bottom w:val="none" w:sz="0" w:space="0" w:color="auto"/>
            <w:right w:val="none" w:sz="0" w:space="0" w:color="auto"/>
          </w:divBdr>
        </w:div>
        <w:div w:id="163135945">
          <w:marLeft w:val="0"/>
          <w:marRight w:val="0"/>
          <w:marTop w:val="0"/>
          <w:marBottom w:val="0"/>
          <w:divBdr>
            <w:top w:val="none" w:sz="0" w:space="0" w:color="auto"/>
            <w:left w:val="none" w:sz="0" w:space="0" w:color="auto"/>
            <w:bottom w:val="none" w:sz="0" w:space="0" w:color="auto"/>
            <w:right w:val="none" w:sz="0" w:space="0" w:color="auto"/>
          </w:divBdr>
        </w:div>
        <w:div w:id="1163857229">
          <w:marLeft w:val="0"/>
          <w:marRight w:val="0"/>
          <w:marTop w:val="0"/>
          <w:marBottom w:val="0"/>
          <w:divBdr>
            <w:top w:val="none" w:sz="0" w:space="0" w:color="auto"/>
            <w:left w:val="none" w:sz="0" w:space="0" w:color="auto"/>
            <w:bottom w:val="none" w:sz="0" w:space="0" w:color="auto"/>
            <w:right w:val="none" w:sz="0" w:space="0" w:color="auto"/>
          </w:divBdr>
        </w:div>
        <w:div w:id="1461418246">
          <w:marLeft w:val="0"/>
          <w:marRight w:val="0"/>
          <w:marTop w:val="0"/>
          <w:marBottom w:val="0"/>
          <w:divBdr>
            <w:top w:val="none" w:sz="0" w:space="0" w:color="auto"/>
            <w:left w:val="none" w:sz="0" w:space="0" w:color="auto"/>
            <w:bottom w:val="none" w:sz="0" w:space="0" w:color="auto"/>
            <w:right w:val="none" w:sz="0" w:space="0" w:color="auto"/>
          </w:divBdr>
        </w:div>
        <w:div w:id="1979454483">
          <w:marLeft w:val="0"/>
          <w:marRight w:val="0"/>
          <w:marTop w:val="0"/>
          <w:marBottom w:val="0"/>
          <w:divBdr>
            <w:top w:val="none" w:sz="0" w:space="0" w:color="auto"/>
            <w:left w:val="none" w:sz="0" w:space="0" w:color="auto"/>
            <w:bottom w:val="none" w:sz="0" w:space="0" w:color="auto"/>
            <w:right w:val="none" w:sz="0" w:space="0" w:color="auto"/>
          </w:divBdr>
        </w:div>
        <w:div w:id="851605300">
          <w:marLeft w:val="0"/>
          <w:marRight w:val="0"/>
          <w:marTop w:val="0"/>
          <w:marBottom w:val="0"/>
          <w:divBdr>
            <w:top w:val="none" w:sz="0" w:space="0" w:color="auto"/>
            <w:left w:val="none" w:sz="0" w:space="0" w:color="auto"/>
            <w:bottom w:val="none" w:sz="0" w:space="0" w:color="auto"/>
            <w:right w:val="none" w:sz="0" w:space="0" w:color="auto"/>
          </w:divBdr>
        </w:div>
        <w:div w:id="720909521">
          <w:marLeft w:val="0"/>
          <w:marRight w:val="0"/>
          <w:marTop w:val="0"/>
          <w:marBottom w:val="0"/>
          <w:divBdr>
            <w:top w:val="none" w:sz="0" w:space="0" w:color="auto"/>
            <w:left w:val="none" w:sz="0" w:space="0" w:color="auto"/>
            <w:bottom w:val="none" w:sz="0" w:space="0" w:color="auto"/>
            <w:right w:val="none" w:sz="0" w:space="0" w:color="auto"/>
          </w:divBdr>
        </w:div>
        <w:div w:id="1473323908">
          <w:marLeft w:val="0"/>
          <w:marRight w:val="0"/>
          <w:marTop w:val="0"/>
          <w:marBottom w:val="0"/>
          <w:divBdr>
            <w:top w:val="none" w:sz="0" w:space="0" w:color="auto"/>
            <w:left w:val="none" w:sz="0" w:space="0" w:color="auto"/>
            <w:bottom w:val="none" w:sz="0" w:space="0" w:color="auto"/>
            <w:right w:val="none" w:sz="0" w:space="0" w:color="auto"/>
          </w:divBdr>
        </w:div>
        <w:div w:id="134493603">
          <w:marLeft w:val="0"/>
          <w:marRight w:val="0"/>
          <w:marTop w:val="0"/>
          <w:marBottom w:val="0"/>
          <w:divBdr>
            <w:top w:val="none" w:sz="0" w:space="0" w:color="auto"/>
            <w:left w:val="none" w:sz="0" w:space="0" w:color="auto"/>
            <w:bottom w:val="none" w:sz="0" w:space="0" w:color="auto"/>
            <w:right w:val="none" w:sz="0" w:space="0" w:color="auto"/>
          </w:divBdr>
        </w:div>
        <w:div w:id="1110471100">
          <w:marLeft w:val="0"/>
          <w:marRight w:val="0"/>
          <w:marTop w:val="0"/>
          <w:marBottom w:val="0"/>
          <w:divBdr>
            <w:top w:val="none" w:sz="0" w:space="0" w:color="auto"/>
            <w:left w:val="none" w:sz="0" w:space="0" w:color="auto"/>
            <w:bottom w:val="none" w:sz="0" w:space="0" w:color="auto"/>
            <w:right w:val="none" w:sz="0" w:space="0" w:color="auto"/>
          </w:divBdr>
        </w:div>
        <w:div w:id="1444495366">
          <w:marLeft w:val="0"/>
          <w:marRight w:val="0"/>
          <w:marTop w:val="0"/>
          <w:marBottom w:val="0"/>
          <w:divBdr>
            <w:top w:val="none" w:sz="0" w:space="0" w:color="auto"/>
            <w:left w:val="none" w:sz="0" w:space="0" w:color="auto"/>
            <w:bottom w:val="none" w:sz="0" w:space="0" w:color="auto"/>
            <w:right w:val="none" w:sz="0" w:space="0" w:color="auto"/>
          </w:divBdr>
        </w:div>
        <w:div w:id="1221670856">
          <w:marLeft w:val="0"/>
          <w:marRight w:val="0"/>
          <w:marTop w:val="0"/>
          <w:marBottom w:val="0"/>
          <w:divBdr>
            <w:top w:val="none" w:sz="0" w:space="0" w:color="auto"/>
            <w:left w:val="none" w:sz="0" w:space="0" w:color="auto"/>
            <w:bottom w:val="none" w:sz="0" w:space="0" w:color="auto"/>
            <w:right w:val="none" w:sz="0" w:space="0" w:color="auto"/>
          </w:divBdr>
        </w:div>
        <w:div w:id="432748648">
          <w:marLeft w:val="0"/>
          <w:marRight w:val="0"/>
          <w:marTop w:val="0"/>
          <w:marBottom w:val="0"/>
          <w:divBdr>
            <w:top w:val="none" w:sz="0" w:space="0" w:color="auto"/>
            <w:left w:val="none" w:sz="0" w:space="0" w:color="auto"/>
            <w:bottom w:val="none" w:sz="0" w:space="0" w:color="auto"/>
            <w:right w:val="none" w:sz="0" w:space="0" w:color="auto"/>
          </w:divBdr>
        </w:div>
        <w:div w:id="36204373">
          <w:marLeft w:val="0"/>
          <w:marRight w:val="0"/>
          <w:marTop w:val="0"/>
          <w:marBottom w:val="0"/>
          <w:divBdr>
            <w:top w:val="none" w:sz="0" w:space="0" w:color="auto"/>
            <w:left w:val="none" w:sz="0" w:space="0" w:color="auto"/>
            <w:bottom w:val="none" w:sz="0" w:space="0" w:color="auto"/>
            <w:right w:val="none" w:sz="0" w:space="0" w:color="auto"/>
          </w:divBdr>
        </w:div>
        <w:div w:id="1180579950">
          <w:marLeft w:val="0"/>
          <w:marRight w:val="0"/>
          <w:marTop w:val="0"/>
          <w:marBottom w:val="0"/>
          <w:divBdr>
            <w:top w:val="none" w:sz="0" w:space="0" w:color="auto"/>
            <w:left w:val="none" w:sz="0" w:space="0" w:color="auto"/>
            <w:bottom w:val="none" w:sz="0" w:space="0" w:color="auto"/>
            <w:right w:val="none" w:sz="0" w:space="0" w:color="auto"/>
          </w:divBdr>
        </w:div>
        <w:div w:id="1574003544">
          <w:marLeft w:val="0"/>
          <w:marRight w:val="0"/>
          <w:marTop w:val="0"/>
          <w:marBottom w:val="0"/>
          <w:divBdr>
            <w:top w:val="none" w:sz="0" w:space="0" w:color="auto"/>
            <w:left w:val="none" w:sz="0" w:space="0" w:color="auto"/>
            <w:bottom w:val="none" w:sz="0" w:space="0" w:color="auto"/>
            <w:right w:val="none" w:sz="0" w:space="0" w:color="auto"/>
          </w:divBdr>
        </w:div>
        <w:div w:id="1125730389">
          <w:marLeft w:val="0"/>
          <w:marRight w:val="0"/>
          <w:marTop w:val="0"/>
          <w:marBottom w:val="0"/>
          <w:divBdr>
            <w:top w:val="none" w:sz="0" w:space="0" w:color="auto"/>
            <w:left w:val="none" w:sz="0" w:space="0" w:color="auto"/>
            <w:bottom w:val="none" w:sz="0" w:space="0" w:color="auto"/>
            <w:right w:val="none" w:sz="0" w:space="0" w:color="auto"/>
          </w:divBdr>
        </w:div>
        <w:div w:id="1869174546">
          <w:marLeft w:val="0"/>
          <w:marRight w:val="0"/>
          <w:marTop w:val="0"/>
          <w:marBottom w:val="0"/>
          <w:divBdr>
            <w:top w:val="none" w:sz="0" w:space="0" w:color="auto"/>
            <w:left w:val="none" w:sz="0" w:space="0" w:color="auto"/>
            <w:bottom w:val="none" w:sz="0" w:space="0" w:color="auto"/>
            <w:right w:val="none" w:sz="0" w:space="0" w:color="auto"/>
          </w:divBdr>
        </w:div>
        <w:div w:id="1724451243">
          <w:marLeft w:val="0"/>
          <w:marRight w:val="0"/>
          <w:marTop w:val="0"/>
          <w:marBottom w:val="0"/>
          <w:divBdr>
            <w:top w:val="none" w:sz="0" w:space="0" w:color="auto"/>
            <w:left w:val="none" w:sz="0" w:space="0" w:color="auto"/>
            <w:bottom w:val="none" w:sz="0" w:space="0" w:color="auto"/>
            <w:right w:val="none" w:sz="0" w:space="0" w:color="auto"/>
          </w:divBdr>
        </w:div>
        <w:div w:id="2035381000">
          <w:marLeft w:val="0"/>
          <w:marRight w:val="0"/>
          <w:marTop w:val="0"/>
          <w:marBottom w:val="0"/>
          <w:divBdr>
            <w:top w:val="none" w:sz="0" w:space="0" w:color="auto"/>
            <w:left w:val="none" w:sz="0" w:space="0" w:color="auto"/>
            <w:bottom w:val="none" w:sz="0" w:space="0" w:color="auto"/>
            <w:right w:val="none" w:sz="0" w:space="0" w:color="auto"/>
          </w:divBdr>
        </w:div>
        <w:div w:id="593056867">
          <w:marLeft w:val="0"/>
          <w:marRight w:val="0"/>
          <w:marTop w:val="0"/>
          <w:marBottom w:val="0"/>
          <w:divBdr>
            <w:top w:val="none" w:sz="0" w:space="0" w:color="auto"/>
            <w:left w:val="none" w:sz="0" w:space="0" w:color="auto"/>
            <w:bottom w:val="none" w:sz="0" w:space="0" w:color="auto"/>
            <w:right w:val="none" w:sz="0" w:space="0" w:color="auto"/>
          </w:divBdr>
        </w:div>
        <w:div w:id="2006012015">
          <w:marLeft w:val="0"/>
          <w:marRight w:val="0"/>
          <w:marTop w:val="0"/>
          <w:marBottom w:val="0"/>
          <w:divBdr>
            <w:top w:val="none" w:sz="0" w:space="0" w:color="auto"/>
            <w:left w:val="none" w:sz="0" w:space="0" w:color="auto"/>
            <w:bottom w:val="none" w:sz="0" w:space="0" w:color="auto"/>
            <w:right w:val="none" w:sz="0" w:space="0" w:color="auto"/>
          </w:divBdr>
        </w:div>
        <w:div w:id="1167284260">
          <w:marLeft w:val="0"/>
          <w:marRight w:val="0"/>
          <w:marTop w:val="0"/>
          <w:marBottom w:val="0"/>
          <w:divBdr>
            <w:top w:val="none" w:sz="0" w:space="0" w:color="auto"/>
            <w:left w:val="none" w:sz="0" w:space="0" w:color="auto"/>
            <w:bottom w:val="none" w:sz="0" w:space="0" w:color="auto"/>
            <w:right w:val="none" w:sz="0" w:space="0" w:color="auto"/>
          </w:divBdr>
        </w:div>
        <w:div w:id="205723105">
          <w:marLeft w:val="0"/>
          <w:marRight w:val="0"/>
          <w:marTop w:val="0"/>
          <w:marBottom w:val="0"/>
          <w:divBdr>
            <w:top w:val="none" w:sz="0" w:space="0" w:color="auto"/>
            <w:left w:val="none" w:sz="0" w:space="0" w:color="auto"/>
            <w:bottom w:val="none" w:sz="0" w:space="0" w:color="auto"/>
            <w:right w:val="none" w:sz="0" w:space="0" w:color="auto"/>
          </w:divBdr>
        </w:div>
        <w:div w:id="1563709899">
          <w:marLeft w:val="0"/>
          <w:marRight w:val="0"/>
          <w:marTop w:val="0"/>
          <w:marBottom w:val="0"/>
          <w:divBdr>
            <w:top w:val="none" w:sz="0" w:space="0" w:color="auto"/>
            <w:left w:val="none" w:sz="0" w:space="0" w:color="auto"/>
            <w:bottom w:val="none" w:sz="0" w:space="0" w:color="auto"/>
            <w:right w:val="none" w:sz="0" w:space="0" w:color="auto"/>
          </w:divBdr>
        </w:div>
        <w:div w:id="1942564223">
          <w:marLeft w:val="0"/>
          <w:marRight w:val="0"/>
          <w:marTop w:val="0"/>
          <w:marBottom w:val="0"/>
          <w:divBdr>
            <w:top w:val="none" w:sz="0" w:space="0" w:color="auto"/>
            <w:left w:val="none" w:sz="0" w:space="0" w:color="auto"/>
            <w:bottom w:val="none" w:sz="0" w:space="0" w:color="auto"/>
            <w:right w:val="none" w:sz="0" w:space="0" w:color="auto"/>
          </w:divBdr>
        </w:div>
        <w:div w:id="1949661023">
          <w:marLeft w:val="0"/>
          <w:marRight w:val="0"/>
          <w:marTop w:val="0"/>
          <w:marBottom w:val="0"/>
          <w:divBdr>
            <w:top w:val="none" w:sz="0" w:space="0" w:color="auto"/>
            <w:left w:val="none" w:sz="0" w:space="0" w:color="auto"/>
            <w:bottom w:val="none" w:sz="0" w:space="0" w:color="auto"/>
            <w:right w:val="none" w:sz="0" w:space="0" w:color="auto"/>
          </w:divBdr>
        </w:div>
        <w:div w:id="391195735">
          <w:marLeft w:val="0"/>
          <w:marRight w:val="0"/>
          <w:marTop w:val="0"/>
          <w:marBottom w:val="0"/>
          <w:divBdr>
            <w:top w:val="none" w:sz="0" w:space="0" w:color="auto"/>
            <w:left w:val="none" w:sz="0" w:space="0" w:color="auto"/>
            <w:bottom w:val="none" w:sz="0" w:space="0" w:color="auto"/>
            <w:right w:val="none" w:sz="0" w:space="0" w:color="auto"/>
          </w:divBdr>
        </w:div>
        <w:div w:id="694695907">
          <w:marLeft w:val="0"/>
          <w:marRight w:val="0"/>
          <w:marTop w:val="0"/>
          <w:marBottom w:val="0"/>
          <w:divBdr>
            <w:top w:val="none" w:sz="0" w:space="0" w:color="auto"/>
            <w:left w:val="none" w:sz="0" w:space="0" w:color="auto"/>
            <w:bottom w:val="none" w:sz="0" w:space="0" w:color="auto"/>
            <w:right w:val="none" w:sz="0" w:space="0" w:color="auto"/>
          </w:divBdr>
        </w:div>
        <w:div w:id="429546997">
          <w:marLeft w:val="0"/>
          <w:marRight w:val="0"/>
          <w:marTop w:val="0"/>
          <w:marBottom w:val="0"/>
          <w:divBdr>
            <w:top w:val="none" w:sz="0" w:space="0" w:color="auto"/>
            <w:left w:val="none" w:sz="0" w:space="0" w:color="auto"/>
            <w:bottom w:val="none" w:sz="0" w:space="0" w:color="auto"/>
            <w:right w:val="none" w:sz="0" w:space="0" w:color="auto"/>
          </w:divBdr>
        </w:div>
        <w:div w:id="584412125">
          <w:marLeft w:val="0"/>
          <w:marRight w:val="0"/>
          <w:marTop w:val="0"/>
          <w:marBottom w:val="0"/>
          <w:divBdr>
            <w:top w:val="none" w:sz="0" w:space="0" w:color="auto"/>
            <w:left w:val="none" w:sz="0" w:space="0" w:color="auto"/>
            <w:bottom w:val="none" w:sz="0" w:space="0" w:color="auto"/>
            <w:right w:val="none" w:sz="0" w:space="0" w:color="auto"/>
          </w:divBdr>
        </w:div>
        <w:div w:id="579949260">
          <w:marLeft w:val="0"/>
          <w:marRight w:val="0"/>
          <w:marTop w:val="0"/>
          <w:marBottom w:val="0"/>
          <w:divBdr>
            <w:top w:val="none" w:sz="0" w:space="0" w:color="auto"/>
            <w:left w:val="none" w:sz="0" w:space="0" w:color="auto"/>
            <w:bottom w:val="none" w:sz="0" w:space="0" w:color="auto"/>
            <w:right w:val="none" w:sz="0" w:space="0" w:color="auto"/>
          </w:divBdr>
        </w:div>
        <w:div w:id="2017339119">
          <w:marLeft w:val="0"/>
          <w:marRight w:val="0"/>
          <w:marTop w:val="0"/>
          <w:marBottom w:val="0"/>
          <w:divBdr>
            <w:top w:val="none" w:sz="0" w:space="0" w:color="auto"/>
            <w:left w:val="none" w:sz="0" w:space="0" w:color="auto"/>
            <w:bottom w:val="none" w:sz="0" w:space="0" w:color="auto"/>
            <w:right w:val="none" w:sz="0" w:space="0" w:color="auto"/>
          </w:divBdr>
        </w:div>
        <w:div w:id="827087722">
          <w:marLeft w:val="0"/>
          <w:marRight w:val="0"/>
          <w:marTop w:val="0"/>
          <w:marBottom w:val="0"/>
          <w:divBdr>
            <w:top w:val="none" w:sz="0" w:space="0" w:color="auto"/>
            <w:left w:val="none" w:sz="0" w:space="0" w:color="auto"/>
            <w:bottom w:val="none" w:sz="0" w:space="0" w:color="auto"/>
            <w:right w:val="none" w:sz="0" w:space="0" w:color="auto"/>
          </w:divBdr>
        </w:div>
        <w:div w:id="171989544">
          <w:marLeft w:val="0"/>
          <w:marRight w:val="0"/>
          <w:marTop w:val="0"/>
          <w:marBottom w:val="0"/>
          <w:divBdr>
            <w:top w:val="none" w:sz="0" w:space="0" w:color="auto"/>
            <w:left w:val="none" w:sz="0" w:space="0" w:color="auto"/>
            <w:bottom w:val="none" w:sz="0" w:space="0" w:color="auto"/>
            <w:right w:val="none" w:sz="0" w:space="0" w:color="auto"/>
          </w:divBdr>
        </w:div>
        <w:div w:id="1211839061">
          <w:marLeft w:val="0"/>
          <w:marRight w:val="0"/>
          <w:marTop w:val="0"/>
          <w:marBottom w:val="0"/>
          <w:divBdr>
            <w:top w:val="none" w:sz="0" w:space="0" w:color="auto"/>
            <w:left w:val="none" w:sz="0" w:space="0" w:color="auto"/>
            <w:bottom w:val="none" w:sz="0" w:space="0" w:color="auto"/>
            <w:right w:val="none" w:sz="0" w:space="0" w:color="auto"/>
          </w:divBdr>
        </w:div>
        <w:div w:id="1982810557">
          <w:marLeft w:val="0"/>
          <w:marRight w:val="0"/>
          <w:marTop w:val="0"/>
          <w:marBottom w:val="0"/>
          <w:divBdr>
            <w:top w:val="none" w:sz="0" w:space="0" w:color="auto"/>
            <w:left w:val="none" w:sz="0" w:space="0" w:color="auto"/>
            <w:bottom w:val="none" w:sz="0" w:space="0" w:color="auto"/>
            <w:right w:val="none" w:sz="0" w:space="0" w:color="auto"/>
          </w:divBdr>
        </w:div>
        <w:div w:id="130247553">
          <w:marLeft w:val="0"/>
          <w:marRight w:val="0"/>
          <w:marTop w:val="0"/>
          <w:marBottom w:val="0"/>
          <w:divBdr>
            <w:top w:val="none" w:sz="0" w:space="0" w:color="auto"/>
            <w:left w:val="none" w:sz="0" w:space="0" w:color="auto"/>
            <w:bottom w:val="none" w:sz="0" w:space="0" w:color="auto"/>
            <w:right w:val="none" w:sz="0" w:space="0" w:color="auto"/>
          </w:divBdr>
        </w:div>
        <w:div w:id="1424688527">
          <w:marLeft w:val="0"/>
          <w:marRight w:val="0"/>
          <w:marTop w:val="0"/>
          <w:marBottom w:val="0"/>
          <w:divBdr>
            <w:top w:val="none" w:sz="0" w:space="0" w:color="auto"/>
            <w:left w:val="none" w:sz="0" w:space="0" w:color="auto"/>
            <w:bottom w:val="none" w:sz="0" w:space="0" w:color="auto"/>
            <w:right w:val="none" w:sz="0" w:space="0" w:color="auto"/>
          </w:divBdr>
        </w:div>
        <w:div w:id="1437598016">
          <w:marLeft w:val="0"/>
          <w:marRight w:val="0"/>
          <w:marTop w:val="0"/>
          <w:marBottom w:val="0"/>
          <w:divBdr>
            <w:top w:val="none" w:sz="0" w:space="0" w:color="auto"/>
            <w:left w:val="none" w:sz="0" w:space="0" w:color="auto"/>
            <w:bottom w:val="none" w:sz="0" w:space="0" w:color="auto"/>
            <w:right w:val="none" w:sz="0" w:space="0" w:color="auto"/>
          </w:divBdr>
        </w:div>
        <w:div w:id="134639562">
          <w:marLeft w:val="0"/>
          <w:marRight w:val="0"/>
          <w:marTop w:val="0"/>
          <w:marBottom w:val="0"/>
          <w:divBdr>
            <w:top w:val="none" w:sz="0" w:space="0" w:color="auto"/>
            <w:left w:val="none" w:sz="0" w:space="0" w:color="auto"/>
            <w:bottom w:val="none" w:sz="0" w:space="0" w:color="auto"/>
            <w:right w:val="none" w:sz="0" w:space="0" w:color="auto"/>
          </w:divBdr>
        </w:div>
        <w:div w:id="844903735">
          <w:marLeft w:val="0"/>
          <w:marRight w:val="0"/>
          <w:marTop w:val="0"/>
          <w:marBottom w:val="0"/>
          <w:divBdr>
            <w:top w:val="none" w:sz="0" w:space="0" w:color="auto"/>
            <w:left w:val="none" w:sz="0" w:space="0" w:color="auto"/>
            <w:bottom w:val="none" w:sz="0" w:space="0" w:color="auto"/>
            <w:right w:val="none" w:sz="0" w:space="0" w:color="auto"/>
          </w:divBdr>
        </w:div>
        <w:div w:id="247689600">
          <w:marLeft w:val="0"/>
          <w:marRight w:val="0"/>
          <w:marTop w:val="0"/>
          <w:marBottom w:val="0"/>
          <w:divBdr>
            <w:top w:val="none" w:sz="0" w:space="0" w:color="auto"/>
            <w:left w:val="none" w:sz="0" w:space="0" w:color="auto"/>
            <w:bottom w:val="none" w:sz="0" w:space="0" w:color="auto"/>
            <w:right w:val="none" w:sz="0" w:space="0" w:color="auto"/>
          </w:divBdr>
        </w:div>
        <w:div w:id="1382554092">
          <w:marLeft w:val="0"/>
          <w:marRight w:val="0"/>
          <w:marTop w:val="0"/>
          <w:marBottom w:val="0"/>
          <w:divBdr>
            <w:top w:val="none" w:sz="0" w:space="0" w:color="auto"/>
            <w:left w:val="none" w:sz="0" w:space="0" w:color="auto"/>
            <w:bottom w:val="none" w:sz="0" w:space="0" w:color="auto"/>
            <w:right w:val="none" w:sz="0" w:space="0" w:color="auto"/>
          </w:divBdr>
        </w:div>
        <w:div w:id="1973365114">
          <w:marLeft w:val="0"/>
          <w:marRight w:val="0"/>
          <w:marTop w:val="0"/>
          <w:marBottom w:val="0"/>
          <w:divBdr>
            <w:top w:val="none" w:sz="0" w:space="0" w:color="auto"/>
            <w:left w:val="none" w:sz="0" w:space="0" w:color="auto"/>
            <w:bottom w:val="none" w:sz="0" w:space="0" w:color="auto"/>
            <w:right w:val="none" w:sz="0" w:space="0" w:color="auto"/>
          </w:divBdr>
        </w:div>
        <w:div w:id="989286494">
          <w:marLeft w:val="0"/>
          <w:marRight w:val="0"/>
          <w:marTop w:val="0"/>
          <w:marBottom w:val="0"/>
          <w:divBdr>
            <w:top w:val="none" w:sz="0" w:space="0" w:color="auto"/>
            <w:left w:val="none" w:sz="0" w:space="0" w:color="auto"/>
            <w:bottom w:val="none" w:sz="0" w:space="0" w:color="auto"/>
            <w:right w:val="none" w:sz="0" w:space="0" w:color="auto"/>
          </w:divBdr>
        </w:div>
        <w:div w:id="1130976302">
          <w:marLeft w:val="0"/>
          <w:marRight w:val="0"/>
          <w:marTop w:val="0"/>
          <w:marBottom w:val="0"/>
          <w:divBdr>
            <w:top w:val="none" w:sz="0" w:space="0" w:color="auto"/>
            <w:left w:val="none" w:sz="0" w:space="0" w:color="auto"/>
            <w:bottom w:val="none" w:sz="0" w:space="0" w:color="auto"/>
            <w:right w:val="none" w:sz="0" w:space="0" w:color="auto"/>
          </w:divBdr>
        </w:div>
        <w:div w:id="57021703">
          <w:marLeft w:val="0"/>
          <w:marRight w:val="0"/>
          <w:marTop w:val="0"/>
          <w:marBottom w:val="0"/>
          <w:divBdr>
            <w:top w:val="none" w:sz="0" w:space="0" w:color="auto"/>
            <w:left w:val="none" w:sz="0" w:space="0" w:color="auto"/>
            <w:bottom w:val="none" w:sz="0" w:space="0" w:color="auto"/>
            <w:right w:val="none" w:sz="0" w:space="0" w:color="auto"/>
          </w:divBdr>
        </w:div>
        <w:div w:id="1033962065">
          <w:marLeft w:val="0"/>
          <w:marRight w:val="0"/>
          <w:marTop w:val="0"/>
          <w:marBottom w:val="0"/>
          <w:divBdr>
            <w:top w:val="none" w:sz="0" w:space="0" w:color="auto"/>
            <w:left w:val="none" w:sz="0" w:space="0" w:color="auto"/>
            <w:bottom w:val="none" w:sz="0" w:space="0" w:color="auto"/>
            <w:right w:val="none" w:sz="0" w:space="0" w:color="auto"/>
          </w:divBdr>
        </w:div>
        <w:div w:id="1790853125">
          <w:marLeft w:val="0"/>
          <w:marRight w:val="0"/>
          <w:marTop w:val="0"/>
          <w:marBottom w:val="0"/>
          <w:divBdr>
            <w:top w:val="none" w:sz="0" w:space="0" w:color="auto"/>
            <w:left w:val="none" w:sz="0" w:space="0" w:color="auto"/>
            <w:bottom w:val="none" w:sz="0" w:space="0" w:color="auto"/>
            <w:right w:val="none" w:sz="0" w:space="0" w:color="auto"/>
          </w:divBdr>
        </w:div>
        <w:div w:id="177429103">
          <w:marLeft w:val="0"/>
          <w:marRight w:val="0"/>
          <w:marTop w:val="0"/>
          <w:marBottom w:val="0"/>
          <w:divBdr>
            <w:top w:val="none" w:sz="0" w:space="0" w:color="auto"/>
            <w:left w:val="none" w:sz="0" w:space="0" w:color="auto"/>
            <w:bottom w:val="none" w:sz="0" w:space="0" w:color="auto"/>
            <w:right w:val="none" w:sz="0" w:space="0" w:color="auto"/>
          </w:divBdr>
        </w:div>
        <w:div w:id="2110080172">
          <w:marLeft w:val="0"/>
          <w:marRight w:val="0"/>
          <w:marTop w:val="0"/>
          <w:marBottom w:val="0"/>
          <w:divBdr>
            <w:top w:val="none" w:sz="0" w:space="0" w:color="auto"/>
            <w:left w:val="none" w:sz="0" w:space="0" w:color="auto"/>
            <w:bottom w:val="none" w:sz="0" w:space="0" w:color="auto"/>
            <w:right w:val="none" w:sz="0" w:space="0" w:color="auto"/>
          </w:divBdr>
        </w:div>
        <w:div w:id="385877841">
          <w:marLeft w:val="0"/>
          <w:marRight w:val="0"/>
          <w:marTop w:val="0"/>
          <w:marBottom w:val="0"/>
          <w:divBdr>
            <w:top w:val="none" w:sz="0" w:space="0" w:color="auto"/>
            <w:left w:val="none" w:sz="0" w:space="0" w:color="auto"/>
            <w:bottom w:val="none" w:sz="0" w:space="0" w:color="auto"/>
            <w:right w:val="none" w:sz="0" w:space="0" w:color="auto"/>
          </w:divBdr>
        </w:div>
        <w:div w:id="967471637">
          <w:marLeft w:val="0"/>
          <w:marRight w:val="0"/>
          <w:marTop w:val="0"/>
          <w:marBottom w:val="0"/>
          <w:divBdr>
            <w:top w:val="none" w:sz="0" w:space="0" w:color="auto"/>
            <w:left w:val="none" w:sz="0" w:space="0" w:color="auto"/>
            <w:bottom w:val="none" w:sz="0" w:space="0" w:color="auto"/>
            <w:right w:val="none" w:sz="0" w:space="0" w:color="auto"/>
          </w:divBdr>
        </w:div>
        <w:div w:id="960502261">
          <w:marLeft w:val="0"/>
          <w:marRight w:val="0"/>
          <w:marTop w:val="0"/>
          <w:marBottom w:val="0"/>
          <w:divBdr>
            <w:top w:val="none" w:sz="0" w:space="0" w:color="auto"/>
            <w:left w:val="none" w:sz="0" w:space="0" w:color="auto"/>
            <w:bottom w:val="none" w:sz="0" w:space="0" w:color="auto"/>
            <w:right w:val="none" w:sz="0" w:space="0" w:color="auto"/>
          </w:divBdr>
        </w:div>
        <w:div w:id="1646275564">
          <w:marLeft w:val="0"/>
          <w:marRight w:val="0"/>
          <w:marTop w:val="0"/>
          <w:marBottom w:val="0"/>
          <w:divBdr>
            <w:top w:val="none" w:sz="0" w:space="0" w:color="auto"/>
            <w:left w:val="none" w:sz="0" w:space="0" w:color="auto"/>
            <w:bottom w:val="none" w:sz="0" w:space="0" w:color="auto"/>
            <w:right w:val="none" w:sz="0" w:space="0" w:color="auto"/>
          </w:divBdr>
        </w:div>
        <w:div w:id="76175709">
          <w:marLeft w:val="0"/>
          <w:marRight w:val="0"/>
          <w:marTop w:val="0"/>
          <w:marBottom w:val="0"/>
          <w:divBdr>
            <w:top w:val="none" w:sz="0" w:space="0" w:color="auto"/>
            <w:left w:val="none" w:sz="0" w:space="0" w:color="auto"/>
            <w:bottom w:val="none" w:sz="0" w:space="0" w:color="auto"/>
            <w:right w:val="none" w:sz="0" w:space="0" w:color="auto"/>
          </w:divBdr>
        </w:div>
        <w:div w:id="1414087046">
          <w:marLeft w:val="0"/>
          <w:marRight w:val="0"/>
          <w:marTop w:val="0"/>
          <w:marBottom w:val="0"/>
          <w:divBdr>
            <w:top w:val="none" w:sz="0" w:space="0" w:color="auto"/>
            <w:left w:val="none" w:sz="0" w:space="0" w:color="auto"/>
            <w:bottom w:val="none" w:sz="0" w:space="0" w:color="auto"/>
            <w:right w:val="none" w:sz="0" w:space="0" w:color="auto"/>
          </w:divBdr>
        </w:div>
        <w:div w:id="1453672514">
          <w:marLeft w:val="0"/>
          <w:marRight w:val="0"/>
          <w:marTop w:val="0"/>
          <w:marBottom w:val="0"/>
          <w:divBdr>
            <w:top w:val="none" w:sz="0" w:space="0" w:color="auto"/>
            <w:left w:val="none" w:sz="0" w:space="0" w:color="auto"/>
            <w:bottom w:val="none" w:sz="0" w:space="0" w:color="auto"/>
            <w:right w:val="none" w:sz="0" w:space="0" w:color="auto"/>
          </w:divBdr>
        </w:div>
        <w:div w:id="986323654">
          <w:marLeft w:val="0"/>
          <w:marRight w:val="0"/>
          <w:marTop w:val="0"/>
          <w:marBottom w:val="0"/>
          <w:divBdr>
            <w:top w:val="none" w:sz="0" w:space="0" w:color="auto"/>
            <w:left w:val="none" w:sz="0" w:space="0" w:color="auto"/>
            <w:bottom w:val="none" w:sz="0" w:space="0" w:color="auto"/>
            <w:right w:val="none" w:sz="0" w:space="0" w:color="auto"/>
          </w:divBdr>
        </w:div>
        <w:div w:id="706681936">
          <w:marLeft w:val="0"/>
          <w:marRight w:val="0"/>
          <w:marTop w:val="0"/>
          <w:marBottom w:val="0"/>
          <w:divBdr>
            <w:top w:val="none" w:sz="0" w:space="0" w:color="auto"/>
            <w:left w:val="none" w:sz="0" w:space="0" w:color="auto"/>
            <w:bottom w:val="none" w:sz="0" w:space="0" w:color="auto"/>
            <w:right w:val="none" w:sz="0" w:space="0" w:color="auto"/>
          </w:divBdr>
        </w:div>
        <w:div w:id="823739304">
          <w:marLeft w:val="0"/>
          <w:marRight w:val="0"/>
          <w:marTop w:val="0"/>
          <w:marBottom w:val="0"/>
          <w:divBdr>
            <w:top w:val="none" w:sz="0" w:space="0" w:color="auto"/>
            <w:left w:val="none" w:sz="0" w:space="0" w:color="auto"/>
            <w:bottom w:val="none" w:sz="0" w:space="0" w:color="auto"/>
            <w:right w:val="none" w:sz="0" w:space="0" w:color="auto"/>
          </w:divBdr>
        </w:div>
        <w:div w:id="263921885">
          <w:marLeft w:val="0"/>
          <w:marRight w:val="0"/>
          <w:marTop w:val="0"/>
          <w:marBottom w:val="0"/>
          <w:divBdr>
            <w:top w:val="none" w:sz="0" w:space="0" w:color="auto"/>
            <w:left w:val="none" w:sz="0" w:space="0" w:color="auto"/>
            <w:bottom w:val="none" w:sz="0" w:space="0" w:color="auto"/>
            <w:right w:val="none" w:sz="0" w:space="0" w:color="auto"/>
          </w:divBdr>
        </w:div>
        <w:div w:id="1543858390">
          <w:marLeft w:val="0"/>
          <w:marRight w:val="0"/>
          <w:marTop w:val="0"/>
          <w:marBottom w:val="0"/>
          <w:divBdr>
            <w:top w:val="none" w:sz="0" w:space="0" w:color="auto"/>
            <w:left w:val="none" w:sz="0" w:space="0" w:color="auto"/>
            <w:bottom w:val="none" w:sz="0" w:space="0" w:color="auto"/>
            <w:right w:val="none" w:sz="0" w:space="0" w:color="auto"/>
          </w:divBdr>
        </w:div>
        <w:div w:id="1927762103">
          <w:marLeft w:val="0"/>
          <w:marRight w:val="0"/>
          <w:marTop w:val="0"/>
          <w:marBottom w:val="0"/>
          <w:divBdr>
            <w:top w:val="none" w:sz="0" w:space="0" w:color="auto"/>
            <w:left w:val="none" w:sz="0" w:space="0" w:color="auto"/>
            <w:bottom w:val="none" w:sz="0" w:space="0" w:color="auto"/>
            <w:right w:val="none" w:sz="0" w:space="0" w:color="auto"/>
          </w:divBdr>
        </w:div>
        <w:div w:id="595209069">
          <w:marLeft w:val="0"/>
          <w:marRight w:val="0"/>
          <w:marTop w:val="0"/>
          <w:marBottom w:val="0"/>
          <w:divBdr>
            <w:top w:val="none" w:sz="0" w:space="0" w:color="auto"/>
            <w:left w:val="none" w:sz="0" w:space="0" w:color="auto"/>
            <w:bottom w:val="none" w:sz="0" w:space="0" w:color="auto"/>
            <w:right w:val="none" w:sz="0" w:space="0" w:color="auto"/>
          </w:divBdr>
        </w:div>
        <w:div w:id="102850629">
          <w:marLeft w:val="0"/>
          <w:marRight w:val="0"/>
          <w:marTop w:val="0"/>
          <w:marBottom w:val="0"/>
          <w:divBdr>
            <w:top w:val="none" w:sz="0" w:space="0" w:color="auto"/>
            <w:left w:val="none" w:sz="0" w:space="0" w:color="auto"/>
            <w:bottom w:val="none" w:sz="0" w:space="0" w:color="auto"/>
            <w:right w:val="none" w:sz="0" w:space="0" w:color="auto"/>
          </w:divBdr>
        </w:div>
        <w:div w:id="1338069616">
          <w:marLeft w:val="0"/>
          <w:marRight w:val="0"/>
          <w:marTop w:val="0"/>
          <w:marBottom w:val="0"/>
          <w:divBdr>
            <w:top w:val="none" w:sz="0" w:space="0" w:color="auto"/>
            <w:left w:val="none" w:sz="0" w:space="0" w:color="auto"/>
            <w:bottom w:val="none" w:sz="0" w:space="0" w:color="auto"/>
            <w:right w:val="none" w:sz="0" w:space="0" w:color="auto"/>
          </w:divBdr>
        </w:div>
        <w:div w:id="926887000">
          <w:marLeft w:val="0"/>
          <w:marRight w:val="0"/>
          <w:marTop w:val="0"/>
          <w:marBottom w:val="0"/>
          <w:divBdr>
            <w:top w:val="none" w:sz="0" w:space="0" w:color="auto"/>
            <w:left w:val="none" w:sz="0" w:space="0" w:color="auto"/>
            <w:bottom w:val="none" w:sz="0" w:space="0" w:color="auto"/>
            <w:right w:val="none" w:sz="0" w:space="0" w:color="auto"/>
          </w:divBdr>
        </w:div>
        <w:div w:id="1260527448">
          <w:marLeft w:val="0"/>
          <w:marRight w:val="0"/>
          <w:marTop w:val="0"/>
          <w:marBottom w:val="0"/>
          <w:divBdr>
            <w:top w:val="none" w:sz="0" w:space="0" w:color="auto"/>
            <w:left w:val="none" w:sz="0" w:space="0" w:color="auto"/>
            <w:bottom w:val="none" w:sz="0" w:space="0" w:color="auto"/>
            <w:right w:val="none" w:sz="0" w:space="0" w:color="auto"/>
          </w:divBdr>
        </w:div>
        <w:div w:id="311059652">
          <w:marLeft w:val="0"/>
          <w:marRight w:val="0"/>
          <w:marTop w:val="0"/>
          <w:marBottom w:val="0"/>
          <w:divBdr>
            <w:top w:val="none" w:sz="0" w:space="0" w:color="auto"/>
            <w:left w:val="none" w:sz="0" w:space="0" w:color="auto"/>
            <w:bottom w:val="none" w:sz="0" w:space="0" w:color="auto"/>
            <w:right w:val="none" w:sz="0" w:space="0" w:color="auto"/>
          </w:divBdr>
        </w:div>
        <w:div w:id="1695883738">
          <w:marLeft w:val="0"/>
          <w:marRight w:val="0"/>
          <w:marTop w:val="0"/>
          <w:marBottom w:val="0"/>
          <w:divBdr>
            <w:top w:val="none" w:sz="0" w:space="0" w:color="auto"/>
            <w:left w:val="none" w:sz="0" w:space="0" w:color="auto"/>
            <w:bottom w:val="none" w:sz="0" w:space="0" w:color="auto"/>
            <w:right w:val="none" w:sz="0" w:space="0" w:color="auto"/>
          </w:divBdr>
        </w:div>
        <w:div w:id="1275482555">
          <w:marLeft w:val="0"/>
          <w:marRight w:val="0"/>
          <w:marTop w:val="0"/>
          <w:marBottom w:val="0"/>
          <w:divBdr>
            <w:top w:val="none" w:sz="0" w:space="0" w:color="auto"/>
            <w:left w:val="none" w:sz="0" w:space="0" w:color="auto"/>
            <w:bottom w:val="none" w:sz="0" w:space="0" w:color="auto"/>
            <w:right w:val="none" w:sz="0" w:space="0" w:color="auto"/>
          </w:divBdr>
        </w:div>
        <w:div w:id="356469508">
          <w:marLeft w:val="0"/>
          <w:marRight w:val="0"/>
          <w:marTop w:val="0"/>
          <w:marBottom w:val="0"/>
          <w:divBdr>
            <w:top w:val="none" w:sz="0" w:space="0" w:color="auto"/>
            <w:left w:val="none" w:sz="0" w:space="0" w:color="auto"/>
            <w:bottom w:val="none" w:sz="0" w:space="0" w:color="auto"/>
            <w:right w:val="none" w:sz="0" w:space="0" w:color="auto"/>
          </w:divBdr>
        </w:div>
        <w:div w:id="1702440810">
          <w:marLeft w:val="0"/>
          <w:marRight w:val="0"/>
          <w:marTop w:val="0"/>
          <w:marBottom w:val="0"/>
          <w:divBdr>
            <w:top w:val="none" w:sz="0" w:space="0" w:color="auto"/>
            <w:left w:val="none" w:sz="0" w:space="0" w:color="auto"/>
            <w:bottom w:val="none" w:sz="0" w:space="0" w:color="auto"/>
            <w:right w:val="none" w:sz="0" w:space="0" w:color="auto"/>
          </w:divBdr>
        </w:div>
        <w:div w:id="403528760">
          <w:marLeft w:val="0"/>
          <w:marRight w:val="0"/>
          <w:marTop w:val="0"/>
          <w:marBottom w:val="0"/>
          <w:divBdr>
            <w:top w:val="none" w:sz="0" w:space="0" w:color="auto"/>
            <w:left w:val="none" w:sz="0" w:space="0" w:color="auto"/>
            <w:bottom w:val="none" w:sz="0" w:space="0" w:color="auto"/>
            <w:right w:val="none" w:sz="0" w:space="0" w:color="auto"/>
          </w:divBdr>
        </w:div>
        <w:div w:id="68767829">
          <w:marLeft w:val="0"/>
          <w:marRight w:val="0"/>
          <w:marTop w:val="0"/>
          <w:marBottom w:val="0"/>
          <w:divBdr>
            <w:top w:val="none" w:sz="0" w:space="0" w:color="auto"/>
            <w:left w:val="none" w:sz="0" w:space="0" w:color="auto"/>
            <w:bottom w:val="none" w:sz="0" w:space="0" w:color="auto"/>
            <w:right w:val="none" w:sz="0" w:space="0" w:color="auto"/>
          </w:divBdr>
        </w:div>
        <w:div w:id="2110082433">
          <w:marLeft w:val="0"/>
          <w:marRight w:val="0"/>
          <w:marTop w:val="0"/>
          <w:marBottom w:val="0"/>
          <w:divBdr>
            <w:top w:val="none" w:sz="0" w:space="0" w:color="auto"/>
            <w:left w:val="none" w:sz="0" w:space="0" w:color="auto"/>
            <w:bottom w:val="none" w:sz="0" w:space="0" w:color="auto"/>
            <w:right w:val="none" w:sz="0" w:space="0" w:color="auto"/>
          </w:divBdr>
        </w:div>
        <w:div w:id="2093964542">
          <w:marLeft w:val="0"/>
          <w:marRight w:val="0"/>
          <w:marTop w:val="0"/>
          <w:marBottom w:val="0"/>
          <w:divBdr>
            <w:top w:val="none" w:sz="0" w:space="0" w:color="auto"/>
            <w:left w:val="none" w:sz="0" w:space="0" w:color="auto"/>
            <w:bottom w:val="none" w:sz="0" w:space="0" w:color="auto"/>
            <w:right w:val="none" w:sz="0" w:space="0" w:color="auto"/>
          </w:divBdr>
        </w:div>
        <w:div w:id="665285732">
          <w:marLeft w:val="0"/>
          <w:marRight w:val="0"/>
          <w:marTop w:val="0"/>
          <w:marBottom w:val="0"/>
          <w:divBdr>
            <w:top w:val="none" w:sz="0" w:space="0" w:color="auto"/>
            <w:left w:val="none" w:sz="0" w:space="0" w:color="auto"/>
            <w:bottom w:val="none" w:sz="0" w:space="0" w:color="auto"/>
            <w:right w:val="none" w:sz="0" w:space="0" w:color="auto"/>
          </w:divBdr>
        </w:div>
        <w:div w:id="1104032585">
          <w:marLeft w:val="0"/>
          <w:marRight w:val="0"/>
          <w:marTop w:val="0"/>
          <w:marBottom w:val="0"/>
          <w:divBdr>
            <w:top w:val="none" w:sz="0" w:space="0" w:color="auto"/>
            <w:left w:val="none" w:sz="0" w:space="0" w:color="auto"/>
            <w:bottom w:val="none" w:sz="0" w:space="0" w:color="auto"/>
            <w:right w:val="none" w:sz="0" w:space="0" w:color="auto"/>
          </w:divBdr>
        </w:div>
        <w:div w:id="197813866">
          <w:marLeft w:val="0"/>
          <w:marRight w:val="0"/>
          <w:marTop w:val="0"/>
          <w:marBottom w:val="0"/>
          <w:divBdr>
            <w:top w:val="none" w:sz="0" w:space="0" w:color="auto"/>
            <w:left w:val="none" w:sz="0" w:space="0" w:color="auto"/>
            <w:bottom w:val="none" w:sz="0" w:space="0" w:color="auto"/>
            <w:right w:val="none" w:sz="0" w:space="0" w:color="auto"/>
          </w:divBdr>
        </w:div>
        <w:div w:id="516769950">
          <w:marLeft w:val="0"/>
          <w:marRight w:val="0"/>
          <w:marTop w:val="0"/>
          <w:marBottom w:val="0"/>
          <w:divBdr>
            <w:top w:val="none" w:sz="0" w:space="0" w:color="auto"/>
            <w:left w:val="none" w:sz="0" w:space="0" w:color="auto"/>
            <w:bottom w:val="none" w:sz="0" w:space="0" w:color="auto"/>
            <w:right w:val="none" w:sz="0" w:space="0" w:color="auto"/>
          </w:divBdr>
        </w:div>
        <w:div w:id="2083332701">
          <w:marLeft w:val="0"/>
          <w:marRight w:val="0"/>
          <w:marTop w:val="0"/>
          <w:marBottom w:val="0"/>
          <w:divBdr>
            <w:top w:val="none" w:sz="0" w:space="0" w:color="auto"/>
            <w:left w:val="none" w:sz="0" w:space="0" w:color="auto"/>
            <w:bottom w:val="none" w:sz="0" w:space="0" w:color="auto"/>
            <w:right w:val="none" w:sz="0" w:space="0" w:color="auto"/>
          </w:divBdr>
        </w:div>
        <w:div w:id="1567565438">
          <w:marLeft w:val="0"/>
          <w:marRight w:val="0"/>
          <w:marTop w:val="0"/>
          <w:marBottom w:val="0"/>
          <w:divBdr>
            <w:top w:val="none" w:sz="0" w:space="0" w:color="auto"/>
            <w:left w:val="none" w:sz="0" w:space="0" w:color="auto"/>
            <w:bottom w:val="none" w:sz="0" w:space="0" w:color="auto"/>
            <w:right w:val="none" w:sz="0" w:space="0" w:color="auto"/>
          </w:divBdr>
        </w:div>
        <w:div w:id="1209610547">
          <w:marLeft w:val="0"/>
          <w:marRight w:val="0"/>
          <w:marTop w:val="0"/>
          <w:marBottom w:val="0"/>
          <w:divBdr>
            <w:top w:val="none" w:sz="0" w:space="0" w:color="auto"/>
            <w:left w:val="none" w:sz="0" w:space="0" w:color="auto"/>
            <w:bottom w:val="none" w:sz="0" w:space="0" w:color="auto"/>
            <w:right w:val="none" w:sz="0" w:space="0" w:color="auto"/>
          </w:divBdr>
        </w:div>
        <w:div w:id="204605419">
          <w:marLeft w:val="0"/>
          <w:marRight w:val="0"/>
          <w:marTop w:val="0"/>
          <w:marBottom w:val="0"/>
          <w:divBdr>
            <w:top w:val="none" w:sz="0" w:space="0" w:color="auto"/>
            <w:left w:val="none" w:sz="0" w:space="0" w:color="auto"/>
            <w:bottom w:val="none" w:sz="0" w:space="0" w:color="auto"/>
            <w:right w:val="none" w:sz="0" w:space="0" w:color="auto"/>
          </w:divBdr>
        </w:div>
        <w:div w:id="1193416781">
          <w:marLeft w:val="0"/>
          <w:marRight w:val="0"/>
          <w:marTop w:val="0"/>
          <w:marBottom w:val="0"/>
          <w:divBdr>
            <w:top w:val="none" w:sz="0" w:space="0" w:color="auto"/>
            <w:left w:val="none" w:sz="0" w:space="0" w:color="auto"/>
            <w:bottom w:val="none" w:sz="0" w:space="0" w:color="auto"/>
            <w:right w:val="none" w:sz="0" w:space="0" w:color="auto"/>
          </w:divBdr>
        </w:div>
        <w:div w:id="1063144629">
          <w:marLeft w:val="0"/>
          <w:marRight w:val="0"/>
          <w:marTop w:val="0"/>
          <w:marBottom w:val="0"/>
          <w:divBdr>
            <w:top w:val="none" w:sz="0" w:space="0" w:color="auto"/>
            <w:left w:val="none" w:sz="0" w:space="0" w:color="auto"/>
            <w:bottom w:val="none" w:sz="0" w:space="0" w:color="auto"/>
            <w:right w:val="none" w:sz="0" w:space="0" w:color="auto"/>
          </w:divBdr>
        </w:div>
        <w:div w:id="1344939963">
          <w:marLeft w:val="0"/>
          <w:marRight w:val="0"/>
          <w:marTop w:val="0"/>
          <w:marBottom w:val="0"/>
          <w:divBdr>
            <w:top w:val="none" w:sz="0" w:space="0" w:color="auto"/>
            <w:left w:val="none" w:sz="0" w:space="0" w:color="auto"/>
            <w:bottom w:val="none" w:sz="0" w:space="0" w:color="auto"/>
            <w:right w:val="none" w:sz="0" w:space="0" w:color="auto"/>
          </w:divBdr>
        </w:div>
        <w:div w:id="844515548">
          <w:marLeft w:val="0"/>
          <w:marRight w:val="0"/>
          <w:marTop w:val="0"/>
          <w:marBottom w:val="0"/>
          <w:divBdr>
            <w:top w:val="none" w:sz="0" w:space="0" w:color="auto"/>
            <w:left w:val="none" w:sz="0" w:space="0" w:color="auto"/>
            <w:bottom w:val="none" w:sz="0" w:space="0" w:color="auto"/>
            <w:right w:val="none" w:sz="0" w:space="0" w:color="auto"/>
          </w:divBdr>
        </w:div>
        <w:div w:id="1332295692">
          <w:marLeft w:val="0"/>
          <w:marRight w:val="0"/>
          <w:marTop w:val="0"/>
          <w:marBottom w:val="0"/>
          <w:divBdr>
            <w:top w:val="none" w:sz="0" w:space="0" w:color="auto"/>
            <w:left w:val="none" w:sz="0" w:space="0" w:color="auto"/>
            <w:bottom w:val="none" w:sz="0" w:space="0" w:color="auto"/>
            <w:right w:val="none" w:sz="0" w:space="0" w:color="auto"/>
          </w:divBdr>
        </w:div>
        <w:div w:id="1316374849">
          <w:marLeft w:val="0"/>
          <w:marRight w:val="0"/>
          <w:marTop w:val="0"/>
          <w:marBottom w:val="0"/>
          <w:divBdr>
            <w:top w:val="none" w:sz="0" w:space="0" w:color="auto"/>
            <w:left w:val="none" w:sz="0" w:space="0" w:color="auto"/>
            <w:bottom w:val="none" w:sz="0" w:space="0" w:color="auto"/>
            <w:right w:val="none" w:sz="0" w:space="0" w:color="auto"/>
          </w:divBdr>
        </w:div>
        <w:div w:id="1888754563">
          <w:marLeft w:val="0"/>
          <w:marRight w:val="0"/>
          <w:marTop w:val="0"/>
          <w:marBottom w:val="0"/>
          <w:divBdr>
            <w:top w:val="none" w:sz="0" w:space="0" w:color="auto"/>
            <w:left w:val="none" w:sz="0" w:space="0" w:color="auto"/>
            <w:bottom w:val="none" w:sz="0" w:space="0" w:color="auto"/>
            <w:right w:val="none" w:sz="0" w:space="0" w:color="auto"/>
          </w:divBdr>
        </w:div>
        <w:div w:id="2041932161">
          <w:marLeft w:val="0"/>
          <w:marRight w:val="0"/>
          <w:marTop w:val="0"/>
          <w:marBottom w:val="0"/>
          <w:divBdr>
            <w:top w:val="none" w:sz="0" w:space="0" w:color="auto"/>
            <w:left w:val="none" w:sz="0" w:space="0" w:color="auto"/>
            <w:bottom w:val="none" w:sz="0" w:space="0" w:color="auto"/>
            <w:right w:val="none" w:sz="0" w:space="0" w:color="auto"/>
          </w:divBdr>
        </w:div>
        <w:div w:id="712121443">
          <w:marLeft w:val="0"/>
          <w:marRight w:val="0"/>
          <w:marTop w:val="0"/>
          <w:marBottom w:val="0"/>
          <w:divBdr>
            <w:top w:val="none" w:sz="0" w:space="0" w:color="auto"/>
            <w:left w:val="none" w:sz="0" w:space="0" w:color="auto"/>
            <w:bottom w:val="none" w:sz="0" w:space="0" w:color="auto"/>
            <w:right w:val="none" w:sz="0" w:space="0" w:color="auto"/>
          </w:divBdr>
        </w:div>
        <w:div w:id="512884800">
          <w:marLeft w:val="0"/>
          <w:marRight w:val="0"/>
          <w:marTop w:val="0"/>
          <w:marBottom w:val="0"/>
          <w:divBdr>
            <w:top w:val="none" w:sz="0" w:space="0" w:color="auto"/>
            <w:left w:val="none" w:sz="0" w:space="0" w:color="auto"/>
            <w:bottom w:val="none" w:sz="0" w:space="0" w:color="auto"/>
            <w:right w:val="none" w:sz="0" w:space="0" w:color="auto"/>
          </w:divBdr>
        </w:div>
        <w:div w:id="238902503">
          <w:marLeft w:val="0"/>
          <w:marRight w:val="0"/>
          <w:marTop w:val="0"/>
          <w:marBottom w:val="0"/>
          <w:divBdr>
            <w:top w:val="none" w:sz="0" w:space="0" w:color="auto"/>
            <w:left w:val="none" w:sz="0" w:space="0" w:color="auto"/>
            <w:bottom w:val="none" w:sz="0" w:space="0" w:color="auto"/>
            <w:right w:val="none" w:sz="0" w:space="0" w:color="auto"/>
          </w:divBdr>
        </w:div>
        <w:div w:id="720328141">
          <w:marLeft w:val="0"/>
          <w:marRight w:val="0"/>
          <w:marTop w:val="0"/>
          <w:marBottom w:val="0"/>
          <w:divBdr>
            <w:top w:val="none" w:sz="0" w:space="0" w:color="auto"/>
            <w:left w:val="none" w:sz="0" w:space="0" w:color="auto"/>
            <w:bottom w:val="none" w:sz="0" w:space="0" w:color="auto"/>
            <w:right w:val="none" w:sz="0" w:space="0" w:color="auto"/>
          </w:divBdr>
        </w:div>
        <w:div w:id="722287557">
          <w:marLeft w:val="0"/>
          <w:marRight w:val="0"/>
          <w:marTop w:val="0"/>
          <w:marBottom w:val="0"/>
          <w:divBdr>
            <w:top w:val="none" w:sz="0" w:space="0" w:color="auto"/>
            <w:left w:val="none" w:sz="0" w:space="0" w:color="auto"/>
            <w:bottom w:val="none" w:sz="0" w:space="0" w:color="auto"/>
            <w:right w:val="none" w:sz="0" w:space="0" w:color="auto"/>
          </w:divBdr>
        </w:div>
        <w:div w:id="166673237">
          <w:marLeft w:val="0"/>
          <w:marRight w:val="0"/>
          <w:marTop w:val="0"/>
          <w:marBottom w:val="0"/>
          <w:divBdr>
            <w:top w:val="none" w:sz="0" w:space="0" w:color="auto"/>
            <w:left w:val="none" w:sz="0" w:space="0" w:color="auto"/>
            <w:bottom w:val="none" w:sz="0" w:space="0" w:color="auto"/>
            <w:right w:val="none" w:sz="0" w:space="0" w:color="auto"/>
          </w:divBdr>
        </w:div>
        <w:div w:id="926501424">
          <w:marLeft w:val="0"/>
          <w:marRight w:val="0"/>
          <w:marTop w:val="0"/>
          <w:marBottom w:val="0"/>
          <w:divBdr>
            <w:top w:val="none" w:sz="0" w:space="0" w:color="auto"/>
            <w:left w:val="none" w:sz="0" w:space="0" w:color="auto"/>
            <w:bottom w:val="none" w:sz="0" w:space="0" w:color="auto"/>
            <w:right w:val="none" w:sz="0" w:space="0" w:color="auto"/>
          </w:divBdr>
        </w:div>
        <w:div w:id="684094449">
          <w:marLeft w:val="0"/>
          <w:marRight w:val="0"/>
          <w:marTop w:val="0"/>
          <w:marBottom w:val="0"/>
          <w:divBdr>
            <w:top w:val="none" w:sz="0" w:space="0" w:color="auto"/>
            <w:left w:val="none" w:sz="0" w:space="0" w:color="auto"/>
            <w:bottom w:val="none" w:sz="0" w:space="0" w:color="auto"/>
            <w:right w:val="none" w:sz="0" w:space="0" w:color="auto"/>
          </w:divBdr>
        </w:div>
        <w:div w:id="447702123">
          <w:marLeft w:val="0"/>
          <w:marRight w:val="0"/>
          <w:marTop w:val="0"/>
          <w:marBottom w:val="0"/>
          <w:divBdr>
            <w:top w:val="none" w:sz="0" w:space="0" w:color="auto"/>
            <w:left w:val="none" w:sz="0" w:space="0" w:color="auto"/>
            <w:bottom w:val="none" w:sz="0" w:space="0" w:color="auto"/>
            <w:right w:val="none" w:sz="0" w:space="0" w:color="auto"/>
          </w:divBdr>
        </w:div>
        <w:div w:id="71660830">
          <w:marLeft w:val="0"/>
          <w:marRight w:val="0"/>
          <w:marTop w:val="0"/>
          <w:marBottom w:val="0"/>
          <w:divBdr>
            <w:top w:val="none" w:sz="0" w:space="0" w:color="auto"/>
            <w:left w:val="none" w:sz="0" w:space="0" w:color="auto"/>
            <w:bottom w:val="none" w:sz="0" w:space="0" w:color="auto"/>
            <w:right w:val="none" w:sz="0" w:space="0" w:color="auto"/>
          </w:divBdr>
        </w:div>
        <w:div w:id="575553694">
          <w:marLeft w:val="0"/>
          <w:marRight w:val="0"/>
          <w:marTop w:val="0"/>
          <w:marBottom w:val="0"/>
          <w:divBdr>
            <w:top w:val="none" w:sz="0" w:space="0" w:color="auto"/>
            <w:left w:val="none" w:sz="0" w:space="0" w:color="auto"/>
            <w:bottom w:val="none" w:sz="0" w:space="0" w:color="auto"/>
            <w:right w:val="none" w:sz="0" w:space="0" w:color="auto"/>
          </w:divBdr>
        </w:div>
        <w:div w:id="279186260">
          <w:marLeft w:val="0"/>
          <w:marRight w:val="0"/>
          <w:marTop w:val="0"/>
          <w:marBottom w:val="0"/>
          <w:divBdr>
            <w:top w:val="none" w:sz="0" w:space="0" w:color="auto"/>
            <w:left w:val="none" w:sz="0" w:space="0" w:color="auto"/>
            <w:bottom w:val="none" w:sz="0" w:space="0" w:color="auto"/>
            <w:right w:val="none" w:sz="0" w:space="0" w:color="auto"/>
          </w:divBdr>
        </w:div>
        <w:div w:id="334960286">
          <w:marLeft w:val="0"/>
          <w:marRight w:val="0"/>
          <w:marTop w:val="0"/>
          <w:marBottom w:val="0"/>
          <w:divBdr>
            <w:top w:val="none" w:sz="0" w:space="0" w:color="auto"/>
            <w:left w:val="none" w:sz="0" w:space="0" w:color="auto"/>
            <w:bottom w:val="none" w:sz="0" w:space="0" w:color="auto"/>
            <w:right w:val="none" w:sz="0" w:space="0" w:color="auto"/>
          </w:divBdr>
        </w:div>
        <w:div w:id="1161388552">
          <w:marLeft w:val="0"/>
          <w:marRight w:val="0"/>
          <w:marTop w:val="0"/>
          <w:marBottom w:val="0"/>
          <w:divBdr>
            <w:top w:val="none" w:sz="0" w:space="0" w:color="auto"/>
            <w:left w:val="none" w:sz="0" w:space="0" w:color="auto"/>
            <w:bottom w:val="none" w:sz="0" w:space="0" w:color="auto"/>
            <w:right w:val="none" w:sz="0" w:space="0" w:color="auto"/>
          </w:divBdr>
        </w:div>
        <w:div w:id="81462900">
          <w:marLeft w:val="0"/>
          <w:marRight w:val="0"/>
          <w:marTop w:val="0"/>
          <w:marBottom w:val="0"/>
          <w:divBdr>
            <w:top w:val="none" w:sz="0" w:space="0" w:color="auto"/>
            <w:left w:val="none" w:sz="0" w:space="0" w:color="auto"/>
            <w:bottom w:val="none" w:sz="0" w:space="0" w:color="auto"/>
            <w:right w:val="none" w:sz="0" w:space="0" w:color="auto"/>
          </w:divBdr>
        </w:div>
        <w:div w:id="642194395">
          <w:marLeft w:val="0"/>
          <w:marRight w:val="0"/>
          <w:marTop w:val="0"/>
          <w:marBottom w:val="0"/>
          <w:divBdr>
            <w:top w:val="none" w:sz="0" w:space="0" w:color="auto"/>
            <w:left w:val="none" w:sz="0" w:space="0" w:color="auto"/>
            <w:bottom w:val="none" w:sz="0" w:space="0" w:color="auto"/>
            <w:right w:val="none" w:sz="0" w:space="0" w:color="auto"/>
          </w:divBdr>
        </w:div>
        <w:div w:id="912929394">
          <w:marLeft w:val="0"/>
          <w:marRight w:val="0"/>
          <w:marTop w:val="0"/>
          <w:marBottom w:val="0"/>
          <w:divBdr>
            <w:top w:val="none" w:sz="0" w:space="0" w:color="auto"/>
            <w:left w:val="none" w:sz="0" w:space="0" w:color="auto"/>
            <w:bottom w:val="none" w:sz="0" w:space="0" w:color="auto"/>
            <w:right w:val="none" w:sz="0" w:space="0" w:color="auto"/>
          </w:divBdr>
        </w:div>
        <w:div w:id="1216508079">
          <w:marLeft w:val="0"/>
          <w:marRight w:val="0"/>
          <w:marTop w:val="0"/>
          <w:marBottom w:val="0"/>
          <w:divBdr>
            <w:top w:val="none" w:sz="0" w:space="0" w:color="auto"/>
            <w:left w:val="none" w:sz="0" w:space="0" w:color="auto"/>
            <w:bottom w:val="none" w:sz="0" w:space="0" w:color="auto"/>
            <w:right w:val="none" w:sz="0" w:space="0" w:color="auto"/>
          </w:divBdr>
        </w:div>
        <w:div w:id="637732607">
          <w:marLeft w:val="0"/>
          <w:marRight w:val="0"/>
          <w:marTop w:val="0"/>
          <w:marBottom w:val="0"/>
          <w:divBdr>
            <w:top w:val="none" w:sz="0" w:space="0" w:color="auto"/>
            <w:left w:val="none" w:sz="0" w:space="0" w:color="auto"/>
            <w:bottom w:val="none" w:sz="0" w:space="0" w:color="auto"/>
            <w:right w:val="none" w:sz="0" w:space="0" w:color="auto"/>
          </w:divBdr>
        </w:div>
        <w:div w:id="1806122712">
          <w:marLeft w:val="0"/>
          <w:marRight w:val="0"/>
          <w:marTop w:val="0"/>
          <w:marBottom w:val="0"/>
          <w:divBdr>
            <w:top w:val="none" w:sz="0" w:space="0" w:color="auto"/>
            <w:left w:val="none" w:sz="0" w:space="0" w:color="auto"/>
            <w:bottom w:val="none" w:sz="0" w:space="0" w:color="auto"/>
            <w:right w:val="none" w:sz="0" w:space="0" w:color="auto"/>
          </w:divBdr>
        </w:div>
        <w:div w:id="38752876">
          <w:marLeft w:val="0"/>
          <w:marRight w:val="0"/>
          <w:marTop w:val="0"/>
          <w:marBottom w:val="0"/>
          <w:divBdr>
            <w:top w:val="none" w:sz="0" w:space="0" w:color="auto"/>
            <w:left w:val="none" w:sz="0" w:space="0" w:color="auto"/>
            <w:bottom w:val="none" w:sz="0" w:space="0" w:color="auto"/>
            <w:right w:val="none" w:sz="0" w:space="0" w:color="auto"/>
          </w:divBdr>
        </w:div>
        <w:div w:id="187375758">
          <w:marLeft w:val="0"/>
          <w:marRight w:val="0"/>
          <w:marTop w:val="0"/>
          <w:marBottom w:val="0"/>
          <w:divBdr>
            <w:top w:val="none" w:sz="0" w:space="0" w:color="auto"/>
            <w:left w:val="none" w:sz="0" w:space="0" w:color="auto"/>
            <w:bottom w:val="none" w:sz="0" w:space="0" w:color="auto"/>
            <w:right w:val="none" w:sz="0" w:space="0" w:color="auto"/>
          </w:divBdr>
        </w:div>
        <w:div w:id="196311034">
          <w:marLeft w:val="0"/>
          <w:marRight w:val="0"/>
          <w:marTop w:val="0"/>
          <w:marBottom w:val="0"/>
          <w:divBdr>
            <w:top w:val="none" w:sz="0" w:space="0" w:color="auto"/>
            <w:left w:val="none" w:sz="0" w:space="0" w:color="auto"/>
            <w:bottom w:val="none" w:sz="0" w:space="0" w:color="auto"/>
            <w:right w:val="none" w:sz="0" w:space="0" w:color="auto"/>
          </w:divBdr>
        </w:div>
        <w:div w:id="1732650478">
          <w:marLeft w:val="0"/>
          <w:marRight w:val="0"/>
          <w:marTop w:val="0"/>
          <w:marBottom w:val="0"/>
          <w:divBdr>
            <w:top w:val="none" w:sz="0" w:space="0" w:color="auto"/>
            <w:left w:val="none" w:sz="0" w:space="0" w:color="auto"/>
            <w:bottom w:val="none" w:sz="0" w:space="0" w:color="auto"/>
            <w:right w:val="none" w:sz="0" w:space="0" w:color="auto"/>
          </w:divBdr>
        </w:div>
        <w:div w:id="712583494">
          <w:marLeft w:val="0"/>
          <w:marRight w:val="0"/>
          <w:marTop w:val="0"/>
          <w:marBottom w:val="0"/>
          <w:divBdr>
            <w:top w:val="none" w:sz="0" w:space="0" w:color="auto"/>
            <w:left w:val="none" w:sz="0" w:space="0" w:color="auto"/>
            <w:bottom w:val="none" w:sz="0" w:space="0" w:color="auto"/>
            <w:right w:val="none" w:sz="0" w:space="0" w:color="auto"/>
          </w:divBdr>
        </w:div>
        <w:div w:id="1689335526">
          <w:marLeft w:val="0"/>
          <w:marRight w:val="0"/>
          <w:marTop w:val="0"/>
          <w:marBottom w:val="0"/>
          <w:divBdr>
            <w:top w:val="none" w:sz="0" w:space="0" w:color="auto"/>
            <w:left w:val="none" w:sz="0" w:space="0" w:color="auto"/>
            <w:bottom w:val="none" w:sz="0" w:space="0" w:color="auto"/>
            <w:right w:val="none" w:sz="0" w:space="0" w:color="auto"/>
          </w:divBdr>
        </w:div>
        <w:div w:id="625699994">
          <w:marLeft w:val="0"/>
          <w:marRight w:val="0"/>
          <w:marTop w:val="0"/>
          <w:marBottom w:val="0"/>
          <w:divBdr>
            <w:top w:val="none" w:sz="0" w:space="0" w:color="auto"/>
            <w:left w:val="none" w:sz="0" w:space="0" w:color="auto"/>
            <w:bottom w:val="none" w:sz="0" w:space="0" w:color="auto"/>
            <w:right w:val="none" w:sz="0" w:space="0" w:color="auto"/>
          </w:divBdr>
        </w:div>
        <w:div w:id="1879931584">
          <w:marLeft w:val="0"/>
          <w:marRight w:val="0"/>
          <w:marTop w:val="0"/>
          <w:marBottom w:val="0"/>
          <w:divBdr>
            <w:top w:val="none" w:sz="0" w:space="0" w:color="auto"/>
            <w:left w:val="none" w:sz="0" w:space="0" w:color="auto"/>
            <w:bottom w:val="none" w:sz="0" w:space="0" w:color="auto"/>
            <w:right w:val="none" w:sz="0" w:space="0" w:color="auto"/>
          </w:divBdr>
        </w:div>
        <w:div w:id="1371297842">
          <w:marLeft w:val="0"/>
          <w:marRight w:val="0"/>
          <w:marTop w:val="0"/>
          <w:marBottom w:val="0"/>
          <w:divBdr>
            <w:top w:val="none" w:sz="0" w:space="0" w:color="auto"/>
            <w:left w:val="none" w:sz="0" w:space="0" w:color="auto"/>
            <w:bottom w:val="none" w:sz="0" w:space="0" w:color="auto"/>
            <w:right w:val="none" w:sz="0" w:space="0" w:color="auto"/>
          </w:divBdr>
        </w:div>
        <w:div w:id="188034753">
          <w:marLeft w:val="0"/>
          <w:marRight w:val="0"/>
          <w:marTop w:val="0"/>
          <w:marBottom w:val="0"/>
          <w:divBdr>
            <w:top w:val="none" w:sz="0" w:space="0" w:color="auto"/>
            <w:left w:val="none" w:sz="0" w:space="0" w:color="auto"/>
            <w:bottom w:val="none" w:sz="0" w:space="0" w:color="auto"/>
            <w:right w:val="none" w:sz="0" w:space="0" w:color="auto"/>
          </w:divBdr>
        </w:div>
        <w:div w:id="848372604">
          <w:marLeft w:val="0"/>
          <w:marRight w:val="0"/>
          <w:marTop w:val="0"/>
          <w:marBottom w:val="0"/>
          <w:divBdr>
            <w:top w:val="none" w:sz="0" w:space="0" w:color="auto"/>
            <w:left w:val="none" w:sz="0" w:space="0" w:color="auto"/>
            <w:bottom w:val="none" w:sz="0" w:space="0" w:color="auto"/>
            <w:right w:val="none" w:sz="0" w:space="0" w:color="auto"/>
          </w:divBdr>
        </w:div>
        <w:div w:id="1410729515">
          <w:marLeft w:val="0"/>
          <w:marRight w:val="0"/>
          <w:marTop w:val="0"/>
          <w:marBottom w:val="0"/>
          <w:divBdr>
            <w:top w:val="none" w:sz="0" w:space="0" w:color="auto"/>
            <w:left w:val="none" w:sz="0" w:space="0" w:color="auto"/>
            <w:bottom w:val="none" w:sz="0" w:space="0" w:color="auto"/>
            <w:right w:val="none" w:sz="0" w:space="0" w:color="auto"/>
          </w:divBdr>
        </w:div>
        <w:div w:id="621812001">
          <w:marLeft w:val="0"/>
          <w:marRight w:val="0"/>
          <w:marTop w:val="0"/>
          <w:marBottom w:val="0"/>
          <w:divBdr>
            <w:top w:val="none" w:sz="0" w:space="0" w:color="auto"/>
            <w:left w:val="none" w:sz="0" w:space="0" w:color="auto"/>
            <w:bottom w:val="none" w:sz="0" w:space="0" w:color="auto"/>
            <w:right w:val="none" w:sz="0" w:space="0" w:color="auto"/>
          </w:divBdr>
        </w:div>
        <w:div w:id="202596134">
          <w:marLeft w:val="0"/>
          <w:marRight w:val="0"/>
          <w:marTop w:val="0"/>
          <w:marBottom w:val="0"/>
          <w:divBdr>
            <w:top w:val="none" w:sz="0" w:space="0" w:color="auto"/>
            <w:left w:val="none" w:sz="0" w:space="0" w:color="auto"/>
            <w:bottom w:val="none" w:sz="0" w:space="0" w:color="auto"/>
            <w:right w:val="none" w:sz="0" w:space="0" w:color="auto"/>
          </w:divBdr>
        </w:div>
        <w:div w:id="1549414647">
          <w:marLeft w:val="0"/>
          <w:marRight w:val="0"/>
          <w:marTop w:val="0"/>
          <w:marBottom w:val="0"/>
          <w:divBdr>
            <w:top w:val="none" w:sz="0" w:space="0" w:color="auto"/>
            <w:left w:val="none" w:sz="0" w:space="0" w:color="auto"/>
            <w:bottom w:val="none" w:sz="0" w:space="0" w:color="auto"/>
            <w:right w:val="none" w:sz="0" w:space="0" w:color="auto"/>
          </w:divBdr>
        </w:div>
        <w:div w:id="244416239">
          <w:marLeft w:val="0"/>
          <w:marRight w:val="0"/>
          <w:marTop w:val="0"/>
          <w:marBottom w:val="0"/>
          <w:divBdr>
            <w:top w:val="none" w:sz="0" w:space="0" w:color="auto"/>
            <w:left w:val="none" w:sz="0" w:space="0" w:color="auto"/>
            <w:bottom w:val="none" w:sz="0" w:space="0" w:color="auto"/>
            <w:right w:val="none" w:sz="0" w:space="0" w:color="auto"/>
          </w:divBdr>
        </w:div>
        <w:div w:id="1031999646">
          <w:marLeft w:val="0"/>
          <w:marRight w:val="0"/>
          <w:marTop w:val="0"/>
          <w:marBottom w:val="0"/>
          <w:divBdr>
            <w:top w:val="none" w:sz="0" w:space="0" w:color="auto"/>
            <w:left w:val="none" w:sz="0" w:space="0" w:color="auto"/>
            <w:bottom w:val="none" w:sz="0" w:space="0" w:color="auto"/>
            <w:right w:val="none" w:sz="0" w:space="0" w:color="auto"/>
          </w:divBdr>
        </w:div>
        <w:div w:id="2116292315">
          <w:marLeft w:val="0"/>
          <w:marRight w:val="0"/>
          <w:marTop w:val="0"/>
          <w:marBottom w:val="0"/>
          <w:divBdr>
            <w:top w:val="none" w:sz="0" w:space="0" w:color="auto"/>
            <w:left w:val="none" w:sz="0" w:space="0" w:color="auto"/>
            <w:bottom w:val="none" w:sz="0" w:space="0" w:color="auto"/>
            <w:right w:val="none" w:sz="0" w:space="0" w:color="auto"/>
          </w:divBdr>
        </w:div>
        <w:div w:id="72314278">
          <w:marLeft w:val="0"/>
          <w:marRight w:val="0"/>
          <w:marTop w:val="0"/>
          <w:marBottom w:val="0"/>
          <w:divBdr>
            <w:top w:val="none" w:sz="0" w:space="0" w:color="auto"/>
            <w:left w:val="none" w:sz="0" w:space="0" w:color="auto"/>
            <w:bottom w:val="none" w:sz="0" w:space="0" w:color="auto"/>
            <w:right w:val="none" w:sz="0" w:space="0" w:color="auto"/>
          </w:divBdr>
        </w:div>
        <w:div w:id="469904871">
          <w:marLeft w:val="0"/>
          <w:marRight w:val="0"/>
          <w:marTop w:val="0"/>
          <w:marBottom w:val="0"/>
          <w:divBdr>
            <w:top w:val="none" w:sz="0" w:space="0" w:color="auto"/>
            <w:left w:val="none" w:sz="0" w:space="0" w:color="auto"/>
            <w:bottom w:val="none" w:sz="0" w:space="0" w:color="auto"/>
            <w:right w:val="none" w:sz="0" w:space="0" w:color="auto"/>
          </w:divBdr>
        </w:div>
        <w:div w:id="116726029">
          <w:marLeft w:val="0"/>
          <w:marRight w:val="0"/>
          <w:marTop w:val="0"/>
          <w:marBottom w:val="0"/>
          <w:divBdr>
            <w:top w:val="none" w:sz="0" w:space="0" w:color="auto"/>
            <w:left w:val="none" w:sz="0" w:space="0" w:color="auto"/>
            <w:bottom w:val="none" w:sz="0" w:space="0" w:color="auto"/>
            <w:right w:val="none" w:sz="0" w:space="0" w:color="auto"/>
          </w:divBdr>
        </w:div>
        <w:div w:id="386563878">
          <w:marLeft w:val="0"/>
          <w:marRight w:val="0"/>
          <w:marTop w:val="0"/>
          <w:marBottom w:val="0"/>
          <w:divBdr>
            <w:top w:val="none" w:sz="0" w:space="0" w:color="auto"/>
            <w:left w:val="none" w:sz="0" w:space="0" w:color="auto"/>
            <w:bottom w:val="none" w:sz="0" w:space="0" w:color="auto"/>
            <w:right w:val="none" w:sz="0" w:space="0" w:color="auto"/>
          </w:divBdr>
        </w:div>
        <w:div w:id="20011340">
          <w:marLeft w:val="0"/>
          <w:marRight w:val="0"/>
          <w:marTop w:val="0"/>
          <w:marBottom w:val="0"/>
          <w:divBdr>
            <w:top w:val="none" w:sz="0" w:space="0" w:color="auto"/>
            <w:left w:val="none" w:sz="0" w:space="0" w:color="auto"/>
            <w:bottom w:val="none" w:sz="0" w:space="0" w:color="auto"/>
            <w:right w:val="none" w:sz="0" w:space="0" w:color="auto"/>
          </w:divBdr>
        </w:div>
        <w:div w:id="1626353160">
          <w:marLeft w:val="0"/>
          <w:marRight w:val="0"/>
          <w:marTop w:val="0"/>
          <w:marBottom w:val="0"/>
          <w:divBdr>
            <w:top w:val="none" w:sz="0" w:space="0" w:color="auto"/>
            <w:left w:val="none" w:sz="0" w:space="0" w:color="auto"/>
            <w:bottom w:val="none" w:sz="0" w:space="0" w:color="auto"/>
            <w:right w:val="none" w:sz="0" w:space="0" w:color="auto"/>
          </w:divBdr>
        </w:div>
        <w:div w:id="24214488">
          <w:marLeft w:val="0"/>
          <w:marRight w:val="0"/>
          <w:marTop w:val="0"/>
          <w:marBottom w:val="0"/>
          <w:divBdr>
            <w:top w:val="none" w:sz="0" w:space="0" w:color="auto"/>
            <w:left w:val="none" w:sz="0" w:space="0" w:color="auto"/>
            <w:bottom w:val="none" w:sz="0" w:space="0" w:color="auto"/>
            <w:right w:val="none" w:sz="0" w:space="0" w:color="auto"/>
          </w:divBdr>
        </w:div>
        <w:div w:id="660891871">
          <w:marLeft w:val="0"/>
          <w:marRight w:val="0"/>
          <w:marTop w:val="0"/>
          <w:marBottom w:val="0"/>
          <w:divBdr>
            <w:top w:val="none" w:sz="0" w:space="0" w:color="auto"/>
            <w:left w:val="none" w:sz="0" w:space="0" w:color="auto"/>
            <w:bottom w:val="none" w:sz="0" w:space="0" w:color="auto"/>
            <w:right w:val="none" w:sz="0" w:space="0" w:color="auto"/>
          </w:divBdr>
        </w:div>
        <w:div w:id="1463497614">
          <w:marLeft w:val="0"/>
          <w:marRight w:val="0"/>
          <w:marTop w:val="0"/>
          <w:marBottom w:val="0"/>
          <w:divBdr>
            <w:top w:val="none" w:sz="0" w:space="0" w:color="auto"/>
            <w:left w:val="none" w:sz="0" w:space="0" w:color="auto"/>
            <w:bottom w:val="none" w:sz="0" w:space="0" w:color="auto"/>
            <w:right w:val="none" w:sz="0" w:space="0" w:color="auto"/>
          </w:divBdr>
        </w:div>
        <w:div w:id="2006476665">
          <w:marLeft w:val="0"/>
          <w:marRight w:val="0"/>
          <w:marTop w:val="0"/>
          <w:marBottom w:val="0"/>
          <w:divBdr>
            <w:top w:val="none" w:sz="0" w:space="0" w:color="auto"/>
            <w:left w:val="none" w:sz="0" w:space="0" w:color="auto"/>
            <w:bottom w:val="none" w:sz="0" w:space="0" w:color="auto"/>
            <w:right w:val="none" w:sz="0" w:space="0" w:color="auto"/>
          </w:divBdr>
        </w:div>
        <w:div w:id="940262546">
          <w:marLeft w:val="0"/>
          <w:marRight w:val="0"/>
          <w:marTop w:val="0"/>
          <w:marBottom w:val="0"/>
          <w:divBdr>
            <w:top w:val="none" w:sz="0" w:space="0" w:color="auto"/>
            <w:left w:val="none" w:sz="0" w:space="0" w:color="auto"/>
            <w:bottom w:val="none" w:sz="0" w:space="0" w:color="auto"/>
            <w:right w:val="none" w:sz="0" w:space="0" w:color="auto"/>
          </w:divBdr>
        </w:div>
        <w:div w:id="931621023">
          <w:marLeft w:val="0"/>
          <w:marRight w:val="0"/>
          <w:marTop w:val="0"/>
          <w:marBottom w:val="0"/>
          <w:divBdr>
            <w:top w:val="none" w:sz="0" w:space="0" w:color="auto"/>
            <w:left w:val="none" w:sz="0" w:space="0" w:color="auto"/>
            <w:bottom w:val="none" w:sz="0" w:space="0" w:color="auto"/>
            <w:right w:val="none" w:sz="0" w:space="0" w:color="auto"/>
          </w:divBdr>
        </w:div>
        <w:div w:id="1408184306">
          <w:marLeft w:val="0"/>
          <w:marRight w:val="0"/>
          <w:marTop w:val="0"/>
          <w:marBottom w:val="0"/>
          <w:divBdr>
            <w:top w:val="none" w:sz="0" w:space="0" w:color="auto"/>
            <w:left w:val="none" w:sz="0" w:space="0" w:color="auto"/>
            <w:bottom w:val="none" w:sz="0" w:space="0" w:color="auto"/>
            <w:right w:val="none" w:sz="0" w:space="0" w:color="auto"/>
          </w:divBdr>
        </w:div>
        <w:div w:id="2079203806">
          <w:marLeft w:val="0"/>
          <w:marRight w:val="0"/>
          <w:marTop w:val="0"/>
          <w:marBottom w:val="0"/>
          <w:divBdr>
            <w:top w:val="none" w:sz="0" w:space="0" w:color="auto"/>
            <w:left w:val="none" w:sz="0" w:space="0" w:color="auto"/>
            <w:bottom w:val="none" w:sz="0" w:space="0" w:color="auto"/>
            <w:right w:val="none" w:sz="0" w:space="0" w:color="auto"/>
          </w:divBdr>
        </w:div>
        <w:div w:id="1270896681">
          <w:marLeft w:val="0"/>
          <w:marRight w:val="0"/>
          <w:marTop w:val="0"/>
          <w:marBottom w:val="0"/>
          <w:divBdr>
            <w:top w:val="none" w:sz="0" w:space="0" w:color="auto"/>
            <w:left w:val="none" w:sz="0" w:space="0" w:color="auto"/>
            <w:bottom w:val="none" w:sz="0" w:space="0" w:color="auto"/>
            <w:right w:val="none" w:sz="0" w:space="0" w:color="auto"/>
          </w:divBdr>
        </w:div>
        <w:div w:id="1370298414">
          <w:marLeft w:val="0"/>
          <w:marRight w:val="0"/>
          <w:marTop w:val="0"/>
          <w:marBottom w:val="0"/>
          <w:divBdr>
            <w:top w:val="none" w:sz="0" w:space="0" w:color="auto"/>
            <w:left w:val="none" w:sz="0" w:space="0" w:color="auto"/>
            <w:bottom w:val="none" w:sz="0" w:space="0" w:color="auto"/>
            <w:right w:val="none" w:sz="0" w:space="0" w:color="auto"/>
          </w:divBdr>
        </w:div>
        <w:div w:id="1028411367">
          <w:marLeft w:val="0"/>
          <w:marRight w:val="0"/>
          <w:marTop w:val="0"/>
          <w:marBottom w:val="0"/>
          <w:divBdr>
            <w:top w:val="none" w:sz="0" w:space="0" w:color="auto"/>
            <w:left w:val="none" w:sz="0" w:space="0" w:color="auto"/>
            <w:bottom w:val="none" w:sz="0" w:space="0" w:color="auto"/>
            <w:right w:val="none" w:sz="0" w:space="0" w:color="auto"/>
          </w:divBdr>
        </w:div>
        <w:div w:id="1854487567">
          <w:marLeft w:val="0"/>
          <w:marRight w:val="0"/>
          <w:marTop w:val="0"/>
          <w:marBottom w:val="0"/>
          <w:divBdr>
            <w:top w:val="none" w:sz="0" w:space="0" w:color="auto"/>
            <w:left w:val="none" w:sz="0" w:space="0" w:color="auto"/>
            <w:bottom w:val="none" w:sz="0" w:space="0" w:color="auto"/>
            <w:right w:val="none" w:sz="0" w:space="0" w:color="auto"/>
          </w:divBdr>
        </w:div>
        <w:div w:id="516239881">
          <w:marLeft w:val="0"/>
          <w:marRight w:val="0"/>
          <w:marTop w:val="0"/>
          <w:marBottom w:val="0"/>
          <w:divBdr>
            <w:top w:val="none" w:sz="0" w:space="0" w:color="auto"/>
            <w:left w:val="none" w:sz="0" w:space="0" w:color="auto"/>
            <w:bottom w:val="none" w:sz="0" w:space="0" w:color="auto"/>
            <w:right w:val="none" w:sz="0" w:space="0" w:color="auto"/>
          </w:divBdr>
        </w:div>
        <w:div w:id="447043799">
          <w:marLeft w:val="0"/>
          <w:marRight w:val="0"/>
          <w:marTop w:val="0"/>
          <w:marBottom w:val="0"/>
          <w:divBdr>
            <w:top w:val="none" w:sz="0" w:space="0" w:color="auto"/>
            <w:left w:val="none" w:sz="0" w:space="0" w:color="auto"/>
            <w:bottom w:val="none" w:sz="0" w:space="0" w:color="auto"/>
            <w:right w:val="none" w:sz="0" w:space="0" w:color="auto"/>
          </w:divBdr>
        </w:div>
        <w:div w:id="1403406844">
          <w:marLeft w:val="0"/>
          <w:marRight w:val="0"/>
          <w:marTop w:val="0"/>
          <w:marBottom w:val="0"/>
          <w:divBdr>
            <w:top w:val="none" w:sz="0" w:space="0" w:color="auto"/>
            <w:left w:val="none" w:sz="0" w:space="0" w:color="auto"/>
            <w:bottom w:val="none" w:sz="0" w:space="0" w:color="auto"/>
            <w:right w:val="none" w:sz="0" w:space="0" w:color="auto"/>
          </w:divBdr>
        </w:div>
        <w:div w:id="2003074438">
          <w:marLeft w:val="0"/>
          <w:marRight w:val="0"/>
          <w:marTop w:val="0"/>
          <w:marBottom w:val="0"/>
          <w:divBdr>
            <w:top w:val="none" w:sz="0" w:space="0" w:color="auto"/>
            <w:left w:val="none" w:sz="0" w:space="0" w:color="auto"/>
            <w:bottom w:val="none" w:sz="0" w:space="0" w:color="auto"/>
            <w:right w:val="none" w:sz="0" w:space="0" w:color="auto"/>
          </w:divBdr>
        </w:div>
        <w:div w:id="931935903">
          <w:marLeft w:val="0"/>
          <w:marRight w:val="0"/>
          <w:marTop w:val="0"/>
          <w:marBottom w:val="0"/>
          <w:divBdr>
            <w:top w:val="none" w:sz="0" w:space="0" w:color="auto"/>
            <w:left w:val="none" w:sz="0" w:space="0" w:color="auto"/>
            <w:bottom w:val="none" w:sz="0" w:space="0" w:color="auto"/>
            <w:right w:val="none" w:sz="0" w:space="0" w:color="auto"/>
          </w:divBdr>
        </w:div>
        <w:div w:id="240336731">
          <w:marLeft w:val="0"/>
          <w:marRight w:val="0"/>
          <w:marTop w:val="0"/>
          <w:marBottom w:val="0"/>
          <w:divBdr>
            <w:top w:val="none" w:sz="0" w:space="0" w:color="auto"/>
            <w:left w:val="none" w:sz="0" w:space="0" w:color="auto"/>
            <w:bottom w:val="none" w:sz="0" w:space="0" w:color="auto"/>
            <w:right w:val="none" w:sz="0" w:space="0" w:color="auto"/>
          </w:divBdr>
        </w:div>
        <w:div w:id="504707953">
          <w:marLeft w:val="0"/>
          <w:marRight w:val="0"/>
          <w:marTop w:val="0"/>
          <w:marBottom w:val="0"/>
          <w:divBdr>
            <w:top w:val="none" w:sz="0" w:space="0" w:color="auto"/>
            <w:left w:val="none" w:sz="0" w:space="0" w:color="auto"/>
            <w:bottom w:val="none" w:sz="0" w:space="0" w:color="auto"/>
            <w:right w:val="none" w:sz="0" w:space="0" w:color="auto"/>
          </w:divBdr>
        </w:div>
        <w:div w:id="1838761641">
          <w:marLeft w:val="0"/>
          <w:marRight w:val="0"/>
          <w:marTop w:val="0"/>
          <w:marBottom w:val="0"/>
          <w:divBdr>
            <w:top w:val="none" w:sz="0" w:space="0" w:color="auto"/>
            <w:left w:val="none" w:sz="0" w:space="0" w:color="auto"/>
            <w:bottom w:val="none" w:sz="0" w:space="0" w:color="auto"/>
            <w:right w:val="none" w:sz="0" w:space="0" w:color="auto"/>
          </w:divBdr>
        </w:div>
        <w:div w:id="1633436989">
          <w:marLeft w:val="0"/>
          <w:marRight w:val="0"/>
          <w:marTop w:val="0"/>
          <w:marBottom w:val="0"/>
          <w:divBdr>
            <w:top w:val="none" w:sz="0" w:space="0" w:color="auto"/>
            <w:left w:val="none" w:sz="0" w:space="0" w:color="auto"/>
            <w:bottom w:val="none" w:sz="0" w:space="0" w:color="auto"/>
            <w:right w:val="none" w:sz="0" w:space="0" w:color="auto"/>
          </w:divBdr>
        </w:div>
        <w:div w:id="1636327332">
          <w:marLeft w:val="0"/>
          <w:marRight w:val="0"/>
          <w:marTop w:val="0"/>
          <w:marBottom w:val="0"/>
          <w:divBdr>
            <w:top w:val="none" w:sz="0" w:space="0" w:color="auto"/>
            <w:left w:val="none" w:sz="0" w:space="0" w:color="auto"/>
            <w:bottom w:val="none" w:sz="0" w:space="0" w:color="auto"/>
            <w:right w:val="none" w:sz="0" w:space="0" w:color="auto"/>
          </w:divBdr>
        </w:div>
        <w:div w:id="1046098758">
          <w:marLeft w:val="0"/>
          <w:marRight w:val="0"/>
          <w:marTop w:val="0"/>
          <w:marBottom w:val="0"/>
          <w:divBdr>
            <w:top w:val="none" w:sz="0" w:space="0" w:color="auto"/>
            <w:left w:val="none" w:sz="0" w:space="0" w:color="auto"/>
            <w:bottom w:val="none" w:sz="0" w:space="0" w:color="auto"/>
            <w:right w:val="none" w:sz="0" w:space="0" w:color="auto"/>
          </w:divBdr>
        </w:div>
        <w:div w:id="738943479">
          <w:marLeft w:val="0"/>
          <w:marRight w:val="0"/>
          <w:marTop w:val="0"/>
          <w:marBottom w:val="0"/>
          <w:divBdr>
            <w:top w:val="none" w:sz="0" w:space="0" w:color="auto"/>
            <w:left w:val="none" w:sz="0" w:space="0" w:color="auto"/>
            <w:bottom w:val="none" w:sz="0" w:space="0" w:color="auto"/>
            <w:right w:val="none" w:sz="0" w:space="0" w:color="auto"/>
          </w:divBdr>
        </w:div>
        <w:div w:id="1636913136">
          <w:marLeft w:val="0"/>
          <w:marRight w:val="0"/>
          <w:marTop w:val="0"/>
          <w:marBottom w:val="0"/>
          <w:divBdr>
            <w:top w:val="none" w:sz="0" w:space="0" w:color="auto"/>
            <w:left w:val="none" w:sz="0" w:space="0" w:color="auto"/>
            <w:bottom w:val="none" w:sz="0" w:space="0" w:color="auto"/>
            <w:right w:val="none" w:sz="0" w:space="0" w:color="auto"/>
          </w:divBdr>
        </w:div>
        <w:div w:id="1425373666">
          <w:marLeft w:val="0"/>
          <w:marRight w:val="0"/>
          <w:marTop w:val="0"/>
          <w:marBottom w:val="0"/>
          <w:divBdr>
            <w:top w:val="none" w:sz="0" w:space="0" w:color="auto"/>
            <w:left w:val="none" w:sz="0" w:space="0" w:color="auto"/>
            <w:bottom w:val="none" w:sz="0" w:space="0" w:color="auto"/>
            <w:right w:val="none" w:sz="0" w:space="0" w:color="auto"/>
          </w:divBdr>
        </w:div>
        <w:div w:id="1909613370">
          <w:marLeft w:val="0"/>
          <w:marRight w:val="0"/>
          <w:marTop w:val="0"/>
          <w:marBottom w:val="0"/>
          <w:divBdr>
            <w:top w:val="none" w:sz="0" w:space="0" w:color="auto"/>
            <w:left w:val="none" w:sz="0" w:space="0" w:color="auto"/>
            <w:bottom w:val="none" w:sz="0" w:space="0" w:color="auto"/>
            <w:right w:val="none" w:sz="0" w:space="0" w:color="auto"/>
          </w:divBdr>
        </w:div>
        <w:div w:id="1218931739">
          <w:marLeft w:val="0"/>
          <w:marRight w:val="0"/>
          <w:marTop w:val="0"/>
          <w:marBottom w:val="0"/>
          <w:divBdr>
            <w:top w:val="none" w:sz="0" w:space="0" w:color="auto"/>
            <w:left w:val="none" w:sz="0" w:space="0" w:color="auto"/>
            <w:bottom w:val="none" w:sz="0" w:space="0" w:color="auto"/>
            <w:right w:val="none" w:sz="0" w:space="0" w:color="auto"/>
          </w:divBdr>
        </w:div>
        <w:div w:id="1855723761">
          <w:marLeft w:val="0"/>
          <w:marRight w:val="0"/>
          <w:marTop w:val="0"/>
          <w:marBottom w:val="0"/>
          <w:divBdr>
            <w:top w:val="none" w:sz="0" w:space="0" w:color="auto"/>
            <w:left w:val="none" w:sz="0" w:space="0" w:color="auto"/>
            <w:bottom w:val="none" w:sz="0" w:space="0" w:color="auto"/>
            <w:right w:val="none" w:sz="0" w:space="0" w:color="auto"/>
          </w:divBdr>
        </w:div>
        <w:div w:id="1924366188">
          <w:marLeft w:val="0"/>
          <w:marRight w:val="0"/>
          <w:marTop w:val="0"/>
          <w:marBottom w:val="0"/>
          <w:divBdr>
            <w:top w:val="none" w:sz="0" w:space="0" w:color="auto"/>
            <w:left w:val="none" w:sz="0" w:space="0" w:color="auto"/>
            <w:bottom w:val="none" w:sz="0" w:space="0" w:color="auto"/>
            <w:right w:val="none" w:sz="0" w:space="0" w:color="auto"/>
          </w:divBdr>
        </w:div>
        <w:div w:id="318770740">
          <w:marLeft w:val="0"/>
          <w:marRight w:val="0"/>
          <w:marTop w:val="0"/>
          <w:marBottom w:val="0"/>
          <w:divBdr>
            <w:top w:val="none" w:sz="0" w:space="0" w:color="auto"/>
            <w:left w:val="none" w:sz="0" w:space="0" w:color="auto"/>
            <w:bottom w:val="none" w:sz="0" w:space="0" w:color="auto"/>
            <w:right w:val="none" w:sz="0" w:space="0" w:color="auto"/>
          </w:divBdr>
        </w:div>
        <w:div w:id="2131825444">
          <w:marLeft w:val="0"/>
          <w:marRight w:val="0"/>
          <w:marTop w:val="0"/>
          <w:marBottom w:val="0"/>
          <w:divBdr>
            <w:top w:val="none" w:sz="0" w:space="0" w:color="auto"/>
            <w:left w:val="none" w:sz="0" w:space="0" w:color="auto"/>
            <w:bottom w:val="none" w:sz="0" w:space="0" w:color="auto"/>
            <w:right w:val="none" w:sz="0" w:space="0" w:color="auto"/>
          </w:divBdr>
        </w:div>
        <w:div w:id="1190340698">
          <w:marLeft w:val="0"/>
          <w:marRight w:val="0"/>
          <w:marTop w:val="0"/>
          <w:marBottom w:val="0"/>
          <w:divBdr>
            <w:top w:val="none" w:sz="0" w:space="0" w:color="auto"/>
            <w:left w:val="none" w:sz="0" w:space="0" w:color="auto"/>
            <w:bottom w:val="none" w:sz="0" w:space="0" w:color="auto"/>
            <w:right w:val="none" w:sz="0" w:space="0" w:color="auto"/>
          </w:divBdr>
        </w:div>
        <w:div w:id="678503126">
          <w:marLeft w:val="0"/>
          <w:marRight w:val="0"/>
          <w:marTop w:val="0"/>
          <w:marBottom w:val="0"/>
          <w:divBdr>
            <w:top w:val="none" w:sz="0" w:space="0" w:color="auto"/>
            <w:left w:val="none" w:sz="0" w:space="0" w:color="auto"/>
            <w:bottom w:val="none" w:sz="0" w:space="0" w:color="auto"/>
            <w:right w:val="none" w:sz="0" w:space="0" w:color="auto"/>
          </w:divBdr>
        </w:div>
        <w:div w:id="2129081799">
          <w:marLeft w:val="0"/>
          <w:marRight w:val="0"/>
          <w:marTop w:val="0"/>
          <w:marBottom w:val="0"/>
          <w:divBdr>
            <w:top w:val="none" w:sz="0" w:space="0" w:color="auto"/>
            <w:left w:val="none" w:sz="0" w:space="0" w:color="auto"/>
            <w:bottom w:val="none" w:sz="0" w:space="0" w:color="auto"/>
            <w:right w:val="none" w:sz="0" w:space="0" w:color="auto"/>
          </w:divBdr>
        </w:div>
        <w:div w:id="1039742182">
          <w:marLeft w:val="0"/>
          <w:marRight w:val="0"/>
          <w:marTop w:val="0"/>
          <w:marBottom w:val="0"/>
          <w:divBdr>
            <w:top w:val="none" w:sz="0" w:space="0" w:color="auto"/>
            <w:left w:val="none" w:sz="0" w:space="0" w:color="auto"/>
            <w:bottom w:val="none" w:sz="0" w:space="0" w:color="auto"/>
            <w:right w:val="none" w:sz="0" w:space="0" w:color="auto"/>
          </w:divBdr>
        </w:div>
        <w:div w:id="1956525142">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 w:id="2118020283">
          <w:marLeft w:val="0"/>
          <w:marRight w:val="0"/>
          <w:marTop w:val="0"/>
          <w:marBottom w:val="0"/>
          <w:divBdr>
            <w:top w:val="none" w:sz="0" w:space="0" w:color="auto"/>
            <w:left w:val="none" w:sz="0" w:space="0" w:color="auto"/>
            <w:bottom w:val="none" w:sz="0" w:space="0" w:color="auto"/>
            <w:right w:val="none" w:sz="0" w:space="0" w:color="auto"/>
          </w:divBdr>
        </w:div>
        <w:div w:id="1923488638">
          <w:marLeft w:val="0"/>
          <w:marRight w:val="0"/>
          <w:marTop w:val="0"/>
          <w:marBottom w:val="0"/>
          <w:divBdr>
            <w:top w:val="none" w:sz="0" w:space="0" w:color="auto"/>
            <w:left w:val="none" w:sz="0" w:space="0" w:color="auto"/>
            <w:bottom w:val="none" w:sz="0" w:space="0" w:color="auto"/>
            <w:right w:val="none" w:sz="0" w:space="0" w:color="auto"/>
          </w:divBdr>
        </w:div>
        <w:div w:id="826440592">
          <w:marLeft w:val="0"/>
          <w:marRight w:val="0"/>
          <w:marTop w:val="0"/>
          <w:marBottom w:val="0"/>
          <w:divBdr>
            <w:top w:val="none" w:sz="0" w:space="0" w:color="auto"/>
            <w:left w:val="none" w:sz="0" w:space="0" w:color="auto"/>
            <w:bottom w:val="none" w:sz="0" w:space="0" w:color="auto"/>
            <w:right w:val="none" w:sz="0" w:space="0" w:color="auto"/>
          </w:divBdr>
        </w:div>
        <w:div w:id="1884515530">
          <w:marLeft w:val="0"/>
          <w:marRight w:val="0"/>
          <w:marTop w:val="0"/>
          <w:marBottom w:val="0"/>
          <w:divBdr>
            <w:top w:val="none" w:sz="0" w:space="0" w:color="auto"/>
            <w:left w:val="none" w:sz="0" w:space="0" w:color="auto"/>
            <w:bottom w:val="none" w:sz="0" w:space="0" w:color="auto"/>
            <w:right w:val="none" w:sz="0" w:space="0" w:color="auto"/>
          </w:divBdr>
        </w:div>
        <w:div w:id="802501761">
          <w:marLeft w:val="0"/>
          <w:marRight w:val="0"/>
          <w:marTop w:val="0"/>
          <w:marBottom w:val="0"/>
          <w:divBdr>
            <w:top w:val="none" w:sz="0" w:space="0" w:color="auto"/>
            <w:left w:val="none" w:sz="0" w:space="0" w:color="auto"/>
            <w:bottom w:val="none" w:sz="0" w:space="0" w:color="auto"/>
            <w:right w:val="none" w:sz="0" w:space="0" w:color="auto"/>
          </w:divBdr>
        </w:div>
        <w:div w:id="1634553717">
          <w:marLeft w:val="0"/>
          <w:marRight w:val="0"/>
          <w:marTop w:val="0"/>
          <w:marBottom w:val="0"/>
          <w:divBdr>
            <w:top w:val="none" w:sz="0" w:space="0" w:color="auto"/>
            <w:left w:val="none" w:sz="0" w:space="0" w:color="auto"/>
            <w:bottom w:val="none" w:sz="0" w:space="0" w:color="auto"/>
            <w:right w:val="none" w:sz="0" w:space="0" w:color="auto"/>
          </w:divBdr>
        </w:div>
        <w:div w:id="1612320331">
          <w:marLeft w:val="0"/>
          <w:marRight w:val="0"/>
          <w:marTop w:val="0"/>
          <w:marBottom w:val="0"/>
          <w:divBdr>
            <w:top w:val="none" w:sz="0" w:space="0" w:color="auto"/>
            <w:left w:val="none" w:sz="0" w:space="0" w:color="auto"/>
            <w:bottom w:val="none" w:sz="0" w:space="0" w:color="auto"/>
            <w:right w:val="none" w:sz="0" w:space="0" w:color="auto"/>
          </w:divBdr>
        </w:div>
        <w:div w:id="1428848115">
          <w:marLeft w:val="0"/>
          <w:marRight w:val="0"/>
          <w:marTop w:val="0"/>
          <w:marBottom w:val="0"/>
          <w:divBdr>
            <w:top w:val="none" w:sz="0" w:space="0" w:color="auto"/>
            <w:left w:val="none" w:sz="0" w:space="0" w:color="auto"/>
            <w:bottom w:val="none" w:sz="0" w:space="0" w:color="auto"/>
            <w:right w:val="none" w:sz="0" w:space="0" w:color="auto"/>
          </w:divBdr>
        </w:div>
        <w:div w:id="1904635020">
          <w:marLeft w:val="0"/>
          <w:marRight w:val="0"/>
          <w:marTop w:val="0"/>
          <w:marBottom w:val="0"/>
          <w:divBdr>
            <w:top w:val="none" w:sz="0" w:space="0" w:color="auto"/>
            <w:left w:val="none" w:sz="0" w:space="0" w:color="auto"/>
            <w:bottom w:val="none" w:sz="0" w:space="0" w:color="auto"/>
            <w:right w:val="none" w:sz="0" w:space="0" w:color="auto"/>
          </w:divBdr>
        </w:div>
        <w:div w:id="1517689693">
          <w:marLeft w:val="0"/>
          <w:marRight w:val="0"/>
          <w:marTop w:val="0"/>
          <w:marBottom w:val="0"/>
          <w:divBdr>
            <w:top w:val="none" w:sz="0" w:space="0" w:color="auto"/>
            <w:left w:val="none" w:sz="0" w:space="0" w:color="auto"/>
            <w:bottom w:val="none" w:sz="0" w:space="0" w:color="auto"/>
            <w:right w:val="none" w:sz="0" w:space="0" w:color="auto"/>
          </w:divBdr>
        </w:div>
        <w:div w:id="1503736198">
          <w:marLeft w:val="0"/>
          <w:marRight w:val="0"/>
          <w:marTop w:val="0"/>
          <w:marBottom w:val="0"/>
          <w:divBdr>
            <w:top w:val="none" w:sz="0" w:space="0" w:color="auto"/>
            <w:left w:val="none" w:sz="0" w:space="0" w:color="auto"/>
            <w:bottom w:val="none" w:sz="0" w:space="0" w:color="auto"/>
            <w:right w:val="none" w:sz="0" w:space="0" w:color="auto"/>
          </w:divBdr>
        </w:div>
        <w:div w:id="1919897232">
          <w:marLeft w:val="0"/>
          <w:marRight w:val="0"/>
          <w:marTop w:val="0"/>
          <w:marBottom w:val="0"/>
          <w:divBdr>
            <w:top w:val="none" w:sz="0" w:space="0" w:color="auto"/>
            <w:left w:val="none" w:sz="0" w:space="0" w:color="auto"/>
            <w:bottom w:val="none" w:sz="0" w:space="0" w:color="auto"/>
            <w:right w:val="none" w:sz="0" w:space="0" w:color="auto"/>
          </w:divBdr>
        </w:div>
        <w:div w:id="378553974">
          <w:marLeft w:val="0"/>
          <w:marRight w:val="0"/>
          <w:marTop w:val="0"/>
          <w:marBottom w:val="0"/>
          <w:divBdr>
            <w:top w:val="none" w:sz="0" w:space="0" w:color="auto"/>
            <w:left w:val="none" w:sz="0" w:space="0" w:color="auto"/>
            <w:bottom w:val="none" w:sz="0" w:space="0" w:color="auto"/>
            <w:right w:val="none" w:sz="0" w:space="0" w:color="auto"/>
          </w:divBdr>
        </w:div>
        <w:div w:id="1212427422">
          <w:marLeft w:val="0"/>
          <w:marRight w:val="0"/>
          <w:marTop w:val="0"/>
          <w:marBottom w:val="0"/>
          <w:divBdr>
            <w:top w:val="none" w:sz="0" w:space="0" w:color="auto"/>
            <w:left w:val="none" w:sz="0" w:space="0" w:color="auto"/>
            <w:bottom w:val="none" w:sz="0" w:space="0" w:color="auto"/>
            <w:right w:val="none" w:sz="0" w:space="0" w:color="auto"/>
          </w:divBdr>
        </w:div>
        <w:div w:id="1157457168">
          <w:marLeft w:val="0"/>
          <w:marRight w:val="0"/>
          <w:marTop w:val="0"/>
          <w:marBottom w:val="0"/>
          <w:divBdr>
            <w:top w:val="none" w:sz="0" w:space="0" w:color="auto"/>
            <w:left w:val="none" w:sz="0" w:space="0" w:color="auto"/>
            <w:bottom w:val="none" w:sz="0" w:space="0" w:color="auto"/>
            <w:right w:val="none" w:sz="0" w:space="0" w:color="auto"/>
          </w:divBdr>
        </w:div>
        <w:div w:id="1120534625">
          <w:marLeft w:val="0"/>
          <w:marRight w:val="0"/>
          <w:marTop w:val="0"/>
          <w:marBottom w:val="0"/>
          <w:divBdr>
            <w:top w:val="none" w:sz="0" w:space="0" w:color="auto"/>
            <w:left w:val="none" w:sz="0" w:space="0" w:color="auto"/>
            <w:bottom w:val="none" w:sz="0" w:space="0" w:color="auto"/>
            <w:right w:val="none" w:sz="0" w:space="0" w:color="auto"/>
          </w:divBdr>
        </w:div>
        <w:div w:id="556014653">
          <w:marLeft w:val="0"/>
          <w:marRight w:val="0"/>
          <w:marTop w:val="0"/>
          <w:marBottom w:val="0"/>
          <w:divBdr>
            <w:top w:val="none" w:sz="0" w:space="0" w:color="auto"/>
            <w:left w:val="none" w:sz="0" w:space="0" w:color="auto"/>
            <w:bottom w:val="none" w:sz="0" w:space="0" w:color="auto"/>
            <w:right w:val="none" w:sz="0" w:space="0" w:color="auto"/>
          </w:divBdr>
        </w:div>
        <w:div w:id="1712071534">
          <w:marLeft w:val="0"/>
          <w:marRight w:val="0"/>
          <w:marTop w:val="0"/>
          <w:marBottom w:val="0"/>
          <w:divBdr>
            <w:top w:val="none" w:sz="0" w:space="0" w:color="auto"/>
            <w:left w:val="none" w:sz="0" w:space="0" w:color="auto"/>
            <w:bottom w:val="none" w:sz="0" w:space="0" w:color="auto"/>
            <w:right w:val="none" w:sz="0" w:space="0" w:color="auto"/>
          </w:divBdr>
        </w:div>
        <w:div w:id="1024482230">
          <w:marLeft w:val="0"/>
          <w:marRight w:val="0"/>
          <w:marTop w:val="0"/>
          <w:marBottom w:val="0"/>
          <w:divBdr>
            <w:top w:val="none" w:sz="0" w:space="0" w:color="auto"/>
            <w:left w:val="none" w:sz="0" w:space="0" w:color="auto"/>
            <w:bottom w:val="none" w:sz="0" w:space="0" w:color="auto"/>
            <w:right w:val="none" w:sz="0" w:space="0" w:color="auto"/>
          </w:divBdr>
        </w:div>
        <w:div w:id="32855512">
          <w:marLeft w:val="0"/>
          <w:marRight w:val="0"/>
          <w:marTop w:val="0"/>
          <w:marBottom w:val="0"/>
          <w:divBdr>
            <w:top w:val="none" w:sz="0" w:space="0" w:color="auto"/>
            <w:left w:val="none" w:sz="0" w:space="0" w:color="auto"/>
            <w:bottom w:val="none" w:sz="0" w:space="0" w:color="auto"/>
            <w:right w:val="none" w:sz="0" w:space="0" w:color="auto"/>
          </w:divBdr>
        </w:div>
        <w:div w:id="1798598471">
          <w:marLeft w:val="0"/>
          <w:marRight w:val="0"/>
          <w:marTop w:val="0"/>
          <w:marBottom w:val="0"/>
          <w:divBdr>
            <w:top w:val="none" w:sz="0" w:space="0" w:color="auto"/>
            <w:left w:val="none" w:sz="0" w:space="0" w:color="auto"/>
            <w:bottom w:val="none" w:sz="0" w:space="0" w:color="auto"/>
            <w:right w:val="none" w:sz="0" w:space="0" w:color="auto"/>
          </w:divBdr>
        </w:div>
        <w:div w:id="667444879">
          <w:marLeft w:val="0"/>
          <w:marRight w:val="0"/>
          <w:marTop w:val="0"/>
          <w:marBottom w:val="0"/>
          <w:divBdr>
            <w:top w:val="none" w:sz="0" w:space="0" w:color="auto"/>
            <w:left w:val="none" w:sz="0" w:space="0" w:color="auto"/>
            <w:bottom w:val="none" w:sz="0" w:space="0" w:color="auto"/>
            <w:right w:val="none" w:sz="0" w:space="0" w:color="auto"/>
          </w:divBdr>
        </w:div>
        <w:div w:id="308948115">
          <w:marLeft w:val="0"/>
          <w:marRight w:val="0"/>
          <w:marTop w:val="0"/>
          <w:marBottom w:val="0"/>
          <w:divBdr>
            <w:top w:val="none" w:sz="0" w:space="0" w:color="auto"/>
            <w:left w:val="none" w:sz="0" w:space="0" w:color="auto"/>
            <w:bottom w:val="none" w:sz="0" w:space="0" w:color="auto"/>
            <w:right w:val="none" w:sz="0" w:space="0" w:color="auto"/>
          </w:divBdr>
        </w:div>
        <w:div w:id="279915604">
          <w:marLeft w:val="0"/>
          <w:marRight w:val="0"/>
          <w:marTop w:val="0"/>
          <w:marBottom w:val="0"/>
          <w:divBdr>
            <w:top w:val="none" w:sz="0" w:space="0" w:color="auto"/>
            <w:left w:val="none" w:sz="0" w:space="0" w:color="auto"/>
            <w:bottom w:val="none" w:sz="0" w:space="0" w:color="auto"/>
            <w:right w:val="none" w:sz="0" w:space="0" w:color="auto"/>
          </w:divBdr>
        </w:div>
        <w:div w:id="458650734">
          <w:marLeft w:val="0"/>
          <w:marRight w:val="0"/>
          <w:marTop w:val="0"/>
          <w:marBottom w:val="0"/>
          <w:divBdr>
            <w:top w:val="none" w:sz="0" w:space="0" w:color="auto"/>
            <w:left w:val="none" w:sz="0" w:space="0" w:color="auto"/>
            <w:bottom w:val="none" w:sz="0" w:space="0" w:color="auto"/>
            <w:right w:val="none" w:sz="0" w:space="0" w:color="auto"/>
          </w:divBdr>
        </w:div>
        <w:div w:id="956062542">
          <w:marLeft w:val="0"/>
          <w:marRight w:val="0"/>
          <w:marTop w:val="0"/>
          <w:marBottom w:val="0"/>
          <w:divBdr>
            <w:top w:val="none" w:sz="0" w:space="0" w:color="auto"/>
            <w:left w:val="none" w:sz="0" w:space="0" w:color="auto"/>
            <w:bottom w:val="none" w:sz="0" w:space="0" w:color="auto"/>
            <w:right w:val="none" w:sz="0" w:space="0" w:color="auto"/>
          </w:divBdr>
        </w:div>
        <w:div w:id="1759982115">
          <w:marLeft w:val="0"/>
          <w:marRight w:val="0"/>
          <w:marTop w:val="0"/>
          <w:marBottom w:val="0"/>
          <w:divBdr>
            <w:top w:val="none" w:sz="0" w:space="0" w:color="auto"/>
            <w:left w:val="none" w:sz="0" w:space="0" w:color="auto"/>
            <w:bottom w:val="none" w:sz="0" w:space="0" w:color="auto"/>
            <w:right w:val="none" w:sz="0" w:space="0" w:color="auto"/>
          </w:divBdr>
        </w:div>
        <w:div w:id="2035032799">
          <w:marLeft w:val="0"/>
          <w:marRight w:val="0"/>
          <w:marTop w:val="0"/>
          <w:marBottom w:val="0"/>
          <w:divBdr>
            <w:top w:val="none" w:sz="0" w:space="0" w:color="auto"/>
            <w:left w:val="none" w:sz="0" w:space="0" w:color="auto"/>
            <w:bottom w:val="none" w:sz="0" w:space="0" w:color="auto"/>
            <w:right w:val="none" w:sz="0" w:space="0" w:color="auto"/>
          </w:divBdr>
        </w:div>
        <w:div w:id="1631742282">
          <w:marLeft w:val="0"/>
          <w:marRight w:val="0"/>
          <w:marTop w:val="0"/>
          <w:marBottom w:val="0"/>
          <w:divBdr>
            <w:top w:val="none" w:sz="0" w:space="0" w:color="auto"/>
            <w:left w:val="none" w:sz="0" w:space="0" w:color="auto"/>
            <w:bottom w:val="none" w:sz="0" w:space="0" w:color="auto"/>
            <w:right w:val="none" w:sz="0" w:space="0" w:color="auto"/>
          </w:divBdr>
        </w:div>
        <w:div w:id="1408259732">
          <w:marLeft w:val="0"/>
          <w:marRight w:val="0"/>
          <w:marTop w:val="0"/>
          <w:marBottom w:val="0"/>
          <w:divBdr>
            <w:top w:val="none" w:sz="0" w:space="0" w:color="auto"/>
            <w:left w:val="none" w:sz="0" w:space="0" w:color="auto"/>
            <w:bottom w:val="none" w:sz="0" w:space="0" w:color="auto"/>
            <w:right w:val="none" w:sz="0" w:space="0" w:color="auto"/>
          </w:divBdr>
        </w:div>
        <w:div w:id="359671415">
          <w:marLeft w:val="0"/>
          <w:marRight w:val="0"/>
          <w:marTop w:val="0"/>
          <w:marBottom w:val="0"/>
          <w:divBdr>
            <w:top w:val="none" w:sz="0" w:space="0" w:color="auto"/>
            <w:left w:val="none" w:sz="0" w:space="0" w:color="auto"/>
            <w:bottom w:val="none" w:sz="0" w:space="0" w:color="auto"/>
            <w:right w:val="none" w:sz="0" w:space="0" w:color="auto"/>
          </w:divBdr>
        </w:div>
        <w:div w:id="848637223">
          <w:marLeft w:val="0"/>
          <w:marRight w:val="0"/>
          <w:marTop w:val="0"/>
          <w:marBottom w:val="0"/>
          <w:divBdr>
            <w:top w:val="none" w:sz="0" w:space="0" w:color="auto"/>
            <w:left w:val="none" w:sz="0" w:space="0" w:color="auto"/>
            <w:bottom w:val="none" w:sz="0" w:space="0" w:color="auto"/>
            <w:right w:val="none" w:sz="0" w:space="0" w:color="auto"/>
          </w:divBdr>
        </w:div>
        <w:div w:id="1163011865">
          <w:marLeft w:val="0"/>
          <w:marRight w:val="0"/>
          <w:marTop w:val="0"/>
          <w:marBottom w:val="0"/>
          <w:divBdr>
            <w:top w:val="none" w:sz="0" w:space="0" w:color="auto"/>
            <w:left w:val="none" w:sz="0" w:space="0" w:color="auto"/>
            <w:bottom w:val="none" w:sz="0" w:space="0" w:color="auto"/>
            <w:right w:val="none" w:sz="0" w:space="0" w:color="auto"/>
          </w:divBdr>
        </w:div>
        <w:div w:id="88938924">
          <w:marLeft w:val="0"/>
          <w:marRight w:val="0"/>
          <w:marTop w:val="0"/>
          <w:marBottom w:val="0"/>
          <w:divBdr>
            <w:top w:val="none" w:sz="0" w:space="0" w:color="auto"/>
            <w:left w:val="none" w:sz="0" w:space="0" w:color="auto"/>
            <w:bottom w:val="none" w:sz="0" w:space="0" w:color="auto"/>
            <w:right w:val="none" w:sz="0" w:space="0" w:color="auto"/>
          </w:divBdr>
        </w:div>
        <w:div w:id="2015179089">
          <w:marLeft w:val="0"/>
          <w:marRight w:val="0"/>
          <w:marTop w:val="0"/>
          <w:marBottom w:val="0"/>
          <w:divBdr>
            <w:top w:val="none" w:sz="0" w:space="0" w:color="auto"/>
            <w:left w:val="none" w:sz="0" w:space="0" w:color="auto"/>
            <w:bottom w:val="none" w:sz="0" w:space="0" w:color="auto"/>
            <w:right w:val="none" w:sz="0" w:space="0" w:color="auto"/>
          </w:divBdr>
        </w:div>
        <w:div w:id="2091077239">
          <w:marLeft w:val="0"/>
          <w:marRight w:val="0"/>
          <w:marTop w:val="0"/>
          <w:marBottom w:val="0"/>
          <w:divBdr>
            <w:top w:val="none" w:sz="0" w:space="0" w:color="auto"/>
            <w:left w:val="none" w:sz="0" w:space="0" w:color="auto"/>
            <w:bottom w:val="none" w:sz="0" w:space="0" w:color="auto"/>
            <w:right w:val="none" w:sz="0" w:space="0" w:color="auto"/>
          </w:divBdr>
        </w:div>
        <w:div w:id="1533419655">
          <w:marLeft w:val="0"/>
          <w:marRight w:val="0"/>
          <w:marTop w:val="0"/>
          <w:marBottom w:val="0"/>
          <w:divBdr>
            <w:top w:val="none" w:sz="0" w:space="0" w:color="auto"/>
            <w:left w:val="none" w:sz="0" w:space="0" w:color="auto"/>
            <w:bottom w:val="none" w:sz="0" w:space="0" w:color="auto"/>
            <w:right w:val="none" w:sz="0" w:space="0" w:color="auto"/>
          </w:divBdr>
        </w:div>
        <w:div w:id="1877353633">
          <w:marLeft w:val="0"/>
          <w:marRight w:val="0"/>
          <w:marTop w:val="0"/>
          <w:marBottom w:val="0"/>
          <w:divBdr>
            <w:top w:val="none" w:sz="0" w:space="0" w:color="auto"/>
            <w:left w:val="none" w:sz="0" w:space="0" w:color="auto"/>
            <w:bottom w:val="none" w:sz="0" w:space="0" w:color="auto"/>
            <w:right w:val="none" w:sz="0" w:space="0" w:color="auto"/>
          </w:divBdr>
        </w:div>
        <w:div w:id="1306081715">
          <w:marLeft w:val="0"/>
          <w:marRight w:val="0"/>
          <w:marTop w:val="0"/>
          <w:marBottom w:val="0"/>
          <w:divBdr>
            <w:top w:val="none" w:sz="0" w:space="0" w:color="auto"/>
            <w:left w:val="none" w:sz="0" w:space="0" w:color="auto"/>
            <w:bottom w:val="none" w:sz="0" w:space="0" w:color="auto"/>
            <w:right w:val="none" w:sz="0" w:space="0" w:color="auto"/>
          </w:divBdr>
        </w:div>
        <w:div w:id="583609742">
          <w:marLeft w:val="0"/>
          <w:marRight w:val="0"/>
          <w:marTop w:val="0"/>
          <w:marBottom w:val="0"/>
          <w:divBdr>
            <w:top w:val="none" w:sz="0" w:space="0" w:color="auto"/>
            <w:left w:val="none" w:sz="0" w:space="0" w:color="auto"/>
            <w:bottom w:val="none" w:sz="0" w:space="0" w:color="auto"/>
            <w:right w:val="none" w:sz="0" w:space="0" w:color="auto"/>
          </w:divBdr>
        </w:div>
        <w:div w:id="1107309581">
          <w:marLeft w:val="0"/>
          <w:marRight w:val="0"/>
          <w:marTop w:val="0"/>
          <w:marBottom w:val="0"/>
          <w:divBdr>
            <w:top w:val="none" w:sz="0" w:space="0" w:color="auto"/>
            <w:left w:val="none" w:sz="0" w:space="0" w:color="auto"/>
            <w:bottom w:val="none" w:sz="0" w:space="0" w:color="auto"/>
            <w:right w:val="none" w:sz="0" w:space="0" w:color="auto"/>
          </w:divBdr>
        </w:div>
        <w:div w:id="1633173688">
          <w:marLeft w:val="0"/>
          <w:marRight w:val="0"/>
          <w:marTop w:val="0"/>
          <w:marBottom w:val="0"/>
          <w:divBdr>
            <w:top w:val="none" w:sz="0" w:space="0" w:color="auto"/>
            <w:left w:val="none" w:sz="0" w:space="0" w:color="auto"/>
            <w:bottom w:val="none" w:sz="0" w:space="0" w:color="auto"/>
            <w:right w:val="none" w:sz="0" w:space="0" w:color="auto"/>
          </w:divBdr>
        </w:div>
        <w:div w:id="2067756793">
          <w:marLeft w:val="0"/>
          <w:marRight w:val="0"/>
          <w:marTop w:val="0"/>
          <w:marBottom w:val="0"/>
          <w:divBdr>
            <w:top w:val="none" w:sz="0" w:space="0" w:color="auto"/>
            <w:left w:val="none" w:sz="0" w:space="0" w:color="auto"/>
            <w:bottom w:val="none" w:sz="0" w:space="0" w:color="auto"/>
            <w:right w:val="none" w:sz="0" w:space="0" w:color="auto"/>
          </w:divBdr>
        </w:div>
        <w:div w:id="1207373721">
          <w:marLeft w:val="0"/>
          <w:marRight w:val="0"/>
          <w:marTop w:val="0"/>
          <w:marBottom w:val="0"/>
          <w:divBdr>
            <w:top w:val="none" w:sz="0" w:space="0" w:color="auto"/>
            <w:left w:val="none" w:sz="0" w:space="0" w:color="auto"/>
            <w:bottom w:val="none" w:sz="0" w:space="0" w:color="auto"/>
            <w:right w:val="none" w:sz="0" w:space="0" w:color="auto"/>
          </w:divBdr>
        </w:div>
        <w:div w:id="186817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61D9E0C3AB48E38A04EA44D69EE00E"/>
        <w:category>
          <w:name w:val="Général"/>
          <w:gallery w:val="placeholder"/>
        </w:category>
        <w:types>
          <w:type w:val="bbPlcHdr"/>
        </w:types>
        <w:behaviors>
          <w:behavior w:val="content"/>
        </w:behaviors>
        <w:guid w:val="{31BB3BD0-685D-4E32-9388-21C97F4BDB8E}"/>
      </w:docPartPr>
      <w:docPartBody>
        <w:p w:rsidR="00000000" w:rsidRDefault="00287A73" w:rsidP="00287A73">
          <w:pPr>
            <w:pStyle w:val="DE61D9E0C3AB48E38A04EA44D69EE00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01C36"/>
    <w:rsid w:val="001C6058"/>
    <w:rsid w:val="00287A73"/>
    <w:rsid w:val="00313674"/>
    <w:rsid w:val="004D53CF"/>
    <w:rsid w:val="00596801"/>
    <w:rsid w:val="009105B3"/>
    <w:rsid w:val="00E01C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6091738550C4A9D9C0B5690698CF3E9">
    <w:name w:val="56091738550C4A9D9C0B5690698CF3E9"/>
    <w:rsid w:val="00E01C36"/>
  </w:style>
  <w:style w:type="paragraph" w:customStyle="1" w:styleId="3D4276F3EB1C4E259898FAAD07A12C30">
    <w:name w:val="3D4276F3EB1C4E259898FAAD07A12C30"/>
    <w:rsid w:val="00E01C36"/>
  </w:style>
  <w:style w:type="paragraph" w:customStyle="1" w:styleId="DE61D9E0C3AB48E38A04EA44D69EE00E">
    <w:name w:val="DE61D9E0C3AB48E38A04EA44D69EE00E"/>
    <w:rsid w:val="00287A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تقييم وتقويم الصفات البدنية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FC6B36-F488-42B6-AC28-5DEB812D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3296</Words>
  <Characters>18131</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المحور الخامس</vt:lpstr>
    </vt:vector>
  </TitlesOfParts>
  <Company/>
  <LinksUpToDate>false</LinksUpToDate>
  <CharactersWithSpaces>21385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تقييم وتقويم الصفات البدنية</dc:title>
  <dc:creator>p</dc:creator>
  <cp:lastModifiedBy>p</cp:lastModifiedBy>
  <cp:revision>36</cp:revision>
  <cp:lastPrinted>2017-12-20T10:58:00Z</cp:lastPrinted>
  <dcterms:created xsi:type="dcterms:W3CDTF">2017-05-05T20:14:00Z</dcterms:created>
  <dcterms:modified xsi:type="dcterms:W3CDTF">2020-05-04T22:48:00Z</dcterms:modified>
</cp:coreProperties>
</file>