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41" w:rsidRPr="006128DD" w:rsidRDefault="008E1141" w:rsidP="008E1141">
      <w:pPr>
        <w:shd w:val="clear" w:color="auto" w:fill="FDFDFD"/>
        <w:spacing w:before="480" w:after="240" w:line="240" w:lineRule="auto"/>
        <w:ind w:right="432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</w:pPr>
      <w:r w:rsidRPr="006128D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  <w:t xml:space="preserve">Enseignante : </w:t>
      </w:r>
      <w:r w:rsidRPr="006128DD">
        <w:rPr>
          <w:rFonts w:asciiTheme="majorBidi" w:eastAsia="Times New Roman" w:hAnsiTheme="majorBidi" w:cstheme="majorBidi"/>
          <w:kern w:val="36"/>
          <w:sz w:val="28"/>
          <w:szCs w:val="28"/>
          <w:lang w:eastAsia="fr-FR"/>
        </w:rPr>
        <w:t>Mme DAOUDI Zineb</w:t>
      </w:r>
    </w:p>
    <w:p w:rsidR="008E1141" w:rsidRPr="006128DD" w:rsidRDefault="008E1141" w:rsidP="008E1141">
      <w:pPr>
        <w:shd w:val="clear" w:color="auto" w:fill="FDFDFD"/>
        <w:spacing w:before="480" w:after="240" w:line="240" w:lineRule="auto"/>
        <w:ind w:right="432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</w:pPr>
      <w:r w:rsidRPr="006128D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  <w:t xml:space="preserve">Matière : </w:t>
      </w:r>
      <w:r w:rsidRPr="006128DD">
        <w:rPr>
          <w:rFonts w:asciiTheme="majorBidi" w:eastAsia="Times New Roman" w:hAnsiTheme="majorBidi" w:cstheme="majorBidi"/>
          <w:kern w:val="36"/>
          <w:sz w:val="28"/>
          <w:szCs w:val="28"/>
          <w:lang w:eastAsia="fr-FR"/>
        </w:rPr>
        <w:t>Étude de texte</w:t>
      </w:r>
    </w:p>
    <w:p w:rsidR="008E1141" w:rsidRPr="006128DD" w:rsidRDefault="008E1141" w:rsidP="008E1141">
      <w:pPr>
        <w:shd w:val="clear" w:color="auto" w:fill="FDFDFD"/>
        <w:spacing w:before="480" w:after="240" w:line="240" w:lineRule="auto"/>
        <w:ind w:right="432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</w:pPr>
      <w:r w:rsidRPr="006128D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  <w:t>Applications</w:t>
      </w:r>
    </w:p>
    <w:p w:rsidR="008E1141" w:rsidRPr="006128DD" w:rsidRDefault="008E1141" w:rsidP="008E1141">
      <w:pPr>
        <w:shd w:val="clear" w:color="auto" w:fill="FDFDFD"/>
        <w:spacing w:before="480" w:after="240" w:line="240" w:lineRule="auto"/>
        <w:ind w:right="432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</w:pPr>
      <w:r w:rsidRPr="006128D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  <w:t>Groupes :</w:t>
      </w:r>
      <w:r w:rsidRPr="006128DD">
        <w:rPr>
          <w:rFonts w:asciiTheme="majorBidi" w:eastAsia="Times New Roman" w:hAnsiTheme="majorBidi" w:cstheme="majorBidi"/>
          <w:kern w:val="36"/>
          <w:sz w:val="28"/>
          <w:szCs w:val="28"/>
          <w:lang w:eastAsia="fr-FR"/>
        </w:rPr>
        <w:t xml:space="preserve"> 2, 6</w:t>
      </w:r>
    </w:p>
    <w:p w:rsidR="003D1F55" w:rsidRPr="006128DD" w:rsidRDefault="003D1F55" w:rsidP="00A350A1">
      <w:pPr>
        <w:shd w:val="clear" w:color="auto" w:fill="FDFDFD"/>
        <w:spacing w:before="480" w:after="240" w:line="600" w:lineRule="atLeast"/>
        <w:ind w:right="432"/>
        <w:jc w:val="both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</w:pPr>
      <w:r w:rsidRPr="006128D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  <w:t>Exercice</w:t>
      </w:r>
      <w:r w:rsidR="001F464A" w:rsidRPr="006128D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  <w:t xml:space="preserve"> 1</w:t>
      </w:r>
      <w:r w:rsidRPr="006128D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eastAsia="fr-FR"/>
        </w:rPr>
        <w:t xml:space="preserve"> : un conte à remettre en ordre</w:t>
      </w:r>
    </w:p>
    <w:p w:rsidR="003D1F55" w:rsidRPr="006128DD" w:rsidRDefault="003D1F55" w:rsidP="00A350A1">
      <w:pPr>
        <w:shd w:val="clear" w:color="auto" w:fill="FDFDFD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Voici le début du conte « Les Cygnes sauvages » d’H.-C. Andersen. Il faut le remettre en ordre.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before="456" w:after="456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>Les cygnes alors s'envolèrent avec un cri mélancolique et disparurent au-dessus du parc et de la forêt.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before="456" w:after="456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>Ce roi avait onze fils et une fille, tous de son premier mariage, et la nouvelle reine s'était juré de se débarrasser de ses beaux-enfants.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before="456" w:after="456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>Il était une fois clans un pays très lointain un roi, qui, étant veuf, s'était remarié avec une méchante femme.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before="456" w:after="456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- Bon débarras ! dit la reine. Je me charge d'en désintéresser leur père puisqu'il ne voit que par mes yeux. A la fille maintenant. Je ne </w:t>
      </w:r>
      <w:r w:rsidR="00A350A1"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>peux</w:t>
      </w: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pas la tuer, car cela se saurait, mais je vais l'éloigner également.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before="456" w:after="456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>Les princes, de beaux adolescents fiers et courageux, revenaient de la chasse ce soir-là. Ils étaient donc fort assoiffés et ils burent le contenu de leurs gobelets sans se laisser arrêter par son goût étrange.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before="456" w:after="456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Comme elle s’adonnait à la magie et qu’elle avait de grands amis dans le monde des sorciers, elle donna à boire, un soir, </w:t>
      </w: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lastRenderedPageBreak/>
        <w:t>un philtre aux jeunes princes en le mélangeant au vin qui était dans leurs gobelets.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after="0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Les cygnes sauvages</w:t>
      </w:r>
    </w:p>
    <w:p w:rsidR="003D1F55" w:rsidRPr="006128DD" w:rsidRDefault="003D1F55" w:rsidP="0068173A">
      <w:pPr>
        <w:pBdr>
          <w:top w:val="single" w:sz="6" w:space="4" w:color="auto"/>
          <w:left w:val="single" w:sz="6" w:space="31" w:color="auto"/>
          <w:bottom w:val="single" w:sz="6" w:space="4" w:color="auto"/>
          <w:right w:val="single" w:sz="6" w:space="4" w:color="auto"/>
        </w:pBdr>
        <w:shd w:val="clear" w:color="auto" w:fill="FDFDFD"/>
        <w:spacing w:after="0" w:line="240" w:lineRule="auto"/>
        <w:ind w:left="1200" w:right="1200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>En un clin d’œil, ils se trouvèrent transformés en onze magnifiques cygnes sauvages, et la reine qui avait assisté, riant méchamment, à leur métamorphose, ouvrit la fenêtre de la salle et leur dit :</w:t>
      </w: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br/>
        <w:t>- Envolez-vous dans le vaste monde, comme de grands oiseaux muets et tirez-vous d'affaire, si vous le pouvez.</w:t>
      </w:r>
    </w:p>
    <w:p w:rsidR="002F02F0" w:rsidRDefault="002F02F0" w:rsidP="006128DD">
      <w:pPr>
        <w:pStyle w:val="Titre1"/>
        <w:shd w:val="clear" w:color="auto" w:fill="FDFDFD"/>
        <w:spacing w:before="480" w:after="240" w:line="600" w:lineRule="atLeast"/>
        <w:ind w:right="432"/>
        <w:rPr>
          <w:rFonts w:asciiTheme="majorBidi" w:hAnsiTheme="majorBidi"/>
          <w:b/>
          <w:bCs/>
          <w:color w:val="auto"/>
          <w:sz w:val="28"/>
          <w:szCs w:val="28"/>
          <w:u w:val="single"/>
        </w:rPr>
      </w:pPr>
    </w:p>
    <w:p w:rsidR="002F02F0" w:rsidRDefault="002F02F0" w:rsidP="002F02F0"/>
    <w:p w:rsidR="002F02F0" w:rsidRDefault="002F02F0" w:rsidP="002F02F0"/>
    <w:p w:rsidR="002F02F0" w:rsidRPr="002F02F0" w:rsidRDefault="002F02F0" w:rsidP="002F02F0">
      <w:bookmarkStart w:id="0" w:name="_GoBack"/>
      <w:bookmarkEnd w:id="0"/>
    </w:p>
    <w:p w:rsidR="001F464A" w:rsidRPr="006128DD" w:rsidRDefault="000C2DB4" w:rsidP="006128DD">
      <w:pPr>
        <w:pStyle w:val="Titre1"/>
        <w:shd w:val="clear" w:color="auto" w:fill="FDFDFD"/>
        <w:spacing w:before="480" w:after="240" w:line="600" w:lineRule="atLeast"/>
        <w:ind w:right="432"/>
        <w:rPr>
          <w:rFonts w:ascii="Helvetica" w:eastAsia="Times New Roman" w:hAnsi="Helvetica" w:cs="Helvetica"/>
          <w:b/>
          <w:bCs/>
          <w:color w:val="auto"/>
          <w:kern w:val="36"/>
          <w:sz w:val="28"/>
          <w:szCs w:val="28"/>
          <w:lang w:eastAsia="fr-FR"/>
        </w:rPr>
      </w:pPr>
      <w:r w:rsidRPr="006128DD">
        <w:rPr>
          <w:rFonts w:asciiTheme="majorBidi" w:hAnsiTheme="majorBidi"/>
          <w:b/>
          <w:bCs/>
          <w:color w:val="auto"/>
          <w:sz w:val="28"/>
          <w:szCs w:val="28"/>
          <w:u w:val="single"/>
        </w:rPr>
        <w:lastRenderedPageBreak/>
        <w:t>Exercice 2 </w:t>
      </w:r>
      <w:r w:rsidR="00DB3E5C" w:rsidRPr="006128DD">
        <w:rPr>
          <w:rFonts w:asciiTheme="majorBidi" w:hAnsiTheme="majorBidi"/>
          <w:b/>
          <w:bCs/>
          <w:color w:val="auto"/>
          <w:sz w:val="28"/>
          <w:szCs w:val="28"/>
          <w:u w:val="single"/>
        </w:rPr>
        <w:t>: Rédaction</w:t>
      </w:r>
      <w:r w:rsidR="00DB3E5C" w:rsidRPr="006128DD">
        <w:rPr>
          <w:rFonts w:asciiTheme="majorBidi" w:eastAsia="Times New Roman" w:hAnsiTheme="majorBidi"/>
          <w:b/>
          <w:bCs/>
          <w:color w:val="auto"/>
          <w:kern w:val="36"/>
          <w:sz w:val="28"/>
          <w:szCs w:val="28"/>
          <w:u w:val="single"/>
          <w:lang w:eastAsia="fr-FR"/>
        </w:rPr>
        <w:t xml:space="preserve"> : écrivez un conte</w:t>
      </w:r>
    </w:p>
    <w:p w:rsidR="00DB3E5C" w:rsidRPr="006128DD" w:rsidRDefault="00DB3E5C" w:rsidP="006128D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28DD">
        <w:rPr>
          <w:noProof/>
          <w:sz w:val="28"/>
          <w:szCs w:val="28"/>
          <w:lang w:eastAsia="fr-FR"/>
        </w:rPr>
        <w:drawing>
          <wp:inline distT="0" distB="0" distL="0" distR="0" wp14:anchorId="55BE1FCE" wp14:editId="2E49C53C">
            <wp:extent cx="5760720" cy="4516697"/>
            <wp:effectExtent l="0" t="0" r="0" b="0"/>
            <wp:docPr id="4" name="Image 4" descr="La Sorcière au nez cro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Sorcière au nez croc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7D" w:rsidRPr="006128DD" w:rsidRDefault="00356993" w:rsidP="0095387D">
      <w:pPr>
        <w:shd w:val="clear" w:color="auto" w:fill="FDFDFD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t>Dans le grenier d'une vieille maison, on a retrouvé un livre de contes très ancien, mais la plupart des pages ont été rongées par les souris.</w:t>
      </w:r>
      <w:r w:rsidRPr="006128DD">
        <w:rPr>
          <w:rFonts w:asciiTheme="majorBidi" w:eastAsia="Times New Roman" w:hAnsiTheme="majorBidi" w:cstheme="majorBidi"/>
          <w:sz w:val="28"/>
          <w:szCs w:val="28"/>
          <w:lang w:eastAsia="fr-FR"/>
        </w:rPr>
        <w:br/>
        <w:t>À partir de l'illustration, du titre et des mots qu'on peut encore lire sur la page, inventez l'histoire de </w:t>
      </w:r>
      <w:r w:rsidRPr="006128D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La Princesse Aurore au pays de la Sorcière au nez crochu.</w:t>
      </w:r>
    </w:p>
    <w:p w:rsidR="0095387D" w:rsidRPr="006128DD" w:rsidRDefault="0095387D" w:rsidP="0095387D">
      <w:pPr>
        <w:shd w:val="clear" w:color="auto" w:fill="FDFDFD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356993" w:rsidRPr="006128DD" w:rsidRDefault="0095387D" w:rsidP="0050630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>- Le texte est </w:t>
      </w:r>
      <w:hyperlink r:id="rId5" w:tooltip="Un conte" w:history="1">
        <w:r w:rsidRPr="006128D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shd w:val="clear" w:color="auto" w:fill="FDFDFD"/>
          </w:rPr>
          <w:t>un conte</w:t>
        </w:r>
      </w:hyperlink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> suivant le déroulement du </w:t>
      </w:r>
      <w:hyperlink r:id="rId6" w:tooltip="Le schéma narratif" w:history="1">
        <w:r w:rsidRPr="006128D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shd w:val="clear" w:color="auto" w:fill="FDFDFD"/>
          </w:rPr>
          <w:t>schéma narratif</w:t>
        </w:r>
      </w:hyperlink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> </w:t>
      </w:r>
      <w:r w:rsidR="00506309" w:rsidRPr="006128DD">
        <w:rPr>
          <w:rFonts w:asciiTheme="majorBidi" w:hAnsiTheme="majorBidi" w:cstheme="majorBidi"/>
          <w:sz w:val="28"/>
          <w:szCs w:val="28"/>
        </w:rPr>
        <w:t xml:space="preserve"> </w:t>
      </w:r>
      <w:r w:rsidRPr="006128DD">
        <w:rPr>
          <w:rFonts w:asciiTheme="majorBidi" w:hAnsiTheme="majorBidi" w:cstheme="majorBidi"/>
          <w:sz w:val="28"/>
          <w:szCs w:val="28"/>
        </w:rPr>
        <w:br/>
      </w:r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 xml:space="preserve">- Les péripéties sont nombreuses (au moins trois) </w:t>
      </w:r>
      <w:r w:rsidRPr="006128DD">
        <w:rPr>
          <w:rFonts w:asciiTheme="majorBidi" w:hAnsiTheme="majorBidi" w:cstheme="majorBidi"/>
          <w:sz w:val="28"/>
          <w:szCs w:val="28"/>
        </w:rPr>
        <w:br/>
      </w:r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 xml:space="preserve">- Les personnages sont rapidement présentés </w:t>
      </w:r>
      <w:r w:rsidRPr="006128DD">
        <w:rPr>
          <w:rFonts w:asciiTheme="majorBidi" w:hAnsiTheme="majorBidi" w:cstheme="majorBidi"/>
          <w:sz w:val="28"/>
          <w:szCs w:val="28"/>
        </w:rPr>
        <w:br/>
      </w:r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>- Le conte est </w:t>
      </w:r>
      <w:hyperlink r:id="rId7" w:tooltip="Le merveilleux" w:history="1">
        <w:r w:rsidRPr="006128D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shd w:val="clear" w:color="auto" w:fill="FDFDFD"/>
          </w:rPr>
          <w:t>merveilleux</w:t>
        </w:r>
      </w:hyperlink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 xml:space="preserve"> (il y a une sorcière, une fée, un prince, des objets magiques, etc.) </w:t>
      </w:r>
      <w:r w:rsidRPr="006128DD">
        <w:rPr>
          <w:rFonts w:asciiTheme="majorBidi" w:hAnsiTheme="majorBidi" w:cstheme="majorBidi"/>
          <w:sz w:val="28"/>
          <w:szCs w:val="28"/>
        </w:rPr>
        <w:br/>
      </w:r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>- </w:t>
      </w:r>
      <w:hyperlink r:id="rId8" w:tooltip="Les temps du conte" w:history="1">
        <w:r w:rsidRPr="006128DD">
          <w:rPr>
            <w:rStyle w:val="Lienhypertexte"/>
            <w:rFonts w:asciiTheme="majorBidi" w:hAnsiTheme="majorBidi" w:cstheme="majorBidi"/>
            <w:color w:val="auto"/>
            <w:sz w:val="28"/>
            <w:szCs w:val="28"/>
            <w:shd w:val="clear" w:color="auto" w:fill="FDFDFD"/>
          </w:rPr>
          <w:t>Les temps du conte</w:t>
        </w:r>
      </w:hyperlink>
      <w:r w:rsidRPr="006128DD">
        <w:rPr>
          <w:rFonts w:asciiTheme="majorBidi" w:hAnsiTheme="majorBidi" w:cstheme="majorBidi"/>
          <w:sz w:val="28"/>
          <w:szCs w:val="28"/>
          <w:shd w:val="clear" w:color="auto" w:fill="FDFDFD"/>
        </w:rPr>
        <w:t xml:space="preserve"> (imparfait et passé simple essentiellement) sont correctement conjugués et utilisés </w:t>
      </w:r>
    </w:p>
    <w:sectPr w:rsidR="00356993" w:rsidRPr="0061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5"/>
    <w:rsid w:val="000C2DB4"/>
    <w:rsid w:val="00121C5A"/>
    <w:rsid w:val="001F464A"/>
    <w:rsid w:val="002A6ABC"/>
    <w:rsid w:val="002F02F0"/>
    <w:rsid w:val="00325A50"/>
    <w:rsid w:val="00356993"/>
    <w:rsid w:val="003D1F55"/>
    <w:rsid w:val="00506309"/>
    <w:rsid w:val="005B2BF6"/>
    <w:rsid w:val="006128DD"/>
    <w:rsid w:val="0068173A"/>
    <w:rsid w:val="008E1141"/>
    <w:rsid w:val="0095387D"/>
    <w:rsid w:val="00A350A1"/>
    <w:rsid w:val="00CC3278"/>
    <w:rsid w:val="00D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23BA-B1B4-494D-9656-39C1F7B1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3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56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95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639">
          <w:marLeft w:val="0"/>
          <w:marRight w:val="0"/>
          <w:marTop w:val="1440"/>
          <w:marBottom w:val="960"/>
          <w:divBdr>
            <w:top w:val="single" w:sz="6" w:space="6" w:color="DDDDDD"/>
            <w:left w:val="single" w:sz="6" w:space="12" w:color="DDDDDD"/>
            <w:bottom w:val="single" w:sz="6" w:space="6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lentirtravaux.com/lettres/cours/conjugaison/temps_reci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lentirtravaux.com/lettres/sequences/sixieme/sequence_9/merveilleu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lentirtravaux.com/lettres/sequences/sixieme/sequence_9/schema-narratif.php" TargetMode="External"/><Relationship Id="rId5" Type="http://schemas.openxmlformats.org/officeDocument/2006/relationships/hyperlink" Target="https://www.ralentirtravaux.com/lettres/sequences/sixieme/sequence_9/le-conte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17</cp:revision>
  <dcterms:created xsi:type="dcterms:W3CDTF">2020-04-21T18:02:00Z</dcterms:created>
  <dcterms:modified xsi:type="dcterms:W3CDTF">2020-05-04T01:11:00Z</dcterms:modified>
</cp:coreProperties>
</file>