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0E" w:rsidRPr="006E550E" w:rsidRDefault="00863AF8" w:rsidP="006E550E">
      <w:pPr>
        <w:shd w:val="clear" w:color="auto" w:fill="FFFFFF"/>
        <w:spacing w:before="300" w:after="150" w:line="240" w:lineRule="auto"/>
        <w:outlineLvl w:val="1"/>
        <w:rPr>
          <w:rFonts w:asciiTheme="majorBidi" w:eastAsia="Times New Roman" w:hAnsiTheme="majorBidi" w:cstheme="majorBidi"/>
          <w:color w:val="444444"/>
          <w:sz w:val="24"/>
          <w:szCs w:val="24"/>
          <w:lang w:eastAsia="fr-FR"/>
        </w:rPr>
      </w:pPr>
      <w:r>
        <w:rPr>
          <w:rFonts w:asciiTheme="majorBidi" w:eastAsia="Times New Roman" w:hAnsiTheme="majorBidi" w:cstheme="majorBidi"/>
          <w:b/>
          <w:bCs/>
          <w:color w:val="444444"/>
          <w:sz w:val="24"/>
          <w:szCs w:val="24"/>
          <w:lang w:eastAsia="fr-FR"/>
        </w:rPr>
        <w:t xml:space="preserve">Enseignante : </w:t>
      </w:r>
      <w:r w:rsidRPr="00863AF8">
        <w:rPr>
          <w:rFonts w:asciiTheme="majorBidi" w:eastAsia="Times New Roman" w:hAnsiTheme="majorBidi" w:cstheme="majorBidi"/>
          <w:color w:val="444444"/>
          <w:sz w:val="24"/>
          <w:szCs w:val="24"/>
          <w:lang w:eastAsia="fr-FR"/>
        </w:rPr>
        <w:t>Mme DAOUDI Zineb</w:t>
      </w:r>
    </w:p>
    <w:p w:rsidR="00863AF8" w:rsidRDefault="006E550E" w:rsidP="006E550E">
      <w:pPr>
        <w:shd w:val="clear" w:color="auto" w:fill="FFFFFF"/>
        <w:spacing w:before="300" w:after="150" w:line="240" w:lineRule="auto"/>
        <w:outlineLvl w:val="1"/>
        <w:rPr>
          <w:rFonts w:asciiTheme="majorBidi" w:eastAsia="Times New Roman" w:hAnsiTheme="majorBidi" w:cstheme="majorBidi"/>
          <w:color w:val="444444"/>
          <w:sz w:val="24"/>
          <w:szCs w:val="24"/>
          <w:lang w:eastAsia="fr-FR"/>
        </w:rPr>
      </w:pPr>
      <w:r>
        <w:rPr>
          <w:rFonts w:asciiTheme="majorBidi" w:eastAsia="Times New Roman" w:hAnsiTheme="majorBidi" w:cstheme="majorBidi"/>
          <w:b/>
          <w:bCs/>
          <w:color w:val="444444"/>
          <w:sz w:val="24"/>
          <w:szCs w:val="24"/>
          <w:lang w:eastAsia="fr-FR"/>
        </w:rPr>
        <w:t xml:space="preserve">Année : </w:t>
      </w:r>
      <w:r w:rsidRPr="006E550E">
        <w:rPr>
          <w:rFonts w:asciiTheme="majorBidi" w:eastAsia="Times New Roman" w:hAnsiTheme="majorBidi" w:cstheme="majorBidi"/>
          <w:color w:val="444444"/>
          <w:sz w:val="24"/>
          <w:szCs w:val="24"/>
          <w:lang w:eastAsia="fr-FR"/>
        </w:rPr>
        <w:t>1</w:t>
      </w:r>
      <w:r>
        <w:rPr>
          <w:rFonts w:asciiTheme="majorBidi" w:eastAsia="Times New Roman" w:hAnsiTheme="majorBidi" w:cstheme="majorBidi"/>
          <w:color w:val="444444"/>
          <w:sz w:val="24"/>
          <w:szCs w:val="24"/>
          <w:vertAlign w:val="superscript"/>
          <w:lang w:eastAsia="fr-FR"/>
        </w:rPr>
        <w:t>è</w:t>
      </w:r>
      <w:r w:rsidRPr="006E550E">
        <w:rPr>
          <w:rFonts w:asciiTheme="majorBidi" w:eastAsia="Times New Roman" w:hAnsiTheme="majorBidi" w:cstheme="majorBidi"/>
          <w:color w:val="444444"/>
          <w:sz w:val="24"/>
          <w:szCs w:val="24"/>
          <w:vertAlign w:val="superscript"/>
          <w:lang w:eastAsia="fr-FR"/>
        </w:rPr>
        <w:t>re</w:t>
      </w:r>
      <w:r w:rsidRPr="006E550E">
        <w:rPr>
          <w:rFonts w:asciiTheme="majorBidi" w:eastAsia="Times New Roman" w:hAnsiTheme="majorBidi" w:cstheme="majorBidi"/>
          <w:color w:val="444444"/>
          <w:sz w:val="24"/>
          <w:szCs w:val="24"/>
          <w:lang w:eastAsia="fr-FR"/>
        </w:rPr>
        <w:t>, Licence</w:t>
      </w:r>
      <w:r>
        <w:rPr>
          <w:rFonts w:asciiTheme="majorBidi" w:eastAsia="Times New Roman" w:hAnsiTheme="majorBidi" w:cstheme="majorBidi"/>
          <w:b/>
          <w:bCs/>
          <w:color w:val="444444"/>
          <w:sz w:val="24"/>
          <w:szCs w:val="24"/>
          <w:lang w:eastAsia="fr-FR"/>
        </w:rPr>
        <w:t xml:space="preserve">    </w:t>
      </w:r>
      <w:r w:rsidR="00863AF8">
        <w:rPr>
          <w:rFonts w:asciiTheme="majorBidi" w:eastAsia="Times New Roman" w:hAnsiTheme="majorBidi" w:cstheme="majorBidi"/>
          <w:b/>
          <w:bCs/>
          <w:color w:val="444444"/>
          <w:sz w:val="24"/>
          <w:szCs w:val="24"/>
          <w:lang w:eastAsia="fr-FR"/>
        </w:rPr>
        <w:t xml:space="preserve">Matière : </w:t>
      </w:r>
      <w:r w:rsidR="00863AF8" w:rsidRPr="00863AF8">
        <w:rPr>
          <w:rFonts w:asciiTheme="majorBidi" w:eastAsia="Times New Roman" w:hAnsiTheme="majorBidi" w:cstheme="majorBidi"/>
          <w:color w:val="444444"/>
          <w:sz w:val="24"/>
          <w:szCs w:val="24"/>
          <w:lang w:eastAsia="fr-FR"/>
        </w:rPr>
        <w:t>Étude de texte</w:t>
      </w:r>
    </w:p>
    <w:p w:rsidR="00863AF8" w:rsidRPr="00863AF8" w:rsidRDefault="00863AF8" w:rsidP="00863AF8">
      <w:pPr>
        <w:shd w:val="clear" w:color="auto" w:fill="FFFFFF"/>
        <w:spacing w:before="300" w:after="150" w:line="240" w:lineRule="auto"/>
        <w:outlineLvl w:val="1"/>
        <w:rPr>
          <w:rFonts w:asciiTheme="majorBidi" w:eastAsia="Times New Roman" w:hAnsiTheme="majorBidi" w:cstheme="majorBidi"/>
          <w:b/>
          <w:bCs/>
          <w:color w:val="444444"/>
          <w:sz w:val="24"/>
          <w:szCs w:val="24"/>
          <w:lang w:eastAsia="fr-FR"/>
        </w:rPr>
      </w:pPr>
      <w:r w:rsidRPr="00863AF8">
        <w:rPr>
          <w:rFonts w:asciiTheme="majorBidi" w:eastAsia="Times New Roman" w:hAnsiTheme="majorBidi" w:cstheme="majorBidi"/>
          <w:b/>
          <w:bCs/>
          <w:color w:val="444444"/>
          <w:sz w:val="24"/>
          <w:szCs w:val="24"/>
          <w:lang w:eastAsia="fr-FR"/>
        </w:rPr>
        <w:t xml:space="preserve">Groupe : </w:t>
      </w:r>
      <w:r>
        <w:rPr>
          <w:rFonts w:asciiTheme="majorBidi" w:eastAsia="Times New Roman" w:hAnsiTheme="majorBidi" w:cstheme="majorBidi"/>
          <w:b/>
          <w:bCs/>
          <w:color w:val="444444"/>
          <w:sz w:val="24"/>
          <w:szCs w:val="24"/>
          <w:lang w:eastAsia="fr-FR"/>
        </w:rPr>
        <w:t>2, 6</w:t>
      </w:r>
    </w:p>
    <w:p w:rsidR="00BA524F" w:rsidRPr="00863AF8" w:rsidRDefault="00BA524F" w:rsidP="00286F45">
      <w:pPr>
        <w:shd w:val="clear" w:color="auto" w:fill="FFFFFF"/>
        <w:spacing w:before="300" w:after="150" w:line="240" w:lineRule="auto"/>
        <w:outlineLvl w:val="1"/>
        <w:rPr>
          <w:rFonts w:asciiTheme="majorBidi" w:eastAsia="Times New Roman" w:hAnsiTheme="majorBidi" w:cstheme="majorBidi"/>
          <w:b/>
          <w:bCs/>
          <w:color w:val="444444"/>
          <w:sz w:val="28"/>
          <w:szCs w:val="28"/>
          <w:lang w:eastAsia="fr-FR"/>
        </w:rPr>
      </w:pPr>
      <w:r w:rsidRPr="00863AF8">
        <w:rPr>
          <w:rFonts w:asciiTheme="majorBidi" w:eastAsia="Times New Roman" w:hAnsiTheme="majorBidi" w:cstheme="majorBidi"/>
          <w:b/>
          <w:bCs/>
          <w:color w:val="444444"/>
          <w:sz w:val="28"/>
          <w:szCs w:val="28"/>
          <w:lang w:eastAsia="fr-FR"/>
        </w:rPr>
        <w:t>Je commence directement par le conte, vu qu’on classe on a déjà fait une introduction générale sur les différents types de textes, ainsi que les différents genres littéraires.</w:t>
      </w:r>
    </w:p>
    <w:p w:rsidR="00286F45" w:rsidRDefault="00286F45" w:rsidP="00232E53">
      <w:pPr>
        <w:numPr>
          <w:ilvl w:val="0"/>
          <w:numId w:val="19"/>
        </w:numPr>
        <w:shd w:val="clear" w:color="auto" w:fill="FFFFFF"/>
        <w:spacing w:before="300" w:after="150" w:line="240" w:lineRule="auto"/>
        <w:outlineLvl w:val="1"/>
        <w:rPr>
          <w:rFonts w:asciiTheme="majorBidi" w:eastAsia="Times New Roman" w:hAnsiTheme="majorBidi" w:cstheme="majorBidi"/>
          <w:b/>
          <w:bCs/>
          <w:i/>
          <w:iCs/>
          <w:color w:val="444444"/>
          <w:sz w:val="24"/>
          <w:szCs w:val="24"/>
          <w:u w:val="single"/>
          <w:lang w:eastAsia="fr-FR"/>
        </w:rPr>
      </w:pPr>
      <w:r w:rsidRPr="00286F45">
        <w:rPr>
          <w:rFonts w:asciiTheme="majorBidi" w:eastAsia="Times New Roman" w:hAnsiTheme="majorBidi" w:cstheme="majorBidi"/>
          <w:b/>
          <w:bCs/>
          <w:i/>
          <w:iCs/>
          <w:color w:val="444444"/>
          <w:sz w:val="24"/>
          <w:szCs w:val="24"/>
          <w:u w:val="single"/>
          <w:lang w:eastAsia="fr-FR"/>
        </w:rPr>
        <w:t xml:space="preserve">Définition du </w:t>
      </w:r>
      <w:r w:rsidR="00BA524F" w:rsidRPr="00BD38E4">
        <w:rPr>
          <w:rFonts w:asciiTheme="majorBidi" w:eastAsia="Times New Roman" w:hAnsiTheme="majorBidi" w:cstheme="majorBidi"/>
          <w:b/>
          <w:bCs/>
          <w:i/>
          <w:iCs/>
          <w:color w:val="444444"/>
          <w:sz w:val="24"/>
          <w:szCs w:val="24"/>
          <w:u w:val="single"/>
          <w:lang w:eastAsia="fr-FR"/>
        </w:rPr>
        <w:t>conte :</w:t>
      </w:r>
      <w:r w:rsidRPr="00286F45">
        <w:rPr>
          <w:rFonts w:asciiTheme="majorBidi" w:eastAsia="Times New Roman" w:hAnsiTheme="majorBidi" w:cstheme="majorBidi"/>
          <w:b/>
          <w:bCs/>
          <w:i/>
          <w:iCs/>
          <w:color w:val="444444"/>
          <w:sz w:val="24"/>
          <w:szCs w:val="24"/>
          <w:u w:val="single"/>
          <w:lang w:eastAsia="fr-FR"/>
        </w:rPr>
        <w:t> </w:t>
      </w:r>
    </w:p>
    <w:p w:rsidR="00232E53" w:rsidRPr="00232E53" w:rsidRDefault="00232E53" w:rsidP="00232E53">
      <w:pPr>
        <w:shd w:val="clear" w:color="auto" w:fill="FFFFFF"/>
        <w:spacing w:before="300" w:after="150" w:line="276" w:lineRule="auto"/>
        <w:jc w:val="both"/>
        <w:outlineLvl w:val="1"/>
        <w:rPr>
          <w:rFonts w:asciiTheme="majorBidi" w:eastAsia="Times New Roman" w:hAnsiTheme="majorBidi" w:cstheme="majorBidi"/>
          <w:i/>
          <w:iCs/>
          <w:sz w:val="24"/>
          <w:szCs w:val="24"/>
          <w:u w:val="single"/>
          <w:lang w:eastAsia="fr-FR"/>
        </w:rPr>
      </w:pPr>
      <w:r w:rsidRPr="00232E53">
        <w:rPr>
          <w:rFonts w:asciiTheme="majorBidi" w:hAnsiTheme="majorBidi" w:cstheme="majorBidi"/>
          <w:sz w:val="24"/>
          <w:szCs w:val="24"/>
        </w:rPr>
        <w:t>Le conte est, à l’origine, un récit transmis oralement. Il est présent dans toutes les cultures, à toutes époques. La transmission orale a fait que les histoires possèdent un grand nombre de versions. Il existait et existe encore des conteurs, des gens qui maîtrisent l’art de raconter des histoires, de captiver ainsi l’auditoire.</w:t>
      </w:r>
    </w:p>
    <w:p w:rsidR="00286F45" w:rsidRPr="00232E53" w:rsidRDefault="00286F45" w:rsidP="00232E53">
      <w:pPr>
        <w:shd w:val="clear" w:color="auto" w:fill="FFFFFF"/>
        <w:spacing w:after="150" w:line="276" w:lineRule="auto"/>
        <w:jc w:val="both"/>
        <w:rPr>
          <w:rFonts w:asciiTheme="majorBidi" w:eastAsia="Times New Roman" w:hAnsiTheme="majorBidi" w:cstheme="majorBidi"/>
          <w:sz w:val="24"/>
          <w:szCs w:val="24"/>
          <w:lang w:eastAsia="fr-FR"/>
        </w:rPr>
      </w:pPr>
      <w:r w:rsidRPr="00232E53">
        <w:rPr>
          <w:rFonts w:asciiTheme="majorBidi" w:eastAsia="Times New Roman" w:hAnsiTheme="majorBidi" w:cstheme="majorBidi"/>
          <w:sz w:val="24"/>
          <w:szCs w:val="24"/>
          <w:lang w:eastAsia="fr-FR"/>
        </w:rPr>
        <w:t>On classe des textes très divers sous le nom de "conte". Ils ont tous la particularité d'être assez courts et d'introduire le lecteur dans un univers déconcertant, éloigné du monde réel.</w:t>
      </w:r>
    </w:p>
    <w:p w:rsidR="00286F45" w:rsidRPr="00232E53" w:rsidRDefault="00BA524F" w:rsidP="00232E53">
      <w:pPr>
        <w:shd w:val="clear" w:color="auto" w:fill="FFFFFF"/>
        <w:spacing w:after="150" w:line="276" w:lineRule="auto"/>
        <w:jc w:val="both"/>
        <w:rPr>
          <w:rFonts w:asciiTheme="majorBidi" w:eastAsia="Times New Roman" w:hAnsiTheme="majorBidi" w:cstheme="majorBidi"/>
          <w:sz w:val="24"/>
          <w:szCs w:val="24"/>
          <w:lang w:eastAsia="fr-FR"/>
        </w:rPr>
      </w:pPr>
      <w:r w:rsidRPr="00232E53">
        <w:rPr>
          <w:rFonts w:asciiTheme="majorBidi" w:eastAsia="Times New Roman" w:hAnsiTheme="majorBidi" w:cstheme="majorBidi"/>
          <w:sz w:val="24"/>
          <w:szCs w:val="24"/>
          <w:lang w:eastAsia="fr-FR"/>
        </w:rPr>
        <w:t>B</w:t>
      </w:r>
      <w:r w:rsidR="00286F45" w:rsidRPr="00232E53">
        <w:rPr>
          <w:rFonts w:asciiTheme="majorBidi" w:eastAsia="Times New Roman" w:hAnsiTheme="majorBidi" w:cstheme="majorBidi"/>
          <w:sz w:val="24"/>
          <w:szCs w:val="24"/>
          <w:lang w:eastAsia="fr-FR"/>
        </w:rPr>
        <w:t>eaucoup de conteurs</w:t>
      </w:r>
      <w:r w:rsidR="00095DBB" w:rsidRPr="00232E53">
        <w:rPr>
          <w:rFonts w:asciiTheme="majorBidi" w:eastAsia="Times New Roman" w:hAnsiTheme="majorBidi" w:cstheme="majorBidi"/>
          <w:sz w:val="24"/>
          <w:szCs w:val="24"/>
          <w:lang w:eastAsia="fr-FR"/>
        </w:rPr>
        <w:t xml:space="preserve"> (narrateurs)</w:t>
      </w:r>
      <w:r w:rsidR="00286F45" w:rsidRPr="00232E53">
        <w:rPr>
          <w:rFonts w:asciiTheme="majorBidi" w:eastAsia="Times New Roman" w:hAnsiTheme="majorBidi" w:cstheme="majorBidi"/>
          <w:sz w:val="24"/>
          <w:szCs w:val="24"/>
          <w:lang w:eastAsia="fr-FR"/>
        </w:rPr>
        <w:t>, particulièrement au XIX</w:t>
      </w:r>
      <w:r w:rsidR="00286F45" w:rsidRPr="00232E53">
        <w:rPr>
          <w:rFonts w:asciiTheme="majorBidi" w:eastAsia="Times New Roman" w:hAnsiTheme="majorBidi" w:cstheme="majorBidi"/>
          <w:sz w:val="24"/>
          <w:szCs w:val="24"/>
          <w:vertAlign w:val="superscript"/>
          <w:lang w:eastAsia="fr-FR"/>
        </w:rPr>
        <w:t>e</w:t>
      </w:r>
      <w:r w:rsidR="00286F45" w:rsidRPr="00232E53">
        <w:rPr>
          <w:rFonts w:asciiTheme="majorBidi" w:eastAsia="Times New Roman" w:hAnsiTheme="majorBidi" w:cstheme="majorBidi"/>
          <w:sz w:val="24"/>
          <w:szCs w:val="24"/>
          <w:lang w:eastAsia="fr-FR"/>
        </w:rPr>
        <w:t> siècle, ont attribué le nom de conte à des récits fantastiques, étant donné que le surnatu</w:t>
      </w:r>
      <w:r w:rsidR="00286F45" w:rsidRPr="00232E53">
        <w:rPr>
          <w:rFonts w:asciiTheme="majorBidi" w:eastAsia="Times New Roman" w:hAnsiTheme="majorBidi" w:cstheme="majorBidi"/>
          <w:sz w:val="24"/>
          <w:szCs w:val="24"/>
          <w:lang w:eastAsia="fr-FR"/>
        </w:rPr>
        <w:softHyphen/>
        <w:t>rel passe plus facilement dans le cadre d'un genre qui se veut par définition éloigné du réel.</w:t>
      </w:r>
    </w:p>
    <w:p w:rsidR="00286F45" w:rsidRPr="00232E53" w:rsidRDefault="00286F45" w:rsidP="00232E53">
      <w:pPr>
        <w:shd w:val="clear" w:color="auto" w:fill="FFFFFF"/>
        <w:spacing w:after="150" w:line="276" w:lineRule="auto"/>
        <w:jc w:val="both"/>
        <w:rPr>
          <w:rFonts w:asciiTheme="majorBidi" w:eastAsia="Times New Roman" w:hAnsiTheme="majorBidi" w:cstheme="majorBidi"/>
          <w:sz w:val="24"/>
          <w:szCs w:val="24"/>
          <w:lang w:eastAsia="fr-FR"/>
        </w:rPr>
      </w:pPr>
      <w:r w:rsidRPr="00232E53">
        <w:rPr>
          <w:rFonts w:asciiTheme="majorBidi" w:eastAsia="Times New Roman" w:hAnsiTheme="majorBidi" w:cstheme="majorBidi"/>
          <w:sz w:val="24"/>
          <w:szCs w:val="24"/>
          <w:lang w:eastAsia="fr-FR"/>
        </w:rPr>
        <w:t>Le conte est traditionnellement d’origine populaire. Son nom même désigne des récits différents, ce qui le rend difficile à définir. Pourtant il possède des caractéristiques spécifiques.</w:t>
      </w:r>
    </w:p>
    <w:p w:rsidR="00286F45" w:rsidRPr="00232E53" w:rsidRDefault="00286F45" w:rsidP="00286F45">
      <w:pPr>
        <w:shd w:val="clear" w:color="auto" w:fill="FFFFFF"/>
        <w:spacing w:before="300" w:after="150" w:line="240" w:lineRule="auto"/>
        <w:jc w:val="both"/>
        <w:outlineLvl w:val="1"/>
        <w:rPr>
          <w:rFonts w:asciiTheme="majorBidi" w:eastAsia="Times New Roman" w:hAnsiTheme="majorBidi" w:cstheme="majorBidi"/>
          <w:i/>
          <w:iCs/>
          <w:sz w:val="24"/>
          <w:szCs w:val="24"/>
          <w:u w:val="single"/>
          <w:lang w:eastAsia="fr-FR"/>
        </w:rPr>
      </w:pPr>
      <w:r w:rsidRPr="00232E53">
        <w:rPr>
          <w:rFonts w:asciiTheme="majorBidi" w:eastAsia="Times New Roman" w:hAnsiTheme="majorBidi" w:cstheme="majorBidi"/>
          <w:b/>
          <w:bCs/>
          <w:i/>
          <w:iCs/>
          <w:sz w:val="24"/>
          <w:szCs w:val="24"/>
          <w:u w:val="single"/>
          <w:lang w:eastAsia="fr-FR"/>
        </w:rPr>
        <w:t>II- Les caractéristiques du conte</w:t>
      </w:r>
    </w:p>
    <w:p w:rsidR="00286F45" w:rsidRPr="00286F45" w:rsidRDefault="00286F45" w:rsidP="00286F45">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i/>
          <w:iCs/>
          <w:color w:val="444444"/>
          <w:sz w:val="24"/>
          <w:szCs w:val="24"/>
          <w:u w:val="single"/>
          <w:lang w:eastAsia="fr-FR"/>
        </w:rPr>
      </w:pPr>
      <w:r w:rsidRPr="00286F45">
        <w:rPr>
          <w:rFonts w:asciiTheme="majorBidi" w:eastAsia="Times New Roman" w:hAnsiTheme="majorBidi" w:cstheme="majorBidi"/>
          <w:b/>
          <w:bCs/>
          <w:i/>
          <w:iCs/>
          <w:color w:val="444444"/>
          <w:sz w:val="24"/>
          <w:szCs w:val="24"/>
          <w:u w:val="single"/>
          <w:lang w:eastAsia="fr-FR"/>
        </w:rPr>
        <w:t>Un récit merveilleux et symbolique</w:t>
      </w:r>
    </w:p>
    <w:p w:rsidR="00286F45" w:rsidRP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Le conte est un récit généralement bref qui relate des faits imaginaires. À la différence du roman ou de la nouvelle, qui cherchent le plus souvent à Imiter le réel, il présente au lecteur un monde où règnent l’invraisemblance, le merveilleux et le surnaturel. Il permet donc de rêver.</w:t>
      </w:r>
    </w:p>
    <w:p w:rsidR="00286F45" w:rsidRP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b/>
          <w:bCs/>
          <w:i/>
          <w:iCs/>
          <w:color w:val="444444"/>
          <w:sz w:val="24"/>
          <w:szCs w:val="24"/>
          <w:u w:val="single"/>
          <w:lang w:eastAsia="fr-FR"/>
        </w:rPr>
        <w:t>Ce qui caractérise aussi le conte,</w:t>
      </w:r>
      <w:r w:rsidRPr="00286F45">
        <w:rPr>
          <w:rFonts w:asciiTheme="majorBidi" w:eastAsia="Times New Roman" w:hAnsiTheme="majorBidi" w:cstheme="majorBidi"/>
          <w:color w:val="444444"/>
          <w:sz w:val="24"/>
          <w:szCs w:val="24"/>
          <w:lang w:eastAsia="fr-FR"/>
        </w:rPr>
        <w:t xml:space="preserve"> c’est le contraste entre la simplicité du récit, le caractère conven</w:t>
      </w:r>
      <w:r w:rsidRPr="00286F45">
        <w:rPr>
          <w:rFonts w:asciiTheme="majorBidi" w:eastAsia="Times New Roman" w:hAnsiTheme="majorBidi" w:cstheme="majorBidi"/>
          <w:color w:val="444444"/>
          <w:sz w:val="24"/>
          <w:szCs w:val="24"/>
          <w:lang w:eastAsia="fr-FR"/>
        </w:rPr>
        <w:softHyphen/>
        <w:t>tionnel des situations et des personnages et la richesse symbolique du contenu. De là vient que, plus que tout autre récit de fiction, il donne lieu à des interprétations. Les ethnologues, les folkloristes ou les psychanalystes voient dans le conte les marques d’un inconscient populaire et s’atta</w:t>
      </w:r>
      <w:r w:rsidRPr="00286F45">
        <w:rPr>
          <w:rFonts w:asciiTheme="majorBidi" w:eastAsia="Times New Roman" w:hAnsiTheme="majorBidi" w:cstheme="majorBidi"/>
          <w:color w:val="444444"/>
          <w:sz w:val="24"/>
          <w:szCs w:val="24"/>
          <w:lang w:eastAsia="fr-FR"/>
        </w:rPr>
        <w:softHyphen/>
        <w:t>chent à en dégager le sens profond.</w:t>
      </w:r>
    </w:p>
    <w:p w:rsidR="00286F45" w:rsidRPr="00286F45" w:rsidRDefault="00BD38E4" w:rsidP="00286F45">
      <w:pPr>
        <w:numPr>
          <w:ilvl w:val="0"/>
          <w:numId w:val="2"/>
        </w:numPr>
        <w:shd w:val="clear" w:color="auto" w:fill="FFFFFF"/>
        <w:spacing w:before="300" w:after="150" w:line="240" w:lineRule="auto"/>
        <w:jc w:val="both"/>
        <w:outlineLvl w:val="2"/>
        <w:rPr>
          <w:rFonts w:asciiTheme="majorBidi" w:eastAsia="Times New Roman" w:hAnsiTheme="majorBidi" w:cstheme="majorBidi"/>
          <w:i/>
          <w:iCs/>
          <w:color w:val="444444"/>
          <w:sz w:val="24"/>
          <w:szCs w:val="24"/>
          <w:u w:val="single"/>
          <w:lang w:eastAsia="fr-FR"/>
        </w:rPr>
      </w:pPr>
      <w:r w:rsidRPr="00BD38E4">
        <w:rPr>
          <w:rFonts w:asciiTheme="majorBidi" w:eastAsia="Times New Roman" w:hAnsiTheme="majorBidi" w:cstheme="majorBidi"/>
          <w:b/>
          <w:bCs/>
          <w:i/>
          <w:iCs/>
          <w:color w:val="444444"/>
          <w:sz w:val="24"/>
          <w:szCs w:val="24"/>
          <w:u w:val="single"/>
          <w:lang w:eastAsia="fr-FR"/>
        </w:rPr>
        <w:t>D</w:t>
      </w:r>
      <w:r w:rsidR="00286F45" w:rsidRPr="00286F45">
        <w:rPr>
          <w:rFonts w:asciiTheme="majorBidi" w:eastAsia="Times New Roman" w:hAnsiTheme="majorBidi" w:cstheme="majorBidi"/>
          <w:b/>
          <w:bCs/>
          <w:i/>
          <w:iCs/>
          <w:color w:val="444444"/>
          <w:sz w:val="24"/>
          <w:szCs w:val="24"/>
          <w:u w:val="single"/>
          <w:lang w:eastAsia="fr-FR"/>
        </w:rPr>
        <w:t>es personnages spécifiques</w:t>
      </w:r>
    </w:p>
    <w:p w:rsidR="00286F45" w:rsidRP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La comparaison d’un grand nombre de contes a permis de constater que ces récits reproduisent certaines constantes.</w:t>
      </w:r>
    </w:p>
    <w:p w:rsidR="00286F45" w:rsidRP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On a pu à partir de là établir le schéma narratif du conte : le récit présente une situation dont l’équi</w:t>
      </w:r>
      <w:r w:rsidRPr="00286F45">
        <w:rPr>
          <w:rFonts w:asciiTheme="majorBidi" w:eastAsia="Times New Roman" w:hAnsiTheme="majorBidi" w:cstheme="majorBidi"/>
          <w:color w:val="444444"/>
          <w:sz w:val="24"/>
          <w:szCs w:val="24"/>
          <w:lang w:eastAsia="fr-FR"/>
        </w:rPr>
        <w:softHyphen/>
        <w:t xml:space="preserve">libre initial est rompu par une force qui joue un rôle perturbateur. Un déséquilibre est </w:t>
      </w:r>
      <w:r w:rsidRPr="00286F45">
        <w:rPr>
          <w:rFonts w:asciiTheme="majorBidi" w:eastAsia="Times New Roman" w:hAnsiTheme="majorBidi" w:cstheme="majorBidi"/>
          <w:color w:val="444444"/>
          <w:sz w:val="24"/>
          <w:szCs w:val="24"/>
          <w:lang w:eastAsia="fr-FR"/>
        </w:rPr>
        <w:lastRenderedPageBreak/>
        <w:t>alors créé. Mais une force Inverse vient rétablir l’équilibre et conduit à la situation finale. Le conte correspond à un processus de transformation :</w:t>
      </w:r>
    </w:p>
    <w:p w:rsidR="00286F45" w:rsidRPr="00286F45" w:rsidRDefault="00BD38E4" w:rsidP="00286F45">
      <w:pPr>
        <w:shd w:val="clear" w:color="auto" w:fill="FFFFFF"/>
        <w:spacing w:after="150" w:line="240" w:lineRule="auto"/>
        <w:jc w:val="both"/>
        <w:rPr>
          <w:rFonts w:asciiTheme="majorBidi" w:eastAsia="Times New Roman" w:hAnsiTheme="majorBidi" w:cstheme="majorBidi"/>
          <w:b/>
          <w:bCs/>
          <w:color w:val="444444"/>
          <w:sz w:val="24"/>
          <w:szCs w:val="24"/>
          <w:lang w:eastAsia="fr-FR"/>
        </w:rPr>
      </w:pPr>
      <w:r w:rsidRPr="00BD38E4">
        <w:rPr>
          <w:rFonts w:asciiTheme="majorBidi" w:eastAsia="Times New Roman" w:hAnsiTheme="majorBidi" w:cstheme="majorBidi"/>
          <w:b/>
          <w:bCs/>
          <w:color w:val="444444"/>
          <w:sz w:val="24"/>
          <w:szCs w:val="24"/>
          <w:lang w:eastAsia="fr-FR"/>
        </w:rPr>
        <w:t>État</w:t>
      </w:r>
      <w:r w:rsidR="00286F45" w:rsidRPr="00286F45">
        <w:rPr>
          <w:rFonts w:asciiTheme="majorBidi" w:eastAsia="Times New Roman" w:hAnsiTheme="majorBidi" w:cstheme="majorBidi"/>
          <w:b/>
          <w:bCs/>
          <w:color w:val="444444"/>
          <w:sz w:val="24"/>
          <w:szCs w:val="24"/>
          <w:lang w:eastAsia="fr-FR"/>
        </w:rPr>
        <w:t xml:space="preserve"> initial → force </w:t>
      </w:r>
      <w:r w:rsidRPr="00286F45">
        <w:rPr>
          <w:rFonts w:asciiTheme="majorBidi" w:eastAsia="Times New Roman" w:hAnsiTheme="majorBidi" w:cstheme="majorBidi"/>
          <w:b/>
          <w:bCs/>
          <w:color w:val="444444"/>
          <w:sz w:val="24"/>
          <w:szCs w:val="24"/>
          <w:lang w:eastAsia="fr-FR"/>
        </w:rPr>
        <w:t>perturbatrice</w:t>
      </w:r>
      <w:r>
        <w:rPr>
          <w:rFonts w:asciiTheme="majorBidi" w:eastAsia="Times New Roman" w:hAnsiTheme="majorBidi" w:cstheme="majorBidi"/>
          <w:b/>
          <w:bCs/>
          <w:color w:val="444444"/>
          <w:sz w:val="24"/>
          <w:szCs w:val="24"/>
          <w:lang w:eastAsia="fr-FR"/>
        </w:rPr>
        <w:t xml:space="preserve"> (élément déclencheur)</w:t>
      </w:r>
      <w:r w:rsidR="00286F45" w:rsidRPr="00286F45">
        <w:rPr>
          <w:rFonts w:asciiTheme="majorBidi" w:eastAsia="Times New Roman" w:hAnsiTheme="majorBidi" w:cstheme="majorBidi"/>
          <w:b/>
          <w:bCs/>
          <w:color w:val="444444"/>
          <w:sz w:val="24"/>
          <w:szCs w:val="24"/>
          <w:lang w:eastAsia="fr-FR"/>
        </w:rPr>
        <w:t xml:space="preserve"> → déséquilibre → action réparatrice → état final</w:t>
      </w:r>
    </w:p>
    <w:p w:rsidR="00286F45" w:rsidRP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L’observation des personnages permet aussi de dégager des types qui peuvent être regroupés ainsi : - le héros, - l’objet (objet du désir du héros ou objectif qu’il se fixe), - le donateur (qui peut don</w:t>
      </w:r>
      <w:r w:rsidRPr="00286F45">
        <w:rPr>
          <w:rFonts w:asciiTheme="majorBidi" w:eastAsia="Times New Roman" w:hAnsiTheme="majorBidi" w:cstheme="majorBidi"/>
          <w:color w:val="444444"/>
          <w:sz w:val="24"/>
          <w:szCs w:val="24"/>
          <w:lang w:eastAsia="fr-FR"/>
        </w:rPr>
        <w:softHyphen/>
        <w:t>ner au héros ce qu’il cherche), - le destinataire ou le bénéficiaire (celui pour qui combat le héros),</w:t>
      </w:r>
    </w:p>
    <w:p w:rsidR="00286F45" w:rsidRPr="00286F45" w:rsidRDefault="00286F45" w:rsidP="00286F45">
      <w:pPr>
        <w:shd w:val="clear" w:color="auto" w:fill="FFFFFF"/>
        <w:spacing w:after="150" w:line="240" w:lineRule="auto"/>
        <w:jc w:val="both"/>
        <w:rPr>
          <w:rFonts w:asciiTheme="majorBidi" w:eastAsia="Times New Roman" w:hAnsiTheme="majorBidi" w:cstheme="majorBidi"/>
          <w:b/>
          <w:bCs/>
          <w:color w:val="444444"/>
          <w:sz w:val="24"/>
          <w:szCs w:val="24"/>
          <w:lang w:eastAsia="fr-FR"/>
        </w:rPr>
      </w:pPr>
      <w:r w:rsidRPr="00286F45">
        <w:rPr>
          <w:rFonts w:asciiTheme="majorBidi" w:eastAsia="Times New Roman" w:hAnsiTheme="majorBidi" w:cstheme="majorBidi"/>
          <w:color w:val="444444"/>
          <w:sz w:val="24"/>
          <w:szCs w:val="24"/>
          <w:lang w:eastAsia="fr-FR"/>
        </w:rPr>
        <w:t xml:space="preserve">- </w:t>
      </w:r>
      <w:r w:rsidRPr="00286F45">
        <w:rPr>
          <w:rFonts w:asciiTheme="majorBidi" w:eastAsia="Times New Roman" w:hAnsiTheme="majorBidi" w:cstheme="majorBidi"/>
          <w:b/>
          <w:bCs/>
          <w:color w:val="444444"/>
          <w:sz w:val="24"/>
          <w:szCs w:val="24"/>
          <w:lang w:eastAsia="fr-FR"/>
        </w:rPr>
        <w:t xml:space="preserve">l’auxiliaire ou « </w:t>
      </w:r>
      <w:r w:rsidRPr="00286F45">
        <w:rPr>
          <w:rFonts w:asciiTheme="majorBidi" w:eastAsia="Times New Roman" w:hAnsiTheme="majorBidi" w:cstheme="majorBidi"/>
          <w:color w:val="444444"/>
          <w:sz w:val="24"/>
          <w:szCs w:val="24"/>
          <w:lang w:eastAsia="fr-FR"/>
        </w:rPr>
        <w:t xml:space="preserve">adjuvant » (qui aide le héros), - </w:t>
      </w:r>
      <w:r w:rsidRPr="00286F45">
        <w:rPr>
          <w:rFonts w:asciiTheme="majorBidi" w:eastAsia="Times New Roman" w:hAnsiTheme="majorBidi" w:cstheme="majorBidi"/>
          <w:b/>
          <w:bCs/>
          <w:color w:val="444444"/>
          <w:sz w:val="24"/>
          <w:szCs w:val="24"/>
          <w:lang w:eastAsia="fr-FR"/>
        </w:rPr>
        <w:t>l’adversaire ou « opposant »</w:t>
      </w:r>
      <w:r w:rsidRPr="00286F45">
        <w:rPr>
          <w:rFonts w:asciiTheme="majorBidi" w:eastAsia="Times New Roman" w:hAnsiTheme="majorBidi" w:cstheme="majorBidi"/>
          <w:color w:val="444444"/>
          <w:sz w:val="24"/>
          <w:szCs w:val="24"/>
          <w:lang w:eastAsia="fr-FR"/>
        </w:rPr>
        <w:t xml:space="preserve"> (qui fait obstacle au héros</w:t>
      </w:r>
      <w:r w:rsidRPr="00286F45">
        <w:rPr>
          <w:rFonts w:asciiTheme="majorBidi" w:eastAsia="Times New Roman" w:hAnsiTheme="majorBidi" w:cstheme="majorBidi"/>
          <w:b/>
          <w:bCs/>
          <w:color w:val="444444"/>
          <w:sz w:val="24"/>
          <w:szCs w:val="24"/>
          <w:lang w:eastAsia="fr-FR"/>
        </w:rPr>
        <w:t>). L’intérêt des personnages de contes ne réside pas dans leur psychologie mais dans la fonction qu’ils occupent dans le récit.</w:t>
      </w:r>
    </w:p>
    <w:p w:rsidR="00894156" w:rsidRDefault="00894156" w:rsidP="00894156">
      <w:pPr>
        <w:shd w:val="clear" w:color="auto" w:fill="FFFFFF"/>
        <w:spacing w:before="300" w:after="150" w:line="240" w:lineRule="auto"/>
        <w:jc w:val="both"/>
        <w:outlineLvl w:val="1"/>
        <w:rPr>
          <w:rFonts w:asciiTheme="majorBidi" w:eastAsia="Times New Roman" w:hAnsiTheme="majorBidi" w:cstheme="majorBidi"/>
          <w:b/>
          <w:bCs/>
          <w:color w:val="444444"/>
          <w:sz w:val="24"/>
          <w:szCs w:val="24"/>
          <w:lang w:eastAsia="fr-FR"/>
        </w:rPr>
      </w:pPr>
      <w:r>
        <w:rPr>
          <w:noProof/>
          <w:lang w:eastAsia="fr-FR"/>
        </w:rPr>
        <w:drawing>
          <wp:inline distT="0" distB="0" distL="0" distR="0" wp14:anchorId="1A0255AB" wp14:editId="69A7795B">
            <wp:extent cx="3833164" cy="2553952"/>
            <wp:effectExtent l="0" t="0" r="0" b="0"/>
            <wp:docPr id="2" name="Image 2" descr="Bibliothèque virtuelle Le schéma acta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iothèque virtuelle Le schéma actanti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4210" cy="2554649"/>
                    </a:xfrm>
                    <a:prstGeom prst="rect">
                      <a:avLst/>
                    </a:prstGeom>
                    <a:noFill/>
                    <a:ln>
                      <a:noFill/>
                    </a:ln>
                  </pic:spPr>
                </pic:pic>
              </a:graphicData>
            </a:graphic>
          </wp:inline>
        </w:drawing>
      </w:r>
    </w:p>
    <w:p w:rsidR="00155AC9" w:rsidRPr="00155AC9" w:rsidRDefault="003F1ED5" w:rsidP="00155AC9">
      <w:pPr>
        <w:numPr>
          <w:ilvl w:val="0"/>
          <w:numId w:val="20"/>
        </w:numPr>
        <w:shd w:val="clear" w:color="auto" w:fill="FFFFFF"/>
        <w:spacing w:before="300" w:after="150" w:line="276" w:lineRule="auto"/>
        <w:jc w:val="both"/>
        <w:outlineLvl w:val="1"/>
        <w:rPr>
          <w:rFonts w:asciiTheme="majorBidi" w:eastAsia="Times New Roman" w:hAnsiTheme="majorBidi" w:cstheme="majorBidi"/>
          <w:b/>
          <w:bCs/>
          <w:color w:val="444444"/>
          <w:sz w:val="24"/>
          <w:szCs w:val="24"/>
          <w:lang w:eastAsia="fr-FR"/>
        </w:rPr>
      </w:pPr>
      <w:r w:rsidRPr="003F1ED5">
        <w:rPr>
          <w:rFonts w:asciiTheme="majorBidi" w:hAnsiTheme="majorBidi" w:cstheme="majorBidi"/>
          <w:sz w:val="24"/>
          <w:szCs w:val="24"/>
        </w:rPr>
        <w:t xml:space="preserve">Sujet : le héros ou l’héroïne </w:t>
      </w:r>
    </w:p>
    <w:p w:rsidR="00155AC9" w:rsidRPr="00155AC9" w:rsidRDefault="003F1ED5" w:rsidP="00155AC9">
      <w:pPr>
        <w:numPr>
          <w:ilvl w:val="0"/>
          <w:numId w:val="20"/>
        </w:numPr>
        <w:shd w:val="clear" w:color="auto" w:fill="FFFFFF"/>
        <w:spacing w:before="300" w:after="150" w:line="276" w:lineRule="auto"/>
        <w:jc w:val="both"/>
        <w:outlineLvl w:val="1"/>
        <w:rPr>
          <w:rFonts w:asciiTheme="majorBidi" w:eastAsia="Times New Roman" w:hAnsiTheme="majorBidi" w:cstheme="majorBidi"/>
          <w:b/>
          <w:bCs/>
          <w:color w:val="444444"/>
          <w:sz w:val="24"/>
          <w:szCs w:val="24"/>
          <w:lang w:eastAsia="fr-FR"/>
        </w:rPr>
      </w:pPr>
      <w:r w:rsidRPr="003F1ED5">
        <w:rPr>
          <w:rFonts w:asciiTheme="majorBidi" w:hAnsiTheme="majorBidi" w:cstheme="majorBidi"/>
          <w:sz w:val="24"/>
          <w:szCs w:val="24"/>
        </w:rPr>
        <w:t xml:space="preserve">Objet : la mission du héros </w:t>
      </w:r>
    </w:p>
    <w:p w:rsidR="00155AC9" w:rsidRPr="00155AC9" w:rsidRDefault="003F1ED5" w:rsidP="00155AC9">
      <w:pPr>
        <w:numPr>
          <w:ilvl w:val="0"/>
          <w:numId w:val="20"/>
        </w:numPr>
        <w:shd w:val="clear" w:color="auto" w:fill="FFFFFF"/>
        <w:spacing w:before="300" w:after="150" w:line="276" w:lineRule="auto"/>
        <w:jc w:val="both"/>
        <w:outlineLvl w:val="1"/>
        <w:rPr>
          <w:rFonts w:asciiTheme="majorBidi" w:eastAsia="Times New Roman" w:hAnsiTheme="majorBidi" w:cstheme="majorBidi"/>
          <w:b/>
          <w:bCs/>
          <w:color w:val="444444"/>
          <w:sz w:val="24"/>
          <w:szCs w:val="24"/>
          <w:lang w:eastAsia="fr-FR"/>
        </w:rPr>
      </w:pPr>
      <w:r w:rsidRPr="003F1ED5">
        <w:rPr>
          <w:rFonts w:asciiTheme="majorBidi" w:hAnsiTheme="majorBidi" w:cstheme="majorBidi"/>
          <w:sz w:val="24"/>
          <w:szCs w:val="24"/>
        </w:rPr>
        <w:t xml:space="preserve">Destinateur : celui qui confie la mission (souvent le héros lui-même) </w:t>
      </w:r>
    </w:p>
    <w:p w:rsidR="00155AC9" w:rsidRPr="00155AC9" w:rsidRDefault="003F1ED5" w:rsidP="00155AC9">
      <w:pPr>
        <w:numPr>
          <w:ilvl w:val="0"/>
          <w:numId w:val="20"/>
        </w:numPr>
        <w:shd w:val="clear" w:color="auto" w:fill="FFFFFF"/>
        <w:spacing w:before="300" w:after="150" w:line="276" w:lineRule="auto"/>
        <w:jc w:val="both"/>
        <w:outlineLvl w:val="1"/>
        <w:rPr>
          <w:rFonts w:asciiTheme="majorBidi" w:eastAsia="Times New Roman" w:hAnsiTheme="majorBidi" w:cstheme="majorBidi"/>
          <w:b/>
          <w:bCs/>
          <w:color w:val="444444"/>
          <w:sz w:val="24"/>
          <w:szCs w:val="24"/>
          <w:lang w:eastAsia="fr-FR"/>
        </w:rPr>
      </w:pPr>
      <w:r w:rsidRPr="003F1ED5">
        <w:rPr>
          <w:rFonts w:asciiTheme="majorBidi" w:hAnsiTheme="majorBidi" w:cstheme="majorBidi"/>
          <w:sz w:val="24"/>
          <w:szCs w:val="24"/>
        </w:rPr>
        <w:t>Destinataire : celui à qui profite la mission (le héros lui-même et d’autres personnages)</w:t>
      </w:r>
    </w:p>
    <w:p w:rsidR="00155AC9" w:rsidRPr="00155AC9" w:rsidRDefault="003F1ED5" w:rsidP="00155AC9">
      <w:pPr>
        <w:numPr>
          <w:ilvl w:val="0"/>
          <w:numId w:val="20"/>
        </w:numPr>
        <w:shd w:val="clear" w:color="auto" w:fill="FFFFFF"/>
        <w:spacing w:before="300" w:after="150" w:line="276" w:lineRule="auto"/>
        <w:jc w:val="both"/>
        <w:outlineLvl w:val="1"/>
        <w:rPr>
          <w:rFonts w:asciiTheme="majorBidi" w:eastAsia="Times New Roman" w:hAnsiTheme="majorBidi" w:cstheme="majorBidi"/>
          <w:b/>
          <w:bCs/>
          <w:color w:val="444444"/>
          <w:sz w:val="24"/>
          <w:szCs w:val="24"/>
          <w:lang w:eastAsia="fr-FR"/>
        </w:rPr>
      </w:pPr>
      <w:r w:rsidRPr="003F1ED5">
        <w:rPr>
          <w:rFonts w:asciiTheme="majorBidi" w:hAnsiTheme="majorBidi" w:cstheme="majorBidi"/>
          <w:sz w:val="24"/>
          <w:szCs w:val="24"/>
        </w:rPr>
        <w:t xml:space="preserve"> Adjuvant : tout ce qui aide le héros </w:t>
      </w:r>
    </w:p>
    <w:p w:rsidR="003F1ED5" w:rsidRPr="003F1ED5" w:rsidRDefault="003F1ED5" w:rsidP="00155AC9">
      <w:pPr>
        <w:numPr>
          <w:ilvl w:val="0"/>
          <w:numId w:val="20"/>
        </w:numPr>
        <w:shd w:val="clear" w:color="auto" w:fill="FFFFFF"/>
        <w:spacing w:before="300" w:after="150" w:line="276" w:lineRule="auto"/>
        <w:jc w:val="both"/>
        <w:outlineLvl w:val="1"/>
        <w:rPr>
          <w:rFonts w:asciiTheme="majorBidi" w:eastAsia="Times New Roman" w:hAnsiTheme="majorBidi" w:cstheme="majorBidi"/>
          <w:b/>
          <w:bCs/>
          <w:color w:val="444444"/>
          <w:sz w:val="24"/>
          <w:szCs w:val="24"/>
          <w:lang w:eastAsia="fr-FR"/>
        </w:rPr>
      </w:pPr>
      <w:r w:rsidRPr="003F1ED5">
        <w:rPr>
          <w:rFonts w:asciiTheme="majorBidi" w:hAnsiTheme="majorBidi" w:cstheme="majorBidi"/>
          <w:sz w:val="24"/>
          <w:szCs w:val="24"/>
        </w:rPr>
        <w:t>Opposant : tout ce qui nuit au héros</w:t>
      </w:r>
    </w:p>
    <w:p w:rsidR="00286F45" w:rsidRPr="00286F45" w:rsidRDefault="00286F45" w:rsidP="00286F45">
      <w:pPr>
        <w:shd w:val="clear" w:color="auto" w:fill="FFFFFF"/>
        <w:spacing w:before="300" w:after="150" w:line="240" w:lineRule="auto"/>
        <w:jc w:val="both"/>
        <w:outlineLvl w:val="1"/>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b/>
          <w:bCs/>
          <w:color w:val="444444"/>
          <w:sz w:val="24"/>
          <w:szCs w:val="24"/>
          <w:lang w:eastAsia="fr-FR"/>
        </w:rPr>
        <w:t>III- Les différents types de contes</w:t>
      </w:r>
    </w:p>
    <w:p w:rsidR="00286F45" w:rsidRDefault="00286F45" w:rsidP="004C0530">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Il existe différentes sortes de contes : le conte mer</w:t>
      </w:r>
      <w:r w:rsidRPr="00286F45">
        <w:rPr>
          <w:rFonts w:asciiTheme="majorBidi" w:eastAsia="Times New Roman" w:hAnsiTheme="majorBidi" w:cstheme="majorBidi"/>
          <w:color w:val="444444"/>
          <w:sz w:val="24"/>
          <w:szCs w:val="24"/>
          <w:lang w:eastAsia="fr-FR"/>
        </w:rPr>
        <w:softHyphen/>
        <w:t>veilleux, le conte philosophique, le conte fantastique</w:t>
      </w:r>
      <w:r w:rsidR="004C0530">
        <w:rPr>
          <w:rFonts w:asciiTheme="majorBidi" w:eastAsia="Times New Roman" w:hAnsiTheme="majorBidi" w:cstheme="majorBidi"/>
          <w:color w:val="444444"/>
          <w:sz w:val="24"/>
          <w:szCs w:val="24"/>
          <w:lang w:eastAsia="fr-FR"/>
        </w:rPr>
        <w:t>,…</w:t>
      </w:r>
    </w:p>
    <w:p w:rsidR="007D0A70" w:rsidRDefault="007D0A70" w:rsidP="004C0530">
      <w:pPr>
        <w:shd w:val="clear" w:color="auto" w:fill="FFFFFF"/>
        <w:spacing w:after="150" w:line="240" w:lineRule="auto"/>
        <w:jc w:val="both"/>
        <w:rPr>
          <w:rFonts w:asciiTheme="majorBidi" w:eastAsia="Times New Roman" w:hAnsiTheme="majorBidi" w:cstheme="majorBidi"/>
          <w:color w:val="444444"/>
          <w:sz w:val="24"/>
          <w:szCs w:val="24"/>
          <w:lang w:eastAsia="fr-FR"/>
        </w:rPr>
      </w:pPr>
    </w:p>
    <w:p w:rsidR="007D0A70" w:rsidRPr="00286F45" w:rsidRDefault="007D0A70" w:rsidP="004C0530">
      <w:pPr>
        <w:shd w:val="clear" w:color="auto" w:fill="FFFFFF"/>
        <w:spacing w:after="150" w:line="240" w:lineRule="auto"/>
        <w:jc w:val="both"/>
        <w:rPr>
          <w:rFonts w:asciiTheme="majorBidi" w:eastAsia="Times New Roman" w:hAnsiTheme="majorBidi" w:cstheme="majorBidi"/>
          <w:color w:val="444444"/>
          <w:sz w:val="24"/>
          <w:szCs w:val="24"/>
          <w:lang w:eastAsia="fr-FR"/>
        </w:rPr>
      </w:pPr>
      <w:bookmarkStart w:id="0" w:name="_GoBack"/>
      <w:bookmarkEnd w:id="0"/>
    </w:p>
    <w:p w:rsidR="00286F45" w:rsidRPr="00286F45" w:rsidRDefault="00286F45" w:rsidP="00286F45">
      <w:pPr>
        <w:numPr>
          <w:ilvl w:val="0"/>
          <w:numId w:val="3"/>
        </w:numPr>
        <w:shd w:val="clear" w:color="auto" w:fill="FFFFFF"/>
        <w:spacing w:before="300" w:after="150" w:line="240" w:lineRule="auto"/>
        <w:jc w:val="both"/>
        <w:outlineLvl w:val="2"/>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b/>
          <w:bCs/>
          <w:color w:val="444444"/>
          <w:sz w:val="24"/>
          <w:szCs w:val="24"/>
          <w:lang w:eastAsia="fr-FR"/>
        </w:rPr>
        <w:lastRenderedPageBreak/>
        <w:t>Le conte merveilleux</w:t>
      </w:r>
    </w:p>
    <w:p w:rsidR="00286F45" w:rsidRP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Le conte oriental (Les Mille et une nuits), le conte de fées (Cendrillon) appartiennent à cette catégo</w:t>
      </w:r>
      <w:r w:rsidRPr="00286F45">
        <w:rPr>
          <w:rFonts w:asciiTheme="majorBidi" w:eastAsia="Times New Roman" w:hAnsiTheme="majorBidi" w:cstheme="majorBidi"/>
          <w:color w:val="444444"/>
          <w:sz w:val="24"/>
          <w:szCs w:val="24"/>
          <w:lang w:eastAsia="fr-FR"/>
        </w:rPr>
        <w:softHyphen/>
        <w:t>rie. Ces contes, anonymes, étalent transmis ora</w:t>
      </w:r>
      <w:r w:rsidRPr="00286F45">
        <w:rPr>
          <w:rFonts w:asciiTheme="majorBidi" w:eastAsia="Times New Roman" w:hAnsiTheme="majorBidi" w:cstheme="majorBidi"/>
          <w:color w:val="444444"/>
          <w:sz w:val="24"/>
          <w:szCs w:val="24"/>
          <w:lang w:eastAsia="fr-FR"/>
        </w:rPr>
        <w:softHyphen/>
        <w:t>lement. Ils ont été rassemblés à la fin du XVII</w:t>
      </w:r>
      <w:r w:rsidRPr="00286F45">
        <w:rPr>
          <w:rFonts w:asciiTheme="majorBidi" w:eastAsia="Times New Roman" w:hAnsiTheme="majorBidi" w:cstheme="majorBidi"/>
          <w:color w:val="444444"/>
          <w:sz w:val="24"/>
          <w:szCs w:val="24"/>
          <w:vertAlign w:val="superscript"/>
          <w:lang w:eastAsia="fr-FR"/>
        </w:rPr>
        <w:t>e</w:t>
      </w:r>
      <w:r w:rsidRPr="00286F45">
        <w:rPr>
          <w:rFonts w:asciiTheme="majorBidi" w:eastAsia="Times New Roman" w:hAnsiTheme="majorBidi" w:cstheme="majorBidi"/>
          <w:color w:val="444444"/>
          <w:sz w:val="24"/>
          <w:szCs w:val="24"/>
          <w:lang w:eastAsia="fr-FR"/>
        </w:rPr>
        <w:t> siècle par Charles Perrault, au début du XIX</w:t>
      </w:r>
      <w:r w:rsidRPr="00286F45">
        <w:rPr>
          <w:rFonts w:asciiTheme="majorBidi" w:eastAsia="Times New Roman" w:hAnsiTheme="majorBidi" w:cstheme="majorBidi"/>
          <w:color w:val="444444"/>
          <w:sz w:val="24"/>
          <w:szCs w:val="24"/>
          <w:vertAlign w:val="superscript"/>
          <w:lang w:eastAsia="fr-FR"/>
        </w:rPr>
        <w:t>e</w:t>
      </w:r>
      <w:r w:rsidRPr="00286F45">
        <w:rPr>
          <w:rFonts w:asciiTheme="majorBidi" w:eastAsia="Times New Roman" w:hAnsiTheme="majorBidi" w:cstheme="majorBidi"/>
          <w:color w:val="444444"/>
          <w:sz w:val="24"/>
          <w:szCs w:val="24"/>
          <w:lang w:eastAsia="fr-FR"/>
        </w:rPr>
        <w:t> siècle par les frères Grimm puis par Andersen. Ces contes présentent un univers Irréel où les animaux parlent et les objets se métamorphosent ; des puissances magiques interviennent et les personnages sont dotés de qualités ou de défauts hors du commun. Ils peuvent être cruels mais la plupart ont une fin heureuse, compensation aux dures réalités de la vie féodale où ils sont nés.</w:t>
      </w:r>
    </w:p>
    <w:p w:rsidR="00286F45" w:rsidRPr="00286F45" w:rsidRDefault="00286F45" w:rsidP="00286F45">
      <w:pPr>
        <w:numPr>
          <w:ilvl w:val="0"/>
          <w:numId w:val="4"/>
        </w:numPr>
        <w:shd w:val="clear" w:color="auto" w:fill="FFFFFF"/>
        <w:spacing w:before="300" w:after="150" w:line="240" w:lineRule="auto"/>
        <w:jc w:val="both"/>
        <w:outlineLvl w:val="2"/>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b/>
          <w:bCs/>
          <w:color w:val="444444"/>
          <w:sz w:val="24"/>
          <w:szCs w:val="24"/>
          <w:lang w:eastAsia="fr-FR"/>
        </w:rPr>
        <w:t>Le conte philosophique</w:t>
      </w:r>
    </w:p>
    <w:p w:rsid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Au XVII</w:t>
      </w:r>
      <w:r w:rsidRPr="00286F45">
        <w:rPr>
          <w:rFonts w:asciiTheme="majorBidi" w:eastAsia="Times New Roman" w:hAnsiTheme="majorBidi" w:cstheme="majorBidi"/>
          <w:color w:val="444444"/>
          <w:sz w:val="24"/>
          <w:szCs w:val="24"/>
          <w:vertAlign w:val="superscript"/>
          <w:lang w:eastAsia="fr-FR"/>
        </w:rPr>
        <w:t>e</w:t>
      </w:r>
      <w:r w:rsidRPr="00286F45">
        <w:rPr>
          <w:rFonts w:asciiTheme="majorBidi" w:eastAsia="Times New Roman" w:hAnsiTheme="majorBidi" w:cstheme="majorBidi"/>
          <w:color w:val="444444"/>
          <w:sz w:val="24"/>
          <w:szCs w:val="24"/>
          <w:lang w:eastAsia="fr-FR"/>
        </w:rPr>
        <w:t> siècle, le conte devient une arme de contestation pour les philosophes. Voltaire avec Zadig, et Candide, donne les modèles du genre. Le nom de « contes philosophiques « traduit clairement la double nature de ces récits. Au conte, ils empruntent leur forme brève, les péripéties, l’univers merveilleux (l'Eldo</w:t>
      </w:r>
      <w:r w:rsidRPr="00286F45">
        <w:rPr>
          <w:rFonts w:asciiTheme="majorBidi" w:eastAsia="Times New Roman" w:hAnsiTheme="majorBidi" w:cstheme="majorBidi"/>
          <w:color w:val="444444"/>
          <w:sz w:val="24"/>
          <w:szCs w:val="24"/>
          <w:lang w:eastAsia="fr-FR"/>
        </w:rPr>
        <w:softHyphen/>
        <w:t>rado dans </w:t>
      </w:r>
      <w:r w:rsidRPr="00286F45">
        <w:rPr>
          <w:rFonts w:asciiTheme="majorBidi" w:eastAsia="Times New Roman" w:hAnsiTheme="majorBidi" w:cstheme="majorBidi"/>
          <w:i/>
          <w:iCs/>
          <w:color w:val="444444"/>
          <w:sz w:val="24"/>
          <w:szCs w:val="24"/>
          <w:lang w:eastAsia="fr-FR"/>
        </w:rPr>
        <w:t>Candide</w:t>
      </w:r>
      <w:r w:rsidRPr="00286F45">
        <w:rPr>
          <w:rFonts w:asciiTheme="majorBidi" w:eastAsia="Times New Roman" w:hAnsiTheme="majorBidi" w:cstheme="majorBidi"/>
          <w:color w:val="444444"/>
          <w:sz w:val="24"/>
          <w:szCs w:val="24"/>
          <w:lang w:eastAsia="fr-FR"/>
        </w:rPr>
        <w:t>). Mais l’esprit philosophique y est constamment à l’œuvre : les traditions sont remises en cause, le pouvoir est contesté, les injustices et les abus sont dénoncés (la cupidité des juges dans Zadig). C’est en uti</w:t>
      </w:r>
      <w:r w:rsidRPr="00286F45">
        <w:rPr>
          <w:rFonts w:asciiTheme="majorBidi" w:eastAsia="Times New Roman" w:hAnsiTheme="majorBidi" w:cstheme="majorBidi"/>
          <w:color w:val="444444"/>
          <w:sz w:val="24"/>
          <w:szCs w:val="24"/>
          <w:lang w:eastAsia="fr-FR"/>
        </w:rPr>
        <w:softHyphen/>
        <w:t>lisant les caractères des contes, mais en les détournant par divers procédés de décalage comme l’Ironie ou l’exagération, que les philo</w:t>
      </w:r>
      <w:r w:rsidRPr="00286F45">
        <w:rPr>
          <w:rFonts w:asciiTheme="majorBidi" w:eastAsia="Times New Roman" w:hAnsiTheme="majorBidi" w:cstheme="majorBidi"/>
          <w:color w:val="444444"/>
          <w:sz w:val="24"/>
          <w:szCs w:val="24"/>
          <w:lang w:eastAsia="fr-FR"/>
        </w:rPr>
        <w:softHyphen/>
        <w:t>sophes combattent en faveur des Idées nouvelles. Par exemple, dans Zadig, le thème traditionnel du héros doué de pouvoirs magiques et quelque peu sorcier se transforme en éloge de l’esprit ration</w:t>
      </w:r>
      <w:r w:rsidRPr="00286F45">
        <w:rPr>
          <w:rFonts w:asciiTheme="majorBidi" w:eastAsia="Times New Roman" w:hAnsiTheme="majorBidi" w:cstheme="majorBidi"/>
          <w:color w:val="444444"/>
          <w:sz w:val="24"/>
          <w:szCs w:val="24"/>
          <w:lang w:eastAsia="fr-FR"/>
        </w:rPr>
        <w:softHyphen/>
        <w:t>nel et scientifique.</w:t>
      </w:r>
    </w:p>
    <w:p w:rsidR="004C0530" w:rsidRPr="00286F45" w:rsidRDefault="004C0530" w:rsidP="00286F45">
      <w:pPr>
        <w:shd w:val="clear" w:color="auto" w:fill="FFFFFF"/>
        <w:spacing w:after="150" w:line="240" w:lineRule="auto"/>
        <w:jc w:val="both"/>
        <w:rPr>
          <w:rFonts w:asciiTheme="majorBidi" w:eastAsia="Times New Roman" w:hAnsiTheme="majorBidi" w:cstheme="majorBidi"/>
          <w:b/>
          <w:bCs/>
          <w:i/>
          <w:iCs/>
          <w:color w:val="444444"/>
          <w:sz w:val="24"/>
          <w:szCs w:val="24"/>
          <w:lang w:eastAsia="fr-FR"/>
        </w:rPr>
      </w:pPr>
      <w:r w:rsidRPr="004C0530">
        <w:rPr>
          <w:rFonts w:asciiTheme="majorBidi" w:eastAsia="Times New Roman" w:hAnsiTheme="majorBidi" w:cstheme="majorBidi"/>
          <w:b/>
          <w:bCs/>
          <w:i/>
          <w:iCs/>
          <w:color w:val="444444"/>
          <w:sz w:val="24"/>
          <w:szCs w:val="24"/>
          <w:u w:val="single"/>
          <w:lang w:eastAsia="fr-FR"/>
        </w:rPr>
        <w:t xml:space="preserve">NB : </w:t>
      </w:r>
      <w:r w:rsidRPr="004C0530">
        <w:rPr>
          <w:rFonts w:asciiTheme="majorBidi" w:eastAsia="Times New Roman" w:hAnsiTheme="majorBidi" w:cstheme="majorBidi"/>
          <w:b/>
          <w:bCs/>
          <w:i/>
          <w:iCs/>
          <w:color w:val="444444"/>
          <w:sz w:val="24"/>
          <w:szCs w:val="24"/>
          <w:lang w:eastAsia="fr-FR"/>
        </w:rPr>
        <w:t>je vous conseille de lire au moins un conte, parmi ces derniers, pour mieux comprendre le cours.</w:t>
      </w:r>
    </w:p>
    <w:p w:rsidR="00286F45" w:rsidRPr="00286F45" w:rsidRDefault="00286F45" w:rsidP="00286F45">
      <w:pPr>
        <w:numPr>
          <w:ilvl w:val="0"/>
          <w:numId w:val="5"/>
        </w:numPr>
        <w:shd w:val="clear" w:color="auto" w:fill="FFFFFF"/>
        <w:spacing w:before="300" w:after="150" w:line="240" w:lineRule="auto"/>
        <w:jc w:val="both"/>
        <w:outlineLvl w:val="2"/>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b/>
          <w:bCs/>
          <w:color w:val="444444"/>
          <w:sz w:val="24"/>
          <w:szCs w:val="24"/>
          <w:lang w:eastAsia="fr-FR"/>
        </w:rPr>
        <w:t>Le conte fantastique</w:t>
      </w:r>
    </w:p>
    <w:p w:rsidR="00286F45" w:rsidRDefault="00286F45"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286F45">
        <w:rPr>
          <w:rFonts w:asciiTheme="majorBidi" w:eastAsia="Times New Roman" w:hAnsiTheme="majorBidi" w:cstheme="majorBidi"/>
          <w:color w:val="444444"/>
          <w:sz w:val="24"/>
          <w:szCs w:val="24"/>
          <w:lang w:eastAsia="fr-FR"/>
        </w:rPr>
        <w:t>Au XIX</w:t>
      </w:r>
      <w:r w:rsidRPr="00286F45">
        <w:rPr>
          <w:rFonts w:asciiTheme="majorBidi" w:eastAsia="Times New Roman" w:hAnsiTheme="majorBidi" w:cstheme="majorBidi"/>
          <w:color w:val="444444"/>
          <w:sz w:val="24"/>
          <w:szCs w:val="24"/>
          <w:vertAlign w:val="superscript"/>
          <w:lang w:eastAsia="fr-FR"/>
        </w:rPr>
        <w:t>e</w:t>
      </w:r>
      <w:r w:rsidRPr="00286F45">
        <w:rPr>
          <w:rFonts w:asciiTheme="majorBidi" w:eastAsia="Times New Roman" w:hAnsiTheme="majorBidi" w:cstheme="majorBidi"/>
          <w:color w:val="444444"/>
          <w:sz w:val="24"/>
          <w:szCs w:val="24"/>
          <w:lang w:eastAsia="fr-FR"/>
        </w:rPr>
        <w:t> siècle, le conte connaît un regain d’intérêt sous la forme du conte fantastique. Le nom de « conte » s’explique par le fait que les histoires sont souvent racontées par un narrateur-conteur qui rapporte oralement une de ses expériences. C’est le cas dans Apparition de Maupassant. La forme brève du conte sert à resserrer l’Intrigue autour d’un événement déterminant et à créer un effet de concentration. Le schéma est celui d’une tension : la situation progresse, culmine au cours d’une crise et s’achève rapidement. Le merveilleux des contes traditionnels est égale</w:t>
      </w:r>
      <w:r w:rsidRPr="00286F45">
        <w:rPr>
          <w:rFonts w:asciiTheme="majorBidi" w:eastAsia="Times New Roman" w:hAnsiTheme="majorBidi" w:cstheme="majorBidi"/>
          <w:color w:val="444444"/>
          <w:sz w:val="24"/>
          <w:szCs w:val="24"/>
          <w:lang w:eastAsia="fr-FR"/>
        </w:rPr>
        <w:softHyphen/>
        <w:t>ment présent.</w:t>
      </w:r>
    </w:p>
    <w:p w:rsidR="00193DD9" w:rsidRPr="000D484B" w:rsidRDefault="00193DD9" w:rsidP="00286F45">
      <w:pPr>
        <w:shd w:val="clear" w:color="auto" w:fill="FFFFFF"/>
        <w:spacing w:after="150" w:line="240" w:lineRule="auto"/>
        <w:jc w:val="both"/>
        <w:rPr>
          <w:rFonts w:asciiTheme="majorBidi" w:eastAsia="Times New Roman" w:hAnsiTheme="majorBidi" w:cstheme="majorBidi"/>
          <w:color w:val="444444"/>
          <w:sz w:val="24"/>
          <w:szCs w:val="24"/>
          <w:lang w:eastAsia="fr-FR"/>
        </w:rPr>
      </w:pPr>
      <w:r w:rsidRPr="000D484B">
        <w:rPr>
          <w:rFonts w:asciiTheme="majorBidi" w:eastAsia="Times New Roman" w:hAnsiTheme="majorBidi" w:cstheme="majorBidi"/>
          <w:color w:val="444444"/>
          <w:sz w:val="24"/>
          <w:szCs w:val="24"/>
          <w:lang w:eastAsia="fr-FR"/>
        </w:rPr>
        <w:t xml:space="preserve">NB : </w:t>
      </w:r>
    </w:p>
    <w:p w:rsidR="00193DD9" w:rsidRPr="000D484B" w:rsidRDefault="00193DD9" w:rsidP="000D484B">
      <w:pPr>
        <w:pStyle w:val="NormalWeb"/>
        <w:shd w:val="clear" w:color="auto" w:fill="FDFDFD"/>
        <w:spacing w:before="0" w:beforeAutospacing="0" w:after="0" w:afterAutospacing="0"/>
        <w:jc w:val="both"/>
        <w:rPr>
          <w:rFonts w:asciiTheme="majorBidi" w:hAnsiTheme="majorBidi" w:cstheme="majorBidi"/>
          <w:color w:val="4C4B4B"/>
        </w:rPr>
      </w:pPr>
      <w:r w:rsidRPr="000D484B">
        <w:rPr>
          <w:rFonts w:asciiTheme="majorBidi" w:hAnsiTheme="majorBidi" w:cstheme="majorBidi"/>
          <w:color w:val="4C4B4B"/>
        </w:rPr>
        <w:t>a) Un conte commence généralement par la formule « Il était une fois » ou « Il y avait une fois ». Parfois, le conte évoque, par un groupe nominal sujet, le nom du personnage principal : « un meunier », « un sultan » (remarquez l'emploi de l'article indéfini ; on ne connaît pas encore le personnage).</w:t>
      </w:r>
    </w:p>
    <w:p w:rsidR="00193DD9" w:rsidRPr="000D484B" w:rsidRDefault="00193DD9" w:rsidP="000D484B">
      <w:pPr>
        <w:pStyle w:val="NormalWeb"/>
        <w:shd w:val="clear" w:color="auto" w:fill="FDFDFD"/>
        <w:spacing w:before="0" w:beforeAutospacing="0" w:after="0" w:afterAutospacing="0"/>
        <w:jc w:val="both"/>
        <w:rPr>
          <w:rFonts w:asciiTheme="majorBidi" w:hAnsiTheme="majorBidi" w:cstheme="majorBidi"/>
          <w:color w:val="4C4B4B"/>
        </w:rPr>
      </w:pPr>
      <w:r w:rsidRPr="000D484B">
        <w:rPr>
          <w:rFonts w:asciiTheme="majorBidi" w:hAnsiTheme="majorBidi" w:cstheme="majorBidi"/>
          <w:color w:val="4C4B4B"/>
        </w:rPr>
        <w:t>La formule « Il était une fois » qui ouvre le conte signale le genre littéraire auquel appartient le texte. Cette formule nous indique, enfin, que l'histoire se déroule dans un passé lointain.</w:t>
      </w:r>
    </w:p>
    <w:p w:rsidR="00193DD9" w:rsidRPr="000D484B" w:rsidRDefault="00193DD9" w:rsidP="000D484B">
      <w:pPr>
        <w:pStyle w:val="NormalWeb"/>
        <w:shd w:val="clear" w:color="auto" w:fill="FDFDFD"/>
        <w:spacing w:before="0" w:beforeAutospacing="0" w:after="0" w:afterAutospacing="0"/>
        <w:jc w:val="both"/>
        <w:rPr>
          <w:rFonts w:asciiTheme="majorBidi" w:hAnsiTheme="majorBidi" w:cstheme="majorBidi"/>
          <w:color w:val="4C4B4B"/>
        </w:rPr>
      </w:pPr>
      <w:r w:rsidRPr="000D484B">
        <w:rPr>
          <w:rFonts w:asciiTheme="majorBidi" w:hAnsiTheme="majorBidi" w:cstheme="majorBidi"/>
          <w:color w:val="4C4B4B"/>
        </w:rPr>
        <w:t>b) L'imparfait de l'indicatif est utilisé (« était », « avait », « devait »...).</w:t>
      </w:r>
    </w:p>
    <w:p w:rsidR="00193DD9" w:rsidRPr="000D484B" w:rsidRDefault="00193DD9" w:rsidP="000D484B">
      <w:pPr>
        <w:pStyle w:val="NormalWeb"/>
        <w:shd w:val="clear" w:color="auto" w:fill="FDFDFD"/>
        <w:spacing w:before="0" w:beforeAutospacing="0" w:after="0" w:afterAutospacing="0"/>
        <w:jc w:val="both"/>
        <w:rPr>
          <w:rFonts w:asciiTheme="majorBidi" w:hAnsiTheme="majorBidi" w:cstheme="majorBidi"/>
          <w:color w:val="4C4B4B"/>
        </w:rPr>
      </w:pPr>
      <w:r w:rsidRPr="000D484B">
        <w:rPr>
          <w:rFonts w:asciiTheme="majorBidi" w:hAnsiTheme="majorBidi" w:cstheme="majorBidi"/>
          <w:color w:val="4C4B4B"/>
        </w:rPr>
        <w:t>c) « un jour » indique un changement dans le récit. C'est un groupe nominal complément circonstanciel de temps qui indique qu'un problème survient dans l'histoire. C'est à ce moment qu'elle commence réellement.</w:t>
      </w:r>
    </w:p>
    <w:p w:rsidR="00193DD9" w:rsidRDefault="00193DD9" w:rsidP="000D484B">
      <w:pPr>
        <w:pStyle w:val="NormalWeb"/>
        <w:shd w:val="clear" w:color="auto" w:fill="FDFDFD"/>
        <w:spacing w:before="0" w:beforeAutospacing="0" w:after="0" w:afterAutospacing="0"/>
        <w:jc w:val="both"/>
        <w:rPr>
          <w:rFonts w:asciiTheme="majorBidi" w:hAnsiTheme="majorBidi" w:cstheme="majorBidi"/>
          <w:color w:val="4C4B4B"/>
        </w:rPr>
      </w:pPr>
      <w:r w:rsidRPr="000D484B">
        <w:rPr>
          <w:rFonts w:asciiTheme="majorBidi" w:hAnsiTheme="majorBidi" w:cstheme="majorBidi"/>
          <w:color w:val="4C4B4B"/>
        </w:rPr>
        <w:t>d) Le complément circonstanciel est suivi d'un passé simple (« fut », « se mit », « vint ») qui est le temps de l'action importante.</w:t>
      </w:r>
    </w:p>
    <w:p w:rsidR="0020442D" w:rsidRDefault="0020442D" w:rsidP="000D484B">
      <w:pPr>
        <w:pStyle w:val="NormalWeb"/>
        <w:shd w:val="clear" w:color="auto" w:fill="FDFDFD"/>
        <w:spacing w:before="0" w:beforeAutospacing="0" w:after="0" w:afterAutospacing="0"/>
        <w:jc w:val="both"/>
        <w:rPr>
          <w:rFonts w:asciiTheme="majorBidi" w:hAnsiTheme="majorBidi" w:cstheme="majorBidi"/>
          <w:color w:val="4C4B4B"/>
        </w:rPr>
      </w:pPr>
    </w:p>
    <w:p w:rsidR="0020442D" w:rsidRPr="000D484B" w:rsidRDefault="0020442D" w:rsidP="000D484B">
      <w:pPr>
        <w:pStyle w:val="NormalWeb"/>
        <w:shd w:val="clear" w:color="auto" w:fill="FDFDFD"/>
        <w:spacing w:before="0" w:beforeAutospacing="0" w:after="0" w:afterAutospacing="0"/>
        <w:jc w:val="both"/>
        <w:rPr>
          <w:rFonts w:asciiTheme="majorBidi" w:hAnsiTheme="majorBidi" w:cstheme="majorBidi"/>
          <w:color w:val="4C4B4B"/>
        </w:rPr>
      </w:pPr>
    </w:p>
    <w:p w:rsidR="00193DD9" w:rsidRDefault="0020442D" w:rsidP="0020442D">
      <w:pPr>
        <w:shd w:val="clear" w:color="auto" w:fill="FFFFFF"/>
        <w:spacing w:after="150" w:line="240" w:lineRule="auto"/>
        <w:jc w:val="both"/>
      </w:pPr>
      <w:r w:rsidRPr="0020442D">
        <w:rPr>
          <w:b/>
          <w:bCs/>
          <w:i/>
          <w:iCs/>
          <w:u w:val="single"/>
        </w:rPr>
        <w:t>Genres voisins</w:t>
      </w:r>
      <w:r>
        <w:rPr>
          <w:b/>
          <w:bCs/>
          <w:i/>
          <w:iCs/>
          <w:u w:val="single"/>
        </w:rPr>
        <w:t> </w:t>
      </w:r>
      <w:r>
        <w:t>: Le mythe, La légende, Le récit épique, La nouvelle, La fable. (</w:t>
      </w:r>
      <w:r w:rsidR="00A60B43">
        <w:t>Déjà</w:t>
      </w:r>
      <w:r>
        <w:t xml:space="preserve"> </w:t>
      </w:r>
      <w:r w:rsidR="00A60B43">
        <w:t xml:space="preserve">fait </w:t>
      </w:r>
      <w:r>
        <w:t>en classe).</w:t>
      </w:r>
    </w:p>
    <w:p w:rsidR="00A60B43" w:rsidRDefault="00A60B43" w:rsidP="00A60B43">
      <w:pPr>
        <w:shd w:val="clear" w:color="auto" w:fill="FFFFFF"/>
        <w:spacing w:after="150" w:line="276" w:lineRule="auto"/>
        <w:jc w:val="both"/>
        <w:rPr>
          <w:rFonts w:asciiTheme="majorBidi" w:hAnsiTheme="majorBidi" w:cstheme="majorBidi"/>
          <w:sz w:val="24"/>
          <w:szCs w:val="24"/>
        </w:rPr>
      </w:pPr>
      <w:r w:rsidRPr="00A60B43">
        <w:rPr>
          <w:rFonts w:asciiTheme="majorBidi" w:hAnsiTheme="majorBidi" w:cstheme="majorBidi"/>
          <w:b/>
          <w:bCs/>
          <w:i/>
          <w:iCs/>
          <w:sz w:val="24"/>
          <w:szCs w:val="24"/>
          <w:u w:val="single"/>
        </w:rPr>
        <w:lastRenderedPageBreak/>
        <w:t>Schéma narratif</w:t>
      </w:r>
      <w:r>
        <w:rPr>
          <w:rFonts w:asciiTheme="majorBidi" w:hAnsiTheme="majorBidi" w:cstheme="majorBidi"/>
          <w:sz w:val="24"/>
          <w:szCs w:val="24"/>
        </w:rPr>
        <w:t> : c’est le même schéma du texte narratif, (cours de la S1)</w:t>
      </w:r>
    </w:p>
    <w:p w:rsidR="00A60B43" w:rsidRPr="00A60B43" w:rsidRDefault="00A60B43" w:rsidP="00A60B43">
      <w:pPr>
        <w:numPr>
          <w:ilvl w:val="0"/>
          <w:numId w:val="21"/>
        </w:numPr>
        <w:shd w:val="clear" w:color="auto" w:fill="FFFFFF"/>
        <w:spacing w:after="150" w:line="276" w:lineRule="auto"/>
        <w:jc w:val="both"/>
        <w:rPr>
          <w:rFonts w:asciiTheme="majorBidi" w:eastAsia="Times New Roman" w:hAnsiTheme="majorBidi" w:cstheme="majorBidi"/>
          <w:sz w:val="24"/>
          <w:szCs w:val="24"/>
          <w:lang w:eastAsia="fr-FR"/>
        </w:rPr>
      </w:pPr>
      <w:r w:rsidRPr="00A60B43">
        <w:rPr>
          <w:rFonts w:asciiTheme="majorBidi" w:hAnsiTheme="majorBidi" w:cstheme="majorBidi"/>
          <w:sz w:val="24"/>
          <w:szCs w:val="24"/>
        </w:rPr>
        <w:t xml:space="preserve">Situation initiale : - équilibre - </w:t>
      </w:r>
      <w:r>
        <w:rPr>
          <w:rFonts w:asciiTheme="majorBidi" w:hAnsiTheme="majorBidi" w:cstheme="majorBidi"/>
          <w:sz w:val="24"/>
          <w:szCs w:val="24"/>
        </w:rPr>
        <w:t>Q</w:t>
      </w:r>
      <w:r w:rsidRPr="00A60B43">
        <w:rPr>
          <w:rFonts w:asciiTheme="majorBidi" w:hAnsiTheme="majorBidi" w:cstheme="majorBidi"/>
          <w:sz w:val="24"/>
          <w:szCs w:val="24"/>
        </w:rPr>
        <w:t xml:space="preserve">ui ? Quoi ? Quand ? Où ? </w:t>
      </w:r>
    </w:p>
    <w:p w:rsidR="00A60B43" w:rsidRPr="00A60B43" w:rsidRDefault="00A60B43" w:rsidP="00A60B43">
      <w:pPr>
        <w:numPr>
          <w:ilvl w:val="0"/>
          <w:numId w:val="21"/>
        </w:numPr>
        <w:shd w:val="clear" w:color="auto" w:fill="FFFFFF"/>
        <w:spacing w:after="150" w:line="276" w:lineRule="auto"/>
        <w:jc w:val="both"/>
        <w:rPr>
          <w:rFonts w:asciiTheme="majorBidi" w:eastAsia="Times New Roman" w:hAnsiTheme="majorBidi" w:cstheme="majorBidi"/>
          <w:sz w:val="24"/>
          <w:szCs w:val="24"/>
          <w:lang w:eastAsia="fr-FR"/>
        </w:rPr>
      </w:pPr>
      <w:r w:rsidRPr="00A60B43">
        <w:rPr>
          <w:rFonts w:asciiTheme="majorBidi" w:hAnsiTheme="majorBidi" w:cstheme="majorBidi"/>
          <w:sz w:val="24"/>
          <w:szCs w:val="24"/>
        </w:rPr>
        <w:t xml:space="preserve">Élément déclencheur : déséquilibre (la mission se définit) </w:t>
      </w:r>
    </w:p>
    <w:p w:rsidR="00A60B43" w:rsidRPr="00A60B43" w:rsidRDefault="00A60B43" w:rsidP="00A60B43">
      <w:pPr>
        <w:numPr>
          <w:ilvl w:val="0"/>
          <w:numId w:val="21"/>
        </w:numPr>
        <w:shd w:val="clear" w:color="auto" w:fill="FFFFFF"/>
        <w:spacing w:after="150" w:line="276" w:lineRule="auto"/>
        <w:jc w:val="both"/>
        <w:rPr>
          <w:rFonts w:asciiTheme="majorBidi" w:eastAsia="Times New Roman" w:hAnsiTheme="majorBidi" w:cstheme="majorBidi"/>
          <w:sz w:val="24"/>
          <w:szCs w:val="24"/>
          <w:lang w:eastAsia="fr-FR"/>
        </w:rPr>
      </w:pPr>
      <w:r w:rsidRPr="00A60B43">
        <w:rPr>
          <w:rFonts w:asciiTheme="majorBidi" w:hAnsiTheme="majorBidi" w:cstheme="majorBidi"/>
          <w:sz w:val="24"/>
          <w:szCs w:val="24"/>
        </w:rPr>
        <w:t xml:space="preserve">Péripéties : suite d’actions visant à rétablir l’équilibre </w:t>
      </w:r>
    </w:p>
    <w:p w:rsidR="00A60B43" w:rsidRPr="00A60B43" w:rsidRDefault="00A60B43" w:rsidP="00A60B43">
      <w:pPr>
        <w:numPr>
          <w:ilvl w:val="0"/>
          <w:numId w:val="21"/>
        </w:numPr>
        <w:shd w:val="clear" w:color="auto" w:fill="FFFFFF"/>
        <w:spacing w:after="150" w:line="276" w:lineRule="auto"/>
        <w:jc w:val="both"/>
        <w:rPr>
          <w:rFonts w:asciiTheme="majorBidi" w:eastAsia="Times New Roman" w:hAnsiTheme="majorBidi" w:cstheme="majorBidi"/>
          <w:sz w:val="24"/>
          <w:szCs w:val="24"/>
          <w:lang w:eastAsia="fr-FR"/>
        </w:rPr>
      </w:pPr>
      <w:r w:rsidRPr="00A60B43">
        <w:rPr>
          <w:rFonts w:asciiTheme="majorBidi" w:hAnsiTheme="majorBidi" w:cstheme="majorBidi"/>
          <w:sz w:val="24"/>
          <w:szCs w:val="24"/>
        </w:rPr>
        <w:t xml:space="preserve">Dénouement : l’action qui met un terme à toutes les péripéties ; le héros réussit sa mission </w:t>
      </w:r>
    </w:p>
    <w:p w:rsidR="00A60B43" w:rsidRPr="00B67F43" w:rsidRDefault="00A60B43" w:rsidP="00A60B43">
      <w:pPr>
        <w:numPr>
          <w:ilvl w:val="0"/>
          <w:numId w:val="21"/>
        </w:numPr>
        <w:shd w:val="clear" w:color="auto" w:fill="FFFFFF"/>
        <w:spacing w:after="150" w:line="276" w:lineRule="auto"/>
        <w:jc w:val="both"/>
        <w:rPr>
          <w:rFonts w:asciiTheme="majorBidi" w:eastAsia="Times New Roman" w:hAnsiTheme="majorBidi" w:cstheme="majorBidi"/>
          <w:sz w:val="24"/>
          <w:szCs w:val="24"/>
          <w:lang w:eastAsia="fr-FR"/>
        </w:rPr>
      </w:pPr>
      <w:r w:rsidRPr="00A60B43">
        <w:rPr>
          <w:rFonts w:asciiTheme="majorBidi" w:hAnsiTheme="majorBidi" w:cstheme="majorBidi"/>
          <w:sz w:val="24"/>
          <w:szCs w:val="24"/>
        </w:rPr>
        <w:t>Situation finale : nouvelle situation d’équilibre le retour à la vie normale, mais avec un nouveau bagage</w:t>
      </w:r>
    </w:p>
    <w:p w:rsidR="00B67F43" w:rsidRDefault="00B67F43" w:rsidP="00B67F43">
      <w:pPr>
        <w:shd w:val="clear" w:color="auto" w:fill="FFFFFF"/>
        <w:spacing w:after="150" w:line="276" w:lineRule="auto"/>
        <w:jc w:val="both"/>
        <w:rPr>
          <w:rFonts w:asciiTheme="majorBidi" w:hAnsiTheme="majorBidi" w:cstheme="majorBidi"/>
          <w:sz w:val="24"/>
          <w:szCs w:val="24"/>
        </w:rPr>
      </w:pPr>
    </w:p>
    <w:p w:rsidR="00B67F43" w:rsidRPr="00B67F43" w:rsidRDefault="00B67F43" w:rsidP="00B67F43">
      <w:pPr>
        <w:shd w:val="clear" w:color="auto" w:fill="FFFFFF"/>
        <w:spacing w:after="150" w:line="276" w:lineRule="auto"/>
        <w:jc w:val="both"/>
        <w:rPr>
          <w:rFonts w:asciiTheme="majorBidi" w:hAnsiTheme="majorBidi" w:cstheme="majorBidi"/>
          <w:sz w:val="24"/>
          <w:szCs w:val="24"/>
        </w:rPr>
      </w:pPr>
      <w:r w:rsidRPr="00B67F43">
        <w:rPr>
          <w:rFonts w:asciiTheme="majorBidi" w:hAnsiTheme="majorBidi" w:cstheme="majorBidi"/>
          <w:sz w:val="24"/>
          <w:szCs w:val="24"/>
        </w:rPr>
        <w:t xml:space="preserve">Les contes de Perrault Charles </w:t>
      </w:r>
    </w:p>
    <w:p w:rsidR="00B67F43" w:rsidRPr="00B67F43" w:rsidRDefault="00B67F43" w:rsidP="00B67F43">
      <w:pPr>
        <w:shd w:val="clear" w:color="auto" w:fill="FFFFFF"/>
        <w:spacing w:after="150" w:line="276" w:lineRule="auto"/>
        <w:jc w:val="both"/>
        <w:rPr>
          <w:rFonts w:asciiTheme="majorBidi" w:eastAsia="Times New Roman" w:hAnsiTheme="majorBidi" w:cstheme="majorBidi"/>
          <w:sz w:val="24"/>
          <w:szCs w:val="24"/>
          <w:lang w:eastAsia="fr-FR"/>
        </w:rPr>
      </w:pPr>
      <w:r w:rsidRPr="00B67F43">
        <w:rPr>
          <w:rFonts w:asciiTheme="majorBidi" w:hAnsiTheme="majorBidi" w:cstheme="majorBidi"/>
          <w:sz w:val="24"/>
          <w:szCs w:val="24"/>
        </w:rPr>
        <w:t>Perrault est un auteur français du 17e siècle qui a écrit plusieurs contes issus de la tradition populaire. Les versions originales de ces contes étaient, à l’époque, racontées à un public adulte. Perrault a repris ces histoires en censurant tout ce qui pouvait choquer un jeune public ou ne pas lui convenir. Il a transformé ces récits pour qu’ils soient adaptés à la société de son temps et pour que l’on puisse en tirer une morale. Il a regroupé ses textes pour en faire un ouvrage intitulé</w:t>
      </w:r>
      <w:r w:rsidR="00D129F7">
        <w:rPr>
          <w:rFonts w:asciiTheme="majorBidi" w:hAnsiTheme="majorBidi" w:cstheme="majorBidi"/>
          <w:sz w:val="24"/>
          <w:szCs w:val="24"/>
        </w:rPr>
        <w:t xml:space="preserve"> : </w:t>
      </w:r>
      <w:r w:rsidR="00D129F7" w:rsidRPr="00D129F7">
        <w:rPr>
          <w:rFonts w:asciiTheme="majorBidi" w:hAnsiTheme="majorBidi" w:cstheme="majorBidi"/>
          <w:b/>
          <w:bCs/>
          <w:i/>
          <w:iCs/>
          <w:sz w:val="24"/>
          <w:szCs w:val="24"/>
        </w:rPr>
        <w:t>Les contes de ma mère l’Oye.</w:t>
      </w:r>
    </w:p>
    <w:p w:rsidR="005966EF" w:rsidRDefault="005966EF" w:rsidP="005966EF">
      <w:pPr>
        <w:shd w:val="clear" w:color="auto" w:fill="FFFFFF"/>
        <w:spacing w:after="150" w:line="276" w:lineRule="auto"/>
        <w:jc w:val="both"/>
        <w:rPr>
          <w:rFonts w:asciiTheme="majorBidi" w:hAnsiTheme="majorBidi" w:cstheme="majorBidi"/>
          <w:sz w:val="24"/>
          <w:szCs w:val="24"/>
        </w:rPr>
      </w:pPr>
      <w:r w:rsidRPr="005966EF">
        <w:rPr>
          <w:rFonts w:asciiTheme="majorBidi" w:hAnsiTheme="majorBidi" w:cstheme="majorBidi"/>
          <w:b/>
          <w:bCs/>
          <w:i/>
          <w:iCs/>
          <w:sz w:val="24"/>
          <w:szCs w:val="24"/>
          <w:u w:val="single"/>
        </w:rPr>
        <w:t>Quelques titres de Perrault</w:t>
      </w:r>
      <w:r>
        <w:rPr>
          <w:rFonts w:asciiTheme="majorBidi" w:hAnsiTheme="majorBidi" w:cstheme="majorBidi"/>
          <w:sz w:val="24"/>
          <w:szCs w:val="24"/>
        </w:rPr>
        <w:t xml:space="preserve"> :  </w:t>
      </w:r>
    </w:p>
    <w:p w:rsidR="005966EF"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 xml:space="preserve">La Belle au bois dormant </w:t>
      </w:r>
    </w:p>
    <w:p w:rsidR="005966EF"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 xml:space="preserve">Le Petit Chaperon rouge </w:t>
      </w:r>
    </w:p>
    <w:p w:rsidR="005966EF"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 xml:space="preserve">Barbe bleue </w:t>
      </w:r>
    </w:p>
    <w:p w:rsidR="005966EF"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 xml:space="preserve">Le Chat botté </w:t>
      </w:r>
    </w:p>
    <w:p w:rsidR="005966EF"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 xml:space="preserve">Les Fées </w:t>
      </w:r>
    </w:p>
    <w:p w:rsidR="005966EF"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 xml:space="preserve">Cendrillon </w:t>
      </w:r>
    </w:p>
    <w:p w:rsidR="005966EF"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 xml:space="preserve">Riquet à la houppe </w:t>
      </w:r>
    </w:p>
    <w:p w:rsidR="00894156" w:rsidRPr="005966EF" w:rsidRDefault="005966EF" w:rsidP="005966EF">
      <w:pPr>
        <w:numPr>
          <w:ilvl w:val="0"/>
          <w:numId w:val="22"/>
        </w:numPr>
        <w:shd w:val="clear" w:color="auto" w:fill="FFFFFF"/>
        <w:spacing w:after="150" w:line="276" w:lineRule="auto"/>
        <w:jc w:val="both"/>
        <w:rPr>
          <w:rFonts w:asciiTheme="majorBidi" w:eastAsia="Times New Roman" w:hAnsiTheme="majorBidi" w:cstheme="majorBidi"/>
          <w:sz w:val="24"/>
          <w:szCs w:val="24"/>
          <w:lang w:eastAsia="fr-FR"/>
        </w:rPr>
      </w:pPr>
      <w:r w:rsidRPr="005966EF">
        <w:rPr>
          <w:rFonts w:asciiTheme="majorBidi" w:hAnsiTheme="majorBidi" w:cstheme="majorBidi"/>
          <w:sz w:val="24"/>
          <w:szCs w:val="24"/>
        </w:rPr>
        <w:t>Le Petit Poucet</w:t>
      </w:r>
    </w:p>
    <w:p w:rsidR="000A45B1" w:rsidRPr="005966EF" w:rsidRDefault="000A45B1" w:rsidP="005966EF">
      <w:pPr>
        <w:spacing w:before="100" w:beforeAutospacing="1" w:after="100" w:afterAutospacing="1" w:line="276" w:lineRule="auto"/>
        <w:jc w:val="both"/>
        <w:rPr>
          <w:rFonts w:asciiTheme="majorBidi" w:eastAsia="Times New Roman" w:hAnsiTheme="majorBidi" w:cstheme="majorBidi"/>
          <w:b/>
          <w:bCs/>
          <w:sz w:val="24"/>
          <w:szCs w:val="24"/>
          <w:lang w:eastAsia="fr-FR"/>
        </w:rPr>
      </w:pPr>
    </w:p>
    <w:p w:rsidR="000A45B1" w:rsidRPr="00B67F43" w:rsidRDefault="000A45B1" w:rsidP="00B67F43">
      <w:pPr>
        <w:spacing w:before="100" w:beforeAutospacing="1" w:after="100" w:afterAutospacing="1" w:line="276" w:lineRule="auto"/>
        <w:jc w:val="both"/>
        <w:rPr>
          <w:rFonts w:asciiTheme="majorBidi" w:eastAsia="Times New Roman" w:hAnsiTheme="majorBidi" w:cstheme="majorBidi"/>
          <w:b/>
          <w:bCs/>
          <w:sz w:val="24"/>
          <w:szCs w:val="24"/>
          <w:lang w:eastAsia="fr-FR"/>
        </w:rPr>
      </w:pPr>
    </w:p>
    <w:p w:rsidR="000A45B1" w:rsidRDefault="000A45B1" w:rsidP="00286F45">
      <w:pPr>
        <w:spacing w:before="100" w:beforeAutospacing="1" w:after="100" w:afterAutospacing="1" w:line="240" w:lineRule="auto"/>
        <w:jc w:val="center"/>
        <w:rPr>
          <w:rFonts w:ascii="Times New Roman" w:eastAsia="Times New Roman" w:hAnsi="Times New Roman" w:cs="Times New Roman"/>
          <w:b/>
          <w:bCs/>
          <w:color w:val="000000"/>
          <w:sz w:val="40"/>
          <w:szCs w:val="40"/>
          <w:lang w:eastAsia="fr-FR"/>
        </w:rPr>
      </w:pPr>
    </w:p>
    <w:p w:rsidR="000A45B1" w:rsidRDefault="000A45B1" w:rsidP="00286F45">
      <w:pPr>
        <w:spacing w:before="100" w:beforeAutospacing="1" w:after="100" w:afterAutospacing="1" w:line="240" w:lineRule="auto"/>
        <w:jc w:val="center"/>
        <w:rPr>
          <w:rFonts w:ascii="Times New Roman" w:eastAsia="Times New Roman" w:hAnsi="Times New Roman" w:cs="Times New Roman"/>
          <w:b/>
          <w:bCs/>
          <w:color w:val="000000"/>
          <w:sz w:val="40"/>
          <w:szCs w:val="40"/>
          <w:lang w:eastAsia="fr-FR"/>
        </w:rPr>
      </w:pPr>
    </w:p>
    <w:p w:rsidR="00830AEA" w:rsidRDefault="00830AEA"/>
    <w:sectPr w:rsidR="00830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41E"/>
    <w:multiLevelType w:val="hybridMultilevel"/>
    <w:tmpl w:val="A23C3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F464E"/>
    <w:multiLevelType w:val="hybridMultilevel"/>
    <w:tmpl w:val="AD46F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9355F"/>
    <w:multiLevelType w:val="hybridMultilevel"/>
    <w:tmpl w:val="5A087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B9439B"/>
    <w:multiLevelType w:val="multilevel"/>
    <w:tmpl w:val="8864E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D2FBB"/>
    <w:multiLevelType w:val="multilevel"/>
    <w:tmpl w:val="B4BE824E"/>
    <w:lvl w:ilvl="0">
      <w:start w:val="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235E0844"/>
    <w:multiLevelType w:val="multilevel"/>
    <w:tmpl w:val="7FCEA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C2239"/>
    <w:multiLevelType w:val="hybridMultilevel"/>
    <w:tmpl w:val="199A74C6"/>
    <w:lvl w:ilvl="0" w:tplc="43209E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116B1"/>
    <w:multiLevelType w:val="multilevel"/>
    <w:tmpl w:val="6CD2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55236"/>
    <w:multiLevelType w:val="hybridMultilevel"/>
    <w:tmpl w:val="8E06F9F4"/>
    <w:lvl w:ilvl="0" w:tplc="040C000B">
      <w:start w:val="1"/>
      <w:numFmt w:val="bullet"/>
      <w:lvlText w:val=""/>
      <w:lvlJc w:val="left"/>
      <w:pPr>
        <w:ind w:left="1080" w:hanging="360"/>
      </w:pPr>
      <w:rPr>
        <w:rFonts w:ascii="Wingdings" w:hAnsi="Wingdings" w:hint="default"/>
      </w:rPr>
    </w:lvl>
    <w:lvl w:ilvl="1" w:tplc="9342D6C2">
      <w:numFmt w:val="bullet"/>
      <w:lvlText w:val="-"/>
      <w:lvlJc w:val="left"/>
      <w:pPr>
        <w:ind w:left="1800" w:hanging="360"/>
      </w:pPr>
      <w:rPr>
        <w:rFonts w:ascii="Times New Roman" w:eastAsia="Times New Roman"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82E7D45"/>
    <w:multiLevelType w:val="hybridMultilevel"/>
    <w:tmpl w:val="299EEFA2"/>
    <w:lvl w:ilvl="0" w:tplc="43209E5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CD03AAF"/>
    <w:multiLevelType w:val="multilevel"/>
    <w:tmpl w:val="FE06C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F241DE"/>
    <w:multiLevelType w:val="multilevel"/>
    <w:tmpl w:val="2D78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1D7D7A"/>
    <w:multiLevelType w:val="multilevel"/>
    <w:tmpl w:val="FB7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B7300"/>
    <w:multiLevelType w:val="hybridMultilevel"/>
    <w:tmpl w:val="AB4E3928"/>
    <w:lvl w:ilvl="0" w:tplc="43209E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5D3FC6"/>
    <w:multiLevelType w:val="hybridMultilevel"/>
    <w:tmpl w:val="AB8A57DC"/>
    <w:lvl w:ilvl="0" w:tplc="43209E5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BA70E15"/>
    <w:multiLevelType w:val="multilevel"/>
    <w:tmpl w:val="F5CA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37A97"/>
    <w:multiLevelType w:val="hybridMultilevel"/>
    <w:tmpl w:val="AF609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E13894"/>
    <w:multiLevelType w:val="hybridMultilevel"/>
    <w:tmpl w:val="86002B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F11271"/>
    <w:multiLevelType w:val="hybridMultilevel"/>
    <w:tmpl w:val="9102A652"/>
    <w:lvl w:ilvl="0" w:tplc="040C0001">
      <w:start w:val="1"/>
      <w:numFmt w:val="bullet"/>
      <w:lvlText w:val=""/>
      <w:lvlJc w:val="left"/>
      <w:pPr>
        <w:ind w:left="1080" w:hanging="360"/>
      </w:pPr>
      <w:rPr>
        <w:rFonts w:ascii="Symbol" w:hAnsi="Symbol" w:hint="default"/>
      </w:rPr>
    </w:lvl>
    <w:lvl w:ilvl="1" w:tplc="AA4EF4D6">
      <w:numFmt w:val="bullet"/>
      <w:lvlText w:val="-"/>
      <w:lvlJc w:val="left"/>
      <w:pPr>
        <w:ind w:left="1800" w:hanging="360"/>
      </w:pPr>
      <w:rPr>
        <w:rFonts w:ascii="Times New Roman" w:eastAsia="Times New Roman"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9253B6A"/>
    <w:multiLevelType w:val="hybridMultilevel"/>
    <w:tmpl w:val="7560442E"/>
    <w:lvl w:ilvl="0" w:tplc="3BE05EE8">
      <w:start w:val="1"/>
      <w:numFmt w:val="upperRoman"/>
      <w:lvlText w:val="%1-"/>
      <w:lvlJc w:val="left"/>
      <w:pPr>
        <w:ind w:left="1080" w:hanging="720"/>
      </w:pPr>
      <w:rPr>
        <w:rFonts w:ascii="Helvetica" w:hAnsi="Helvetica" w:cs="Helvetica"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A70AC1"/>
    <w:multiLevelType w:val="hybridMultilevel"/>
    <w:tmpl w:val="9DE01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59463F"/>
    <w:multiLevelType w:val="hybridMultilevel"/>
    <w:tmpl w:val="3D9AA2F2"/>
    <w:lvl w:ilvl="0" w:tplc="43209E5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12"/>
  </w:num>
  <w:num w:numId="5">
    <w:abstractNumId w:val="15"/>
  </w:num>
  <w:num w:numId="6">
    <w:abstractNumId w:val="11"/>
  </w:num>
  <w:num w:numId="7">
    <w:abstractNumId w:val="10"/>
  </w:num>
  <w:num w:numId="8">
    <w:abstractNumId w:val="4"/>
  </w:num>
  <w:num w:numId="9">
    <w:abstractNumId w:val="16"/>
  </w:num>
  <w:num w:numId="10">
    <w:abstractNumId w:val="1"/>
  </w:num>
  <w:num w:numId="11">
    <w:abstractNumId w:val="6"/>
  </w:num>
  <w:num w:numId="12">
    <w:abstractNumId w:val="9"/>
  </w:num>
  <w:num w:numId="13">
    <w:abstractNumId w:val="18"/>
  </w:num>
  <w:num w:numId="14">
    <w:abstractNumId w:val="0"/>
  </w:num>
  <w:num w:numId="15">
    <w:abstractNumId w:val="13"/>
  </w:num>
  <w:num w:numId="16">
    <w:abstractNumId w:val="21"/>
  </w:num>
  <w:num w:numId="17">
    <w:abstractNumId w:val="14"/>
  </w:num>
  <w:num w:numId="18">
    <w:abstractNumId w:val="8"/>
  </w:num>
  <w:num w:numId="19">
    <w:abstractNumId w:val="19"/>
  </w:num>
  <w:num w:numId="20">
    <w:abstractNumId w:val="20"/>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45"/>
    <w:rsid w:val="00095DBB"/>
    <w:rsid w:val="000A45B1"/>
    <w:rsid w:val="000D484B"/>
    <w:rsid w:val="001508E7"/>
    <w:rsid w:val="00155AC9"/>
    <w:rsid w:val="00193DD9"/>
    <w:rsid w:val="0020442D"/>
    <w:rsid w:val="00232E53"/>
    <w:rsid w:val="00286F45"/>
    <w:rsid w:val="00304D6A"/>
    <w:rsid w:val="003258F5"/>
    <w:rsid w:val="003D2A16"/>
    <w:rsid w:val="003F1ED5"/>
    <w:rsid w:val="004877AD"/>
    <w:rsid w:val="004C0530"/>
    <w:rsid w:val="005966EF"/>
    <w:rsid w:val="006E550E"/>
    <w:rsid w:val="007963BF"/>
    <w:rsid w:val="007D0A70"/>
    <w:rsid w:val="00830AEA"/>
    <w:rsid w:val="00863AF8"/>
    <w:rsid w:val="00894156"/>
    <w:rsid w:val="008F7E45"/>
    <w:rsid w:val="00A60B43"/>
    <w:rsid w:val="00B67F43"/>
    <w:rsid w:val="00BA524F"/>
    <w:rsid w:val="00BD38E4"/>
    <w:rsid w:val="00C64D32"/>
    <w:rsid w:val="00CA7C2E"/>
    <w:rsid w:val="00CC7D8E"/>
    <w:rsid w:val="00D129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FE03B-33DF-42EB-B552-288C2EAC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3D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9039">
      <w:bodyDiv w:val="1"/>
      <w:marLeft w:val="0"/>
      <w:marRight w:val="0"/>
      <w:marTop w:val="0"/>
      <w:marBottom w:val="0"/>
      <w:divBdr>
        <w:top w:val="none" w:sz="0" w:space="0" w:color="auto"/>
        <w:left w:val="none" w:sz="0" w:space="0" w:color="auto"/>
        <w:bottom w:val="none" w:sz="0" w:space="0" w:color="auto"/>
        <w:right w:val="none" w:sz="0" w:space="0" w:color="auto"/>
      </w:divBdr>
    </w:div>
    <w:div w:id="758454004">
      <w:bodyDiv w:val="1"/>
      <w:marLeft w:val="0"/>
      <w:marRight w:val="0"/>
      <w:marTop w:val="0"/>
      <w:marBottom w:val="0"/>
      <w:divBdr>
        <w:top w:val="none" w:sz="0" w:space="0" w:color="auto"/>
        <w:left w:val="none" w:sz="0" w:space="0" w:color="auto"/>
        <w:bottom w:val="none" w:sz="0" w:space="0" w:color="auto"/>
        <w:right w:val="none" w:sz="0" w:space="0" w:color="auto"/>
      </w:divBdr>
    </w:div>
    <w:div w:id="20987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1250</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19</cp:revision>
  <dcterms:created xsi:type="dcterms:W3CDTF">2020-04-14T17:34:00Z</dcterms:created>
  <dcterms:modified xsi:type="dcterms:W3CDTF">2020-05-04T01:04:00Z</dcterms:modified>
</cp:coreProperties>
</file>