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D3" w:rsidRDefault="009419D3">
      <w:r>
        <w:t>CONSIGNE : Etudiez les deux extraits suivants en précisant le type d’observation mis en place et en justifiant votre réponse par les caractéristiques propres de chaque type.</w:t>
      </w:r>
    </w:p>
    <w:p w:rsidR="009419D3" w:rsidRDefault="009419D3">
      <w:r>
        <w:t>Extrait 01</w:t>
      </w:r>
    </w:p>
    <w:p w:rsidR="009419D3" w:rsidRDefault="009419D3" w:rsidP="009419D3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1A5F9B4" wp14:editId="77694229">
            <wp:extent cx="5760720" cy="24999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D3" w:rsidRDefault="009419D3">
      <w:pPr>
        <w:rPr>
          <w:noProof/>
          <w:lang w:eastAsia="fr-FR"/>
        </w:rPr>
      </w:pPr>
    </w:p>
    <w:p w:rsidR="009419D3" w:rsidRDefault="009419D3">
      <w:r>
        <w:t>Extrait 02</w:t>
      </w:r>
    </w:p>
    <w:p w:rsidR="009419D3" w:rsidRDefault="009419D3">
      <w:pPr>
        <w:rPr>
          <w:noProof/>
          <w:lang w:eastAsia="fr-FR"/>
        </w:rPr>
      </w:pPr>
    </w:p>
    <w:p w:rsidR="009419D3" w:rsidRDefault="009419D3">
      <w:r>
        <w:rPr>
          <w:noProof/>
          <w:lang w:eastAsia="fr-FR"/>
        </w:rPr>
        <w:drawing>
          <wp:inline distT="0" distB="0" distL="0" distR="0" wp14:anchorId="6B11F1ED" wp14:editId="2A7AF91A">
            <wp:extent cx="5760720" cy="26187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D3" w:rsidRPr="009419D3" w:rsidRDefault="009419D3" w:rsidP="009419D3">
      <w:pPr>
        <w:tabs>
          <w:tab w:val="left" w:pos="0"/>
        </w:tabs>
      </w:pPr>
      <w:r>
        <w:tab/>
      </w:r>
      <w:bookmarkStart w:id="0" w:name="_GoBack"/>
      <w:bookmarkEnd w:id="0"/>
    </w:p>
    <w:sectPr w:rsidR="009419D3" w:rsidRPr="009419D3" w:rsidSect="009419D3">
      <w:head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8C" w:rsidRDefault="00C52F8C" w:rsidP="009419D3">
      <w:pPr>
        <w:spacing w:after="0" w:line="240" w:lineRule="auto"/>
      </w:pPr>
      <w:r>
        <w:separator/>
      </w:r>
    </w:p>
  </w:endnote>
  <w:endnote w:type="continuationSeparator" w:id="0">
    <w:p w:rsidR="00C52F8C" w:rsidRDefault="00C52F8C" w:rsidP="0094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8C" w:rsidRDefault="00C52F8C" w:rsidP="009419D3">
      <w:pPr>
        <w:spacing w:after="0" w:line="240" w:lineRule="auto"/>
      </w:pPr>
      <w:r>
        <w:separator/>
      </w:r>
    </w:p>
  </w:footnote>
  <w:footnote w:type="continuationSeparator" w:id="0">
    <w:p w:rsidR="00C52F8C" w:rsidRDefault="00C52F8C" w:rsidP="0094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2636ECAC8FC0450698E26709FB2FB5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419D3" w:rsidRDefault="009419D3" w:rsidP="009419D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TD n ° 01 SUR L’OBSERVATION </w:t>
        </w:r>
      </w:p>
    </w:sdtContent>
  </w:sdt>
  <w:p w:rsidR="009419D3" w:rsidRDefault="009419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D3"/>
    <w:rsid w:val="009419D3"/>
    <w:rsid w:val="00C52F8C"/>
    <w:rsid w:val="00D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9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4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9D3"/>
  </w:style>
  <w:style w:type="paragraph" w:styleId="Pieddepage">
    <w:name w:val="footer"/>
    <w:basedOn w:val="Normal"/>
    <w:link w:val="PieddepageCar"/>
    <w:uiPriority w:val="99"/>
    <w:unhideWhenUsed/>
    <w:rsid w:val="0094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9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4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9D3"/>
  </w:style>
  <w:style w:type="paragraph" w:styleId="Pieddepage">
    <w:name w:val="footer"/>
    <w:basedOn w:val="Normal"/>
    <w:link w:val="PieddepageCar"/>
    <w:uiPriority w:val="99"/>
    <w:unhideWhenUsed/>
    <w:rsid w:val="0094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36ECAC8FC0450698E26709FB2FB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9F926-8443-41D9-BF01-E75E9EC22D0A}"/>
      </w:docPartPr>
      <w:docPartBody>
        <w:p w:rsidR="00000000" w:rsidRDefault="00CC63C9" w:rsidP="00CC63C9">
          <w:pPr>
            <w:pStyle w:val="2636ECAC8FC0450698E26709FB2FB5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9"/>
    <w:rsid w:val="00CC04EB"/>
    <w:rsid w:val="00C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36ECAC8FC0450698E26709FB2FB57F">
    <w:name w:val="2636ECAC8FC0450698E26709FB2FB57F"/>
    <w:rsid w:val="00CC63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36ECAC8FC0450698E26709FB2FB57F">
    <w:name w:val="2636ECAC8FC0450698E26709FB2FB57F"/>
    <w:rsid w:val="00CC6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2020-04-28T05:12:00Z</dcterms:created>
  <dcterms:modified xsi:type="dcterms:W3CDTF">2020-04-28T05:18:00Z</dcterms:modified>
</cp:coreProperties>
</file>