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FF" w:rsidRDefault="008E3593" w:rsidP="006534FF">
      <w:pPr>
        <w:pStyle w:val="Paragraphedeliste"/>
      </w:pPr>
      <w:r>
        <w:t xml:space="preserve">Le </w:t>
      </w:r>
      <w:r w:rsidR="009C6193">
        <w:t>théâtre</w:t>
      </w:r>
      <w:r>
        <w:t xml:space="preserve">/ 1èreA/PEP/ </w:t>
      </w:r>
      <w:proofErr w:type="spellStart"/>
      <w:r>
        <w:t>Dre</w:t>
      </w:r>
      <w:proofErr w:type="spellEnd"/>
      <w:r>
        <w:t>. CHTATHA H.</w:t>
      </w:r>
    </w:p>
    <w:p w:rsidR="006534FF" w:rsidRDefault="005F0625" w:rsidP="005F0625">
      <w:pPr>
        <w:pStyle w:val="Paragraphedeliste"/>
      </w:pPr>
      <w:r w:rsidRPr="005F0625">
        <w:t>Le théâtre est un texte rédigé sous la forme de dialogues entre différents protagonistes. La plupart du temps, il est découpé en actes, puis en scènes. Chaque réplique est également précédée du nom du personnage. On trouve en italique des indications relatives à la mise en scène, non lues à haute voix. La racine grecque du mot théâtre signifie « regarder ». Par définition, il s'agit bien d'un spectacle basé sur l'énonciation théâtrale. On distingue généralement le théâtre sérieux du théâtre comique.</w:t>
      </w:r>
    </w:p>
    <w:p w:rsidR="006534FF" w:rsidRDefault="006534FF" w:rsidP="006534FF">
      <w:pPr>
        <w:pStyle w:val="Paragraphedeliste"/>
      </w:pPr>
    </w:p>
    <w:p w:rsidR="006534FF" w:rsidRDefault="006534FF" w:rsidP="006534FF">
      <w:pPr>
        <w:pStyle w:val="Paragraphedeliste"/>
      </w:pPr>
    </w:p>
    <w:p w:rsidR="00B13192" w:rsidRPr="00B13192" w:rsidRDefault="00B13192" w:rsidP="00B13192">
      <w:pPr>
        <w:pStyle w:val="Paragraphedeliste"/>
        <w:rPr>
          <w:b/>
          <w:bCs/>
        </w:rPr>
      </w:pPr>
      <w:r w:rsidRPr="00B13192">
        <w:rPr>
          <w:b/>
          <w:bCs/>
        </w:rPr>
        <w:t>Le théâtre est</w:t>
      </w:r>
      <w:r>
        <w:rPr>
          <w:b/>
          <w:bCs/>
        </w:rPr>
        <w:t xml:space="preserve"> </w:t>
      </w:r>
      <w:r w:rsidRPr="00B13192">
        <w:rPr>
          <w:b/>
          <w:bCs/>
        </w:rPr>
        <w:t>écrit pour être joué :</w:t>
      </w:r>
    </w:p>
    <w:p w:rsidR="00B13192" w:rsidRPr="00B13192" w:rsidRDefault="00B13192" w:rsidP="00B13192">
      <w:pPr>
        <w:pStyle w:val="Paragraphedeliste"/>
        <w:numPr>
          <w:ilvl w:val="1"/>
          <w:numId w:val="4"/>
        </w:numPr>
      </w:pPr>
      <w:r w:rsidRPr="00B13192">
        <w:t>il y a une double énonciation : tout ce qui est dit par un personnage est destiné à la fois aux autres personnages présents sur scène et au public, ce qui l</w:t>
      </w:r>
      <w:r>
        <w:t>ui permet de suivre l'histoire.</w:t>
      </w:r>
    </w:p>
    <w:p w:rsidR="00B13192" w:rsidRPr="00B13192" w:rsidRDefault="00B13192" w:rsidP="00B13192">
      <w:pPr>
        <w:pStyle w:val="Paragraphedeliste"/>
        <w:numPr>
          <w:ilvl w:val="1"/>
          <w:numId w:val="4"/>
        </w:numPr>
      </w:pPr>
      <w:r w:rsidRPr="00B13192">
        <w:t xml:space="preserve">on distingue </w:t>
      </w:r>
      <w:r w:rsidRPr="00253581">
        <w:rPr>
          <w:b/>
          <w:bCs/>
        </w:rPr>
        <w:t>les répliques des didascalies,</w:t>
      </w:r>
      <w:r w:rsidRPr="00B13192">
        <w:t xml:space="preserve"> qui ne sont pas destiné</w:t>
      </w:r>
      <w:r>
        <w:t>es à être prononcées sur scène.</w:t>
      </w:r>
    </w:p>
    <w:p w:rsidR="00B13192" w:rsidRDefault="00B13192" w:rsidP="00474839">
      <w:pPr>
        <w:pStyle w:val="Paragraphedeliste"/>
        <w:rPr>
          <w:b/>
          <w:bCs/>
        </w:rPr>
      </w:pPr>
    </w:p>
    <w:p w:rsidR="00B13192" w:rsidRDefault="00B13192" w:rsidP="00474839">
      <w:pPr>
        <w:pStyle w:val="Paragraphedeliste"/>
        <w:rPr>
          <w:b/>
          <w:bCs/>
        </w:rPr>
      </w:pPr>
    </w:p>
    <w:p w:rsidR="00474839" w:rsidRPr="00474839" w:rsidRDefault="00474839" w:rsidP="00474839">
      <w:pPr>
        <w:pStyle w:val="Paragraphedeliste"/>
        <w:rPr>
          <w:b/>
          <w:bCs/>
        </w:rPr>
      </w:pPr>
      <w:r>
        <w:rPr>
          <w:b/>
          <w:bCs/>
        </w:rPr>
        <w:t>L</w:t>
      </w:r>
      <w:r w:rsidRPr="00474839">
        <w:rPr>
          <w:b/>
          <w:bCs/>
        </w:rPr>
        <w:t>e découpage de l'histoire</w:t>
      </w:r>
    </w:p>
    <w:p w:rsidR="00474839" w:rsidRPr="00474839" w:rsidRDefault="00474839" w:rsidP="00474839">
      <w:pPr>
        <w:pStyle w:val="Paragraphedeliste"/>
      </w:pPr>
      <w:r w:rsidRPr="00474839">
        <w:t>Le dramaturge doit prendre en compte les conditions pratiques et concrètes de la représentation de sa pièce sur scène.</w:t>
      </w:r>
    </w:p>
    <w:p w:rsidR="00474839" w:rsidRPr="00474839" w:rsidRDefault="00474839" w:rsidP="00474839">
      <w:pPr>
        <w:pStyle w:val="Paragraphedeliste"/>
        <w:numPr>
          <w:ilvl w:val="0"/>
          <w:numId w:val="3"/>
        </w:numPr>
      </w:pPr>
      <w:r w:rsidRPr="00474839">
        <w:t>Les </w:t>
      </w:r>
      <w:r w:rsidRPr="00474839">
        <w:rPr>
          <w:b/>
          <w:bCs/>
        </w:rPr>
        <w:t>actes</w:t>
      </w:r>
      <w:r w:rsidRPr="00474839">
        <w:t> : ils correspondent aux grandes étapes de l'intrigue théâtrale.</w:t>
      </w:r>
      <w:r w:rsidRPr="00474839">
        <w:br/>
        <w:t>Généralement, on baisse le rideau pour pouvoir changer de décor (et donc de lieu) d'un acte à l'autre. Avant l'éclairage électrique, on changeait également les bougies.</w:t>
      </w:r>
    </w:p>
    <w:p w:rsidR="00474839" w:rsidRPr="00474839" w:rsidRDefault="00474839" w:rsidP="00474839">
      <w:pPr>
        <w:pStyle w:val="Paragraphedeliste"/>
        <w:numPr>
          <w:ilvl w:val="1"/>
          <w:numId w:val="3"/>
        </w:numPr>
      </w:pPr>
      <w:r w:rsidRPr="00474839">
        <w:t>Les actes sont notés dans le texte en chiffres romains. </w:t>
      </w:r>
      <w:r w:rsidRPr="00474839">
        <w:rPr>
          <w:i/>
          <w:iCs/>
        </w:rPr>
        <w:t>→ Acte IV</w:t>
      </w:r>
    </w:p>
    <w:p w:rsidR="00474839" w:rsidRPr="00474839" w:rsidRDefault="00474839" w:rsidP="00474839">
      <w:pPr>
        <w:pStyle w:val="Paragraphedeliste"/>
        <w:numPr>
          <w:ilvl w:val="0"/>
          <w:numId w:val="3"/>
        </w:numPr>
      </w:pPr>
      <w:r w:rsidRPr="00474839">
        <w:t>Les </w:t>
      </w:r>
      <w:r w:rsidRPr="00474839">
        <w:rPr>
          <w:b/>
          <w:bCs/>
        </w:rPr>
        <w:t>scènes</w:t>
      </w:r>
      <w:r w:rsidRPr="00474839">
        <w:t> : chaque acte est constitué de plusieurs scènes.</w:t>
      </w:r>
      <w:r w:rsidRPr="00474839">
        <w:br/>
        <w:t>Habituellement, on change de scène quand on change de personnages et donc de comédiens présents sur scène, ce qui facilite les répétitions.</w:t>
      </w:r>
    </w:p>
    <w:p w:rsidR="00474839" w:rsidRPr="00474839" w:rsidRDefault="00474839" w:rsidP="00474839">
      <w:pPr>
        <w:pStyle w:val="Paragraphedeliste"/>
        <w:numPr>
          <w:ilvl w:val="1"/>
          <w:numId w:val="3"/>
        </w:numPr>
      </w:pPr>
      <w:r w:rsidRPr="00474839">
        <w:t>Les scènes sont notées dans le texte en chiffres arabes. </w:t>
      </w:r>
      <w:r w:rsidRPr="00474839">
        <w:rPr>
          <w:i/>
          <w:iCs/>
        </w:rPr>
        <w:t>→ Acte III scène 12 ou III, 12</w:t>
      </w:r>
    </w:p>
    <w:p w:rsidR="006534FF" w:rsidRDefault="006534FF" w:rsidP="006534FF">
      <w:pPr>
        <w:pStyle w:val="Paragraphedeliste"/>
      </w:pPr>
    </w:p>
    <w:p w:rsidR="006534FF" w:rsidRDefault="006534FF" w:rsidP="006534FF">
      <w:pPr>
        <w:pStyle w:val="Paragraphedeliste"/>
      </w:pPr>
    </w:p>
    <w:p w:rsidR="00474839" w:rsidRDefault="00474839" w:rsidP="006534FF">
      <w:pPr>
        <w:pStyle w:val="Paragraphedeliste"/>
        <w:rPr>
          <w:b/>
          <w:bCs/>
        </w:rPr>
      </w:pPr>
    </w:p>
    <w:p w:rsidR="006534FF" w:rsidRPr="006534FF" w:rsidRDefault="006534FF" w:rsidP="006534FF">
      <w:pPr>
        <w:pStyle w:val="Paragraphedeliste"/>
        <w:rPr>
          <w:b/>
          <w:bCs/>
        </w:rPr>
      </w:pPr>
      <w:r w:rsidRPr="006534FF">
        <w:rPr>
          <w:b/>
          <w:bCs/>
        </w:rPr>
        <w:t>Les étapes de l'intrigue</w:t>
      </w:r>
    </w:p>
    <w:p w:rsidR="006534FF" w:rsidRPr="006534FF" w:rsidRDefault="006534FF" w:rsidP="006534FF">
      <w:pPr>
        <w:pStyle w:val="Paragraphedeliste"/>
      </w:pPr>
      <w:r w:rsidRPr="006534FF">
        <w:t>L'intrigue théâtrale est traditionnellement composée des étapes suivantes :</w:t>
      </w:r>
      <w:r w:rsidRPr="006534FF">
        <w:br/>
      </w:r>
      <w:r w:rsidRPr="006534FF">
        <w:br/>
      </w:r>
    </w:p>
    <w:p w:rsidR="006534FF" w:rsidRPr="006534FF" w:rsidRDefault="006534FF" w:rsidP="006534FF">
      <w:pPr>
        <w:pStyle w:val="Paragraphedeliste"/>
        <w:numPr>
          <w:ilvl w:val="0"/>
          <w:numId w:val="2"/>
        </w:numPr>
      </w:pPr>
      <w:r w:rsidRPr="006534FF">
        <w:t>L'</w:t>
      </w:r>
      <w:r w:rsidRPr="006534FF">
        <w:rPr>
          <w:b/>
          <w:bCs/>
        </w:rPr>
        <w:t>exposition</w:t>
      </w:r>
      <w:r w:rsidRPr="006534FF">
        <w:t> : la ou les première(s) scène(s) d'une pièce de théâtre.</w:t>
      </w:r>
      <w:r w:rsidRPr="006534FF">
        <w:br/>
        <w:t xml:space="preserve">Par </w:t>
      </w:r>
      <w:proofErr w:type="gramStart"/>
      <w:r w:rsidRPr="006534FF">
        <w:t>la</w:t>
      </w:r>
      <w:proofErr w:type="gramEnd"/>
      <w:r w:rsidRPr="006534FF">
        <w:t xml:space="preserve"> double énonciation, elle informe le spectateur des éléments qui lui permettront de suivre l'histoire : le lieu, l'époque, l'identité des personnages principaux, leurs rapports entre eux, le sujet de la pièce.</w:t>
      </w:r>
    </w:p>
    <w:p w:rsidR="006534FF" w:rsidRPr="006534FF" w:rsidRDefault="006534FF" w:rsidP="006534FF">
      <w:pPr>
        <w:pStyle w:val="Paragraphedeliste"/>
        <w:numPr>
          <w:ilvl w:val="1"/>
          <w:numId w:val="2"/>
        </w:numPr>
      </w:pPr>
      <w:r w:rsidRPr="006534FF">
        <w:t>À ne pas confondre avec l'</w:t>
      </w:r>
      <w:r w:rsidRPr="006534FF">
        <w:rPr>
          <w:i/>
          <w:iCs/>
        </w:rPr>
        <w:t>incipit</w:t>
      </w:r>
      <w:r w:rsidRPr="006534FF">
        <w:t>, qui est le début d'un récit.</w:t>
      </w:r>
    </w:p>
    <w:p w:rsidR="006534FF" w:rsidRPr="006534FF" w:rsidRDefault="006534FF" w:rsidP="006534FF">
      <w:pPr>
        <w:pStyle w:val="Paragraphedeliste"/>
        <w:numPr>
          <w:ilvl w:val="0"/>
          <w:numId w:val="2"/>
        </w:numPr>
      </w:pPr>
      <w:r w:rsidRPr="006534FF">
        <w:t>Le </w:t>
      </w:r>
      <w:r w:rsidRPr="006534FF">
        <w:rPr>
          <w:b/>
          <w:bCs/>
        </w:rPr>
        <w:t>nœud</w:t>
      </w:r>
      <w:r w:rsidRPr="006534FF">
        <w:t> : la situation des personnages semble bloquée, le spectateur ne voit pas de solution et se demande comment s'achèvera l'intrigue.</w:t>
      </w:r>
    </w:p>
    <w:p w:rsidR="006534FF" w:rsidRPr="006534FF" w:rsidRDefault="006534FF" w:rsidP="006534FF">
      <w:pPr>
        <w:pStyle w:val="Paragraphedeliste"/>
        <w:numPr>
          <w:ilvl w:val="0"/>
          <w:numId w:val="2"/>
        </w:numPr>
      </w:pPr>
      <w:r w:rsidRPr="006534FF">
        <w:t>Les </w:t>
      </w:r>
      <w:r w:rsidRPr="006534FF">
        <w:rPr>
          <w:b/>
          <w:bCs/>
        </w:rPr>
        <w:t>péripéties</w:t>
      </w:r>
      <w:r w:rsidRPr="006534FF">
        <w:t> : des événements surviennent dans le cours de l'histoire.</w:t>
      </w:r>
    </w:p>
    <w:p w:rsidR="006534FF" w:rsidRDefault="006534FF" w:rsidP="006534FF">
      <w:pPr>
        <w:pStyle w:val="Paragraphedeliste"/>
        <w:numPr>
          <w:ilvl w:val="0"/>
          <w:numId w:val="2"/>
        </w:numPr>
      </w:pPr>
      <w:r w:rsidRPr="006534FF">
        <w:t>Le </w:t>
      </w:r>
      <w:r w:rsidRPr="006534FF">
        <w:rPr>
          <w:b/>
          <w:bCs/>
        </w:rPr>
        <w:t>coup de théâtre</w:t>
      </w:r>
      <w:r w:rsidRPr="006534FF">
        <w:t> : un événement inattendu vient débloquer la situation vers la fin de la pièce.</w:t>
      </w:r>
    </w:p>
    <w:p w:rsidR="006534FF" w:rsidRPr="006534FF" w:rsidRDefault="006534FF" w:rsidP="006534FF">
      <w:pPr>
        <w:pStyle w:val="Paragraphedeliste"/>
        <w:numPr>
          <w:ilvl w:val="0"/>
          <w:numId w:val="2"/>
        </w:numPr>
      </w:pPr>
      <w:r w:rsidRPr="006534FF">
        <w:t>Le </w:t>
      </w:r>
      <w:r w:rsidRPr="006534FF">
        <w:rPr>
          <w:b/>
          <w:bCs/>
        </w:rPr>
        <w:t>dénouement</w:t>
      </w:r>
      <w:r w:rsidRPr="006534FF">
        <w:t> : la dernière scène d'une pièce de théâtre. Le nœud se dénoue : la situation est résolue.</w:t>
      </w:r>
    </w:p>
    <w:p w:rsidR="00474839" w:rsidRPr="00474839" w:rsidRDefault="00474839" w:rsidP="00474839">
      <w:pPr>
        <w:ind w:left="360"/>
        <w:rPr>
          <w:b/>
          <w:bCs/>
        </w:rPr>
      </w:pPr>
      <w:r w:rsidRPr="00474839">
        <w:rPr>
          <w:b/>
          <w:bCs/>
        </w:rPr>
        <w:lastRenderedPageBreak/>
        <w:t xml:space="preserve">Les </w:t>
      </w:r>
      <w:r w:rsidR="005F0625">
        <w:rPr>
          <w:b/>
          <w:bCs/>
        </w:rPr>
        <w:t>sous-</w:t>
      </w:r>
      <w:r w:rsidRPr="00474839">
        <w:rPr>
          <w:b/>
          <w:bCs/>
        </w:rPr>
        <w:t>genres théâtraux</w:t>
      </w:r>
    </w:p>
    <w:p w:rsidR="00474839" w:rsidRDefault="00474839" w:rsidP="00474839">
      <w:pPr>
        <w:ind w:left="360"/>
      </w:pPr>
      <w:r>
        <w:t>Depuis la Poétique d’Aristote, les genres théâtraux classiques se définissent traditionnellement par la classe sociale des personnages principaux, par le type d’obstacles qu’ils rencontrent dans l’intrigue de la pièce et par la réaction des spectateurs.</w:t>
      </w:r>
    </w:p>
    <w:p w:rsidR="00474839" w:rsidRDefault="00474839" w:rsidP="00474839">
      <w:pPr>
        <w:ind w:left="360"/>
      </w:pPr>
      <w:proofErr w:type="gramStart"/>
      <w:r>
        <w:rPr>
          <w:b/>
          <w:bCs/>
        </w:rPr>
        <w:t>a-</w:t>
      </w:r>
      <w:r w:rsidRPr="00474839">
        <w:rPr>
          <w:b/>
          <w:bCs/>
        </w:rPr>
        <w:t>La</w:t>
      </w:r>
      <w:proofErr w:type="gramEnd"/>
      <w:r w:rsidRPr="00474839">
        <w:rPr>
          <w:b/>
          <w:bCs/>
        </w:rPr>
        <w:t xml:space="preserve"> tragédie</w:t>
      </w:r>
      <w:r>
        <w:t xml:space="preserve"> met en scène une haute noblesse qui se heurte à la fatalité et suscite « l’admiration et la crainte » (Aristote).</w:t>
      </w:r>
    </w:p>
    <w:p w:rsidR="00474839" w:rsidRDefault="00474839" w:rsidP="00474839">
      <w:pPr>
        <w:ind w:left="360"/>
      </w:pPr>
      <w:r>
        <w:rPr>
          <w:b/>
          <w:bCs/>
        </w:rPr>
        <w:t>b-</w:t>
      </w:r>
      <w:r w:rsidRPr="00474839">
        <w:rPr>
          <w:b/>
          <w:bCs/>
        </w:rPr>
        <w:t>Dans la comédie</w:t>
      </w:r>
      <w:r>
        <w:t xml:space="preserve"> se jouent des intrigues bourgeoises où s’opposent les intérêts personnels et les types sociaux.</w:t>
      </w:r>
    </w:p>
    <w:p w:rsidR="00474839" w:rsidRDefault="00474839" w:rsidP="00474839">
      <w:pPr>
        <w:ind w:left="360"/>
      </w:pPr>
      <w:proofErr w:type="gramStart"/>
      <w:r>
        <w:rPr>
          <w:b/>
          <w:bCs/>
        </w:rPr>
        <w:t>c-</w:t>
      </w:r>
      <w:proofErr w:type="gramEnd"/>
      <w:r w:rsidRPr="00474839">
        <w:rPr>
          <w:b/>
          <w:bCs/>
        </w:rPr>
        <w:t>La farce,</w:t>
      </w:r>
      <w:r>
        <w:t xml:space="preserve"> elle, appelle le rire populaire. Les jeux de scène y dominent.</w:t>
      </w:r>
    </w:p>
    <w:p w:rsidR="00474839" w:rsidRDefault="00474839" w:rsidP="00474839">
      <w:pPr>
        <w:ind w:left="360"/>
      </w:pPr>
      <w:proofErr w:type="spellStart"/>
      <w:r>
        <w:rPr>
          <w:b/>
          <w:bCs/>
        </w:rPr>
        <w:t>d-</w:t>
      </w:r>
      <w:r w:rsidRPr="00474839">
        <w:rPr>
          <w:b/>
          <w:bCs/>
        </w:rPr>
        <w:t>Le</w:t>
      </w:r>
      <w:proofErr w:type="spellEnd"/>
      <w:r w:rsidRPr="00474839">
        <w:rPr>
          <w:b/>
          <w:bCs/>
        </w:rPr>
        <w:t xml:space="preserve"> drame</w:t>
      </w:r>
      <w:r>
        <w:t xml:space="preserve"> apparaît en France au XIXe siècle. Selon la formule célèbre de Victor Hugo, il veut mêler « le sublime et le grotesque » et abaisser les barrières qui séparent les genres, en faisant passer le spectateur du rire aux larmes.</w:t>
      </w:r>
    </w:p>
    <w:p w:rsidR="005F0625" w:rsidRDefault="005F0625" w:rsidP="005F0625">
      <w:r>
        <w:t>Comment analyse</w:t>
      </w:r>
      <w:r w:rsidR="00253581">
        <w:t>r</w:t>
      </w:r>
      <w:r>
        <w:t xml:space="preserve"> une pièce théâtrale ?</w:t>
      </w:r>
    </w:p>
    <w:p w:rsidR="005F0625" w:rsidRDefault="005F0625" w:rsidP="005F0625">
      <w:pPr>
        <w:pStyle w:val="Paragraphedeliste"/>
        <w:numPr>
          <w:ilvl w:val="0"/>
          <w:numId w:val="1"/>
        </w:numPr>
      </w:pPr>
      <w:r w:rsidRPr="006733B6">
        <w:t>Lire attentivement le texte plusieurs fois.</w:t>
      </w:r>
    </w:p>
    <w:p w:rsidR="005F0625" w:rsidRDefault="005F0625" w:rsidP="005F0625">
      <w:pPr>
        <w:pStyle w:val="Paragraphedeliste"/>
        <w:numPr>
          <w:ilvl w:val="0"/>
          <w:numId w:val="1"/>
        </w:numPr>
      </w:pPr>
      <w:r>
        <w:t>Savoir i</w:t>
      </w:r>
      <w:r w:rsidRPr="006733B6">
        <w:t>dentifier les personnages</w:t>
      </w:r>
      <w:r>
        <w:t xml:space="preserve"> et leurs relations</w:t>
      </w:r>
      <w:r w:rsidRPr="006733B6">
        <w:t xml:space="preserve">, le contexte et les thèmes. </w:t>
      </w:r>
    </w:p>
    <w:p w:rsidR="005F0625" w:rsidRDefault="005F0625" w:rsidP="005F0625">
      <w:pPr>
        <w:pStyle w:val="Paragraphedeliste"/>
        <w:numPr>
          <w:ilvl w:val="0"/>
          <w:numId w:val="1"/>
        </w:numPr>
      </w:pPr>
      <w:r>
        <w:t xml:space="preserve">Identifier les répliques (passages </w:t>
      </w:r>
      <w:proofErr w:type="spellStart"/>
      <w:r>
        <w:t>dialogales</w:t>
      </w:r>
      <w:proofErr w:type="spellEnd"/>
      <w:r>
        <w:t>) et les didascalies</w:t>
      </w:r>
      <w:r w:rsidRPr="006733B6">
        <w:t xml:space="preserve"> </w:t>
      </w:r>
      <w:r>
        <w:t>(</w:t>
      </w:r>
      <w:r w:rsidRPr="006733B6">
        <w:t>indications scéniques qui offrent des informations précieuses sur le jeu des acteurs, le décor ou l’ambiance</w:t>
      </w:r>
      <w:r>
        <w:t>).</w:t>
      </w:r>
    </w:p>
    <w:p w:rsidR="005F0625" w:rsidRDefault="005F0625" w:rsidP="005F0625">
      <w:pPr>
        <w:pStyle w:val="Paragraphedeliste"/>
        <w:numPr>
          <w:ilvl w:val="0"/>
          <w:numId w:val="1"/>
        </w:numPr>
      </w:pPr>
      <w:r>
        <w:t xml:space="preserve">Identifier le genre </w:t>
      </w:r>
      <w:r w:rsidRPr="006534FF">
        <w:t>(comédie, tragédie, drame)</w:t>
      </w:r>
      <w:r>
        <w:t>.</w:t>
      </w:r>
    </w:p>
    <w:p w:rsidR="005F0625" w:rsidRDefault="005F0625" w:rsidP="005F0625">
      <w:pPr>
        <w:pStyle w:val="Paragraphedeliste"/>
        <w:numPr>
          <w:ilvl w:val="0"/>
          <w:numId w:val="1"/>
        </w:numPr>
      </w:pPr>
      <w:r>
        <w:t>Identifier la structure de la pièce est un autre aspect fondamental à analyser. Nous devons être capables d’identifier :</w:t>
      </w:r>
    </w:p>
    <w:p w:rsidR="005F0625" w:rsidRDefault="005F0625" w:rsidP="005F0625">
      <w:pPr>
        <w:pStyle w:val="Paragraphedeliste"/>
      </w:pPr>
      <w:r>
        <w:t>-L’exposition : présentation des personnages et de la situation initiale</w:t>
      </w:r>
    </w:p>
    <w:p w:rsidR="005F0625" w:rsidRDefault="005F0625" w:rsidP="005F0625">
      <w:pPr>
        <w:pStyle w:val="Paragraphedeliste"/>
      </w:pPr>
      <w:r>
        <w:t>-Le nœud : moment où le conflit principal se noue</w:t>
      </w:r>
    </w:p>
    <w:p w:rsidR="005F0625" w:rsidRDefault="005F0625" w:rsidP="005F0625">
      <w:pPr>
        <w:pStyle w:val="Paragraphedeliste"/>
      </w:pPr>
      <w:r>
        <w:t>-Les péripéties : événements qui font avancer l’action</w:t>
      </w:r>
    </w:p>
    <w:p w:rsidR="005F0625" w:rsidRDefault="005F0625" w:rsidP="005F0625">
      <w:pPr>
        <w:pStyle w:val="Paragraphedeliste"/>
      </w:pPr>
      <w:r>
        <w:t>-Le dénouement : résolution du conflit</w:t>
      </w:r>
    </w:p>
    <w:p w:rsidR="005F0625" w:rsidRDefault="005F0625" w:rsidP="005F0625">
      <w:r>
        <w:t xml:space="preserve">        6-Identifier l’élément</w:t>
      </w:r>
      <w:r w:rsidRPr="00F118E4">
        <w:t xml:space="preserve"> qui justifie</w:t>
      </w:r>
      <w:r>
        <w:t xml:space="preserve"> le passage d’une scène à l’autre (l’entrée ou la sortie d’un personnage)</w:t>
      </w:r>
    </w:p>
    <w:p w:rsidR="005F0625" w:rsidRDefault="005F0625" w:rsidP="005F0625">
      <w:r>
        <w:t xml:space="preserve">        7-Identifier les différentes étapes de l’intrigue théâtrale (l’exposition, le nœud, les péripéties, le coup de théâtre, le</w:t>
      </w:r>
      <w:bookmarkStart w:id="0" w:name="_GoBack"/>
      <w:bookmarkEnd w:id="0"/>
      <w:r>
        <w:t xml:space="preserve"> dénouement</w:t>
      </w:r>
      <w:proofErr w:type="gramStart"/>
      <w:r>
        <w:t>) .</w:t>
      </w:r>
      <w:proofErr w:type="gramEnd"/>
    </w:p>
    <w:p w:rsidR="005F0625" w:rsidRDefault="005F0625" w:rsidP="005F0625">
      <w:pPr>
        <w:pStyle w:val="Paragraphedeliste"/>
        <w:rPr>
          <w:b/>
          <w:bCs/>
        </w:rPr>
      </w:pPr>
      <w:r w:rsidRPr="006534FF">
        <w:rPr>
          <w:b/>
          <w:bCs/>
        </w:rPr>
        <w:t>Exemple </w:t>
      </w:r>
    </w:p>
    <w:p w:rsidR="005F0625" w:rsidRPr="006534FF" w:rsidRDefault="00BE4DAB" w:rsidP="005F0625">
      <w:pPr>
        <w:pStyle w:val="Paragraphedeliste"/>
        <w:rPr>
          <w:b/>
          <w:bCs/>
        </w:rPr>
      </w:pPr>
      <w:r>
        <w:rPr>
          <w:b/>
          <w:bCs/>
        </w:rPr>
        <w:t>1-</w:t>
      </w:r>
    </w:p>
    <w:p w:rsidR="005F0625" w:rsidRDefault="005F0625" w:rsidP="005F0625">
      <w:pPr>
        <w:pStyle w:val="Paragraphedeliste"/>
      </w:pPr>
      <w:r>
        <w:t>ACTE I - Scène première</w:t>
      </w:r>
    </w:p>
    <w:p w:rsidR="005F0625" w:rsidRDefault="005F0625" w:rsidP="005F0625">
      <w:pPr>
        <w:pStyle w:val="Paragraphedeliste"/>
      </w:pPr>
      <w:r>
        <w:t>George Dandin</w:t>
      </w:r>
    </w:p>
    <w:p w:rsidR="005F0625" w:rsidRDefault="005F0625" w:rsidP="005F0625">
      <w:pPr>
        <w:pStyle w:val="Paragraphedeliste"/>
      </w:pPr>
    </w:p>
    <w:p w:rsidR="005F0625" w:rsidRDefault="005F0625" w:rsidP="005F0625">
      <w:pPr>
        <w:pStyle w:val="Paragraphedeliste"/>
      </w:pPr>
    </w:p>
    <w:p w:rsidR="005F0625" w:rsidRDefault="005F0625" w:rsidP="005F0625">
      <w:pPr>
        <w:pStyle w:val="Paragraphedeliste"/>
      </w:pPr>
      <w:r>
        <w:t>GEORGE DANDIN. – Ah ! Qu'une femme demoiselle est une étrange affaire, et que mon mariage est une leçon bien parlante à tous les paysans qui veulent s'élever au</w:t>
      </w:r>
      <w:r>
        <w:rPr>
          <w:rFonts w:ascii="Cambria Math" w:hAnsi="Cambria Math" w:cs="Cambria Math"/>
        </w:rPr>
        <w:t>‑</w:t>
      </w:r>
      <w:r>
        <w:t xml:space="preserve">dessus de leur condition, et s'allier, comme j'ai fait, </w:t>
      </w:r>
      <w:r>
        <w:rPr>
          <w:rFonts w:ascii="Calibri" w:hAnsi="Calibri" w:cs="Calibri"/>
        </w:rPr>
        <w:t>à</w:t>
      </w:r>
      <w:r>
        <w:t xml:space="preserve"> la maison d'un gentilhomme ! [...]</w:t>
      </w:r>
    </w:p>
    <w:p w:rsidR="005F0625" w:rsidRDefault="005F0625" w:rsidP="005F0625">
      <w:pPr>
        <w:pStyle w:val="Paragraphedeliste"/>
      </w:pPr>
    </w:p>
    <w:p w:rsidR="005F0625" w:rsidRDefault="005F0625" w:rsidP="005F0625">
      <w:pPr>
        <w:pStyle w:val="Paragraphedeliste"/>
      </w:pPr>
      <w:r>
        <w:t>Scène 2</w:t>
      </w:r>
    </w:p>
    <w:p w:rsidR="005F0625" w:rsidRDefault="005F0625" w:rsidP="005F0625">
      <w:pPr>
        <w:pStyle w:val="Paragraphedeliste"/>
      </w:pPr>
      <w:r>
        <w:t>George Dandin, Lubin.</w:t>
      </w:r>
    </w:p>
    <w:p w:rsidR="005F0625" w:rsidRDefault="005F0625" w:rsidP="005F0625">
      <w:pPr>
        <w:pStyle w:val="Paragraphedeliste"/>
      </w:pPr>
    </w:p>
    <w:p w:rsidR="005F0625" w:rsidRDefault="005F0625" w:rsidP="005F0625">
      <w:pPr>
        <w:pStyle w:val="Paragraphedeliste"/>
      </w:pPr>
    </w:p>
    <w:p w:rsidR="005F0625" w:rsidRDefault="005F0625" w:rsidP="005F0625">
      <w:pPr>
        <w:pStyle w:val="Paragraphedeliste"/>
      </w:pPr>
      <w:r>
        <w:lastRenderedPageBreak/>
        <w:t xml:space="preserve">GEORGE DANDIN. </w:t>
      </w:r>
      <w:proofErr w:type="gramStart"/>
      <w:r>
        <w:t>voyant</w:t>
      </w:r>
      <w:proofErr w:type="gramEnd"/>
      <w:r>
        <w:t xml:space="preserve"> sortir Lubin de chez lui – Que diantre ce drôle</w:t>
      </w:r>
      <w:r>
        <w:rPr>
          <w:rFonts w:ascii="Cambria Math" w:hAnsi="Cambria Math" w:cs="Cambria Math"/>
        </w:rPr>
        <w:t>‑</w:t>
      </w:r>
      <w:r>
        <w:t>l</w:t>
      </w:r>
      <w:r>
        <w:rPr>
          <w:rFonts w:ascii="Calibri" w:hAnsi="Calibri" w:cs="Calibri"/>
        </w:rPr>
        <w:t>à</w:t>
      </w:r>
      <w:r>
        <w:t xml:space="preserve"> vient</w:t>
      </w:r>
      <w:r>
        <w:rPr>
          <w:rFonts w:ascii="Cambria Math" w:hAnsi="Cambria Math" w:cs="Cambria Math"/>
        </w:rPr>
        <w:t>‑</w:t>
      </w:r>
      <w:r>
        <w:t>il faire chez moi ?</w:t>
      </w:r>
    </w:p>
    <w:p w:rsidR="005F0625" w:rsidRDefault="005F0625" w:rsidP="005F0625">
      <w:pPr>
        <w:pStyle w:val="Paragraphedeliste"/>
      </w:pPr>
      <w:r>
        <w:t>Molière</w:t>
      </w:r>
    </w:p>
    <w:p w:rsidR="005F0625" w:rsidRDefault="005F0625" w:rsidP="005F0625">
      <w:pPr>
        <w:pStyle w:val="Paragraphedeliste"/>
      </w:pPr>
      <w:r>
        <w:t>George Dandin ou le Mari Confondu, 1668.</w:t>
      </w:r>
    </w:p>
    <w:p w:rsidR="00BE4DAB" w:rsidRPr="00BE4DAB" w:rsidRDefault="00BE4DAB" w:rsidP="00BE4DAB">
      <w:pPr>
        <w:ind w:left="360"/>
        <w:rPr>
          <w:b/>
          <w:bCs/>
        </w:rPr>
      </w:pPr>
      <w:r>
        <w:t>2-</w:t>
      </w:r>
      <w:r w:rsidRPr="00BE4DAB">
        <w:rPr>
          <w:rFonts w:ascii="Georgia" w:eastAsia="Times New Roman" w:hAnsi="Georgia" w:cs="Times New Roman"/>
          <w:b/>
          <w:bCs/>
          <w:color w:val="000000"/>
          <w:kern w:val="36"/>
          <w:sz w:val="33"/>
          <w:szCs w:val="33"/>
          <w:lang w:eastAsia="fr-FR"/>
        </w:rPr>
        <w:t xml:space="preserve"> </w:t>
      </w:r>
      <w:r w:rsidRPr="00BE4DAB">
        <w:rPr>
          <w:b/>
          <w:bCs/>
        </w:rPr>
        <w:t xml:space="preserve">« Le caillou » de Valentin </w:t>
      </w:r>
      <w:proofErr w:type="spellStart"/>
      <w:r w:rsidRPr="00BE4DAB">
        <w:rPr>
          <w:b/>
          <w:bCs/>
        </w:rPr>
        <w:t>Martinie</w:t>
      </w:r>
      <w:proofErr w:type="spellEnd"/>
      <w:r w:rsidRPr="00BE4DAB">
        <w:rPr>
          <w:b/>
          <w:bCs/>
        </w:rPr>
        <w:t xml:space="preserve"> : petite scène de théâtre à jouer en primaire</w:t>
      </w:r>
    </w:p>
    <w:p w:rsidR="00BE4DAB" w:rsidRPr="00BE4DAB" w:rsidRDefault="00BE4DAB" w:rsidP="00BE4DAB">
      <w:pPr>
        <w:ind w:left="360"/>
      </w:pPr>
      <w:r w:rsidRPr="00BE4DAB">
        <w:rPr>
          <w:i/>
          <w:iCs/>
          <w:noProof/>
          <w:lang w:eastAsia="fr-FR"/>
        </w:rPr>
        <w:drawing>
          <wp:inline distT="0" distB="0" distL="0" distR="0">
            <wp:extent cx="5208270" cy="2504440"/>
            <wp:effectExtent l="0" t="0" r="0" b="0"/>
            <wp:docPr id="1" name="Image 1" descr="cail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llo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8270" cy="2504440"/>
                    </a:xfrm>
                    <a:prstGeom prst="rect">
                      <a:avLst/>
                    </a:prstGeom>
                    <a:noFill/>
                    <a:ln>
                      <a:noFill/>
                    </a:ln>
                  </pic:spPr>
                </pic:pic>
              </a:graphicData>
            </a:graphic>
          </wp:inline>
        </w:drawing>
      </w:r>
    </w:p>
    <w:p w:rsidR="00BE4DAB" w:rsidRPr="00BE4DAB" w:rsidRDefault="00BE4DAB" w:rsidP="00BE4DAB">
      <w:pPr>
        <w:ind w:left="360"/>
      </w:pPr>
      <w:r w:rsidRPr="00BE4DAB">
        <w:rPr>
          <w:b/>
          <w:bCs/>
          <w:i/>
          <w:iCs/>
        </w:rPr>
        <w:t>Saynète</w:t>
      </w:r>
      <w:r w:rsidRPr="00BE4DAB">
        <w:rPr>
          <w:i/>
          <w:iCs/>
        </w:rPr>
        <w:t> de </w:t>
      </w:r>
      <w:r w:rsidRPr="00BE4DAB">
        <w:rPr>
          <w:b/>
          <w:bCs/>
          <w:i/>
          <w:iCs/>
        </w:rPr>
        <w:t>théâtre</w:t>
      </w:r>
      <w:r w:rsidRPr="00BE4DAB">
        <w:rPr>
          <w:i/>
          <w:iCs/>
        </w:rPr>
        <w:t> pour deux élèves de</w:t>
      </w:r>
      <w:r w:rsidRPr="00BE4DAB">
        <w:rPr>
          <w:b/>
          <w:bCs/>
          <w:i/>
          <w:iCs/>
        </w:rPr>
        <w:t> primaire</w:t>
      </w:r>
      <w:r w:rsidRPr="00BE4DAB">
        <w:rPr>
          <w:i/>
          <w:iCs/>
        </w:rPr>
        <w:t> (a priori, 1 garçon et 1 fille, mais on peut l’adapter pour deux filles ou deux garçons). La </w:t>
      </w:r>
      <w:r w:rsidRPr="00BE4DAB">
        <w:rPr>
          <w:b/>
          <w:bCs/>
          <w:i/>
          <w:iCs/>
        </w:rPr>
        <w:t>scène</w:t>
      </w:r>
      <w:r w:rsidRPr="00BE4DAB">
        <w:rPr>
          <w:i/>
          <w:iCs/>
        </w:rPr>
        <w:t> se passe dans une cour d’</w:t>
      </w:r>
      <w:r w:rsidRPr="00BE4DAB">
        <w:rPr>
          <w:b/>
          <w:bCs/>
          <w:i/>
          <w:iCs/>
        </w:rPr>
        <w:t>école</w:t>
      </w:r>
      <w:r w:rsidRPr="00BE4DAB">
        <w:rPr>
          <w:i/>
          <w:iCs/>
        </w:rPr>
        <w:t>. Kyle tient un gros caillou contre son oreille. Lou regarde Kyle avec curiosité, puis elle vient se planter à côté de lui.</w:t>
      </w:r>
    </w:p>
    <w:p w:rsidR="00BE4DAB" w:rsidRPr="00BE4DAB" w:rsidRDefault="00BE4DAB" w:rsidP="00BE4DAB">
      <w:pPr>
        <w:ind w:left="360"/>
      </w:pPr>
      <w:r w:rsidRPr="00BE4DAB">
        <w:t>LOU. — Qu’est-ce que tu fais… ? Pourquoi tu mets un caillou sur ton oreille… ? Tu crois que c’est un téléphone… ? Allô… ? Y’a quelqu’un dans l’appareil ? (</w:t>
      </w:r>
      <w:r w:rsidRPr="00BE4DAB">
        <w:rPr>
          <w:i/>
          <w:iCs/>
        </w:rPr>
        <w:t>Elle se moque de lui, mais</w:t>
      </w:r>
      <w:r w:rsidRPr="00BE4DAB">
        <w:t> </w:t>
      </w:r>
      <w:r w:rsidRPr="00BE4DAB">
        <w:rPr>
          <w:i/>
          <w:iCs/>
        </w:rPr>
        <w:t>comme</w:t>
      </w:r>
      <w:r w:rsidRPr="00BE4DAB">
        <w:t> </w:t>
      </w:r>
      <w:r w:rsidRPr="00BE4DAB">
        <w:rPr>
          <w:i/>
          <w:iCs/>
        </w:rPr>
        <w:t>Kyle ne répond pas, elle lui tape sur l’épaule.</w:t>
      </w:r>
      <w:r w:rsidRPr="00BE4DAB">
        <w:t xml:space="preserve">)  </w:t>
      </w:r>
      <w:proofErr w:type="spellStart"/>
      <w:r w:rsidRPr="00BE4DAB">
        <w:t>Eh</w:t>
      </w:r>
      <w:proofErr w:type="spellEnd"/>
      <w:r w:rsidRPr="00BE4DAB">
        <w:t xml:space="preserve"> oh !</w:t>
      </w:r>
    </w:p>
    <w:p w:rsidR="00BE4DAB" w:rsidRPr="00BE4DAB" w:rsidRDefault="00BE4DAB" w:rsidP="00BE4DAB">
      <w:pPr>
        <w:ind w:left="360"/>
      </w:pPr>
      <w:r w:rsidRPr="00BE4DAB">
        <w:t>KYLE. — Chut ! J’écoute !</w:t>
      </w:r>
    </w:p>
    <w:p w:rsidR="00BE4DAB" w:rsidRPr="00BE4DAB" w:rsidRDefault="00BE4DAB" w:rsidP="00BE4DAB">
      <w:pPr>
        <w:ind w:left="360"/>
      </w:pPr>
      <w:r w:rsidRPr="00BE4DAB">
        <w:t xml:space="preserve">LOU. — </w:t>
      </w:r>
      <w:proofErr w:type="gramStart"/>
      <w:r w:rsidRPr="00BE4DAB">
        <w:t>T’écoutes</w:t>
      </w:r>
      <w:proofErr w:type="gramEnd"/>
      <w:r w:rsidRPr="00BE4DAB">
        <w:t xml:space="preserve"> quoi ?</w:t>
      </w:r>
    </w:p>
    <w:p w:rsidR="00BE4DAB" w:rsidRPr="00BE4DAB" w:rsidRDefault="00BE4DAB" w:rsidP="00BE4DAB">
      <w:pPr>
        <w:ind w:left="360"/>
      </w:pPr>
      <w:r w:rsidRPr="00BE4DAB">
        <w:t>KYLE. — Le caillou !</w:t>
      </w:r>
    </w:p>
    <w:p w:rsidR="00BE4DAB" w:rsidRPr="00BE4DAB" w:rsidRDefault="00BE4DAB" w:rsidP="00BE4DAB">
      <w:pPr>
        <w:ind w:left="360"/>
      </w:pPr>
      <w:r w:rsidRPr="00BE4DAB">
        <w:t xml:space="preserve">LOU. — Hein ? Mais t’es bête ou quoi ? </w:t>
      </w:r>
      <w:proofErr w:type="gramStart"/>
      <w:r w:rsidRPr="00BE4DAB">
        <w:t>Ça parle</w:t>
      </w:r>
      <w:proofErr w:type="gramEnd"/>
      <w:r w:rsidRPr="00BE4DAB">
        <w:t xml:space="preserve"> pas un caillou !</w:t>
      </w:r>
    </w:p>
    <w:p w:rsidR="00BE4DAB" w:rsidRPr="00BE4DAB" w:rsidRDefault="00BE4DAB" w:rsidP="00BE4DAB">
      <w:pPr>
        <w:ind w:left="360"/>
      </w:pPr>
      <w:r w:rsidRPr="00BE4DAB">
        <w:t>KYLE. — Qu’est-ce que t’en sais ?</w:t>
      </w:r>
    </w:p>
    <w:p w:rsidR="00BE4DAB" w:rsidRPr="00BE4DAB" w:rsidRDefault="00BE4DAB" w:rsidP="00BE4DAB">
      <w:pPr>
        <w:ind w:left="360"/>
      </w:pPr>
      <w:r w:rsidRPr="00BE4DAB">
        <w:t>LOU. — Et bah, je le sais, c’est tout ! C’est les humains qui parlent. Pas les cailloux.</w:t>
      </w:r>
    </w:p>
    <w:p w:rsidR="00BE4DAB" w:rsidRPr="00BE4DAB" w:rsidRDefault="00BE4DAB" w:rsidP="00BE4DAB">
      <w:pPr>
        <w:ind w:left="360"/>
      </w:pPr>
      <w:r w:rsidRPr="00BE4DAB">
        <w:t>KYLE. — Ah ouais ? Alors pourquoi on entend la mer dans les coquillages ?</w:t>
      </w:r>
    </w:p>
    <w:p w:rsidR="00BE4DAB" w:rsidRPr="00BE4DAB" w:rsidRDefault="00BE4DAB" w:rsidP="00BE4DAB">
      <w:pPr>
        <w:ind w:left="360"/>
      </w:pPr>
      <w:r w:rsidRPr="00BE4DAB">
        <w:t>LOU. — Parce que… Parce que… Parce qu’il y a de l’eau dedans !</w:t>
      </w:r>
    </w:p>
    <w:p w:rsidR="00BE4DAB" w:rsidRPr="00BE4DAB" w:rsidRDefault="00BE4DAB" w:rsidP="00BE4DAB">
      <w:pPr>
        <w:ind w:left="360"/>
      </w:pPr>
      <w:r w:rsidRPr="00BE4DAB">
        <w:t>KYLE. — N’importe quoi.</w:t>
      </w:r>
    </w:p>
    <w:p w:rsidR="00BE4DAB" w:rsidRPr="00BE4DAB" w:rsidRDefault="00BE4DAB" w:rsidP="00BE4DAB">
      <w:pPr>
        <w:ind w:left="360"/>
      </w:pPr>
      <w:r w:rsidRPr="00BE4DAB">
        <w:t xml:space="preserve">LOU. — C’est toi qui dis n’importe quoi ! D’abord… D’abord, </w:t>
      </w:r>
      <w:proofErr w:type="gramStart"/>
      <w:r w:rsidRPr="00BE4DAB">
        <w:t>c’est</w:t>
      </w:r>
      <w:proofErr w:type="gramEnd"/>
      <w:r w:rsidRPr="00BE4DAB">
        <w:t xml:space="preserve"> pas un coquillage, ton caillou, c’est un caillou !</w:t>
      </w:r>
    </w:p>
    <w:p w:rsidR="00BE4DAB" w:rsidRPr="00BE4DAB" w:rsidRDefault="00BE4DAB" w:rsidP="00BE4DAB">
      <w:pPr>
        <w:ind w:left="360"/>
      </w:pPr>
      <w:r w:rsidRPr="00BE4DAB">
        <w:t>KYLE. — Oui, je sais, c’est pour ça que j’écoute. Tu sais quel âge ils ont les cailloux… ?</w:t>
      </w:r>
    </w:p>
    <w:p w:rsidR="00BE4DAB" w:rsidRPr="00BE4DAB" w:rsidRDefault="00BE4DAB" w:rsidP="00BE4DAB">
      <w:pPr>
        <w:ind w:left="360"/>
      </w:pPr>
      <w:r w:rsidRPr="00BE4DAB">
        <w:t>LOU. — Non…</w:t>
      </w:r>
    </w:p>
    <w:p w:rsidR="00BE4DAB" w:rsidRPr="00BE4DAB" w:rsidRDefault="00BE4DAB" w:rsidP="00BE4DAB">
      <w:pPr>
        <w:ind w:left="360"/>
      </w:pPr>
      <w:r w:rsidRPr="00BE4DAB">
        <w:lastRenderedPageBreak/>
        <w:t>KYLE. — Ils sont </w:t>
      </w:r>
      <w:r w:rsidRPr="00BE4DAB">
        <w:rPr>
          <w:i/>
          <w:iCs/>
        </w:rPr>
        <w:t xml:space="preserve">très </w:t>
      </w:r>
      <w:proofErr w:type="spellStart"/>
      <w:r w:rsidRPr="00BE4DAB">
        <w:rPr>
          <w:i/>
          <w:iCs/>
        </w:rPr>
        <w:t>très</w:t>
      </w:r>
      <w:proofErr w:type="spellEnd"/>
      <w:r w:rsidRPr="00BE4DAB">
        <w:t xml:space="preserve"> vieux ! Beaucoup plus vieux que nous ! Et même plus vieux que la maîtresse, c’est elle qui l’a dit ! Elle a dit qu’ils étaient là avant l’école, avant tout le monde, à force </w:t>
      </w:r>
      <w:proofErr w:type="gramStart"/>
      <w:r w:rsidRPr="00BE4DAB">
        <w:t>de jamais</w:t>
      </w:r>
      <w:proofErr w:type="gramEnd"/>
      <w:r w:rsidRPr="00BE4DAB">
        <w:t xml:space="preserve"> bouger. C’est pour ça que quand on les interroge, ils ont beaucoup de choses à raconter.</w:t>
      </w:r>
    </w:p>
    <w:p w:rsidR="00BE4DAB" w:rsidRPr="00BE4DAB" w:rsidRDefault="00BE4DAB" w:rsidP="00BE4DAB">
      <w:pPr>
        <w:ind w:left="360"/>
      </w:pPr>
      <w:r w:rsidRPr="00BE4DAB">
        <w:t>LOU. — Qui c’est qui les interroge ?</w:t>
      </w:r>
    </w:p>
    <w:p w:rsidR="00BE4DAB" w:rsidRPr="00BE4DAB" w:rsidRDefault="00BE4DAB" w:rsidP="00BE4DAB">
      <w:pPr>
        <w:ind w:left="360"/>
      </w:pPr>
      <w:r w:rsidRPr="00BE4DAB">
        <w:t xml:space="preserve">KYLE. — </w:t>
      </w:r>
      <w:proofErr w:type="gramStart"/>
      <w:r w:rsidRPr="00BE4DAB">
        <w:t>On dit</w:t>
      </w:r>
      <w:proofErr w:type="gramEnd"/>
      <w:r w:rsidRPr="00BE4DAB">
        <w:t xml:space="preserve"> pas </w:t>
      </w:r>
      <w:proofErr w:type="spellStart"/>
      <w:r w:rsidRPr="00BE4DAB">
        <w:rPr>
          <w:i/>
          <w:iCs/>
        </w:rPr>
        <w:t>kicéki</w:t>
      </w:r>
      <w:proofErr w:type="spellEnd"/>
      <w:r w:rsidRPr="00BE4DAB">
        <w:t>…</w:t>
      </w:r>
    </w:p>
    <w:p w:rsidR="00BE4DAB" w:rsidRPr="00BE4DAB" w:rsidRDefault="00BE4DAB" w:rsidP="00BE4DAB">
      <w:pPr>
        <w:ind w:left="360"/>
      </w:pPr>
      <w:r w:rsidRPr="00BE4DAB">
        <w:t xml:space="preserve">LOU. — </w:t>
      </w:r>
      <w:proofErr w:type="spellStart"/>
      <w:r w:rsidRPr="00BE4DAB">
        <w:t>Gné</w:t>
      </w:r>
      <w:proofErr w:type="spellEnd"/>
      <w:r w:rsidRPr="00BE4DAB">
        <w:t xml:space="preserve"> </w:t>
      </w:r>
      <w:proofErr w:type="spellStart"/>
      <w:r w:rsidRPr="00BE4DAB">
        <w:t>gné</w:t>
      </w:r>
      <w:proofErr w:type="spellEnd"/>
      <w:r w:rsidRPr="00BE4DAB">
        <w:t xml:space="preserve"> </w:t>
      </w:r>
      <w:proofErr w:type="spellStart"/>
      <w:r w:rsidRPr="00BE4DAB">
        <w:t>gné</w:t>
      </w:r>
      <w:proofErr w:type="spellEnd"/>
      <w:r w:rsidRPr="00BE4DAB">
        <w:t>… Qui </w:t>
      </w:r>
      <w:r w:rsidRPr="00BE4DAB">
        <w:rPr>
          <w:i/>
          <w:iCs/>
        </w:rPr>
        <w:t>est-ce</w:t>
      </w:r>
      <w:r w:rsidRPr="00BE4DAB">
        <w:t> qui les interroge ?</w:t>
      </w:r>
    </w:p>
    <w:p w:rsidR="00BE4DAB" w:rsidRPr="00BE4DAB" w:rsidRDefault="00BE4DAB" w:rsidP="00BE4DAB">
      <w:pPr>
        <w:ind w:left="360"/>
      </w:pPr>
      <w:r w:rsidRPr="00BE4DAB">
        <w:t>KYLE. — Les scientifiques.</w:t>
      </w:r>
    </w:p>
    <w:p w:rsidR="00BE4DAB" w:rsidRPr="00BE4DAB" w:rsidRDefault="00BE4DAB" w:rsidP="00BE4DAB">
      <w:pPr>
        <w:ind w:left="360"/>
      </w:pPr>
      <w:r w:rsidRPr="00BE4DAB">
        <w:t>LOU, </w:t>
      </w:r>
      <w:r w:rsidRPr="00BE4DAB">
        <w:rPr>
          <w:i/>
          <w:iCs/>
        </w:rPr>
        <w:t>après deux secondes d’hésitation</w:t>
      </w:r>
      <w:r w:rsidRPr="00BE4DAB">
        <w:t xml:space="preserve">. — </w:t>
      </w:r>
      <w:proofErr w:type="spellStart"/>
      <w:r w:rsidRPr="00BE4DAB">
        <w:t>Pfff</w:t>
      </w:r>
      <w:proofErr w:type="spellEnd"/>
      <w:r w:rsidRPr="00BE4DAB">
        <w:t xml:space="preserve"> ! </w:t>
      </w:r>
      <w:proofErr w:type="gramStart"/>
      <w:r w:rsidRPr="00BE4DAB">
        <w:t>J’te</w:t>
      </w:r>
      <w:proofErr w:type="gramEnd"/>
      <w:r w:rsidRPr="00BE4DAB">
        <w:t xml:space="preserve"> crois pas…</w:t>
      </w:r>
    </w:p>
    <w:p w:rsidR="00BE4DAB" w:rsidRPr="00BE4DAB" w:rsidRDefault="00BE4DAB" w:rsidP="00BE4DAB">
      <w:pPr>
        <w:ind w:left="360"/>
      </w:pPr>
      <w:r w:rsidRPr="00BE4DAB">
        <w:t>KYLE. — Si tu m’crois pas, t’as qu’à demander à la maîtresse…</w:t>
      </w:r>
    </w:p>
    <w:p w:rsidR="00BE4DAB" w:rsidRPr="00BE4DAB" w:rsidRDefault="00BE4DAB" w:rsidP="00BE4DAB">
      <w:pPr>
        <w:ind w:left="360"/>
      </w:pPr>
      <w:r w:rsidRPr="00BE4DAB">
        <w:rPr>
          <w:i/>
          <w:iCs/>
        </w:rPr>
        <w:t>Kyle se remet à écouter son caillou, très sérieusement. Lou hésite à aller vérifier l’information, puis elle tend la main vers le caillou</w:t>
      </w:r>
      <w:r w:rsidRPr="00BE4DAB">
        <w:t>.</w:t>
      </w:r>
    </w:p>
    <w:p w:rsidR="00BE4DAB" w:rsidRPr="00BE4DAB" w:rsidRDefault="00BE4DAB" w:rsidP="00BE4DAB">
      <w:pPr>
        <w:ind w:left="360"/>
      </w:pPr>
      <w:r w:rsidRPr="00BE4DAB">
        <w:t>LOU. — Fais voir…</w:t>
      </w:r>
    </w:p>
    <w:p w:rsidR="00BE4DAB" w:rsidRPr="00BE4DAB" w:rsidRDefault="00BE4DAB" w:rsidP="00BE4DAB">
      <w:pPr>
        <w:ind w:left="360"/>
      </w:pPr>
      <w:r w:rsidRPr="00BE4DAB">
        <w:t xml:space="preserve">KYLE. — Non, celui-là, il est à moi ! </w:t>
      </w:r>
      <w:proofErr w:type="spellStart"/>
      <w:r w:rsidRPr="00BE4DAB">
        <w:t>Va t’</w:t>
      </w:r>
      <w:proofErr w:type="spellEnd"/>
      <w:r w:rsidRPr="00BE4DAB">
        <w:t>en chercher un autre.</w:t>
      </w:r>
    </w:p>
    <w:p w:rsidR="00BE4DAB" w:rsidRPr="00BE4DAB" w:rsidRDefault="00BE4DAB" w:rsidP="00BE4DAB">
      <w:pPr>
        <w:ind w:left="360"/>
      </w:pPr>
      <w:r w:rsidRPr="00BE4DAB">
        <w:t>LOU. — Où ça ?</w:t>
      </w:r>
    </w:p>
    <w:p w:rsidR="00BE4DAB" w:rsidRPr="00BE4DAB" w:rsidRDefault="00BE4DAB" w:rsidP="00BE4DAB">
      <w:pPr>
        <w:ind w:left="360"/>
      </w:pPr>
      <w:r w:rsidRPr="00BE4DAB">
        <w:t>KYLE. — Et ben par terre !</w:t>
      </w:r>
    </w:p>
    <w:p w:rsidR="00BE4DAB" w:rsidRPr="00BE4DAB" w:rsidRDefault="00BE4DAB" w:rsidP="00BE4DAB">
      <w:pPr>
        <w:ind w:left="360"/>
      </w:pPr>
      <w:r w:rsidRPr="00BE4DAB">
        <w:t>LOU. — Mais y’en a que des tout petits, ici… Regarde, ils sont minuscules !</w:t>
      </w:r>
    </w:p>
    <w:p w:rsidR="00BE4DAB" w:rsidRPr="00BE4DAB" w:rsidRDefault="00BE4DAB" w:rsidP="00BE4DAB">
      <w:pPr>
        <w:ind w:left="360"/>
      </w:pPr>
      <w:r w:rsidRPr="00BE4DAB">
        <w:t>KYLE. — Va voir au fond de la cour, sous les plantes…</w:t>
      </w:r>
    </w:p>
    <w:p w:rsidR="00BE4DAB" w:rsidRPr="00BE4DAB" w:rsidRDefault="00BE4DAB" w:rsidP="00BE4DAB">
      <w:pPr>
        <w:ind w:left="360"/>
      </w:pPr>
      <w:r w:rsidRPr="00BE4DAB">
        <w:t>LOU. — Là-bas ?</w:t>
      </w:r>
    </w:p>
    <w:p w:rsidR="00BE4DAB" w:rsidRPr="00BE4DAB" w:rsidRDefault="00BE4DAB" w:rsidP="00BE4DAB">
      <w:pPr>
        <w:ind w:left="360"/>
      </w:pPr>
      <w:r w:rsidRPr="00BE4DAB">
        <w:t>KYLE. — Ouais. C’est là que je l’ai trouvé, le mien.</w:t>
      </w:r>
    </w:p>
    <w:p w:rsidR="00BE4DAB" w:rsidRPr="00BE4DAB" w:rsidRDefault="00BE4DAB" w:rsidP="00BE4DAB">
      <w:pPr>
        <w:ind w:left="360"/>
      </w:pPr>
      <w:r w:rsidRPr="00BE4DAB">
        <w:t>LOU. — Merci ! (</w:t>
      </w:r>
      <w:r w:rsidRPr="00BE4DAB">
        <w:rPr>
          <w:i/>
          <w:iCs/>
        </w:rPr>
        <w:t>Elle part en courant puis s’arrête net.</w:t>
      </w:r>
      <w:r w:rsidRPr="00BE4DAB">
        <w:t>) Et comment je sais si c’est un caillou qui marche ?</w:t>
      </w:r>
    </w:p>
    <w:p w:rsidR="00BE4DAB" w:rsidRPr="00BE4DAB" w:rsidRDefault="00BE4DAB" w:rsidP="00BE4DAB">
      <w:pPr>
        <w:ind w:left="360"/>
      </w:pPr>
      <w:r w:rsidRPr="00BE4DAB">
        <w:t>KYLE. — Faut écouter.</w:t>
      </w:r>
    </w:p>
    <w:p w:rsidR="00BE4DAB" w:rsidRPr="00BE4DAB" w:rsidRDefault="00BE4DAB" w:rsidP="00BE4DAB">
      <w:pPr>
        <w:ind w:left="360"/>
      </w:pPr>
      <w:r w:rsidRPr="00BE4DAB">
        <w:t>LOU. — Combien de temps ?</w:t>
      </w:r>
    </w:p>
    <w:p w:rsidR="00BE4DAB" w:rsidRPr="00BE4DAB" w:rsidRDefault="00BE4DAB" w:rsidP="00BE4DAB">
      <w:pPr>
        <w:ind w:left="360"/>
      </w:pPr>
      <w:r w:rsidRPr="00BE4DAB">
        <w:t xml:space="preserve">KYLE. — </w:t>
      </w:r>
      <w:proofErr w:type="gramStart"/>
      <w:r w:rsidRPr="00BE4DAB">
        <w:t>Je sais</w:t>
      </w:r>
      <w:proofErr w:type="gramEnd"/>
      <w:r w:rsidRPr="00BE4DAB">
        <w:t xml:space="preserve"> pas, je viens de commencer. En plus, </w:t>
      </w:r>
      <w:proofErr w:type="gramStart"/>
      <w:r w:rsidRPr="00BE4DAB">
        <w:t>t’arrêtes</w:t>
      </w:r>
      <w:proofErr w:type="gramEnd"/>
      <w:r w:rsidRPr="00BE4DAB">
        <w:t xml:space="preserve"> pas de me déconcentrer…</w:t>
      </w:r>
    </w:p>
    <w:p w:rsidR="00BE4DAB" w:rsidRPr="00BE4DAB" w:rsidRDefault="00BE4DAB" w:rsidP="00BE4DAB">
      <w:pPr>
        <w:ind w:left="360"/>
      </w:pPr>
      <w:r w:rsidRPr="00BE4DAB">
        <w:t>LOU. — D’accord ! J’y vais ! (</w:t>
      </w:r>
      <w:r w:rsidRPr="00BE4DAB">
        <w:rPr>
          <w:i/>
          <w:iCs/>
        </w:rPr>
        <w:t>Elle repart en courant.</w:t>
      </w:r>
      <w:r w:rsidRPr="00BE4DAB">
        <w:t>)</w:t>
      </w:r>
    </w:p>
    <w:p w:rsidR="00BE4DAB" w:rsidRPr="00BE4DAB" w:rsidRDefault="00BE4DAB" w:rsidP="00BE4DAB">
      <w:pPr>
        <w:ind w:left="360"/>
      </w:pPr>
      <w:r w:rsidRPr="00BE4DAB">
        <w:t>KYLE, </w:t>
      </w:r>
      <w:r w:rsidRPr="00BE4DAB">
        <w:rPr>
          <w:i/>
          <w:iCs/>
        </w:rPr>
        <w:t>tout seul sur scène, parlant à son caillou</w:t>
      </w:r>
      <w:r w:rsidRPr="00BE4DAB">
        <w:t xml:space="preserve">. — Eh mais, j’te jure… Les filles, </w:t>
      </w:r>
      <w:proofErr w:type="gramStart"/>
      <w:r w:rsidRPr="00BE4DAB">
        <w:t>elles comprennent</w:t>
      </w:r>
      <w:proofErr w:type="gramEnd"/>
      <w:r w:rsidRPr="00BE4DAB">
        <w:t xml:space="preserve"> rien à la nature… ! C’était comme ça déjà, à ton époque… ?</w:t>
      </w:r>
    </w:p>
    <w:p w:rsidR="00BE4DAB" w:rsidRPr="00BE4DAB" w:rsidRDefault="00BE4DAB" w:rsidP="00BE4DAB">
      <w:pPr>
        <w:ind w:left="360"/>
      </w:pPr>
      <w:r w:rsidRPr="00BE4DAB">
        <w:rPr>
          <w:i/>
          <w:iCs/>
        </w:rPr>
        <w:t>« </w:t>
      </w:r>
      <w:r w:rsidRPr="00BE4DAB">
        <w:rPr>
          <w:b/>
          <w:bCs/>
          <w:i/>
          <w:iCs/>
        </w:rPr>
        <w:t>Le caillou</w:t>
      </w:r>
      <w:r w:rsidRPr="00BE4DAB">
        <w:rPr>
          <w:i/>
          <w:iCs/>
        </w:rPr>
        <w:t> », </w:t>
      </w:r>
      <w:r w:rsidRPr="00BE4DAB">
        <w:rPr>
          <w:b/>
          <w:bCs/>
          <w:i/>
          <w:iCs/>
        </w:rPr>
        <w:t xml:space="preserve">Valentin </w:t>
      </w:r>
      <w:proofErr w:type="spellStart"/>
      <w:r w:rsidRPr="00BE4DAB">
        <w:rPr>
          <w:b/>
          <w:bCs/>
          <w:i/>
          <w:iCs/>
        </w:rPr>
        <w:t>Martinie</w:t>
      </w:r>
      <w:proofErr w:type="spellEnd"/>
      <w:r w:rsidRPr="00BE4DAB">
        <w:rPr>
          <w:i/>
          <w:iCs/>
        </w:rPr>
        <w:t>, 2019. </w:t>
      </w:r>
    </w:p>
    <w:p w:rsidR="00B13192" w:rsidRDefault="00B13192" w:rsidP="00474839">
      <w:pPr>
        <w:ind w:left="360"/>
      </w:pPr>
    </w:p>
    <w:p w:rsidR="00DC4F17" w:rsidRDefault="00DC4F17" w:rsidP="00474839">
      <w:pPr>
        <w:ind w:left="360"/>
      </w:pPr>
    </w:p>
    <w:p w:rsidR="00DC4F17" w:rsidRDefault="00DC4F17" w:rsidP="00474839">
      <w:pPr>
        <w:ind w:left="360"/>
      </w:pPr>
    </w:p>
    <w:p w:rsidR="00DC4F17" w:rsidRDefault="00DC4F17" w:rsidP="00474839">
      <w:pPr>
        <w:ind w:left="360"/>
      </w:pPr>
    </w:p>
    <w:p w:rsidR="00DC4F17" w:rsidRPr="00DC4F17" w:rsidRDefault="00DC4F17" w:rsidP="001834B2">
      <w:pPr>
        <w:spacing w:before="100" w:beforeAutospacing="1" w:after="100" w:afterAutospacing="1" w:line="240" w:lineRule="auto"/>
        <w:jc w:val="center"/>
        <w:rPr>
          <w:rFonts w:ascii="Times New Roman" w:eastAsia="Times New Roman" w:hAnsi="Times New Roman" w:cs="Times New Roman"/>
          <w:sz w:val="32"/>
          <w:szCs w:val="32"/>
          <w:lang w:eastAsia="fr-FR"/>
        </w:rPr>
      </w:pPr>
      <w:r w:rsidRPr="00DC4F17">
        <w:rPr>
          <w:rFonts w:ascii="Times New Roman" w:eastAsia="Times New Roman" w:hAnsi="Times New Roman" w:cs="Times New Roman"/>
          <w:b/>
          <w:bCs/>
          <w:sz w:val="32"/>
          <w:szCs w:val="32"/>
          <w:lang w:eastAsia="fr-FR"/>
        </w:rPr>
        <w:lastRenderedPageBreak/>
        <w:t>Liens Fragiles</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Personnages :</w:t>
      </w:r>
    </w:p>
    <w:p w:rsidR="00DC4F17" w:rsidRPr="00DC4F17" w:rsidRDefault="00DC4F17" w:rsidP="00DC4F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MÈRE</w:t>
      </w:r>
      <w:r w:rsidRPr="00DC4F17">
        <w:rPr>
          <w:rFonts w:ascii="Times New Roman" w:eastAsia="Times New Roman" w:hAnsi="Times New Roman" w:cs="Times New Roman"/>
          <w:sz w:val="24"/>
          <w:szCs w:val="24"/>
          <w:lang w:eastAsia="fr-FR"/>
        </w:rPr>
        <w:t xml:space="preserve"> : Femme d'une cinquantaine d'années, autoritaire, attachée aux traditions familiales.</w:t>
      </w:r>
    </w:p>
    <w:p w:rsidR="00DC4F17" w:rsidRPr="00DC4F17" w:rsidRDefault="00DC4F17" w:rsidP="00DC4F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LE FILS</w:t>
      </w:r>
      <w:r w:rsidRPr="00DC4F17">
        <w:rPr>
          <w:rFonts w:ascii="Times New Roman" w:eastAsia="Times New Roman" w:hAnsi="Times New Roman" w:cs="Times New Roman"/>
          <w:sz w:val="24"/>
          <w:szCs w:val="24"/>
          <w:lang w:eastAsia="fr-FR"/>
        </w:rPr>
        <w:t xml:space="preserve"> : Jeune adulte de 30 ans, distant, absorbé par son téléphone et sa vie sociale virtuelle.</w:t>
      </w:r>
    </w:p>
    <w:p w:rsidR="00DC4F17" w:rsidRPr="00DC4F17" w:rsidRDefault="00DC4F17" w:rsidP="00DC4F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FILLE</w:t>
      </w:r>
      <w:r w:rsidRPr="00DC4F17">
        <w:rPr>
          <w:rFonts w:ascii="Times New Roman" w:eastAsia="Times New Roman" w:hAnsi="Times New Roman" w:cs="Times New Roman"/>
          <w:sz w:val="24"/>
          <w:szCs w:val="24"/>
          <w:lang w:eastAsia="fr-FR"/>
        </w:rPr>
        <w:t xml:space="preserve"> : Fille cadette, 25 ans, rebelle, en conflit avec l'autorité maternelle.</w:t>
      </w:r>
    </w:p>
    <w:p w:rsidR="00DC4F17" w:rsidRPr="00DC4F17" w:rsidRDefault="00DC4F17" w:rsidP="00DC4F1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LE VOISIN</w:t>
      </w:r>
      <w:r w:rsidRPr="00DC4F17">
        <w:rPr>
          <w:rFonts w:ascii="Times New Roman" w:eastAsia="Times New Roman" w:hAnsi="Times New Roman" w:cs="Times New Roman"/>
          <w:sz w:val="24"/>
          <w:szCs w:val="24"/>
          <w:lang w:eastAsia="fr-FR"/>
        </w:rPr>
        <w:t xml:space="preserve"> : Homme âgé, bienveillant, intrus dans la sphère familiale.</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Acte unique</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i/>
          <w:iCs/>
          <w:sz w:val="24"/>
          <w:szCs w:val="24"/>
          <w:lang w:eastAsia="fr-FR"/>
        </w:rPr>
        <w:t>[Scène</w:t>
      </w:r>
      <w:r>
        <w:rPr>
          <w:rFonts w:ascii="Times New Roman" w:eastAsia="Times New Roman" w:hAnsi="Times New Roman" w:cs="Times New Roman"/>
          <w:i/>
          <w:iCs/>
          <w:sz w:val="24"/>
          <w:szCs w:val="24"/>
          <w:lang w:eastAsia="fr-FR"/>
        </w:rPr>
        <w:t>1</w:t>
      </w:r>
      <w:r w:rsidRPr="00DC4F17">
        <w:rPr>
          <w:rFonts w:ascii="Times New Roman" w:eastAsia="Times New Roman" w:hAnsi="Times New Roman" w:cs="Times New Roman"/>
          <w:i/>
          <w:iCs/>
          <w:sz w:val="24"/>
          <w:szCs w:val="24"/>
          <w:lang w:eastAsia="fr-FR"/>
        </w:rPr>
        <w:t xml:space="preserve"> : Salon modeste d'un appartement en banlieue. Canapé usé, table basse encombrée de tasses vides et d'un téléphone qui vibre sans cesse. Soirée pluvieuse, lumière tamisée. LA MÈRE tricote nerveusement.]</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MÈRE</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(soupirant, posant son tricot)</w:t>
      </w:r>
      <w:r w:rsidRPr="00DC4F17">
        <w:rPr>
          <w:rFonts w:ascii="Times New Roman" w:eastAsia="Times New Roman" w:hAnsi="Times New Roman" w:cs="Times New Roman"/>
          <w:sz w:val="24"/>
          <w:szCs w:val="24"/>
          <w:lang w:eastAsia="fr-FR"/>
        </w:rPr>
        <w:t xml:space="preserve"> : Ahmed, pose ce téléphone ! On est une famille, pas des étrangers. Et toi, Fatima, arrête de bouder. Le dîner refroidit !</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LE FILS</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(yeux rivés sur l'écran, sans lever la tête)</w:t>
      </w:r>
      <w:r w:rsidRPr="00DC4F17">
        <w:rPr>
          <w:rFonts w:ascii="Times New Roman" w:eastAsia="Times New Roman" w:hAnsi="Times New Roman" w:cs="Times New Roman"/>
          <w:sz w:val="24"/>
          <w:szCs w:val="24"/>
          <w:lang w:eastAsia="fr-FR"/>
        </w:rPr>
        <w:t xml:space="preserve"> : Maman, j'ai 500 amis sur Facebook. La vraie vie, c'est là. Les voisins, c'est du passé.</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FILLE</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(croisant les bras, sarcastique)</w:t>
      </w:r>
      <w:r w:rsidRPr="00DC4F17">
        <w:rPr>
          <w:rFonts w:ascii="Times New Roman" w:eastAsia="Times New Roman" w:hAnsi="Times New Roman" w:cs="Times New Roman"/>
          <w:sz w:val="24"/>
          <w:szCs w:val="24"/>
          <w:lang w:eastAsia="fr-FR"/>
        </w:rPr>
        <w:t xml:space="preserve"> : Famille ? Tu parles ! Tu nous ignores pour tes </w:t>
      </w:r>
      <w:proofErr w:type="spellStart"/>
      <w:r w:rsidRPr="00DC4F17">
        <w:rPr>
          <w:rFonts w:ascii="Times New Roman" w:eastAsia="Times New Roman" w:hAnsi="Times New Roman" w:cs="Times New Roman"/>
          <w:sz w:val="24"/>
          <w:szCs w:val="24"/>
          <w:lang w:eastAsia="fr-FR"/>
        </w:rPr>
        <w:t>likes</w:t>
      </w:r>
      <w:proofErr w:type="spellEnd"/>
      <w:r w:rsidRPr="00DC4F17">
        <w:rPr>
          <w:rFonts w:ascii="Times New Roman" w:eastAsia="Times New Roman" w:hAnsi="Times New Roman" w:cs="Times New Roman"/>
          <w:sz w:val="24"/>
          <w:szCs w:val="24"/>
          <w:lang w:eastAsia="fr-FR"/>
        </w:rPr>
        <w:t>, et elle nous étouffe avec ses "traditions". Moi, je vis ma vie sociale dehors, pas coincée ici.</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MÈRE</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(blessée, voix tremblante)</w:t>
      </w:r>
      <w:r w:rsidRPr="00DC4F17">
        <w:rPr>
          <w:rFonts w:ascii="Times New Roman" w:eastAsia="Times New Roman" w:hAnsi="Times New Roman" w:cs="Times New Roman"/>
          <w:sz w:val="24"/>
          <w:szCs w:val="24"/>
          <w:lang w:eastAsia="fr-FR"/>
        </w:rPr>
        <w:t xml:space="preserve"> : J'ai tout sacrifié pour vous. Vos pères partis, vos amis volages... Seuls les liens du sang comptent !</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Scène 2</w:t>
      </w:r>
      <w:r w:rsidRPr="00DC4F17">
        <w:rPr>
          <w:rFonts w:ascii="Times New Roman" w:eastAsia="Times New Roman" w:hAnsi="Times New Roman" w:cs="Times New Roman"/>
          <w:i/>
          <w:iCs/>
          <w:sz w:val="24"/>
          <w:szCs w:val="24"/>
          <w:lang w:eastAsia="fr-FR"/>
        </w:rPr>
        <w:t>[LE VOISIN frappe à la porte, entre sans attendre, portant un plat fumant.]</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LE VOISIN</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(chaleureux, posant le plat)</w:t>
      </w:r>
      <w:r w:rsidRPr="00DC4F17">
        <w:rPr>
          <w:rFonts w:ascii="Times New Roman" w:eastAsia="Times New Roman" w:hAnsi="Times New Roman" w:cs="Times New Roman"/>
          <w:sz w:val="24"/>
          <w:szCs w:val="24"/>
          <w:lang w:eastAsia="fr-FR"/>
        </w:rPr>
        <w:t xml:space="preserve"> : Bonsoir ! J'ai vu vos lumières. Un couscous du quartier, pour vos retrouvailles. Les voisins, c'est la famille qu'on choisit.</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LE FILS</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(ironique, filmant la scène)</w:t>
      </w:r>
      <w:r w:rsidRPr="00DC4F17">
        <w:rPr>
          <w:rFonts w:ascii="Times New Roman" w:eastAsia="Times New Roman" w:hAnsi="Times New Roman" w:cs="Times New Roman"/>
          <w:sz w:val="24"/>
          <w:szCs w:val="24"/>
          <w:lang w:eastAsia="fr-FR"/>
        </w:rPr>
        <w:t xml:space="preserve"> : Live en cours ! "Drame familial by Ahmed". Ça va </w:t>
      </w:r>
      <w:proofErr w:type="spellStart"/>
      <w:r w:rsidRPr="00DC4F17">
        <w:rPr>
          <w:rFonts w:ascii="Times New Roman" w:eastAsia="Times New Roman" w:hAnsi="Times New Roman" w:cs="Times New Roman"/>
          <w:sz w:val="24"/>
          <w:szCs w:val="24"/>
          <w:lang w:eastAsia="fr-FR"/>
        </w:rPr>
        <w:t>buzzer</w:t>
      </w:r>
      <w:proofErr w:type="spellEnd"/>
      <w:r w:rsidRPr="00DC4F17">
        <w:rPr>
          <w:rFonts w:ascii="Times New Roman" w:eastAsia="Times New Roman" w:hAnsi="Times New Roman" w:cs="Times New Roman"/>
          <w:sz w:val="24"/>
          <w:szCs w:val="24"/>
          <w:lang w:eastAsia="fr-FR"/>
        </w:rPr>
        <w:t>.</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FILLE</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(se levant, émue malgré elle)</w:t>
      </w:r>
      <w:r w:rsidRPr="00DC4F17">
        <w:rPr>
          <w:rFonts w:ascii="Times New Roman" w:eastAsia="Times New Roman" w:hAnsi="Times New Roman" w:cs="Times New Roman"/>
          <w:sz w:val="24"/>
          <w:szCs w:val="24"/>
          <w:lang w:eastAsia="fr-FR"/>
        </w:rPr>
        <w:t xml:space="preserve"> : Attends... ce voisin, il sait tout de nous sans </w:t>
      </w:r>
      <w:proofErr w:type="spellStart"/>
      <w:r w:rsidRPr="00DC4F17">
        <w:rPr>
          <w:rFonts w:ascii="Times New Roman" w:eastAsia="Times New Roman" w:hAnsi="Times New Roman" w:cs="Times New Roman"/>
          <w:sz w:val="24"/>
          <w:szCs w:val="24"/>
          <w:lang w:eastAsia="fr-FR"/>
        </w:rPr>
        <w:t>likes</w:t>
      </w:r>
      <w:proofErr w:type="spellEnd"/>
      <w:r w:rsidRPr="00DC4F17">
        <w:rPr>
          <w:rFonts w:ascii="Times New Roman" w:eastAsia="Times New Roman" w:hAnsi="Times New Roman" w:cs="Times New Roman"/>
          <w:sz w:val="24"/>
          <w:szCs w:val="24"/>
          <w:lang w:eastAsia="fr-FR"/>
        </w:rPr>
        <w:t xml:space="preserve"> ni stories.</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LA MÈRE</w:t>
      </w:r>
      <w:r w:rsidRPr="00DC4F17">
        <w:rPr>
          <w:rFonts w:ascii="Times New Roman" w:eastAsia="Times New Roman" w:hAnsi="Times New Roman" w:cs="Times New Roman"/>
          <w:sz w:val="24"/>
          <w:szCs w:val="24"/>
          <w:lang w:eastAsia="fr-FR"/>
        </w:rPr>
        <w:t xml:space="preserve"> </w:t>
      </w:r>
      <w:r w:rsidRPr="00DC4F17">
        <w:rPr>
          <w:rFonts w:ascii="Times New Roman" w:eastAsia="Times New Roman" w:hAnsi="Times New Roman" w:cs="Times New Roman"/>
          <w:i/>
          <w:iCs/>
          <w:sz w:val="24"/>
          <w:szCs w:val="24"/>
          <w:lang w:eastAsia="fr-FR"/>
        </w:rPr>
        <w:t>(regardant le plat, larmes aux yeux)</w:t>
      </w:r>
      <w:r w:rsidRPr="00DC4F17">
        <w:rPr>
          <w:rFonts w:ascii="Times New Roman" w:eastAsia="Times New Roman" w:hAnsi="Times New Roman" w:cs="Times New Roman"/>
          <w:sz w:val="24"/>
          <w:szCs w:val="24"/>
          <w:lang w:eastAsia="fr-FR"/>
        </w:rPr>
        <w:t xml:space="preserve"> : Peut-être... que les liens fragiles se reforment autour d'une table. Pas d'un écran.</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i/>
          <w:iCs/>
          <w:sz w:val="24"/>
          <w:szCs w:val="24"/>
          <w:lang w:eastAsia="fr-FR"/>
        </w:rPr>
        <w:t>[Tous se regardent, hésitants. Le téléphone du FILS sonne – un appel manqué. Silence pesant, puis LE VOISIN sert le repas. Lumière qui s'adoucit légèrement. Rideau.]</w:t>
      </w:r>
    </w:p>
    <w:p w:rsidR="00DC4F17" w:rsidRPr="00DC4F17" w:rsidRDefault="00DC4F17" w:rsidP="00DC4F17">
      <w:pPr>
        <w:spacing w:before="100" w:beforeAutospacing="1" w:after="100" w:afterAutospacing="1" w:line="240" w:lineRule="auto"/>
        <w:rPr>
          <w:rFonts w:ascii="Times New Roman" w:eastAsia="Times New Roman" w:hAnsi="Times New Roman" w:cs="Times New Roman"/>
          <w:sz w:val="24"/>
          <w:szCs w:val="24"/>
          <w:lang w:eastAsia="fr-FR"/>
        </w:rPr>
      </w:pPr>
      <w:r w:rsidRPr="00DC4F17">
        <w:rPr>
          <w:rFonts w:ascii="Times New Roman" w:eastAsia="Times New Roman" w:hAnsi="Times New Roman" w:cs="Times New Roman"/>
          <w:b/>
          <w:bCs/>
          <w:sz w:val="24"/>
          <w:szCs w:val="24"/>
          <w:lang w:eastAsia="fr-FR"/>
        </w:rPr>
        <w:t>Fin.</w:t>
      </w:r>
    </w:p>
    <w:p w:rsidR="00DC4F17" w:rsidRPr="001834B2" w:rsidRDefault="00DC4F17" w:rsidP="00DC4F17">
      <w:pPr>
        <w:spacing w:after="0" w:line="240" w:lineRule="auto"/>
        <w:rPr>
          <w:rFonts w:ascii="Times New Roman" w:eastAsia="Times New Roman" w:hAnsi="Times New Roman" w:cs="Times New Roman"/>
          <w:b/>
          <w:bCs/>
          <w:sz w:val="32"/>
          <w:szCs w:val="32"/>
          <w:lang w:eastAsia="fr-FR"/>
        </w:rPr>
      </w:pPr>
      <w:r w:rsidRPr="001834B2">
        <w:rPr>
          <w:rFonts w:ascii="Times New Roman" w:eastAsia="Times New Roman" w:hAnsi="Times New Roman" w:cs="Times New Roman"/>
          <w:b/>
          <w:bCs/>
          <w:sz w:val="32"/>
          <w:szCs w:val="32"/>
          <w:lang w:eastAsia="fr-FR"/>
        </w:rPr>
        <w:lastRenderedPageBreak/>
        <w:t xml:space="preserve">Questions </w:t>
      </w:r>
    </w:p>
    <w:p w:rsidR="00DC4F17" w:rsidRDefault="00DC4F17" w:rsidP="00DC4F17">
      <w:pPr>
        <w:spacing w:after="0" w:line="240" w:lineRule="auto"/>
        <w:rPr>
          <w:rFonts w:ascii="Times New Roman" w:eastAsia="Times New Roman" w:hAnsi="Times New Roman" w:cs="Times New Roman"/>
          <w:sz w:val="24"/>
          <w:szCs w:val="24"/>
          <w:lang w:eastAsia="fr-FR"/>
        </w:rPr>
      </w:pPr>
    </w:p>
    <w:p w:rsidR="00DC4F17" w:rsidRPr="00DC4F17" w:rsidRDefault="00DC4F17" w:rsidP="00DC4F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1-De quel genre littéraire s’agit-il ?</w:t>
      </w:r>
    </w:p>
    <w:p w:rsidR="00DC4F17" w:rsidRPr="00DC4F17" w:rsidRDefault="00DC4F17" w:rsidP="00DC4F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2-I</w:t>
      </w:r>
      <w:r w:rsidRPr="00DC4F17">
        <w:rPr>
          <w:rFonts w:ascii="Times New Roman" w:eastAsia="Times New Roman" w:hAnsi="Times New Roman" w:cs="Times New Roman"/>
          <w:sz w:val="24"/>
          <w:szCs w:val="24"/>
          <w:lang w:eastAsia="fr-FR"/>
        </w:rPr>
        <w:t xml:space="preserve">dentifier les personnages et leurs relations, le contexte et les thèmes. </w:t>
      </w:r>
    </w:p>
    <w:p w:rsidR="00DC4F17" w:rsidRPr="00DC4F17" w:rsidRDefault="00DC4F17" w:rsidP="00DC4F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3-Relevez deux exemples </w:t>
      </w:r>
      <w:proofErr w:type="gramStart"/>
      <w:r>
        <w:rPr>
          <w:rFonts w:ascii="Times New Roman" w:eastAsia="Times New Roman" w:hAnsi="Times New Roman" w:cs="Times New Roman"/>
          <w:sz w:val="24"/>
          <w:szCs w:val="24"/>
          <w:lang w:eastAsia="fr-FR"/>
        </w:rPr>
        <w:t xml:space="preserve">de </w:t>
      </w:r>
      <w:r w:rsidRPr="00DC4F17">
        <w:rPr>
          <w:rFonts w:ascii="Times New Roman" w:eastAsia="Times New Roman" w:hAnsi="Times New Roman" w:cs="Times New Roman"/>
          <w:sz w:val="24"/>
          <w:szCs w:val="24"/>
          <w:lang w:eastAsia="fr-FR"/>
        </w:rPr>
        <w:t xml:space="preserve"> répliq</w:t>
      </w:r>
      <w:r>
        <w:rPr>
          <w:rFonts w:ascii="Times New Roman" w:eastAsia="Times New Roman" w:hAnsi="Times New Roman" w:cs="Times New Roman"/>
          <w:sz w:val="24"/>
          <w:szCs w:val="24"/>
          <w:lang w:eastAsia="fr-FR"/>
        </w:rPr>
        <w:t>ues</w:t>
      </w:r>
      <w:proofErr w:type="gramEnd"/>
      <w:r>
        <w:rPr>
          <w:rFonts w:ascii="Times New Roman" w:eastAsia="Times New Roman" w:hAnsi="Times New Roman" w:cs="Times New Roman"/>
          <w:sz w:val="24"/>
          <w:szCs w:val="24"/>
          <w:lang w:eastAsia="fr-FR"/>
        </w:rPr>
        <w:t xml:space="preserve"> (passages </w:t>
      </w:r>
      <w:proofErr w:type="spellStart"/>
      <w:r>
        <w:rPr>
          <w:rFonts w:ascii="Times New Roman" w:eastAsia="Times New Roman" w:hAnsi="Times New Roman" w:cs="Times New Roman"/>
          <w:sz w:val="24"/>
          <w:szCs w:val="24"/>
          <w:lang w:eastAsia="fr-FR"/>
        </w:rPr>
        <w:t>dialogales</w:t>
      </w:r>
      <w:proofErr w:type="spellEnd"/>
      <w:r>
        <w:rPr>
          <w:rFonts w:ascii="Times New Roman" w:eastAsia="Times New Roman" w:hAnsi="Times New Roman" w:cs="Times New Roman"/>
          <w:sz w:val="24"/>
          <w:szCs w:val="24"/>
          <w:lang w:eastAsia="fr-FR"/>
        </w:rPr>
        <w:t xml:space="preserve">) et deux exemples de </w:t>
      </w:r>
      <w:r w:rsidRPr="00DC4F17">
        <w:rPr>
          <w:rFonts w:ascii="Times New Roman" w:eastAsia="Times New Roman" w:hAnsi="Times New Roman" w:cs="Times New Roman"/>
          <w:sz w:val="24"/>
          <w:szCs w:val="24"/>
          <w:lang w:eastAsia="fr-FR"/>
        </w:rPr>
        <w:t xml:space="preserve"> didascalies (indications scéniques qui offrent des informations précieuses sur le jeu des acteurs, le décor ou l’ambiance).</w:t>
      </w:r>
    </w:p>
    <w:p w:rsidR="00DC4F17" w:rsidRDefault="00DC4F17" w:rsidP="00DC4F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r w:rsidRPr="00DC4F17">
        <w:rPr>
          <w:rFonts w:ascii="Times New Roman" w:eastAsia="Times New Roman" w:hAnsi="Times New Roman" w:cs="Times New Roman"/>
          <w:sz w:val="24"/>
          <w:szCs w:val="24"/>
          <w:lang w:eastAsia="fr-FR"/>
        </w:rPr>
        <w:t>Identifier le genre (comédie, tragédie, drame).</w:t>
      </w:r>
    </w:p>
    <w:p w:rsidR="00DC4F17" w:rsidRPr="00DC4F17" w:rsidRDefault="00DC4F17" w:rsidP="00DC4F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Pr="00DC4F17">
        <w:rPr>
          <w:rFonts w:ascii="Times New Roman" w:eastAsia="Times New Roman" w:hAnsi="Times New Roman" w:cs="Times New Roman"/>
          <w:sz w:val="24"/>
          <w:szCs w:val="24"/>
          <w:lang w:eastAsia="fr-FR"/>
        </w:rPr>
        <w:t>-Identifier l’él</w:t>
      </w:r>
      <w:r>
        <w:rPr>
          <w:rFonts w:ascii="Times New Roman" w:eastAsia="Times New Roman" w:hAnsi="Times New Roman" w:cs="Times New Roman"/>
          <w:sz w:val="24"/>
          <w:szCs w:val="24"/>
          <w:lang w:eastAsia="fr-FR"/>
        </w:rPr>
        <w:t>ément qui justifie le passage de la première scène à la deuxième scène</w:t>
      </w:r>
      <w:r w:rsidRPr="00DC4F17">
        <w:rPr>
          <w:rFonts w:ascii="Times New Roman" w:eastAsia="Times New Roman" w:hAnsi="Times New Roman" w:cs="Times New Roman"/>
          <w:sz w:val="24"/>
          <w:szCs w:val="24"/>
          <w:lang w:eastAsia="fr-FR"/>
        </w:rPr>
        <w:t xml:space="preserve"> (l’entrée ou la sortie d’un personnage)</w:t>
      </w:r>
    </w:p>
    <w:p w:rsidR="00DC4F17" w:rsidRDefault="00DC4F17" w:rsidP="00DC4F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6</w:t>
      </w:r>
      <w:r w:rsidRPr="00DC4F17">
        <w:rPr>
          <w:rFonts w:ascii="Times New Roman" w:eastAsia="Times New Roman" w:hAnsi="Times New Roman" w:cs="Times New Roman"/>
          <w:sz w:val="24"/>
          <w:szCs w:val="24"/>
          <w:lang w:eastAsia="fr-FR"/>
        </w:rPr>
        <w:t>-Identifier les différentes étapes de l’intrigue théâtrale (l’exposition, le nœud, les péripéties, le coup de théâtre, le dénouement</w:t>
      </w:r>
      <w:proofErr w:type="gramStart"/>
      <w:r w:rsidRPr="00DC4F17">
        <w:rPr>
          <w:rFonts w:ascii="Times New Roman" w:eastAsia="Times New Roman" w:hAnsi="Times New Roman" w:cs="Times New Roman"/>
          <w:sz w:val="24"/>
          <w:szCs w:val="24"/>
          <w:lang w:eastAsia="fr-FR"/>
        </w:rPr>
        <w:t>) .</w:t>
      </w:r>
      <w:proofErr w:type="gramEnd"/>
    </w:p>
    <w:p w:rsidR="001834B2" w:rsidRDefault="001834B2" w:rsidP="001834B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r w:rsidRPr="001834B2">
        <w:rPr>
          <w:rFonts w:ascii="Segoe UI" w:hAnsi="Segoe UI" w:cs="Segoe UI"/>
        </w:rPr>
        <w:t xml:space="preserve"> </w:t>
      </w:r>
      <w:r>
        <w:rPr>
          <w:rFonts w:ascii="Times New Roman" w:eastAsia="Times New Roman" w:hAnsi="Times New Roman" w:cs="Times New Roman"/>
          <w:sz w:val="24"/>
          <w:szCs w:val="24"/>
          <w:lang w:eastAsia="fr-FR"/>
        </w:rPr>
        <w:t>R</w:t>
      </w:r>
      <w:r w:rsidRPr="001834B2">
        <w:rPr>
          <w:rFonts w:ascii="Times New Roman" w:eastAsia="Times New Roman" w:hAnsi="Times New Roman" w:cs="Times New Roman"/>
          <w:sz w:val="24"/>
          <w:szCs w:val="24"/>
          <w:lang w:eastAsia="fr-FR"/>
        </w:rPr>
        <w:t>elevez l'élément qui justifie la fin de l'acte</w:t>
      </w:r>
    </w:p>
    <w:p w:rsidR="00DC4F17" w:rsidRPr="00DC4F17" w:rsidRDefault="00DC4F17" w:rsidP="00DC4F17">
      <w:pPr>
        <w:spacing w:after="0" w:line="240" w:lineRule="auto"/>
        <w:rPr>
          <w:rFonts w:ascii="Times New Roman" w:eastAsia="Times New Roman" w:hAnsi="Times New Roman" w:cs="Times New Roman"/>
          <w:sz w:val="24"/>
          <w:szCs w:val="24"/>
          <w:lang w:eastAsia="fr-FR"/>
        </w:rPr>
      </w:pPr>
    </w:p>
    <w:p w:rsidR="00DC4F17" w:rsidRDefault="001834B2" w:rsidP="00DC4F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Réponses</w:t>
      </w:r>
    </w:p>
    <w:p w:rsidR="001834B2" w:rsidRPr="001834B2" w:rsidRDefault="001834B2" w:rsidP="001834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834B2">
        <w:rPr>
          <w:rFonts w:ascii="Times New Roman" w:eastAsia="Times New Roman" w:hAnsi="Times New Roman" w:cs="Times New Roman"/>
          <w:b/>
          <w:bCs/>
          <w:sz w:val="36"/>
          <w:szCs w:val="36"/>
          <w:lang w:eastAsia="fr-FR"/>
        </w:rPr>
        <w:t>1. Genre littéraire</w:t>
      </w:r>
    </w:p>
    <w:p w:rsidR="001834B2" w:rsidRPr="001834B2"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sz w:val="24"/>
          <w:szCs w:val="24"/>
          <w:lang w:eastAsia="fr-FR"/>
        </w:rPr>
        <w:t>Il s'agit du genre théâtral, plus précisément un drame familial moderne, écrit pour la scène avec dialogues et indications scéniques. Ce format met l'accent sur les conflits psychologiques et sociaux sans résolution heureuse complète.</w:t>
      </w:r>
    </w:p>
    <w:p w:rsidR="001834B2" w:rsidRPr="001834B2" w:rsidRDefault="001834B2" w:rsidP="001834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834B2">
        <w:rPr>
          <w:rFonts w:ascii="Times New Roman" w:eastAsia="Times New Roman" w:hAnsi="Times New Roman" w:cs="Times New Roman"/>
          <w:b/>
          <w:bCs/>
          <w:sz w:val="36"/>
          <w:szCs w:val="36"/>
          <w:lang w:eastAsia="fr-FR"/>
        </w:rPr>
        <w:t>2. Personnages, relations, contexte, thèmes</w:t>
      </w:r>
    </w:p>
    <w:p w:rsidR="001834B2" w:rsidRPr="001834B2"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sz w:val="24"/>
          <w:szCs w:val="24"/>
          <w:lang w:eastAsia="fr-FR"/>
        </w:rPr>
        <w:t>Personnages : La Mère (autoritaire, traditionaliste), Le Fils (Ahmed, 30 ans, accro aux réseaux sociaux), La Fille (Fatima, 25 ans, rebelle), Le Voisin (âgé, bienveillant). Relations : Conflit mère-enfants (étouffement vs. indépendance), fils absorbé par le virtuel ignorant sa famille, fille en rupture, voisin comme catalyseur bienveillant. Contexte : Salon modeste de banlieue, soirée pluvieuse, ambiance tendue. Thèmes : Fractures familiales par communication défaillante, impact des réseaux sociaux sur les liens réels, solitude masquée par les apparences virtuelles.</w:t>
      </w:r>
    </w:p>
    <w:p w:rsidR="001834B2" w:rsidRPr="001834B2" w:rsidRDefault="001834B2" w:rsidP="001834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834B2">
        <w:rPr>
          <w:rFonts w:ascii="Times New Roman" w:eastAsia="Times New Roman" w:hAnsi="Times New Roman" w:cs="Times New Roman"/>
          <w:b/>
          <w:bCs/>
          <w:sz w:val="36"/>
          <w:szCs w:val="36"/>
          <w:lang w:eastAsia="fr-FR"/>
        </w:rPr>
        <w:t>3. Exemples de répliques et didascalies</w:t>
      </w:r>
    </w:p>
    <w:p w:rsidR="00B73D96"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b/>
          <w:bCs/>
          <w:sz w:val="24"/>
          <w:szCs w:val="24"/>
          <w:lang w:eastAsia="fr-FR"/>
        </w:rPr>
        <w:t>Répliques</w:t>
      </w:r>
      <w:r w:rsidRPr="001834B2">
        <w:rPr>
          <w:rFonts w:ascii="Times New Roman" w:eastAsia="Times New Roman" w:hAnsi="Times New Roman" w:cs="Times New Roman"/>
          <w:sz w:val="24"/>
          <w:szCs w:val="24"/>
          <w:lang w:eastAsia="fr-FR"/>
        </w:rPr>
        <w:t xml:space="preserve"> : « Ahmed, pose ce téléphone ! On est une famille, pas des étrangers. Et toi, Fatima, arrête de bouder. Le dîner refroidit ! » (La Mère, scène 1) ; « Peut-être... que les liens fragiles se reforment autour d'une table. Pas d'un écran. » (La Mère, scène 2).</w:t>
      </w:r>
    </w:p>
    <w:p w:rsidR="001834B2" w:rsidRPr="001834B2"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sz w:val="24"/>
          <w:szCs w:val="24"/>
          <w:lang w:eastAsia="fr-FR"/>
        </w:rPr>
        <w:br/>
      </w:r>
      <w:r w:rsidRPr="001834B2">
        <w:rPr>
          <w:rFonts w:ascii="Times New Roman" w:eastAsia="Times New Roman" w:hAnsi="Times New Roman" w:cs="Times New Roman"/>
          <w:b/>
          <w:bCs/>
          <w:sz w:val="24"/>
          <w:szCs w:val="24"/>
          <w:lang w:eastAsia="fr-FR"/>
        </w:rPr>
        <w:t>Didascalies :</w:t>
      </w:r>
      <w:r w:rsidRPr="001834B2">
        <w:rPr>
          <w:rFonts w:ascii="Times New Roman" w:eastAsia="Times New Roman" w:hAnsi="Times New Roman" w:cs="Times New Roman"/>
          <w:sz w:val="24"/>
          <w:szCs w:val="24"/>
          <w:lang w:eastAsia="fr-FR"/>
        </w:rPr>
        <w:t xml:space="preserve"> « [Scène1 : Salon modeste d'un appartement en banlieue. Canapé usé, table basse encombrée de tasses vides et d'un téléphone qui vibre sans cesse. Soirée pluvieuse, lumière tamisée. LA MÈRE tricote nerveusement.] » (</w:t>
      </w:r>
      <w:proofErr w:type="gramStart"/>
      <w:r w:rsidRPr="001834B2">
        <w:rPr>
          <w:rFonts w:ascii="Times New Roman" w:eastAsia="Times New Roman" w:hAnsi="Times New Roman" w:cs="Times New Roman"/>
          <w:sz w:val="24"/>
          <w:szCs w:val="24"/>
          <w:lang w:eastAsia="fr-FR"/>
        </w:rPr>
        <w:t>décor</w:t>
      </w:r>
      <w:proofErr w:type="gramEnd"/>
      <w:r w:rsidRPr="001834B2">
        <w:rPr>
          <w:rFonts w:ascii="Times New Roman" w:eastAsia="Times New Roman" w:hAnsi="Times New Roman" w:cs="Times New Roman"/>
          <w:sz w:val="24"/>
          <w:szCs w:val="24"/>
          <w:lang w:eastAsia="fr-FR"/>
        </w:rPr>
        <w:t xml:space="preserve"> et ambiance) ; « [Tous se regardent, hésitants. Le téléphone du FILS sonne – un appel manqué. Silence pesant, puis LE VOISIN sert le repas. Lumière qui s'adoucit légèrement. Rideau.] » (</w:t>
      </w:r>
      <w:proofErr w:type="gramStart"/>
      <w:r w:rsidRPr="001834B2">
        <w:rPr>
          <w:rFonts w:ascii="Times New Roman" w:eastAsia="Times New Roman" w:hAnsi="Times New Roman" w:cs="Times New Roman"/>
          <w:sz w:val="24"/>
          <w:szCs w:val="24"/>
          <w:lang w:eastAsia="fr-FR"/>
        </w:rPr>
        <w:t>jeu</w:t>
      </w:r>
      <w:proofErr w:type="gramEnd"/>
      <w:r w:rsidRPr="001834B2">
        <w:rPr>
          <w:rFonts w:ascii="Times New Roman" w:eastAsia="Times New Roman" w:hAnsi="Times New Roman" w:cs="Times New Roman"/>
          <w:sz w:val="24"/>
          <w:szCs w:val="24"/>
          <w:lang w:eastAsia="fr-FR"/>
        </w:rPr>
        <w:t xml:space="preserve"> des acteurs et transition).</w:t>
      </w:r>
    </w:p>
    <w:p w:rsidR="001834B2" w:rsidRPr="001834B2" w:rsidRDefault="001834B2" w:rsidP="001834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834B2">
        <w:rPr>
          <w:rFonts w:ascii="Times New Roman" w:eastAsia="Times New Roman" w:hAnsi="Times New Roman" w:cs="Times New Roman"/>
          <w:b/>
          <w:bCs/>
          <w:sz w:val="36"/>
          <w:szCs w:val="36"/>
          <w:lang w:eastAsia="fr-FR"/>
        </w:rPr>
        <w:lastRenderedPageBreak/>
        <w:t>4. Genre théâtral</w:t>
      </w:r>
    </w:p>
    <w:p w:rsidR="001834B2" w:rsidRPr="001834B2"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sz w:val="24"/>
          <w:szCs w:val="24"/>
          <w:lang w:eastAsia="fr-FR"/>
        </w:rPr>
        <w:t>C'est un drame, comme indiqué explicitement, centré sur des conflits intérieurs et familiaux sans éléments comiques, évoluant vers une lueur d'espoir ambiguë.</w:t>
      </w:r>
    </w:p>
    <w:p w:rsidR="001834B2" w:rsidRPr="001834B2" w:rsidRDefault="001834B2" w:rsidP="001834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834B2">
        <w:rPr>
          <w:rFonts w:ascii="Times New Roman" w:eastAsia="Times New Roman" w:hAnsi="Times New Roman" w:cs="Times New Roman"/>
          <w:b/>
          <w:bCs/>
          <w:sz w:val="36"/>
          <w:szCs w:val="36"/>
          <w:lang w:eastAsia="fr-FR"/>
        </w:rPr>
        <w:t>5. Transition scène 1 à scène 2</w:t>
      </w:r>
    </w:p>
    <w:p w:rsidR="001834B2" w:rsidRPr="001834B2"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sz w:val="24"/>
          <w:szCs w:val="24"/>
          <w:lang w:eastAsia="fr-FR"/>
        </w:rPr>
        <w:t>L'élément justificatif est l'entrée du Voisin qui frappe à la porte et entre sans attendre, marquant le passage de l'isolement familial à l'intervention extérieure.</w:t>
      </w:r>
    </w:p>
    <w:p w:rsidR="001834B2" w:rsidRPr="001834B2" w:rsidRDefault="001834B2" w:rsidP="001834B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834B2">
        <w:rPr>
          <w:rFonts w:ascii="Times New Roman" w:eastAsia="Times New Roman" w:hAnsi="Times New Roman" w:cs="Times New Roman"/>
          <w:b/>
          <w:bCs/>
          <w:sz w:val="36"/>
          <w:szCs w:val="36"/>
          <w:lang w:eastAsia="fr-FR"/>
        </w:rPr>
        <w:t>6. Étapes de l'intrigue</w:t>
      </w:r>
    </w:p>
    <w:p w:rsidR="001834B2" w:rsidRPr="001834B2" w:rsidRDefault="001834B2" w:rsidP="001834B2">
      <w:pPr>
        <w:spacing w:before="100" w:beforeAutospacing="1" w:after="100" w:afterAutospacing="1" w:line="240" w:lineRule="auto"/>
        <w:rPr>
          <w:rFonts w:ascii="Times New Roman" w:eastAsia="Times New Roman" w:hAnsi="Times New Roman" w:cs="Times New Roman"/>
          <w:sz w:val="24"/>
          <w:szCs w:val="24"/>
          <w:lang w:eastAsia="fr-FR"/>
        </w:rPr>
      </w:pPr>
      <w:r w:rsidRPr="001834B2">
        <w:rPr>
          <w:rFonts w:ascii="Times New Roman" w:eastAsia="Times New Roman" w:hAnsi="Times New Roman" w:cs="Times New Roman"/>
          <w:sz w:val="24"/>
          <w:szCs w:val="24"/>
          <w:lang w:eastAsia="fr-FR"/>
        </w:rPr>
        <w:t>Exposition (scène 1 : présentation des personnages, conflits et thèmes via dîner tendu) ; nœud (confrontation verbale sur traditions vs. modernité) ; péripéties (scène 2 : arrivée du Voisin, réactions ironiques et émues) ; coup de théâtre (geste chaleureux du Voisin et prise de conscience progressive) ; dénouement (silence pesant, service du repas, lumière adoucie suggérant un lien fragile renaissant).</w:t>
      </w:r>
    </w:p>
    <w:p w:rsidR="001834B2" w:rsidRPr="001834B2" w:rsidRDefault="001834B2" w:rsidP="001834B2">
      <w:pPr>
        <w:pStyle w:val="my-2"/>
        <w:rPr>
          <w:b/>
          <w:bCs/>
          <w:sz w:val="36"/>
          <w:szCs w:val="36"/>
        </w:rPr>
      </w:pPr>
      <w:proofErr w:type="gramStart"/>
      <w:r w:rsidRPr="001834B2">
        <w:rPr>
          <w:b/>
          <w:bCs/>
          <w:sz w:val="36"/>
          <w:szCs w:val="36"/>
        </w:rPr>
        <w:t>7.L'élément</w:t>
      </w:r>
      <w:proofErr w:type="gramEnd"/>
      <w:r w:rsidRPr="001834B2">
        <w:rPr>
          <w:b/>
          <w:bCs/>
          <w:sz w:val="36"/>
          <w:szCs w:val="36"/>
        </w:rPr>
        <w:t xml:space="preserve"> qui justifie la fin de l'acte</w:t>
      </w:r>
    </w:p>
    <w:p w:rsidR="001834B2" w:rsidRDefault="001834B2" w:rsidP="001834B2">
      <w:pPr>
        <w:pStyle w:val="my-2"/>
      </w:pPr>
      <w:r>
        <w:t>« Lumière qui s'adoucit légèrement. Rideau. ». Cette indication scénique marque le dénouement par le rideau tombant, symbolisant une pause ouverte sur un possible rapprochement familial malgré les tensions persistantes. Elle clôt l'intrigue en suspens, typique des drames modernes.</w:t>
      </w:r>
    </w:p>
    <w:p w:rsidR="001834B2" w:rsidRPr="00DC4F17" w:rsidRDefault="001834B2" w:rsidP="00DC4F1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rsidR="00DC4F17" w:rsidRDefault="00DC4F17" w:rsidP="00474839">
      <w:pPr>
        <w:ind w:left="360"/>
      </w:pPr>
    </w:p>
    <w:sectPr w:rsidR="00DC4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39EA"/>
    <w:multiLevelType w:val="multilevel"/>
    <w:tmpl w:val="30F2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025B5"/>
    <w:multiLevelType w:val="hybridMultilevel"/>
    <w:tmpl w:val="0784C900"/>
    <w:lvl w:ilvl="0" w:tplc="1DB6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510EB5"/>
    <w:multiLevelType w:val="multilevel"/>
    <w:tmpl w:val="EF7E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11496A"/>
    <w:multiLevelType w:val="multilevel"/>
    <w:tmpl w:val="735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8F3EC5"/>
    <w:multiLevelType w:val="multilevel"/>
    <w:tmpl w:val="A008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F85A8C"/>
    <w:multiLevelType w:val="multilevel"/>
    <w:tmpl w:val="FCC22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994340"/>
    <w:multiLevelType w:val="multilevel"/>
    <w:tmpl w:val="5372B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AA2"/>
    <w:rsid w:val="001834B2"/>
    <w:rsid w:val="00253581"/>
    <w:rsid w:val="00474839"/>
    <w:rsid w:val="005F0625"/>
    <w:rsid w:val="006534FF"/>
    <w:rsid w:val="006733B6"/>
    <w:rsid w:val="008E3593"/>
    <w:rsid w:val="009C6193"/>
    <w:rsid w:val="00A21AA2"/>
    <w:rsid w:val="00AF3371"/>
    <w:rsid w:val="00B13192"/>
    <w:rsid w:val="00B73D96"/>
    <w:rsid w:val="00BE4DAB"/>
    <w:rsid w:val="00CB28FE"/>
    <w:rsid w:val="00DC4F17"/>
    <w:rsid w:val="00F118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D0651-8F7E-44EC-85E2-4BB4395B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E4D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33B6"/>
    <w:pPr>
      <w:ind w:left="720"/>
      <w:contextualSpacing/>
    </w:pPr>
  </w:style>
  <w:style w:type="character" w:customStyle="1" w:styleId="Titre1Car">
    <w:name w:val="Titre 1 Car"/>
    <w:basedOn w:val="Policepardfaut"/>
    <w:link w:val="Titre1"/>
    <w:uiPriority w:val="9"/>
    <w:rsid w:val="00BE4DAB"/>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8E35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3593"/>
    <w:rPr>
      <w:rFonts w:ascii="Segoe UI" w:hAnsi="Segoe UI" w:cs="Segoe UI"/>
      <w:sz w:val="18"/>
      <w:szCs w:val="18"/>
    </w:rPr>
  </w:style>
  <w:style w:type="paragraph" w:customStyle="1" w:styleId="my-2">
    <w:name w:val="my-2"/>
    <w:basedOn w:val="Normal"/>
    <w:rsid w:val="001834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83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972">
      <w:bodyDiv w:val="1"/>
      <w:marLeft w:val="0"/>
      <w:marRight w:val="0"/>
      <w:marTop w:val="0"/>
      <w:marBottom w:val="0"/>
      <w:divBdr>
        <w:top w:val="none" w:sz="0" w:space="0" w:color="auto"/>
        <w:left w:val="none" w:sz="0" w:space="0" w:color="auto"/>
        <w:bottom w:val="none" w:sz="0" w:space="0" w:color="auto"/>
        <w:right w:val="none" w:sz="0" w:space="0" w:color="auto"/>
      </w:divBdr>
      <w:divsChild>
        <w:div w:id="1449619436">
          <w:marLeft w:val="0"/>
          <w:marRight w:val="0"/>
          <w:marTop w:val="0"/>
          <w:marBottom w:val="0"/>
          <w:divBdr>
            <w:top w:val="none" w:sz="0" w:space="0" w:color="auto"/>
            <w:left w:val="none" w:sz="0" w:space="0" w:color="auto"/>
            <w:bottom w:val="none" w:sz="0" w:space="0" w:color="auto"/>
            <w:right w:val="none" w:sz="0" w:space="0" w:color="auto"/>
          </w:divBdr>
          <w:divsChild>
            <w:div w:id="1947812194">
              <w:marLeft w:val="0"/>
              <w:marRight w:val="0"/>
              <w:marTop w:val="0"/>
              <w:marBottom w:val="0"/>
              <w:divBdr>
                <w:top w:val="none" w:sz="0" w:space="0" w:color="auto"/>
                <w:left w:val="none" w:sz="0" w:space="0" w:color="auto"/>
                <w:bottom w:val="none" w:sz="0" w:space="0" w:color="auto"/>
                <w:right w:val="none" w:sz="0" w:space="0" w:color="auto"/>
              </w:divBdr>
              <w:divsChild>
                <w:div w:id="1397508968">
                  <w:marLeft w:val="0"/>
                  <w:marRight w:val="120"/>
                  <w:marTop w:val="0"/>
                  <w:marBottom w:val="0"/>
                  <w:divBdr>
                    <w:top w:val="single" w:sz="4" w:space="8" w:color="005E95"/>
                    <w:left w:val="single" w:sz="4" w:space="12" w:color="005E95"/>
                    <w:bottom w:val="single" w:sz="4" w:space="8" w:color="005E95"/>
                    <w:right w:val="single" w:sz="4" w:space="12" w:color="005E95"/>
                  </w:divBdr>
                </w:div>
              </w:divsChild>
            </w:div>
          </w:divsChild>
        </w:div>
        <w:div w:id="1577470451">
          <w:marLeft w:val="0"/>
          <w:marRight w:val="0"/>
          <w:marTop w:val="0"/>
          <w:marBottom w:val="0"/>
          <w:divBdr>
            <w:top w:val="none" w:sz="0" w:space="0" w:color="auto"/>
            <w:left w:val="none" w:sz="0" w:space="0" w:color="auto"/>
            <w:bottom w:val="none" w:sz="0" w:space="0" w:color="auto"/>
            <w:right w:val="none" w:sz="0" w:space="0" w:color="auto"/>
          </w:divBdr>
          <w:divsChild>
            <w:div w:id="6252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8821">
      <w:bodyDiv w:val="1"/>
      <w:marLeft w:val="0"/>
      <w:marRight w:val="0"/>
      <w:marTop w:val="0"/>
      <w:marBottom w:val="0"/>
      <w:divBdr>
        <w:top w:val="none" w:sz="0" w:space="0" w:color="auto"/>
        <w:left w:val="none" w:sz="0" w:space="0" w:color="auto"/>
        <w:bottom w:val="none" w:sz="0" w:space="0" w:color="auto"/>
        <w:right w:val="none" w:sz="0" w:space="0" w:color="auto"/>
      </w:divBdr>
      <w:divsChild>
        <w:div w:id="299850657">
          <w:marLeft w:val="0"/>
          <w:marRight w:val="0"/>
          <w:marTop w:val="0"/>
          <w:marBottom w:val="0"/>
          <w:divBdr>
            <w:top w:val="none" w:sz="0" w:space="0" w:color="auto"/>
            <w:left w:val="none" w:sz="0" w:space="0" w:color="auto"/>
            <w:bottom w:val="none" w:sz="0" w:space="0" w:color="auto"/>
            <w:right w:val="none" w:sz="0" w:space="0" w:color="auto"/>
          </w:divBdr>
          <w:divsChild>
            <w:div w:id="203445761">
              <w:marLeft w:val="0"/>
              <w:marRight w:val="0"/>
              <w:marTop w:val="0"/>
              <w:marBottom w:val="0"/>
              <w:divBdr>
                <w:top w:val="none" w:sz="0" w:space="0" w:color="auto"/>
                <w:left w:val="none" w:sz="0" w:space="0" w:color="auto"/>
                <w:bottom w:val="none" w:sz="0" w:space="0" w:color="auto"/>
                <w:right w:val="none" w:sz="0" w:space="0" w:color="auto"/>
              </w:divBdr>
              <w:divsChild>
                <w:div w:id="1223559065">
                  <w:marLeft w:val="0"/>
                  <w:marRight w:val="120"/>
                  <w:marTop w:val="0"/>
                  <w:marBottom w:val="0"/>
                  <w:divBdr>
                    <w:top w:val="single" w:sz="4" w:space="8" w:color="005E95"/>
                    <w:left w:val="single" w:sz="4" w:space="12" w:color="005E95"/>
                    <w:bottom w:val="single" w:sz="4" w:space="8" w:color="005E95"/>
                    <w:right w:val="single" w:sz="4" w:space="12" w:color="005E95"/>
                  </w:divBdr>
                </w:div>
              </w:divsChild>
            </w:div>
          </w:divsChild>
        </w:div>
        <w:div w:id="2077631537">
          <w:marLeft w:val="0"/>
          <w:marRight w:val="0"/>
          <w:marTop w:val="0"/>
          <w:marBottom w:val="0"/>
          <w:divBdr>
            <w:top w:val="none" w:sz="0" w:space="0" w:color="auto"/>
            <w:left w:val="none" w:sz="0" w:space="0" w:color="auto"/>
            <w:bottom w:val="none" w:sz="0" w:space="0" w:color="auto"/>
            <w:right w:val="none" w:sz="0" w:space="0" w:color="auto"/>
          </w:divBdr>
          <w:divsChild>
            <w:div w:id="16988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9704">
      <w:bodyDiv w:val="1"/>
      <w:marLeft w:val="0"/>
      <w:marRight w:val="0"/>
      <w:marTop w:val="0"/>
      <w:marBottom w:val="0"/>
      <w:divBdr>
        <w:top w:val="none" w:sz="0" w:space="0" w:color="auto"/>
        <w:left w:val="none" w:sz="0" w:space="0" w:color="auto"/>
        <w:bottom w:val="none" w:sz="0" w:space="0" w:color="auto"/>
        <w:right w:val="none" w:sz="0" w:space="0" w:color="auto"/>
      </w:divBdr>
    </w:div>
    <w:div w:id="435372132">
      <w:bodyDiv w:val="1"/>
      <w:marLeft w:val="0"/>
      <w:marRight w:val="0"/>
      <w:marTop w:val="0"/>
      <w:marBottom w:val="0"/>
      <w:divBdr>
        <w:top w:val="none" w:sz="0" w:space="0" w:color="auto"/>
        <w:left w:val="none" w:sz="0" w:space="0" w:color="auto"/>
        <w:bottom w:val="none" w:sz="0" w:space="0" w:color="auto"/>
        <w:right w:val="none" w:sz="0" w:space="0" w:color="auto"/>
      </w:divBdr>
      <w:divsChild>
        <w:div w:id="553976392">
          <w:marLeft w:val="0"/>
          <w:marRight w:val="0"/>
          <w:marTop w:val="0"/>
          <w:marBottom w:val="0"/>
          <w:divBdr>
            <w:top w:val="none" w:sz="0" w:space="0" w:color="auto"/>
            <w:left w:val="none" w:sz="0" w:space="0" w:color="auto"/>
            <w:bottom w:val="none" w:sz="0" w:space="0" w:color="auto"/>
            <w:right w:val="none" w:sz="0" w:space="0" w:color="auto"/>
          </w:divBdr>
        </w:div>
      </w:divsChild>
    </w:div>
    <w:div w:id="576089023">
      <w:bodyDiv w:val="1"/>
      <w:marLeft w:val="0"/>
      <w:marRight w:val="0"/>
      <w:marTop w:val="0"/>
      <w:marBottom w:val="0"/>
      <w:divBdr>
        <w:top w:val="none" w:sz="0" w:space="0" w:color="auto"/>
        <w:left w:val="none" w:sz="0" w:space="0" w:color="auto"/>
        <w:bottom w:val="none" w:sz="0" w:space="0" w:color="auto"/>
        <w:right w:val="none" w:sz="0" w:space="0" w:color="auto"/>
      </w:divBdr>
      <w:divsChild>
        <w:div w:id="822233684">
          <w:marLeft w:val="0"/>
          <w:marRight w:val="0"/>
          <w:marTop w:val="0"/>
          <w:marBottom w:val="0"/>
          <w:divBdr>
            <w:top w:val="none" w:sz="0" w:space="0" w:color="auto"/>
            <w:left w:val="none" w:sz="0" w:space="0" w:color="auto"/>
            <w:bottom w:val="none" w:sz="0" w:space="0" w:color="auto"/>
            <w:right w:val="none" w:sz="0" w:space="0" w:color="auto"/>
          </w:divBdr>
        </w:div>
      </w:divsChild>
    </w:div>
    <w:div w:id="1219902145">
      <w:bodyDiv w:val="1"/>
      <w:marLeft w:val="0"/>
      <w:marRight w:val="0"/>
      <w:marTop w:val="0"/>
      <w:marBottom w:val="0"/>
      <w:divBdr>
        <w:top w:val="none" w:sz="0" w:space="0" w:color="auto"/>
        <w:left w:val="none" w:sz="0" w:space="0" w:color="auto"/>
        <w:bottom w:val="none" w:sz="0" w:space="0" w:color="auto"/>
        <w:right w:val="none" w:sz="0" w:space="0" w:color="auto"/>
      </w:divBdr>
    </w:div>
    <w:div w:id="1985888877">
      <w:bodyDiv w:val="1"/>
      <w:marLeft w:val="0"/>
      <w:marRight w:val="0"/>
      <w:marTop w:val="0"/>
      <w:marBottom w:val="0"/>
      <w:divBdr>
        <w:top w:val="none" w:sz="0" w:space="0" w:color="auto"/>
        <w:left w:val="none" w:sz="0" w:space="0" w:color="auto"/>
        <w:bottom w:val="none" w:sz="0" w:space="0" w:color="auto"/>
        <w:right w:val="none" w:sz="0" w:space="0" w:color="auto"/>
      </w:divBdr>
      <w:divsChild>
        <w:div w:id="1606494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2010</Words>
  <Characters>11059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YOGA</cp:lastModifiedBy>
  <cp:revision>7</cp:revision>
  <cp:lastPrinted>2025-12-18T06:57:00Z</cp:lastPrinted>
  <dcterms:created xsi:type="dcterms:W3CDTF">2025-12-17T21:18:00Z</dcterms:created>
  <dcterms:modified xsi:type="dcterms:W3CDTF">2026-01-11T19:21:00Z</dcterms:modified>
</cp:coreProperties>
</file>