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2DC" w:rsidRPr="004B36C2" w:rsidRDefault="007852DC" w:rsidP="00BF4D7B">
      <w:pPr>
        <w:pStyle w:val="Titre2"/>
        <w:spacing w:before="0" w:beforeAutospacing="0" w:after="0" w:afterAutospacing="0" w:line="276" w:lineRule="auto"/>
        <w:jc w:val="both"/>
        <w:rPr>
          <w:rStyle w:val="lev"/>
          <w:rFonts w:asciiTheme="majorBidi" w:hAnsiTheme="majorBidi" w:cstheme="majorBidi"/>
          <w:b/>
          <w:bCs/>
          <w:sz w:val="24"/>
          <w:szCs w:val="24"/>
        </w:rPr>
      </w:pPr>
      <w:r w:rsidRPr="004B36C2">
        <w:rPr>
          <w:rStyle w:val="lev"/>
          <w:rFonts w:asciiTheme="majorBidi" w:eastAsiaTheme="majorEastAsia" w:hAnsiTheme="majorBidi"/>
          <w:b/>
          <w:bCs/>
          <w:sz w:val="24"/>
          <w:szCs w:val="24"/>
        </w:rPr>
        <w:t xml:space="preserve">Cours 3: </w:t>
      </w:r>
    </w:p>
    <w:p w:rsidR="007852DC" w:rsidRPr="007852DC" w:rsidRDefault="007852DC" w:rsidP="007852DC">
      <w:pPr>
        <w:pStyle w:val="Titre2"/>
        <w:spacing w:before="0" w:beforeAutospacing="0" w:after="0" w:afterAutospacing="0" w:line="276" w:lineRule="auto"/>
        <w:jc w:val="center"/>
        <w:rPr>
          <w:rFonts w:asciiTheme="majorBidi" w:hAnsiTheme="majorBidi" w:cstheme="majorBidi"/>
          <w:b w:val="0"/>
          <w:bCs w:val="0"/>
          <w:sz w:val="28"/>
          <w:szCs w:val="28"/>
        </w:rPr>
      </w:pPr>
      <w:r w:rsidRPr="007852DC">
        <w:rPr>
          <w:rStyle w:val="lev"/>
          <w:rFonts w:asciiTheme="majorBidi" w:eastAsiaTheme="majorEastAsia" w:hAnsiTheme="majorBidi"/>
          <w:b/>
          <w:bCs/>
          <w:sz w:val="28"/>
          <w:szCs w:val="28"/>
        </w:rPr>
        <w:t xml:space="preserve">Pratiques pédagogiques </w:t>
      </w:r>
      <w:r w:rsidRPr="007852DC">
        <w:rPr>
          <w:rFonts w:asciiTheme="majorBidi" w:hAnsiTheme="majorBidi" w:cstheme="majorBidi"/>
          <w:sz w:val="28"/>
          <w:szCs w:val="28"/>
        </w:rPr>
        <w:t>intégratives et interdisciplinarité en didactique des langues</w:t>
      </w:r>
    </w:p>
    <w:p w:rsidR="007852DC" w:rsidRDefault="007852DC" w:rsidP="007852DC">
      <w:pPr>
        <w:pStyle w:val="Titre3"/>
        <w:spacing w:before="0" w:beforeAutospacing="0" w:after="0" w:afterAutospacing="0" w:line="276" w:lineRule="auto"/>
        <w:jc w:val="both"/>
        <w:rPr>
          <w:rStyle w:val="lev"/>
          <w:rFonts w:asciiTheme="majorBidi" w:hAnsiTheme="majorBidi" w:cstheme="majorBidi"/>
          <w:sz w:val="24"/>
          <w:szCs w:val="24"/>
        </w:rPr>
      </w:pPr>
    </w:p>
    <w:p w:rsidR="007852DC" w:rsidRPr="009B3A7F" w:rsidRDefault="007852DC" w:rsidP="007852DC">
      <w:pPr>
        <w:pStyle w:val="Titre3"/>
        <w:spacing w:before="0" w:beforeAutospacing="0" w:after="0" w:afterAutospacing="0" w:line="276" w:lineRule="auto"/>
        <w:jc w:val="both"/>
        <w:rPr>
          <w:rFonts w:asciiTheme="majorBidi" w:hAnsiTheme="majorBidi" w:cstheme="majorBidi"/>
          <w:sz w:val="24"/>
          <w:szCs w:val="24"/>
        </w:rPr>
      </w:pPr>
      <w:r w:rsidRPr="009B3A7F">
        <w:rPr>
          <w:rStyle w:val="lev"/>
          <w:rFonts w:asciiTheme="majorBidi" w:eastAsiaTheme="majorEastAsia" w:hAnsiTheme="majorBidi"/>
          <w:sz w:val="24"/>
          <w:szCs w:val="24"/>
        </w:rPr>
        <w:t>Objectifs spécifiques</w:t>
      </w:r>
    </w:p>
    <w:p w:rsidR="007852DC" w:rsidRPr="009B3A7F" w:rsidRDefault="007852DC" w:rsidP="007852DC">
      <w:pPr>
        <w:pStyle w:val="NormalWeb"/>
        <w:numPr>
          <w:ilvl w:val="0"/>
          <w:numId w:val="1"/>
        </w:numPr>
        <w:spacing w:before="0" w:beforeAutospacing="0" w:after="0" w:afterAutospacing="0" w:line="276" w:lineRule="auto"/>
        <w:jc w:val="both"/>
        <w:rPr>
          <w:rFonts w:asciiTheme="majorBidi" w:hAnsiTheme="majorBidi" w:cstheme="majorBidi"/>
        </w:rPr>
      </w:pPr>
      <w:r w:rsidRPr="009B3A7F">
        <w:rPr>
          <w:rFonts w:asciiTheme="majorBidi" w:hAnsiTheme="majorBidi" w:cstheme="majorBidi"/>
        </w:rPr>
        <w:t>Identifier les modèles pédagogiques favorisant l’interdisciplinarité.</w:t>
      </w:r>
    </w:p>
    <w:p w:rsidR="007852DC" w:rsidRPr="009B3A7F" w:rsidRDefault="007852DC" w:rsidP="007852DC">
      <w:pPr>
        <w:pStyle w:val="NormalWeb"/>
        <w:numPr>
          <w:ilvl w:val="0"/>
          <w:numId w:val="1"/>
        </w:numPr>
        <w:spacing w:before="0" w:beforeAutospacing="0" w:after="0" w:afterAutospacing="0" w:line="276" w:lineRule="auto"/>
        <w:jc w:val="both"/>
        <w:rPr>
          <w:rFonts w:asciiTheme="majorBidi" w:hAnsiTheme="majorBidi" w:cstheme="majorBidi"/>
        </w:rPr>
      </w:pPr>
      <w:r w:rsidRPr="009B3A7F">
        <w:rPr>
          <w:rFonts w:asciiTheme="majorBidi" w:hAnsiTheme="majorBidi" w:cstheme="majorBidi"/>
        </w:rPr>
        <w:t>Concevoir des activités articulant savoirs de plusieurs champs.</w:t>
      </w:r>
    </w:p>
    <w:p w:rsidR="007852DC" w:rsidRPr="009B3A7F" w:rsidRDefault="007852DC" w:rsidP="007852DC">
      <w:pPr>
        <w:pStyle w:val="NormalWeb"/>
        <w:numPr>
          <w:ilvl w:val="0"/>
          <w:numId w:val="1"/>
        </w:numPr>
        <w:spacing w:before="0" w:beforeAutospacing="0" w:after="0" w:afterAutospacing="0" w:line="276" w:lineRule="auto"/>
        <w:jc w:val="both"/>
        <w:rPr>
          <w:rFonts w:asciiTheme="majorBidi" w:hAnsiTheme="majorBidi" w:cstheme="majorBidi"/>
        </w:rPr>
      </w:pPr>
      <w:r w:rsidRPr="009B3A7F">
        <w:rPr>
          <w:rFonts w:asciiTheme="majorBidi" w:hAnsiTheme="majorBidi" w:cstheme="majorBidi"/>
        </w:rPr>
        <w:t>Analyser les avantages et limites de l’enseignement intégré.</w:t>
      </w:r>
    </w:p>
    <w:p w:rsidR="007852DC" w:rsidRPr="009B3A7F" w:rsidRDefault="007852DC" w:rsidP="007852DC">
      <w:pPr>
        <w:pStyle w:val="Titre3"/>
        <w:spacing w:before="0" w:beforeAutospacing="0" w:after="0" w:afterAutospacing="0" w:line="276" w:lineRule="auto"/>
        <w:jc w:val="both"/>
        <w:rPr>
          <w:rFonts w:asciiTheme="majorBidi" w:hAnsiTheme="majorBidi" w:cstheme="majorBidi"/>
          <w:sz w:val="24"/>
          <w:szCs w:val="24"/>
        </w:rPr>
      </w:pPr>
      <w:r w:rsidRPr="009B3A7F">
        <w:rPr>
          <w:rStyle w:val="lev"/>
          <w:rFonts w:asciiTheme="majorBidi" w:eastAsiaTheme="majorEastAsia" w:hAnsiTheme="majorBidi"/>
          <w:sz w:val="24"/>
          <w:szCs w:val="24"/>
        </w:rPr>
        <w:t>Contenus</w:t>
      </w:r>
    </w:p>
    <w:p w:rsidR="007852DC" w:rsidRPr="009B3A7F" w:rsidRDefault="007852DC" w:rsidP="007852DC">
      <w:pPr>
        <w:pStyle w:val="NormalWeb"/>
        <w:numPr>
          <w:ilvl w:val="0"/>
          <w:numId w:val="2"/>
        </w:numPr>
        <w:spacing w:before="0" w:beforeAutospacing="0" w:after="0" w:afterAutospacing="0" w:line="276" w:lineRule="auto"/>
        <w:jc w:val="both"/>
        <w:rPr>
          <w:rFonts w:asciiTheme="majorBidi" w:hAnsiTheme="majorBidi" w:cstheme="majorBidi"/>
        </w:rPr>
      </w:pPr>
      <w:r w:rsidRPr="009B3A7F">
        <w:rPr>
          <w:rFonts w:asciiTheme="majorBidi" w:hAnsiTheme="majorBidi" w:cstheme="majorBidi"/>
        </w:rPr>
        <w:t>Les approches pédagogiques intégratives : projet, résolution de problèmes, étude de cas.</w:t>
      </w:r>
    </w:p>
    <w:p w:rsidR="007852DC" w:rsidRPr="009B3A7F" w:rsidRDefault="007852DC" w:rsidP="007852DC">
      <w:pPr>
        <w:pStyle w:val="NormalWeb"/>
        <w:numPr>
          <w:ilvl w:val="0"/>
          <w:numId w:val="2"/>
        </w:numPr>
        <w:spacing w:before="0" w:beforeAutospacing="0" w:after="0" w:afterAutospacing="0" w:line="276" w:lineRule="auto"/>
        <w:jc w:val="both"/>
        <w:rPr>
          <w:rFonts w:asciiTheme="majorBidi" w:hAnsiTheme="majorBidi" w:cstheme="majorBidi"/>
        </w:rPr>
      </w:pPr>
      <w:r w:rsidRPr="009B3A7F">
        <w:rPr>
          <w:rFonts w:asciiTheme="majorBidi" w:hAnsiTheme="majorBidi" w:cstheme="majorBidi"/>
        </w:rPr>
        <w:t xml:space="preserve">La pédagogie par projets (Dewey, Freinet, </w:t>
      </w:r>
      <w:proofErr w:type="spellStart"/>
      <w:r w:rsidRPr="009B3A7F">
        <w:rPr>
          <w:rFonts w:asciiTheme="majorBidi" w:hAnsiTheme="majorBidi" w:cstheme="majorBidi"/>
        </w:rPr>
        <w:t>Perrenoud</w:t>
      </w:r>
      <w:proofErr w:type="spellEnd"/>
      <w:r w:rsidRPr="009B3A7F">
        <w:rPr>
          <w:rFonts w:asciiTheme="majorBidi" w:hAnsiTheme="majorBidi" w:cstheme="majorBidi"/>
        </w:rPr>
        <w:t>).</w:t>
      </w:r>
    </w:p>
    <w:p w:rsidR="007852DC" w:rsidRPr="009B3A7F" w:rsidRDefault="007852DC" w:rsidP="007852DC">
      <w:pPr>
        <w:pStyle w:val="NormalWeb"/>
        <w:numPr>
          <w:ilvl w:val="0"/>
          <w:numId w:val="2"/>
        </w:numPr>
        <w:spacing w:before="0" w:beforeAutospacing="0" w:after="0" w:afterAutospacing="0" w:line="276" w:lineRule="auto"/>
        <w:jc w:val="both"/>
        <w:rPr>
          <w:rFonts w:asciiTheme="majorBidi" w:hAnsiTheme="majorBidi" w:cstheme="majorBidi"/>
        </w:rPr>
      </w:pPr>
      <w:r w:rsidRPr="009B3A7F">
        <w:rPr>
          <w:rFonts w:asciiTheme="majorBidi" w:hAnsiTheme="majorBidi" w:cstheme="majorBidi"/>
        </w:rPr>
        <w:t>Exemples de projets interdisciplinaires au primaire, secondaire et supérieur.</w:t>
      </w:r>
    </w:p>
    <w:p w:rsidR="007852DC" w:rsidRPr="009B3A7F" w:rsidRDefault="007852DC" w:rsidP="007852DC">
      <w:pPr>
        <w:pStyle w:val="NormalWeb"/>
        <w:numPr>
          <w:ilvl w:val="0"/>
          <w:numId w:val="2"/>
        </w:numPr>
        <w:spacing w:before="0" w:beforeAutospacing="0" w:after="0" w:afterAutospacing="0" w:line="276" w:lineRule="auto"/>
        <w:jc w:val="both"/>
        <w:rPr>
          <w:rFonts w:asciiTheme="majorBidi" w:hAnsiTheme="majorBidi" w:cstheme="majorBidi"/>
        </w:rPr>
      </w:pPr>
      <w:r w:rsidRPr="009B3A7F">
        <w:rPr>
          <w:rFonts w:asciiTheme="majorBidi" w:hAnsiTheme="majorBidi" w:cstheme="majorBidi"/>
        </w:rPr>
        <w:t>L’évaluation dans les pratiques intégrées.</w:t>
      </w:r>
    </w:p>
    <w:p w:rsidR="007852DC" w:rsidRDefault="007852DC"/>
    <w:p w:rsidR="007852DC" w:rsidRPr="007852DC" w:rsidRDefault="007852DC" w:rsidP="007852DC">
      <w:pPr>
        <w:pStyle w:val="Titre3"/>
        <w:spacing w:before="0" w:beforeAutospacing="0" w:after="0" w:afterAutospacing="0" w:line="276" w:lineRule="auto"/>
        <w:jc w:val="both"/>
        <w:rPr>
          <w:rFonts w:asciiTheme="majorBidi" w:hAnsiTheme="majorBidi" w:cstheme="majorBidi"/>
          <w:sz w:val="24"/>
          <w:szCs w:val="24"/>
        </w:rPr>
      </w:pPr>
      <w:r w:rsidRPr="007852DC">
        <w:rPr>
          <w:rFonts w:asciiTheme="majorBidi" w:hAnsiTheme="majorBidi" w:cstheme="majorBidi"/>
          <w:sz w:val="24"/>
          <w:szCs w:val="24"/>
        </w:rPr>
        <w:t>Introduction</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 xml:space="preserve">La didactique des langues connaît depuis plusieurs décennies une évolution profonde de ses paradigmes pédagogiques. Longtemps centrée sur l’enseignement formel des structures linguistiques, elle s’oriente aujourd’hui vers des approches qui envisagent la langue comme un </w:t>
      </w:r>
      <w:r w:rsidRPr="007852DC">
        <w:rPr>
          <w:rStyle w:val="lev"/>
          <w:rFonts w:asciiTheme="majorBidi" w:hAnsiTheme="majorBidi" w:cstheme="majorBidi"/>
        </w:rPr>
        <w:t>outil de construction du sens, de médiation cognitive et d’action sociale</w:t>
      </w:r>
      <w:r w:rsidRPr="007852DC">
        <w:rPr>
          <w:rFonts w:asciiTheme="majorBidi" w:hAnsiTheme="majorBidi" w:cstheme="majorBidi"/>
        </w:rPr>
        <w:t>. Cette transformation s’inscrit dans un contexte éducatif marqué par la complexité des savoirs, la diversification des publics et la nécessité de former des apprenants capables de mobiliser leurs compétences dans des situations authentiques et interdisciplinaires.</w:t>
      </w:r>
    </w:p>
    <w:p w:rsidR="007852DC" w:rsidRDefault="007852DC" w:rsidP="00026728">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 xml:space="preserve">Dans ce cadre, les </w:t>
      </w:r>
      <w:r w:rsidRPr="007852DC">
        <w:rPr>
          <w:rStyle w:val="lev"/>
          <w:rFonts w:asciiTheme="majorBidi" w:hAnsiTheme="majorBidi" w:cstheme="majorBidi"/>
        </w:rPr>
        <w:t>approches pédagogiques intégratives</w:t>
      </w:r>
      <w:r w:rsidRPr="007852DC">
        <w:rPr>
          <w:rFonts w:asciiTheme="majorBidi" w:hAnsiTheme="majorBidi" w:cstheme="majorBidi"/>
        </w:rPr>
        <w:t xml:space="preserve"> occupent une place centrale. Elles visent à articuler les apprentissages linguistiques avec des contenus issus d’autres disciplines, tout en favorisant l’engagement actif des apprenants. Ce chapitre propose d’analyser trois approches particulièrement structurantes dans cette perspective : </w:t>
      </w:r>
      <w:r w:rsidRPr="007852DC">
        <w:rPr>
          <w:rStyle w:val="lev"/>
          <w:rFonts w:asciiTheme="majorBidi" w:hAnsiTheme="majorBidi" w:cstheme="majorBidi"/>
        </w:rPr>
        <w:t>la pédagogie de projet</w:t>
      </w:r>
      <w:r w:rsidRPr="007852DC">
        <w:rPr>
          <w:rFonts w:asciiTheme="majorBidi" w:hAnsiTheme="majorBidi" w:cstheme="majorBidi"/>
        </w:rPr>
        <w:t xml:space="preserve">, </w:t>
      </w:r>
      <w:r w:rsidRPr="007852DC">
        <w:rPr>
          <w:rStyle w:val="lev"/>
          <w:rFonts w:asciiTheme="majorBidi" w:hAnsiTheme="majorBidi" w:cstheme="majorBidi"/>
        </w:rPr>
        <w:t>l’apprentissage par résolution de problèmes</w:t>
      </w:r>
      <w:r w:rsidRPr="007852DC">
        <w:rPr>
          <w:rFonts w:asciiTheme="majorBidi" w:hAnsiTheme="majorBidi" w:cstheme="majorBidi"/>
        </w:rPr>
        <w:t xml:space="preserve"> et </w:t>
      </w:r>
      <w:r w:rsidRPr="007852DC">
        <w:rPr>
          <w:rStyle w:val="lev"/>
          <w:rFonts w:asciiTheme="majorBidi" w:hAnsiTheme="majorBidi" w:cstheme="majorBidi"/>
        </w:rPr>
        <w:t>l’étude de cas</w:t>
      </w:r>
      <w:r w:rsidRPr="007852DC">
        <w:rPr>
          <w:rFonts w:asciiTheme="majorBidi" w:hAnsiTheme="majorBidi" w:cstheme="majorBidi"/>
        </w:rPr>
        <w:t>. Ces dispositifs seront envisagés à la fois dans leurs fondements théoriques et dans leurs apports spécifiques à la didactique des langues.</w:t>
      </w:r>
    </w:p>
    <w:p w:rsidR="004B36C2" w:rsidRDefault="004B36C2" w:rsidP="00026728">
      <w:pPr>
        <w:pStyle w:val="NormalWeb"/>
        <w:spacing w:before="0" w:beforeAutospacing="0" w:after="0" w:afterAutospacing="0" w:line="276" w:lineRule="auto"/>
        <w:jc w:val="both"/>
        <w:rPr>
          <w:rFonts w:asciiTheme="majorBidi" w:hAnsiTheme="majorBidi" w:cstheme="majorBidi"/>
        </w:rPr>
      </w:pPr>
    </w:p>
    <w:p w:rsidR="00BF4D7B" w:rsidRPr="00BF4D7B" w:rsidRDefault="00BF4D7B" w:rsidP="004B36C2">
      <w:pPr>
        <w:pStyle w:val="NormalWeb"/>
        <w:spacing w:before="0" w:beforeAutospacing="0" w:after="0" w:afterAutospacing="0" w:line="276" w:lineRule="auto"/>
        <w:jc w:val="both"/>
        <w:rPr>
          <w:color w:val="FF0000"/>
        </w:rPr>
      </w:pPr>
      <w:r w:rsidRPr="00BF4D7B">
        <w:rPr>
          <w:color w:val="FF0000"/>
        </w:rPr>
        <w:t xml:space="preserve">La didactique des langues a beaucoup évolué. Autrefois centrée surtout sur la grammaire et les structures linguistiques, elle considère aujourd’hui la langue comme un </w:t>
      </w:r>
      <w:r w:rsidRPr="00BF4D7B">
        <w:rPr>
          <w:rStyle w:val="lev"/>
          <w:color w:val="FF0000"/>
        </w:rPr>
        <w:t>outil pour comprendre, communiquer et agir dans la société</w:t>
      </w:r>
      <w:r w:rsidRPr="00BF4D7B">
        <w:rPr>
          <w:color w:val="FF0000"/>
        </w:rPr>
        <w:t xml:space="preserve">. Cette évolution répond à un contexte éducatif plus complexe, avec des publics variés et le besoin de former des apprenants capables d’utiliser la langue dans des </w:t>
      </w:r>
      <w:r w:rsidRPr="00BF4D7B">
        <w:rPr>
          <w:rStyle w:val="lev"/>
          <w:color w:val="FF0000"/>
        </w:rPr>
        <w:t>situations réelles et interdisciplinaires</w:t>
      </w:r>
      <w:r w:rsidRPr="00BF4D7B">
        <w:rPr>
          <w:color w:val="FF0000"/>
        </w:rPr>
        <w:t>.</w:t>
      </w:r>
    </w:p>
    <w:p w:rsidR="00BF4D7B" w:rsidRPr="00BF4D7B" w:rsidRDefault="00BF4D7B" w:rsidP="004B36C2">
      <w:pPr>
        <w:pStyle w:val="NormalWeb"/>
        <w:spacing w:before="0" w:beforeAutospacing="0" w:after="0" w:afterAutospacing="0" w:line="276" w:lineRule="auto"/>
        <w:jc w:val="both"/>
        <w:rPr>
          <w:color w:val="FF0000"/>
        </w:rPr>
      </w:pPr>
      <w:r w:rsidRPr="00BF4D7B">
        <w:rPr>
          <w:color w:val="FF0000"/>
        </w:rPr>
        <w:t xml:space="preserve">Dans cette perspective, les </w:t>
      </w:r>
      <w:r w:rsidRPr="00BF4D7B">
        <w:rPr>
          <w:rStyle w:val="lev"/>
          <w:color w:val="FF0000"/>
        </w:rPr>
        <w:t>approches pédagogiques intégratives</w:t>
      </w:r>
      <w:r w:rsidRPr="00BF4D7B">
        <w:rPr>
          <w:color w:val="FF0000"/>
        </w:rPr>
        <w:t xml:space="preserve"> jouent un rôle clé. Elles relient l’apprentissage des langues à d’autres disciplines et encouragent la participation active des apprenants. Le chapitre se concentre sur trois approches majeures : </w:t>
      </w:r>
      <w:r w:rsidRPr="00BF4D7B">
        <w:rPr>
          <w:rStyle w:val="lev"/>
          <w:color w:val="FF0000"/>
        </w:rPr>
        <w:t>la pédagogie de projet</w:t>
      </w:r>
      <w:r w:rsidRPr="00BF4D7B">
        <w:rPr>
          <w:color w:val="FF0000"/>
        </w:rPr>
        <w:t xml:space="preserve">, </w:t>
      </w:r>
      <w:r w:rsidRPr="00BF4D7B">
        <w:rPr>
          <w:rStyle w:val="lev"/>
          <w:color w:val="FF0000"/>
        </w:rPr>
        <w:t>l’apprentissage par résolution de problèmes</w:t>
      </w:r>
      <w:r w:rsidRPr="00BF4D7B">
        <w:rPr>
          <w:color w:val="FF0000"/>
        </w:rPr>
        <w:t xml:space="preserve"> et </w:t>
      </w:r>
      <w:r w:rsidRPr="00BF4D7B">
        <w:rPr>
          <w:rStyle w:val="lev"/>
          <w:color w:val="FF0000"/>
        </w:rPr>
        <w:t>l’étude de cas</w:t>
      </w:r>
      <w:r w:rsidRPr="00BF4D7B">
        <w:rPr>
          <w:color w:val="FF0000"/>
        </w:rPr>
        <w:t>, en analysant leurs bases théoriques et leur apport spécifique à l’enseignement des langues.</w:t>
      </w:r>
    </w:p>
    <w:p w:rsidR="00026728" w:rsidRPr="007852DC" w:rsidRDefault="00026728" w:rsidP="00BF4D7B">
      <w:pPr>
        <w:pStyle w:val="NormalWeb"/>
        <w:spacing w:before="0" w:beforeAutospacing="0" w:after="0" w:afterAutospacing="0" w:line="276" w:lineRule="auto"/>
        <w:jc w:val="both"/>
        <w:rPr>
          <w:rFonts w:asciiTheme="majorBidi" w:hAnsiTheme="majorBidi" w:cstheme="majorBidi"/>
        </w:rPr>
      </w:pPr>
    </w:p>
    <w:p w:rsidR="007852DC" w:rsidRPr="007852DC" w:rsidRDefault="007852DC" w:rsidP="007852DC">
      <w:pPr>
        <w:pStyle w:val="Titre3"/>
        <w:spacing w:before="0" w:beforeAutospacing="0" w:after="0" w:afterAutospacing="0" w:line="276" w:lineRule="auto"/>
        <w:jc w:val="both"/>
        <w:rPr>
          <w:rFonts w:asciiTheme="majorBidi" w:hAnsiTheme="majorBidi" w:cstheme="majorBidi"/>
          <w:sz w:val="24"/>
          <w:szCs w:val="24"/>
        </w:rPr>
      </w:pPr>
      <w:r w:rsidRPr="00026728">
        <w:rPr>
          <w:rFonts w:asciiTheme="majorBidi" w:hAnsiTheme="majorBidi" w:cstheme="majorBidi"/>
          <w:sz w:val="24"/>
          <w:szCs w:val="24"/>
          <w:highlight w:val="yellow"/>
        </w:rPr>
        <w:t>1. Fondements théoriques des approches pédagogiques intégratives</w:t>
      </w:r>
    </w:p>
    <w:p w:rsidR="007852DC" w:rsidRPr="007852DC" w:rsidRDefault="007852DC" w:rsidP="007852DC">
      <w:pPr>
        <w:pStyle w:val="Titre4"/>
        <w:spacing w:before="0"/>
        <w:jc w:val="both"/>
        <w:rPr>
          <w:rFonts w:asciiTheme="majorBidi" w:hAnsiTheme="majorBidi"/>
          <w:i w:val="0"/>
          <w:iCs w:val="0"/>
          <w:color w:val="auto"/>
          <w:sz w:val="24"/>
          <w:szCs w:val="24"/>
        </w:rPr>
      </w:pPr>
      <w:r w:rsidRPr="007852DC">
        <w:rPr>
          <w:rFonts w:asciiTheme="majorBidi" w:hAnsiTheme="majorBidi"/>
          <w:i w:val="0"/>
          <w:iCs w:val="0"/>
          <w:color w:val="auto"/>
          <w:sz w:val="24"/>
          <w:szCs w:val="24"/>
        </w:rPr>
        <w:t>1.1. Une conception active et sociale de l’apprentissage</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 xml:space="preserve">Les approches pédagogiques intégratives s’appuient sur une conception de l’apprentissage issue du </w:t>
      </w:r>
      <w:r w:rsidRPr="007852DC">
        <w:rPr>
          <w:rStyle w:val="lev"/>
          <w:rFonts w:asciiTheme="majorBidi" w:hAnsiTheme="majorBidi" w:cstheme="majorBidi"/>
        </w:rPr>
        <w:t>constructivisme</w:t>
      </w:r>
      <w:r w:rsidRPr="007852DC">
        <w:rPr>
          <w:rFonts w:asciiTheme="majorBidi" w:hAnsiTheme="majorBidi" w:cstheme="majorBidi"/>
        </w:rPr>
        <w:t xml:space="preserve"> et du </w:t>
      </w:r>
      <w:proofErr w:type="spellStart"/>
      <w:r w:rsidRPr="007852DC">
        <w:rPr>
          <w:rStyle w:val="lev"/>
          <w:rFonts w:asciiTheme="majorBidi" w:hAnsiTheme="majorBidi" w:cstheme="majorBidi"/>
        </w:rPr>
        <w:t>socio-constructivisme</w:t>
      </w:r>
      <w:proofErr w:type="spellEnd"/>
      <w:r w:rsidRPr="007852DC">
        <w:rPr>
          <w:rFonts w:asciiTheme="majorBidi" w:hAnsiTheme="majorBidi" w:cstheme="majorBidi"/>
        </w:rPr>
        <w:t xml:space="preserve">, selon laquelle le savoir n’est pas transmis de manière linéaire, mais construit par l’apprenant à travers son activité et ses interactions sociales. Cette </w:t>
      </w:r>
      <w:r w:rsidRPr="007852DC">
        <w:rPr>
          <w:rFonts w:asciiTheme="majorBidi" w:hAnsiTheme="majorBidi" w:cstheme="majorBidi"/>
        </w:rPr>
        <w:lastRenderedPageBreak/>
        <w:t>perspective s’oppose aux modèles transmissifs traditionnels et confère à l’apprenant un rôle central dans le processus d’apprentissage.</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 xml:space="preserve">Dans cette lignée, </w:t>
      </w:r>
      <w:r w:rsidRPr="007852DC">
        <w:rPr>
          <w:rStyle w:val="whitespace-normal"/>
          <w:rFonts w:asciiTheme="majorBidi" w:hAnsiTheme="majorBidi" w:cstheme="majorBidi"/>
        </w:rPr>
        <w:t>John Dewey</w:t>
      </w:r>
      <w:r w:rsidRPr="007852DC">
        <w:rPr>
          <w:rFonts w:asciiTheme="majorBidi" w:hAnsiTheme="majorBidi" w:cstheme="majorBidi"/>
        </w:rPr>
        <w:t xml:space="preserve"> a posé les bases d’une pédagogie fondée sur l’expérience et l’action. Pour Dewey, l’apprentissage est indissociable de la résolution de problèmes concrets et de l’inscription des savoirs dans des situations socialement signifiantes. L’école ne doit pas être un lieu de simple transmission de connaissances, mais un espace où l’apprenant expérimente, réfléchit et reconstruit ses savoirs à partir de l’expérience.</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 xml:space="preserve">En didactique des langues, cette conception implique que la langue soit envisagée non seulement comme un objet d’enseignement, mais comme un </w:t>
      </w:r>
      <w:r w:rsidRPr="007852DC">
        <w:rPr>
          <w:rStyle w:val="lev"/>
          <w:rFonts w:asciiTheme="majorBidi" w:hAnsiTheme="majorBidi" w:cstheme="majorBidi"/>
        </w:rPr>
        <w:t>instrument de pensée et de communication</w:t>
      </w:r>
      <w:r w:rsidRPr="007852DC">
        <w:rPr>
          <w:rFonts w:asciiTheme="majorBidi" w:hAnsiTheme="majorBidi" w:cstheme="majorBidi"/>
        </w:rPr>
        <w:t>, mobilisé dans des tâches complexes et contextualisées.</w:t>
      </w:r>
    </w:p>
    <w:p w:rsidR="004B36C2" w:rsidRPr="00BF4D7B" w:rsidRDefault="004B36C2" w:rsidP="00067398">
      <w:pPr>
        <w:spacing w:after="0"/>
        <w:jc w:val="both"/>
        <w:outlineLvl w:val="2"/>
        <w:rPr>
          <w:rFonts w:ascii="Times New Roman" w:eastAsia="Times New Roman" w:hAnsi="Times New Roman" w:cs="Times New Roman"/>
          <w:b/>
          <w:bCs/>
          <w:color w:val="FF0000"/>
          <w:sz w:val="27"/>
          <w:szCs w:val="27"/>
          <w:lang w:eastAsia="fr-FR"/>
        </w:rPr>
      </w:pPr>
      <w:r w:rsidRPr="00BF4D7B">
        <w:rPr>
          <w:rFonts w:ascii="Times New Roman" w:eastAsia="Times New Roman" w:hAnsi="Times New Roman" w:cs="Times New Roman"/>
          <w:b/>
          <w:bCs/>
          <w:color w:val="FF0000"/>
          <w:sz w:val="27"/>
          <w:szCs w:val="27"/>
          <w:lang w:eastAsia="fr-FR"/>
        </w:rPr>
        <w:t>1.1. Une conception active et sociale de l’apprentissage</w:t>
      </w:r>
    </w:p>
    <w:p w:rsidR="004B36C2" w:rsidRPr="00BF4D7B" w:rsidRDefault="004B36C2" w:rsidP="00067398">
      <w:p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Les approches pédagogiques intégratives partent de l’idée que </w:t>
      </w:r>
      <w:r w:rsidRPr="00BF4D7B">
        <w:rPr>
          <w:rFonts w:ascii="Times New Roman" w:eastAsia="Times New Roman" w:hAnsi="Times New Roman" w:cs="Times New Roman"/>
          <w:b/>
          <w:bCs/>
          <w:color w:val="FF0000"/>
          <w:sz w:val="24"/>
          <w:szCs w:val="24"/>
          <w:lang w:eastAsia="fr-FR"/>
        </w:rPr>
        <w:t>l’on n’apprend pas en recevant passivement un savoir</w:t>
      </w:r>
      <w:r w:rsidRPr="00BF4D7B">
        <w:rPr>
          <w:rFonts w:ascii="Times New Roman" w:eastAsia="Times New Roman" w:hAnsi="Times New Roman" w:cs="Times New Roman"/>
          <w:color w:val="FF0000"/>
          <w:sz w:val="24"/>
          <w:szCs w:val="24"/>
          <w:lang w:eastAsia="fr-FR"/>
        </w:rPr>
        <w:t xml:space="preserve">, mais en le </w:t>
      </w:r>
      <w:r w:rsidRPr="00BF4D7B">
        <w:rPr>
          <w:rFonts w:ascii="Times New Roman" w:eastAsia="Times New Roman" w:hAnsi="Times New Roman" w:cs="Times New Roman"/>
          <w:b/>
          <w:bCs/>
          <w:color w:val="FF0000"/>
          <w:sz w:val="24"/>
          <w:szCs w:val="24"/>
          <w:lang w:eastAsia="fr-FR"/>
        </w:rPr>
        <w:t>construisant soi-même</w:t>
      </w:r>
      <w:r w:rsidRPr="00BF4D7B">
        <w:rPr>
          <w:rFonts w:ascii="Times New Roman" w:eastAsia="Times New Roman" w:hAnsi="Times New Roman" w:cs="Times New Roman"/>
          <w:color w:val="FF0000"/>
          <w:sz w:val="24"/>
          <w:szCs w:val="24"/>
          <w:lang w:eastAsia="fr-FR"/>
        </w:rPr>
        <w:t xml:space="preserve">, grâce à l’action et aux échanges avec les autres. C’est le principe du constructivisme et du </w:t>
      </w:r>
      <w:proofErr w:type="spellStart"/>
      <w:r w:rsidRPr="00BF4D7B">
        <w:rPr>
          <w:rFonts w:ascii="Times New Roman" w:eastAsia="Times New Roman" w:hAnsi="Times New Roman" w:cs="Times New Roman"/>
          <w:color w:val="FF0000"/>
          <w:sz w:val="24"/>
          <w:szCs w:val="24"/>
          <w:lang w:eastAsia="fr-FR"/>
        </w:rPr>
        <w:t>socio-constructivisme</w:t>
      </w:r>
      <w:proofErr w:type="spellEnd"/>
      <w:r w:rsidRPr="00BF4D7B">
        <w:rPr>
          <w:rFonts w:ascii="Times New Roman" w:eastAsia="Times New Roman" w:hAnsi="Times New Roman" w:cs="Times New Roman"/>
          <w:color w:val="FF0000"/>
          <w:sz w:val="24"/>
          <w:szCs w:val="24"/>
          <w:lang w:eastAsia="fr-FR"/>
        </w:rPr>
        <w:t xml:space="preserve"> : </w:t>
      </w:r>
      <w:r w:rsidRPr="00BF4D7B">
        <w:rPr>
          <w:rFonts w:ascii="Times New Roman" w:eastAsia="Times New Roman" w:hAnsi="Times New Roman" w:cs="Times New Roman"/>
          <w:b/>
          <w:bCs/>
          <w:color w:val="FF0000"/>
          <w:sz w:val="24"/>
          <w:szCs w:val="24"/>
          <w:lang w:eastAsia="fr-FR"/>
        </w:rPr>
        <w:t>l’apprenant est acteur</w:t>
      </w:r>
      <w:r w:rsidRPr="00BF4D7B">
        <w:rPr>
          <w:rFonts w:ascii="Times New Roman" w:eastAsia="Times New Roman" w:hAnsi="Times New Roman" w:cs="Times New Roman"/>
          <w:color w:val="FF0000"/>
          <w:sz w:val="24"/>
          <w:szCs w:val="24"/>
          <w:lang w:eastAsia="fr-FR"/>
        </w:rPr>
        <w:t xml:space="preserve"> de son apprentissage.</w:t>
      </w:r>
    </w:p>
    <w:p w:rsidR="004B36C2" w:rsidRPr="00BF4D7B" w:rsidRDefault="004B36C2" w:rsidP="00067398">
      <w:p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Dans cette perspective, </w:t>
      </w:r>
      <w:r w:rsidRPr="00BF4D7B">
        <w:rPr>
          <w:rFonts w:ascii="Times New Roman" w:eastAsia="Times New Roman" w:hAnsi="Times New Roman" w:cs="Times New Roman"/>
          <w:b/>
          <w:bCs/>
          <w:color w:val="FF0000"/>
          <w:sz w:val="24"/>
          <w:szCs w:val="24"/>
          <w:lang w:eastAsia="fr-FR"/>
        </w:rPr>
        <w:t>John Dewey</w:t>
      </w:r>
      <w:r w:rsidRPr="00BF4D7B">
        <w:rPr>
          <w:rFonts w:ascii="Times New Roman" w:eastAsia="Times New Roman" w:hAnsi="Times New Roman" w:cs="Times New Roman"/>
          <w:color w:val="FF0000"/>
          <w:sz w:val="24"/>
          <w:szCs w:val="24"/>
          <w:lang w:eastAsia="fr-FR"/>
        </w:rPr>
        <w:t xml:space="preserve"> affirme que l’on apprend surtout en </w:t>
      </w:r>
      <w:r w:rsidRPr="00BF4D7B">
        <w:rPr>
          <w:rFonts w:ascii="Times New Roman" w:eastAsia="Times New Roman" w:hAnsi="Times New Roman" w:cs="Times New Roman"/>
          <w:b/>
          <w:bCs/>
          <w:color w:val="FF0000"/>
          <w:sz w:val="24"/>
          <w:szCs w:val="24"/>
          <w:lang w:eastAsia="fr-FR"/>
        </w:rPr>
        <w:t>résolvant des problèmes concrets</w:t>
      </w:r>
      <w:r w:rsidRPr="00BF4D7B">
        <w:rPr>
          <w:rFonts w:ascii="Times New Roman" w:eastAsia="Times New Roman" w:hAnsi="Times New Roman" w:cs="Times New Roman"/>
          <w:color w:val="FF0000"/>
          <w:sz w:val="24"/>
          <w:szCs w:val="24"/>
          <w:lang w:eastAsia="fr-FR"/>
        </w:rPr>
        <w:t xml:space="preserve">, liés à des situations réelles. L’école doit donc être un lieu où l’on </w:t>
      </w:r>
      <w:r w:rsidRPr="00BF4D7B">
        <w:rPr>
          <w:rFonts w:ascii="Times New Roman" w:eastAsia="Times New Roman" w:hAnsi="Times New Roman" w:cs="Times New Roman"/>
          <w:b/>
          <w:bCs/>
          <w:color w:val="FF0000"/>
          <w:sz w:val="24"/>
          <w:szCs w:val="24"/>
          <w:lang w:eastAsia="fr-FR"/>
        </w:rPr>
        <w:t>expérimente</w:t>
      </w:r>
      <w:r w:rsidRPr="00BF4D7B">
        <w:rPr>
          <w:rFonts w:ascii="Times New Roman" w:eastAsia="Times New Roman" w:hAnsi="Times New Roman" w:cs="Times New Roman"/>
          <w:color w:val="FF0000"/>
          <w:sz w:val="24"/>
          <w:szCs w:val="24"/>
          <w:lang w:eastAsia="fr-FR"/>
        </w:rPr>
        <w:t xml:space="preserve">, où l’on </w:t>
      </w:r>
      <w:r w:rsidRPr="00BF4D7B">
        <w:rPr>
          <w:rFonts w:ascii="Times New Roman" w:eastAsia="Times New Roman" w:hAnsi="Times New Roman" w:cs="Times New Roman"/>
          <w:b/>
          <w:bCs/>
          <w:color w:val="FF0000"/>
          <w:sz w:val="24"/>
          <w:szCs w:val="24"/>
          <w:lang w:eastAsia="fr-FR"/>
        </w:rPr>
        <w:t>réfléchit à ce que l’on fait</w:t>
      </w:r>
      <w:r w:rsidRPr="00BF4D7B">
        <w:rPr>
          <w:rFonts w:ascii="Times New Roman" w:eastAsia="Times New Roman" w:hAnsi="Times New Roman" w:cs="Times New Roman"/>
          <w:color w:val="FF0000"/>
          <w:sz w:val="24"/>
          <w:szCs w:val="24"/>
          <w:lang w:eastAsia="fr-FR"/>
        </w:rPr>
        <w:t>, et où l’on reconstruit ses connaissances à partir de l’expérience.</w:t>
      </w:r>
    </w:p>
    <w:p w:rsidR="004B36C2" w:rsidRPr="00BF4D7B" w:rsidRDefault="004B36C2" w:rsidP="00067398">
      <w:p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 </w:t>
      </w:r>
      <w:r w:rsidRPr="00BF4D7B">
        <w:rPr>
          <w:rFonts w:ascii="Times New Roman" w:eastAsia="Times New Roman" w:hAnsi="Times New Roman" w:cs="Times New Roman"/>
          <w:b/>
          <w:bCs/>
          <w:color w:val="FF0000"/>
          <w:sz w:val="24"/>
          <w:szCs w:val="24"/>
          <w:lang w:eastAsia="fr-FR"/>
        </w:rPr>
        <w:t>Exemple en didactique des langues</w:t>
      </w:r>
      <w:r w:rsidRPr="00BF4D7B">
        <w:rPr>
          <w:rFonts w:ascii="Times New Roman" w:eastAsia="Times New Roman" w:hAnsi="Times New Roman" w:cs="Times New Roman"/>
          <w:color w:val="FF0000"/>
          <w:sz w:val="24"/>
          <w:szCs w:val="24"/>
          <w:lang w:eastAsia="fr-FR"/>
        </w:rPr>
        <w:t xml:space="preserve"> </w:t>
      </w:r>
      <w:proofErr w:type="gramStart"/>
      <w:r w:rsidRPr="00BF4D7B">
        <w:rPr>
          <w:rFonts w:ascii="Times New Roman" w:eastAsia="Times New Roman" w:hAnsi="Times New Roman" w:cs="Times New Roman"/>
          <w:color w:val="FF0000"/>
          <w:sz w:val="24"/>
          <w:szCs w:val="24"/>
          <w:lang w:eastAsia="fr-FR"/>
        </w:rPr>
        <w:t>:</w:t>
      </w:r>
      <w:proofErr w:type="gramEnd"/>
      <w:r w:rsidRPr="00BF4D7B">
        <w:rPr>
          <w:rFonts w:ascii="Times New Roman" w:eastAsia="Times New Roman" w:hAnsi="Times New Roman" w:cs="Times New Roman"/>
          <w:color w:val="FF0000"/>
          <w:sz w:val="24"/>
          <w:szCs w:val="24"/>
          <w:lang w:eastAsia="fr-FR"/>
        </w:rPr>
        <w:br/>
        <w:t xml:space="preserve">Au lieu d’expliquer uniquement des règles grammaticales, l’enseignant demande aux étudiants de </w:t>
      </w:r>
      <w:r w:rsidRPr="00BF4D7B">
        <w:rPr>
          <w:rFonts w:ascii="Times New Roman" w:eastAsia="Times New Roman" w:hAnsi="Times New Roman" w:cs="Times New Roman"/>
          <w:b/>
          <w:bCs/>
          <w:color w:val="FF0000"/>
          <w:sz w:val="24"/>
          <w:szCs w:val="24"/>
          <w:lang w:eastAsia="fr-FR"/>
        </w:rPr>
        <w:t>préparer un débat sur un sujet de société</w:t>
      </w:r>
      <w:r w:rsidRPr="00BF4D7B">
        <w:rPr>
          <w:rFonts w:ascii="Times New Roman" w:eastAsia="Times New Roman" w:hAnsi="Times New Roman" w:cs="Times New Roman"/>
          <w:color w:val="FF0000"/>
          <w:sz w:val="24"/>
          <w:szCs w:val="24"/>
          <w:lang w:eastAsia="fr-FR"/>
        </w:rPr>
        <w:t xml:space="preserve"> (écologie, réseaux sociaux, égalité). Les apprenants utilisent la langue pour </w:t>
      </w:r>
      <w:r w:rsidRPr="00BF4D7B">
        <w:rPr>
          <w:rFonts w:ascii="Times New Roman" w:eastAsia="Times New Roman" w:hAnsi="Times New Roman" w:cs="Times New Roman"/>
          <w:b/>
          <w:bCs/>
          <w:color w:val="FF0000"/>
          <w:sz w:val="24"/>
          <w:szCs w:val="24"/>
          <w:lang w:eastAsia="fr-FR"/>
        </w:rPr>
        <w:t>argumenter, coopérer et convaincre</w:t>
      </w:r>
      <w:r w:rsidRPr="00BF4D7B">
        <w:rPr>
          <w:rFonts w:ascii="Times New Roman" w:eastAsia="Times New Roman" w:hAnsi="Times New Roman" w:cs="Times New Roman"/>
          <w:color w:val="FF0000"/>
          <w:sz w:val="24"/>
          <w:szCs w:val="24"/>
          <w:lang w:eastAsia="fr-FR"/>
        </w:rPr>
        <w:t xml:space="preserve"> : la langue devient alors un </w:t>
      </w:r>
      <w:r w:rsidRPr="00BF4D7B">
        <w:rPr>
          <w:rFonts w:ascii="Times New Roman" w:eastAsia="Times New Roman" w:hAnsi="Times New Roman" w:cs="Times New Roman"/>
          <w:b/>
          <w:bCs/>
          <w:color w:val="FF0000"/>
          <w:sz w:val="24"/>
          <w:szCs w:val="24"/>
          <w:lang w:eastAsia="fr-FR"/>
        </w:rPr>
        <w:t>outil de pensée et de communication</w:t>
      </w:r>
      <w:r w:rsidRPr="00BF4D7B">
        <w:rPr>
          <w:rFonts w:ascii="Times New Roman" w:eastAsia="Times New Roman" w:hAnsi="Times New Roman" w:cs="Times New Roman"/>
          <w:color w:val="FF0000"/>
          <w:sz w:val="24"/>
          <w:szCs w:val="24"/>
          <w:lang w:eastAsia="fr-FR"/>
        </w:rPr>
        <w:t>, et non un simple objet à mémoriser.</w:t>
      </w:r>
    </w:p>
    <w:p w:rsidR="007852DC" w:rsidRPr="007852DC" w:rsidRDefault="007852DC" w:rsidP="007852DC">
      <w:pPr>
        <w:spacing w:after="0"/>
        <w:jc w:val="both"/>
        <w:rPr>
          <w:rFonts w:asciiTheme="majorBidi" w:hAnsiTheme="majorBidi" w:cstheme="majorBidi"/>
          <w:sz w:val="24"/>
          <w:szCs w:val="24"/>
        </w:rPr>
      </w:pPr>
    </w:p>
    <w:p w:rsidR="007852DC" w:rsidRPr="007852DC" w:rsidRDefault="007852DC" w:rsidP="007852DC">
      <w:pPr>
        <w:pStyle w:val="Titre4"/>
        <w:spacing w:before="0"/>
        <w:jc w:val="both"/>
        <w:rPr>
          <w:rFonts w:asciiTheme="majorBidi" w:hAnsiTheme="majorBidi"/>
          <w:i w:val="0"/>
          <w:iCs w:val="0"/>
          <w:color w:val="auto"/>
          <w:sz w:val="24"/>
          <w:szCs w:val="24"/>
        </w:rPr>
      </w:pPr>
      <w:r w:rsidRPr="007852DC">
        <w:rPr>
          <w:rFonts w:asciiTheme="majorBidi" w:hAnsiTheme="majorBidi"/>
          <w:i w:val="0"/>
          <w:iCs w:val="0"/>
          <w:color w:val="auto"/>
          <w:sz w:val="24"/>
          <w:szCs w:val="24"/>
        </w:rPr>
        <w:t>1.2. L’apprentissage expérientiel et la réflexivité</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 xml:space="preserve">Les approches intégratives trouvent également leur fondement dans le modèle de l’apprentissage expérientiel, notamment théorisé par </w:t>
      </w:r>
      <w:r w:rsidRPr="007852DC">
        <w:rPr>
          <w:rStyle w:val="whitespace-normal"/>
          <w:rFonts w:asciiTheme="majorBidi" w:hAnsiTheme="majorBidi" w:cstheme="majorBidi"/>
        </w:rPr>
        <w:t xml:space="preserve">David </w:t>
      </w:r>
      <w:proofErr w:type="spellStart"/>
      <w:r w:rsidRPr="007852DC">
        <w:rPr>
          <w:rStyle w:val="whitespace-normal"/>
          <w:rFonts w:asciiTheme="majorBidi" w:hAnsiTheme="majorBidi" w:cstheme="majorBidi"/>
        </w:rPr>
        <w:t>Kolb</w:t>
      </w:r>
      <w:proofErr w:type="spellEnd"/>
      <w:r w:rsidRPr="007852DC">
        <w:rPr>
          <w:rFonts w:asciiTheme="majorBidi" w:hAnsiTheme="majorBidi" w:cstheme="majorBidi"/>
        </w:rPr>
        <w:t xml:space="preserve">. Selon </w:t>
      </w:r>
      <w:proofErr w:type="spellStart"/>
      <w:r w:rsidRPr="007852DC">
        <w:rPr>
          <w:rFonts w:asciiTheme="majorBidi" w:hAnsiTheme="majorBidi" w:cstheme="majorBidi"/>
        </w:rPr>
        <w:t>Kolb</w:t>
      </w:r>
      <w:proofErr w:type="spellEnd"/>
      <w:r w:rsidRPr="007852DC">
        <w:rPr>
          <w:rFonts w:asciiTheme="majorBidi" w:hAnsiTheme="majorBidi" w:cstheme="majorBidi"/>
        </w:rPr>
        <w:t xml:space="preserve">, l’apprentissage repose sur un cycle dynamique associant expérience concrète, observation réflexive, conceptualisation abstraite et expérimentation active. Ce modèle souligne l’importance de la </w:t>
      </w:r>
      <w:r w:rsidRPr="007852DC">
        <w:rPr>
          <w:rStyle w:val="lev"/>
          <w:rFonts w:asciiTheme="majorBidi" w:hAnsiTheme="majorBidi" w:cstheme="majorBidi"/>
        </w:rPr>
        <w:t>réflexivité</w:t>
      </w:r>
      <w:r w:rsidRPr="007852DC">
        <w:rPr>
          <w:rFonts w:asciiTheme="majorBidi" w:hAnsiTheme="majorBidi" w:cstheme="majorBidi"/>
        </w:rPr>
        <w:t>, entendue comme la capacité de l’apprenant à analyser ses actions et à en tirer des principes généralisables.</w:t>
      </w:r>
    </w:p>
    <w:p w:rsidR="00BF4D7B" w:rsidRPr="004B36C2" w:rsidRDefault="007852DC" w:rsidP="004B36C2">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Dans le domaine de l’enseignement des langues, l’apprentissage expérientiel se traduit par des situations de communication authentiques ou simulées, suivies de phases de mise à distance et d’analyse linguistique, discursive ou pragmatique. Les approches par projet, par problèmes ou par étude de cas favorisent précisément cette alternance entre action et réflexion, condition essentielle d’un apprentissage profond et transférable.</w:t>
      </w:r>
    </w:p>
    <w:p w:rsidR="00BF4D7B" w:rsidRPr="00BF4D7B" w:rsidRDefault="00BF4D7B" w:rsidP="00B4266A">
      <w:pPr>
        <w:spacing w:after="0"/>
        <w:jc w:val="both"/>
        <w:outlineLvl w:val="2"/>
        <w:rPr>
          <w:rFonts w:ascii="Times New Roman" w:eastAsia="Times New Roman" w:hAnsi="Times New Roman" w:cs="Times New Roman"/>
          <w:b/>
          <w:bCs/>
          <w:color w:val="FF0000"/>
          <w:sz w:val="27"/>
          <w:szCs w:val="27"/>
          <w:lang w:eastAsia="fr-FR"/>
        </w:rPr>
      </w:pPr>
      <w:r w:rsidRPr="00BF4D7B">
        <w:rPr>
          <w:rFonts w:ascii="Times New Roman" w:eastAsia="Times New Roman" w:hAnsi="Times New Roman" w:cs="Times New Roman"/>
          <w:b/>
          <w:bCs/>
          <w:color w:val="FF0000"/>
          <w:sz w:val="27"/>
          <w:szCs w:val="27"/>
          <w:lang w:eastAsia="fr-FR"/>
        </w:rPr>
        <w:t>1.2. L’apprentissage expérientiel et la réflexivité</w:t>
      </w:r>
    </w:p>
    <w:p w:rsidR="00BF4D7B" w:rsidRPr="00BF4D7B" w:rsidRDefault="00BF4D7B" w:rsidP="00B4266A">
      <w:p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Ces approches s’appuient aussi sur le modèle de l’apprentissage expérientiel proposé par </w:t>
      </w:r>
      <w:r w:rsidRPr="00BF4D7B">
        <w:rPr>
          <w:rFonts w:ascii="Times New Roman" w:eastAsia="Times New Roman" w:hAnsi="Times New Roman" w:cs="Times New Roman"/>
          <w:b/>
          <w:bCs/>
          <w:color w:val="FF0000"/>
          <w:sz w:val="24"/>
          <w:szCs w:val="24"/>
          <w:lang w:eastAsia="fr-FR"/>
        </w:rPr>
        <w:t xml:space="preserve">David </w:t>
      </w:r>
      <w:proofErr w:type="spellStart"/>
      <w:r w:rsidRPr="00BF4D7B">
        <w:rPr>
          <w:rFonts w:ascii="Times New Roman" w:eastAsia="Times New Roman" w:hAnsi="Times New Roman" w:cs="Times New Roman"/>
          <w:b/>
          <w:bCs/>
          <w:color w:val="FF0000"/>
          <w:sz w:val="24"/>
          <w:szCs w:val="24"/>
          <w:lang w:eastAsia="fr-FR"/>
        </w:rPr>
        <w:t>Kolb</w:t>
      </w:r>
      <w:proofErr w:type="spellEnd"/>
      <w:r w:rsidRPr="00BF4D7B">
        <w:rPr>
          <w:rFonts w:ascii="Times New Roman" w:eastAsia="Times New Roman" w:hAnsi="Times New Roman" w:cs="Times New Roman"/>
          <w:color w:val="FF0000"/>
          <w:sz w:val="24"/>
          <w:szCs w:val="24"/>
          <w:lang w:eastAsia="fr-FR"/>
        </w:rPr>
        <w:t xml:space="preserve">. Selon lui, apprendre passe par un </w:t>
      </w:r>
      <w:r w:rsidRPr="00BF4D7B">
        <w:rPr>
          <w:rFonts w:ascii="Times New Roman" w:eastAsia="Times New Roman" w:hAnsi="Times New Roman" w:cs="Times New Roman"/>
          <w:b/>
          <w:bCs/>
          <w:color w:val="FF0000"/>
          <w:sz w:val="24"/>
          <w:szCs w:val="24"/>
          <w:lang w:eastAsia="fr-FR"/>
        </w:rPr>
        <w:t>cycle en quatre étapes</w:t>
      </w:r>
      <w:r w:rsidRPr="00BF4D7B">
        <w:rPr>
          <w:rFonts w:ascii="Times New Roman" w:eastAsia="Times New Roman" w:hAnsi="Times New Roman" w:cs="Times New Roman"/>
          <w:color w:val="FF0000"/>
          <w:sz w:val="24"/>
          <w:szCs w:val="24"/>
          <w:lang w:eastAsia="fr-FR"/>
        </w:rPr>
        <w:t xml:space="preserve"> :</w:t>
      </w:r>
    </w:p>
    <w:p w:rsidR="00BF4D7B" w:rsidRPr="00BF4D7B" w:rsidRDefault="00BF4D7B" w:rsidP="00B4266A">
      <w:pPr>
        <w:numPr>
          <w:ilvl w:val="0"/>
          <w:numId w:val="7"/>
        </w:num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vivre une expérience concrète,</w:t>
      </w:r>
    </w:p>
    <w:p w:rsidR="00BF4D7B" w:rsidRPr="00BF4D7B" w:rsidRDefault="00BF4D7B" w:rsidP="00B4266A">
      <w:pPr>
        <w:numPr>
          <w:ilvl w:val="0"/>
          <w:numId w:val="7"/>
        </w:num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réfléchir sur cette expérience,</w:t>
      </w:r>
    </w:p>
    <w:p w:rsidR="00BF4D7B" w:rsidRPr="00BF4D7B" w:rsidRDefault="00BF4D7B" w:rsidP="00B4266A">
      <w:pPr>
        <w:numPr>
          <w:ilvl w:val="0"/>
          <w:numId w:val="7"/>
        </w:num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en tirer des règles ou concepts,</w:t>
      </w:r>
    </w:p>
    <w:p w:rsidR="00BF4D7B" w:rsidRPr="00BF4D7B" w:rsidRDefault="00BF4D7B" w:rsidP="00B4266A">
      <w:pPr>
        <w:numPr>
          <w:ilvl w:val="0"/>
          <w:numId w:val="7"/>
        </w:num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réutiliser ces acquis dans une nouvelle situation.</w:t>
      </w:r>
    </w:p>
    <w:p w:rsidR="00BF4D7B" w:rsidRPr="00BF4D7B" w:rsidRDefault="00BF4D7B" w:rsidP="00B4266A">
      <w:p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La </w:t>
      </w:r>
      <w:r w:rsidRPr="00BF4D7B">
        <w:rPr>
          <w:rFonts w:ascii="Times New Roman" w:eastAsia="Times New Roman" w:hAnsi="Times New Roman" w:cs="Times New Roman"/>
          <w:b/>
          <w:bCs/>
          <w:color w:val="FF0000"/>
          <w:sz w:val="24"/>
          <w:szCs w:val="24"/>
          <w:lang w:eastAsia="fr-FR"/>
        </w:rPr>
        <w:t>réflexivité</w:t>
      </w:r>
      <w:r w:rsidRPr="00BF4D7B">
        <w:rPr>
          <w:rFonts w:ascii="Times New Roman" w:eastAsia="Times New Roman" w:hAnsi="Times New Roman" w:cs="Times New Roman"/>
          <w:color w:val="FF0000"/>
          <w:sz w:val="24"/>
          <w:szCs w:val="24"/>
          <w:lang w:eastAsia="fr-FR"/>
        </w:rPr>
        <w:t xml:space="preserve"> est essentielle : elle consiste à </w:t>
      </w:r>
      <w:r w:rsidRPr="00BF4D7B">
        <w:rPr>
          <w:rFonts w:ascii="Times New Roman" w:eastAsia="Times New Roman" w:hAnsi="Times New Roman" w:cs="Times New Roman"/>
          <w:b/>
          <w:bCs/>
          <w:color w:val="FF0000"/>
          <w:sz w:val="24"/>
          <w:szCs w:val="24"/>
          <w:lang w:eastAsia="fr-FR"/>
        </w:rPr>
        <w:t>analyser ce que l’on a fait</w:t>
      </w:r>
      <w:r w:rsidRPr="00BF4D7B">
        <w:rPr>
          <w:rFonts w:ascii="Times New Roman" w:eastAsia="Times New Roman" w:hAnsi="Times New Roman" w:cs="Times New Roman"/>
          <w:color w:val="FF0000"/>
          <w:sz w:val="24"/>
          <w:szCs w:val="24"/>
          <w:lang w:eastAsia="fr-FR"/>
        </w:rPr>
        <w:t xml:space="preserve"> pour mieux comprendre et progresser.</w:t>
      </w:r>
    </w:p>
    <w:p w:rsidR="00BF4D7B" w:rsidRPr="00BF4D7B" w:rsidRDefault="00BF4D7B" w:rsidP="00B4266A">
      <w:p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lastRenderedPageBreak/>
        <w:t xml:space="preserve">👉 </w:t>
      </w:r>
      <w:r w:rsidRPr="00BF4D7B">
        <w:rPr>
          <w:rFonts w:ascii="Times New Roman" w:eastAsia="Times New Roman" w:hAnsi="Times New Roman" w:cs="Times New Roman"/>
          <w:b/>
          <w:bCs/>
          <w:color w:val="FF0000"/>
          <w:sz w:val="24"/>
          <w:szCs w:val="24"/>
          <w:lang w:eastAsia="fr-FR"/>
        </w:rPr>
        <w:t>Exemple en classe de langue</w:t>
      </w:r>
      <w:r w:rsidRPr="00BF4D7B">
        <w:rPr>
          <w:rFonts w:ascii="Times New Roman" w:eastAsia="Times New Roman" w:hAnsi="Times New Roman" w:cs="Times New Roman"/>
          <w:color w:val="FF0000"/>
          <w:sz w:val="24"/>
          <w:szCs w:val="24"/>
          <w:lang w:eastAsia="fr-FR"/>
        </w:rPr>
        <w:t xml:space="preserve"> </w:t>
      </w:r>
      <w:proofErr w:type="gramStart"/>
      <w:r w:rsidRPr="00BF4D7B">
        <w:rPr>
          <w:rFonts w:ascii="Times New Roman" w:eastAsia="Times New Roman" w:hAnsi="Times New Roman" w:cs="Times New Roman"/>
          <w:color w:val="FF0000"/>
          <w:sz w:val="24"/>
          <w:szCs w:val="24"/>
          <w:lang w:eastAsia="fr-FR"/>
        </w:rPr>
        <w:t>:</w:t>
      </w:r>
      <w:proofErr w:type="gramEnd"/>
      <w:r w:rsidRPr="00BF4D7B">
        <w:rPr>
          <w:rFonts w:ascii="Times New Roman" w:eastAsia="Times New Roman" w:hAnsi="Times New Roman" w:cs="Times New Roman"/>
          <w:color w:val="FF0000"/>
          <w:sz w:val="24"/>
          <w:szCs w:val="24"/>
          <w:lang w:eastAsia="fr-FR"/>
        </w:rPr>
        <w:br/>
        <w:t xml:space="preserve">Les étudiants participent à un </w:t>
      </w:r>
      <w:r w:rsidRPr="00BF4D7B">
        <w:rPr>
          <w:rFonts w:ascii="Times New Roman" w:eastAsia="Times New Roman" w:hAnsi="Times New Roman" w:cs="Times New Roman"/>
          <w:b/>
          <w:bCs/>
          <w:color w:val="FF0000"/>
          <w:sz w:val="24"/>
          <w:szCs w:val="24"/>
          <w:lang w:eastAsia="fr-FR"/>
        </w:rPr>
        <w:t>jeu de rôle</w:t>
      </w:r>
      <w:r w:rsidRPr="00BF4D7B">
        <w:rPr>
          <w:rFonts w:ascii="Times New Roman" w:eastAsia="Times New Roman" w:hAnsi="Times New Roman" w:cs="Times New Roman"/>
          <w:color w:val="FF0000"/>
          <w:sz w:val="24"/>
          <w:szCs w:val="24"/>
          <w:lang w:eastAsia="fr-FR"/>
        </w:rPr>
        <w:t xml:space="preserve"> (entretien d’embauche, réservation à l’hôtel, négociation).</w:t>
      </w:r>
    </w:p>
    <w:p w:rsidR="00BF4D7B" w:rsidRPr="00BF4D7B" w:rsidRDefault="00BF4D7B" w:rsidP="00B4266A">
      <w:pPr>
        <w:numPr>
          <w:ilvl w:val="0"/>
          <w:numId w:val="8"/>
        </w:num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Après l’activité, ils analysent les expressions utilisées, les erreurs ou les stratégies efficaces,</w:t>
      </w:r>
    </w:p>
    <w:p w:rsidR="00BF4D7B" w:rsidRPr="00BF4D7B" w:rsidRDefault="00BF4D7B" w:rsidP="00B4266A">
      <w:pPr>
        <w:numPr>
          <w:ilvl w:val="0"/>
          <w:numId w:val="8"/>
        </w:num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puis ils réinvestissent ces éléments dans une </w:t>
      </w:r>
      <w:r w:rsidRPr="00BF4D7B">
        <w:rPr>
          <w:rFonts w:ascii="Times New Roman" w:eastAsia="Times New Roman" w:hAnsi="Times New Roman" w:cs="Times New Roman"/>
          <w:b/>
          <w:bCs/>
          <w:color w:val="FF0000"/>
          <w:sz w:val="24"/>
          <w:szCs w:val="24"/>
          <w:lang w:eastAsia="fr-FR"/>
        </w:rPr>
        <w:t>nouvelle situation similaire</w:t>
      </w:r>
      <w:r w:rsidRPr="00BF4D7B">
        <w:rPr>
          <w:rFonts w:ascii="Times New Roman" w:eastAsia="Times New Roman" w:hAnsi="Times New Roman" w:cs="Times New Roman"/>
          <w:color w:val="FF0000"/>
          <w:sz w:val="24"/>
          <w:szCs w:val="24"/>
          <w:lang w:eastAsia="fr-FR"/>
        </w:rPr>
        <w:t>.</w:t>
      </w:r>
    </w:p>
    <w:p w:rsidR="00BF4D7B" w:rsidRPr="00BF4D7B" w:rsidRDefault="00BF4D7B" w:rsidP="00B4266A">
      <w:pPr>
        <w:spacing w:after="0"/>
        <w:jc w:val="both"/>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 Les approches par </w:t>
      </w:r>
      <w:r w:rsidRPr="00BF4D7B">
        <w:rPr>
          <w:rFonts w:ascii="Times New Roman" w:eastAsia="Times New Roman" w:hAnsi="Times New Roman" w:cs="Times New Roman"/>
          <w:b/>
          <w:bCs/>
          <w:color w:val="FF0000"/>
          <w:sz w:val="24"/>
          <w:szCs w:val="24"/>
          <w:lang w:eastAsia="fr-FR"/>
        </w:rPr>
        <w:t>projet</w:t>
      </w:r>
      <w:r w:rsidRPr="00BF4D7B">
        <w:rPr>
          <w:rFonts w:ascii="Times New Roman" w:eastAsia="Times New Roman" w:hAnsi="Times New Roman" w:cs="Times New Roman"/>
          <w:color w:val="FF0000"/>
          <w:sz w:val="24"/>
          <w:szCs w:val="24"/>
          <w:lang w:eastAsia="fr-FR"/>
        </w:rPr>
        <w:t xml:space="preserve">, </w:t>
      </w:r>
      <w:r w:rsidRPr="00BF4D7B">
        <w:rPr>
          <w:rFonts w:ascii="Times New Roman" w:eastAsia="Times New Roman" w:hAnsi="Times New Roman" w:cs="Times New Roman"/>
          <w:b/>
          <w:bCs/>
          <w:color w:val="FF0000"/>
          <w:sz w:val="24"/>
          <w:szCs w:val="24"/>
          <w:lang w:eastAsia="fr-FR"/>
        </w:rPr>
        <w:t>résolution de problèmes</w:t>
      </w:r>
      <w:r w:rsidRPr="00BF4D7B">
        <w:rPr>
          <w:rFonts w:ascii="Times New Roman" w:eastAsia="Times New Roman" w:hAnsi="Times New Roman" w:cs="Times New Roman"/>
          <w:color w:val="FF0000"/>
          <w:sz w:val="24"/>
          <w:szCs w:val="24"/>
          <w:lang w:eastAsia="fr-FR"/>
        </w:rPr>
        <w:t xml:space="preserve"> ou </w:t>
      </w:r>
      <w:r w:rsidRPr="00BF4D7B">
        <w:rPr>
          <w:rFonts w:ascii="Times New Roman" w:eastAsia="Times New Roman" w:hAnsi="Times New Roman" w:cs="Times New Roman"/>
          <w:b/>
          <w:bCs/>
          <w:color w:val="FF0000"/>
          <w:sz w:val="24"/>
          <w:szCs w:val="24"/>
          <w:lang w:eastAsia="fr-FR"/>
        </w:rPr>
        <w:t>étude de cas</w:t>
      </w:r>
      <w:r w:rsidRPr="00BF4D7B">
        <w:rPr>
          <w:rFonts w:ascii="Times New Roman" w:eastAsia="Times New Roman" w:hAnsi="Times New Roman" w:cs="Times New Roman"/>
          <w:color w:val="FF0000"/>
          <w:sz w:val="24"/>
          <w:szCs w:val="24"/>
          <w:lang w:eastAsia="fr-FR"/>
        </w:rPr>
        <w:t xml:space="preserve"> permettent justement cette alternance entre </w:t>
      </w:r>
      <w:r w:rsidRPr="00BF4D7B">
        <w:rPr>
          <w:rFonts w:ascii="Times New Roman" w:eastAsia="Times New Roman" w:hAnsi="Times New Roman" w:cs="Times New Roman"/>
          <w:b/>
          <w:bCs/>
          <w:color w:val="FF0000"/>
          <w:sz w:val="24"/>
          <w:szCs w:val="24"/>
          <w:lang w:eastAsia="fr-FR"/>
        </w:rPr>
        <w:t>action et réflexion</w:t>
      </w:r>
      <w:r w:rsidRPr="00BF4D7B">
        <w:rPr>
          <w:rFonts w:ascii="Times New Roman" w:eastAsia="Times New Roman" w:hAnsi="Times New Roman" w:cs="Times New Roman"/>
          <w:color w:val="FF0000"/>
          <w:sz w:val="24"/>
          <w:szCs w:val="24"/>
          <w:lang w:eastAsia="fr-FR"/>
        </w:rPr>
        <w:t xml:space="preserve">, indispensable pour un apprentissage </w:t>
      </w:r>
      <w:r w:rsidRPr="00BF4D7B">
        <w:rPr>
          <w:rFonts w:ascii="Times New Roman" w:eastAsia="Times New Roman" w:hAnsi="Times New Roman" w:cs="Times New Roman"/>
          <w:b/>
          <w:bCs/>
          <w:color w:val="FF0000"/>
          <w:sz w:val="24"/>
          <w:szCs w:val="24"/>
          <w:lang w:eastAsia="fr-FR"/>
        </w:rPr>
        <w:t>profond, durable et transférable</w:t>
      </w:r>
      <w:r w:rsidRPr="00BF4D7B">
        <w:rPr>
          <w:rFonts w:ascii="Times New Roman" w:eastAsia="Times New Roman" w:hAnsi="Times New Roman" w:cs="Times New Roman"/>
          <w:color w:val="FF0000"/>
          <w:sz w:val="24"/>
          <w:szCs w:val="24"/>
          <w:lang w:eastAsia="fr-FR"/>
        </w:rPr>
        <w:t>.</w:t>
      </w:r>
    </w:p>
    <w:p w:rsidR="00BF4D7B" w:rsidRPr="007852DC" w:rsidRDefault="00BF4D7B" w:rsidP="00B4266A">
      <w:pPr>
        <w:pStyle w:val="NormalWeb"/>
        <w:spacing w:before="0" w:beforeAutospacing="0" w:after="0" w:afterAutospacing="0" w:line="276" w:lineRule="auto"/>
        <w:jc w:val="both"/>
        <w:rPr>
          <w:rFonts w:asciiTheme="majorBidi" w:hAnsiTheme="majorBidi" w:cstheme="majorBidi"/>
        </w:rPr>
      </w:pPr>
    </w:p>
    <w:p w:rsidR="007852DC" w:rsidRPr="00A5312E" w:rsidRDefault="007852DC" w:rsidP="007852DC">
      <w:pPr>
        <w:pStyle w:val="Titre3"/>
        <w:spacing w:before="0" w:beforeAutospacing="0" w:after="0" w:afterAutospacing="0" w:line="276" w:lineRule="auto"/>
        <w:jc w:val="both"/>
        <w:rPr>
          <w:rFonts w:asciiTheme="majorBidi" w:hAnsiTheme="majorBidi" w:cstheme="majorBidi"/>
          <w:sz w:val="24"/>
          <w:szCs w:val="24"/>
        </w:rPr>
      </w:pPr>
      <w:r w:rsidRPr="00A5312E">
        <w:rPr>
          <w:rFonts w:asciiTheme="majorBidi" w:hAnsiTheme="majorBidi" w:cstheme="majorBidi"/>
          <w:sz w:val="24"/>
          <w:szCs w:val="24"/>
        </w:rPr>
        <w:t>2. L’interdisciplinarité en didactique des langues</w:t>
      </w:r>
    </w:p>
    <w:p w:rsidR="007852DC" w:rsidRPr="00A5312E" w:rsidRDefault="007852DC" w:rsidP="007852DC">
      <w:pPr>
        <w:pStyle w:val="Titre4"/>
        <w:spacing w:before="0"/>
        <w:jc w:val="both"/>
        <w:rPr>
          <w:rFonts w:asciiTheme="majorBidi" w:hAnsiTheme="majorBidi"/>
          <w:i w:val="0"/>
          <w:iCs w:val="0"/>
          <w:color w:val="auto"/>
          <w:sz w:val="24"/>
          <w:szCs w:val="24"/>
        </w:rPr>
      </w:pPr>
      <w:r w:rsidRPr="00A5312E">
        <w:rPr>
          <w:rFonts w:asciiTheme="majorBidi" w:hAnsiTheme="majorBidi"/>
          <w:i w:val="0"/>
          <w:iCs w:val="0"/>
          <w:color w:val="auto"/>
          <w:sz w:val="24"/>
          <w:szCs w:val="24"/>
        </w:rPr>
        <w:t>2.1. Définition et niveaux de l’interdisciplinarité</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A5312E">
        <w:rPr>
          <w:rFonts w:asciiTheme="majorBidi" w:hAnsiTheme="majorBidi" w:cstheme="majorBidi"/>
        </w:rPr>
        <w:t xml:space="preserve">L’interdisciplinarité désigne une démarche visant à établir des </w:t>
      </w:r>
      <w:r w:rsidRPr="00A5312E">
        <w:rPr>
          <w:rStyle w:val="lev"/>
          <w:rFonts w:asciiTheme="majorBidi" w:hAnsiTheme="majorBidi" w:cstheme="majorBidi"/>
        </w:rPr>
        <w:t>relations structurées entre plusieurs disciplines</w:t>
      </w:r>
      <w:r w:rsidRPr="00A5312E">
        <w:rPr>
          <w:rFonts w:asciiTheme="majorBidi" w:hAnsiTheme="majorBidi" w:cstheme="majorBidi"/>
        </w:rPr>
        <w:t>, dans le but de</w:t>
      </w:r>
      <w:r w:rsidRPr="007852DC">
        <w:rPr>
          <w:rFonts w:asciiTheme="majorBidi" w:hAnsiTheme="majorBidi" w:cstheme="majorBidi"/>
        </w:rPr>
        <w:t xml:space="preserve"> construire des savoirs intégrés. Elle se distingue de la pluridisciplinarité, où les disciplines coexistent sans réelle interaction, et de la transdisciplinarité, qui cherche à dépasser les cadres disciplinaires traditionnels.</w:t>
      </w:r>
    </w:p>
    <w:p w:rsidR="007852DC" w:rsidRDefault="007852DC" w:rsidP="00026728">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 xml:space="preserve">En didactique des langues, l’interdisciplinarité repose sur une évidence souvent rappelée : toute discipline mobilise la langue pour élaborer, transmettre et discuter les savoirs. La langue constitue ainsi un </w:t>
      </w:r>
      <w:r w:rsidRPr="007852DC">
        <w:rPr>
          <w:rStyle w:val="lev"/>
          <w:rFonts w:asciiTheme="majorBidi" w:hAnsiTheme="majorBidi" w:cstheme="majorBidi"/>
        </w:rPr>
        <w:t>vecteur transversal</w:t>
      </w:r>
      <w:r w:rsidRPr="007852DC">
        <w:rPr>
          <w:rFonts w:asciiTheme="majorBidi" w:hAnsiTheme="majorBidi" w:cstheme="majorBidi"/>
        </w:rPr>
        <w:t>, au cœur de toutes les pratiques scolaires et universitaires.</w:t>
      </w:r>
    </w:p>
    <w:p w:rsidR="004B36C2" w:rsidRPr="004B36C2" w:rsidRDefault="004B36C2" w:rsidP="004B36C2">
      <w:pPr>
        <w:spacing w:after="0" w:line="240" w:lineRule="auto"/>
        <w:outlineLvl w:val="1"/>
        <w:rPr>
          <w:rFonts w:ascii="Times New Roman" w:eastAsia="Times New Roman" w:hAnsi="Times New Roman" w:cs="Times New Roman"/>
          <w:b/>
          <w:bCs/>
          <w:color w:val="FF0000"/>
          <w:sz w:val="24"/>
          <w:szCs w:val="24"/>
          <w:lang w:eastAsia="fr-FR"/>
        </w:rPr>
      </w:pPr>
      <w:r w:rsidRPr="004B36C2">
        <w:rPr>
          <w:rFonts w:ascii="Times New Roman" w:eastAsia="Times New Roman" w:hAnsi="Times New Roman" w:cs="Times New Roman"/>
          <w:b/>
          <w:bCs/>
          <w:color w:val="FF0000"/>
          <w:sz w:val="24"/>
          <w:szCs w:val="24"/>
          <w:lang w:eastAsia="fr-FR"/>
        </w:rPr>
        <w:t>2. L’interdisciplinarité en didactique des langues</w:t>
      </w:r>
    </w:p>
    <w:p w:rsidR="004B36C2" w:rsidRPr="004B36C2" w:rsidRDefault="004B36C2" w:rsidP="004B36C2">
      <w:pPr>
        <w:spacing w:after="0" w:line="240" w:lineRule="auto"/>
        <w:outlineLvl w:val="2"/>
        <w:rPr>
          <w:rFonts w:ascii="Times New Roman" w:eastAsia="Times New Roman" w:hAnsi="Times New Roman" w:cs="Times New Roman"/>
          <w:b/>
          <w:bCs/>
          <w:color w:val="FF0000"/>
          <w:sz w:val="24"/>
          <w:szCs w:val="24"/>
          <w:lang w:eastAsia="fr-FR"/>
        </w:rPr>
      </w:pPr>
      <w:r w:rsidRPr="004B36C2">
        <w:rPr>
          <w:rFonts w:ascii="Times New Roman" w:eastAsia="Times New Roman" w:hAnsi="Times New Roman" w:cs="Times New Roman"/>
          <w:b/>
          <w:bCs/>
          <w:color w:val="FF0000"/>
          <w:sz w:val="24"/>
          <w:szCs w:val="24"/>
          <w:lang w:eastAsia="fr-FR"/>
        </w:rPr>
        <w:t>2.1. Définition et niveaux de l’interdisciplinarité</w:t>
      </w:r>
    </w:p>
    <w:p w:rsidR="004B36C2" w:rsidRPr="00BF4D7B" w:rsidRDefault="004B36C2" w:rsidP="004B36C2">
      <w:p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L’</w:t>
      </w:r>
      <w:r w:rsidRPr="00BF4D7B">
        <w:rPr>
          <w:rFonts w:ascii="Times New Roman" w:eastAsia="Times New Roman" w:hAnsi="Times New Roman" w:cs="Times New Roman"/>
          <w:b/>
          <w:bCs/>
          <w:color w:val="FF0000"/>
          <w:sz w:val="24"/>
          <w:szCs w:val="24"/>
          <w:lang w:eastAsia="fr-FR"/>
        </w:rPr>
        <w:t>interdisciplinarité</w:t>
      </w:r>
      <w:r w:rsidRPr="00BF4D7B">
        <w:rPr>
          <w:rFonts w:ascii="Times New Roman" w:eastAsia="Times New Roman" w:hAnsi="Times New Roman" w:cs="Times New Roman"/>
          <w:color w:val="FF0000"/>
          <w:sz w:val="24"/>
          <w:szCs w:val="24"/>
          <w:lang w:eastAsia="fr-FR"/>
        </w:rPr>
        <w:t xml:space="preserve"> consiste à </w:t>
      </w:r>
      <w:r w:rsidRPr="00BF4D7B">
        <w:rPr>
          <w:rFonts w:ascii="Times New Roman" w:eastAsia="Times New Roman" w:hAnsi="Times New Roman" w:cs="Times New Roman"/>
          <w:b/>
          <w:bCs/>
          <w:color w:val="FF0000"/>
          <w:sz w:val="24"/>
          <w:szCs w:val="24"/>
          <w:lang w:eastAsia="fr-FR"/>
        </w:rPr>
        <w:t>faire dialoguer plusieurs disciplines</w:t>
      </w:r>
      <w:r w:rsidRPr="00BF4D7B">
        <w:rPr>
          <w:rFonts w:ascii="Times New Roman" w:eastAsia="Times New Roman" w:hAnsi="Times New Roman" w:cs="Times New Roman"/>
          <w:color w:val="FF0000"/>
          <w:sz w:val="24"/>
          <w:szCs w:val="24"/>
          <w:lang w:eastAsia="fr-FR"/>
        </w:rPr>
        <w:t xml:space="preserve"> pour construire des savoirs intégrés.</w:t>
      </w:r>
      <w:r w:rsidRPr="00BF4D7B">
        <w:rPr>
          <w:rFonts w:ascii="Times New Roman" w:eastAsia="Times New Roman" w:hAnsi="Times New Roman" w:cs="Times New Roman"/>
          <w:color w:val="FF0000"/>
          <w:sz w:val="24"/>
          <w:szCs w:val="24"/>
          <w:lang w:eastAsia="fr-FR"/>
        </w:rPr>
        <w:br/>
        <w:t>Elle se distingue de :</w:t>
      </w:r>
    </w:p>
    <w:p w:rsidR="004B36C2" w:rsidRPr="00BF4D7B" w:rsidRDefault="004B36C2" w:rsidP="004B36C2">
      <w:pPr>
        <w:numPr>
          <w:ilvl w:val="0"/>
          <w:numId w:val="9"/>
        </w:num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la </w:t>
      </w:r>
      <w:r w:rsidRPr="00BF4D7B">
        <w:rPr>
          <w:rFonts w:ascii="Times New Roman" w:eastAsia="Times New Roman" w:hAnsi="Times New Roman" w:cs="Times New Roman"/>
          <w:b/>
          <w:bCs/>
          <w:color w:val="FF0000"/>
          <w:sz w:val="24"/>
          <w:szCs w:val="24"/>
          <w:lang w:eastAsia="fr-FR"/>
        </w:rPr>
        <w:t>pluridisciplinarité</w:t>
      </w:r>
      <w:r w:rsidRPr="00BF4D7B">
        <w:rPr>
          <w:rFonts w:ascii="Times New Roman" w:eastAsia="Times New Roman" w:hAnsi="Times New Roman" w:cs="Times New Roman"/>
          <w:color w:val="FF0000"/>
          <w:sz w:val="24"/>
          <w:szCs w:val="24"/>
          <w:lang w:eastAsia="fr-FR"/>
        </w:rPr>
        <w:t>, où les disciplines sont juxtaposées sans interaction réelle ;</w:t>
      </w:r>
    </w:p>
    <w:p w:rsidR="004B36C2" w:rsidRPr="00BF4D7B" w:rsidRDefault="004B36C2" w:rsidP="004B36C2">
      <w:pPr>
        <w:numPr>
          <w:ilvl w:val="0"/>
          <w:numId w:val="9"/>
        </w:num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la </w:t>
      </w:r>
      <w:r w:rsidRPr="00BF4D7B">
        <w:rPr>
          <w:rFonts w:ascii="Times New Roman" w:eastAsia="Times New Roman" w:hAnsi="Times New Roman" w:cs="Times New Roman"/>
          <w:b/>
          <w:bCs/>
          <w:color w:val="FF0000"/>
          <w:sz w:val="24"/>
          <w:szCs w:val="24"/>
          <w:lang w:eastAsia="fr-FR"/>
        </w:rPr>
        <w:t>transdisciplinarité</w:t>
      </w:r>
      <w:r w:rsidRPr="00BF4D7B">
        <w:rPr>
          <w:rFonts w:ascii="Times New Roman" w:eastAsia="Times New Roman" w:hAnsi="Times New Roman" w:cs="Times New Roman"/>
          <w:color w:val="FF0000"/>
          <w:sz w:val="24"/>
          <w:szCs w:val="24"/>
          <w:lang w:eastAsia="fr-FR"/>
        </w:rPr>
        <w:t>, qui cherche à dépasser les frontières disciplinaires pour créer de nouveaux cadres de pensée.</w:t>
      </w:r>
    </w:p>
    <w:p w:rsidR="004B36C2" w:rsidRPr="00BF4D7B" w:rsidRDefault="004B36C2" w:rsidP="004B36C2">
      <w:p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 </w:t>
      </w:r>
      <w:r w:rsidRPr="00BF4D7B">
        <w:rPr>
          <w:rFonts w:ascii="Times New Roman" w:eastAsia="Times New Roman" w:hAnsi="Times New Roman" w:cs="Times New Roman"/>
          <w:b/>
          <w:bCs/>
          <w:color w:val="FF0000"/>
          <w:sz w:val="24"/>
          <w:szCs w:val="24"/>
          <w:lang w:eastAsia="fr-FR"/>
        </w:rPr>
        <w:t>En didactique des langues</w:t>
      </w:r>
      <w:r w:rsidRPr="00BF4D7B">
        <w:rPr>
          <w:rFonts w:ascii="Times New Roman" w:eastAsia="Times New Roman" w:hAnsi="Times New Roman" w:cs="Times New Roman"/>
          <w:color w:val="FF0000"/>
          <w:sz w:val="24"/>
          <w:szCs w:val="24"/>
          <w:lang w:eastAsia="fr-FR"/>
        </w:rPr>
        <w:t xml:space="preserve">, cette démarche est particulièrement pertinente, car </w:t>
      </w:r>
      <w:r w:rsidRPr="00BF4D7B">
        <w:rPr>
          <w:rFonts w:ascii="Times New Roman" w:eastAsia="Times New Roman" w:hAnsi="Times New Roman" w:cs="Times New Roman"/>
          <w:b/>
          <w:bCs/>
          <w:color w:val="FF0000"/>
          <w:sz w:val="24"/>
          <w:szCs w:val="24"/>
          <w:lang w:eastAsia="fr-FR"/>
        </w:rPr>
        <w:t>toutes les disciplines utilisent la langue</w:t>
      </w:r>
      <w:r w:rsidRPr="00BF4D7B">
        <w:rPr>
          <w:rFonts w:ascii="Times New Roman" w:eastAsia="Times New Roman" w:hAnsi="Times New Roman" w:cs="Times New Roman"/>
          <w:color w:val="FF0000"/>
          <w:sz w:val="24"/>
          <w:szCs w:val="24"/>
          <w:lang w:eastAsia="fr-FR"/>
        </w:rPr>
        <w:t xml:space="preserve"> pour expliquer, argumenter, analyser ou transmettre des connaissances. La langue n’est donc pas seulement une matière scolaire, mais un </w:t>
      </w:r>
      <w:r w:rsidRPr="00BF4D7B">
        <w:rPr>
          <w:rFonts w:ascii="Times New Roman" w:eastAsia="Times New Roman" w:hAnsi="Times New Roman" w:cs="Times New Roman"/>
          <w:b/>
          <w:bCs/>
          <w:color w:val="FF0000"/>
          <w:sz w:val="24"/>
          <w:szCs w:val="24"/>
          <w:lang w:eastAsia="fr-FR"/>
        </w:rPr>
        <w:t>outil transversal</w:t>
      </w:r>
      <w:r w:rsidRPr="00BF4D7B">
        <w:rPr>
          <w:rFonts w:ascii="Times New Roman" w:eastAsia="Times New Roman" w:hAnsi="Times New Roman" w:cs="Times New Roman"/>
          <w:color w:val="FF0000"/>
          <w:sz w:val="24"/>
          <w:szCs w:val="24"/>
          <w:lang w:eastAsia="fr-FR"/>
        </w:rPr>
        <w:t>, indispensable dans tous les apprentissages.</w:t>
      </w:r>
    </w:p>
    <w:p w:rsidR="004B36C2" w:rsidRPr="00BF4D7B" w:rsidRDefault="004B36C2" w:rsidP="004B36C2">
      <w:p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 </w:t>
      </w:r>
      <w:r w:rsidRPr="00BF4D7B">
        <w:rPr>
          <w:rFonts w:ascii="Times New Roman" w:eastAsia="Times New Roman" w:hAnsi="Times New Roman" w:cs="Times New Roman"/>
          <w:b/>
          <w:bCs/>
          <w:color w:val="FF0000"/>
          <w:sz w:val="24"/>
          <w:szCs w:val="24"/>
          <w:lang w:eastAsia="fr-FR"/>
        </w:rPr>
        <w:t>Exemple simple</w:t>
      </w:r>
      <w:r w:rsidRPr="00BF4D7B">
        <w:rPr>
          <w:rFonts w:ascii="Times New Roman" w:eastAsia="Times New Roman" w:hAnsi="Times New Roman" w:cs="Times New Roman"/>
          <w:color w:val="FF0000"/>
          <w:sz w:val="24"/>
          <w:szCs w:val="24"/>
          <w:lang w:eastAsia="fr-FR"/>
        </w:rPr>
        <w:t xml:space="preserve"> </w:t>
      </w:r>
      <w:proofErr w:type="gramStart"/>
      <w:r w:rsidRPr="00BF4D7B">
        <w:rPr>
          <w:rFonts w:ascii="Times New Roman" w:eastAsia="Times New Roman" w:hAnsi="Times New Roman" w:cs="Times New Roman"/>
          <w:color w:val="FF0000"/>
          <w:sz w:val="24"/>
          <w:szCs w:val="24"/>
          <w:lang w:eastAsia="fr-FR"/>
        </w:rPr>
        <w:t>:</w:t>
      </w:r>
      <w:proofErr w:type="gramEnd"/>
      <w:r w:rsidRPr="00BF4D7B">
        <w:rPr>
          <w:rFonts w:ascii="Times New Roman" w:eastAsia="Times New Roman" w:hAnsi="Times New Roman" w:cs="Times New Roman"/>
          <w:color w:val="FF0000"/>
          <w:sz w:val="24"/>
          <w:szCs w:val="24"/>
          <w:lang w:eastAsia="fr-FR"/>
        </w:rPr>
        <w:br/>
        <w:t xml:space="preserve">Un cours de langue qui travaille sur un texte scientifique ne se limite pas au vocabulaire ou à la grammaire : il aide aussi les étudiants à </w:t>
      </w:r>
      <w:r w:rsidRPr="00BF4D7B">
        <w:rPr>
          <w:rFonts w:ascii="Times New Roman" w:eastAsia="Times New Roman" w:hAnsi="Times New Roman" w:cs="Times New Roman"/>
          <w:b/>
          <w:bCs/>
          <w:color w:val="FF0000"/>
          <w:sz w:val="24"/>
          <w:szCs w:val="24"/>
          <w:lang w:eastAsia="fr-FR"/>
        </w:rPr>
        <w:t>comprendre, reformuler et discuter un savoir scientifique</w:t>
      </w:r>
      <w:r w:rsidRPr="00BF4D7B">
        <w:rPr>
          <w:rFonts w:ascii="Times New Roman" w:eastAsia="Times New Roman" w:hAnsi="Times New Roman" w:cs="Times New Roman"/>
          <w:color w:val="FF0000"/>
          <w:sz w:val="24"/>
          <w:szCs w:val="24"/>
          <w:lang w:eastAsia="fr-FR"/>
        </w:rPr>
        <w:t>.</w:t>
      </w:r>
    </w:p>
    <w:p w:rsidR="004B36C2" w:rsidRPr="007852DC" w:rsidRDefault="004B36C2" w:rsidP="00026728">
      <w:pPr>
        <w:pStyle w:val="NormalWeb"/>
        <w:spacing w:before="0" w:beforeAutospacing="0" w:after="0" w:afterAutospacing="0" w:line="276" w:lineRule="auto"/>
        <w:jc w:val="both"/>
        <w:rPr>
          <w:rFonts w:asciiTheme="majorBidi" w:hAnsiTheme="majorBidi" w:cstheme="majorBidi"/>
        </w:rPr>
      </w:pPr>
    </w:p>
    <w:p w:rsidR="007852DC" w:rsidRPr="007852DC" w:rsidRDefault="007852DC" w:rsidP="007852DC">
      <w:pPr>
        <w:pStyle w:val="Titre4"/>
        <w:spacing w:before="0"/>
        <w:jc w:val="both"/>
        <w:rPr>
          <w:rFonts w:asciiTheme="majorBidi" w:hAnsiTheme="majorBidi"/>
          <w:i w:val="0"/>
          <w:iCs w:val="0"/>
          <w:color w:val="auto"/>
          <w:sz w:val="24"/>
          <w:szCs w:val="24"/>
        </w:rPr>
      </w:pPr>
      <w:r w:rsidRPr="007852DC">
        <w:rPr>
          <w:rFonts w:asciiTheme="majorBidi" w:hAnsiTheme="majorBidi"/>
          <w:i w:val="0"/>
          <w:iCs w:val="0"/>
          <w:color w:val="auto"/>
          <w:sz w:val="24"/>
          <w:szCs w:val="24"/>
        </w:rPr>
        <w:t>2.2. Articulation langue et disciplines non linguistiques</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L’enseignement des langues offre un terrain particulièrement favorable à l’interdisciplinarité, dans la mesure où il permet de travailler des compétences linguistiques à partir de contenus disciplinaires variés. Ainsi, la langue peut être mobilisée pour :</w:t>
      </w:r>
    </w:p>
    <w:p w:rsidR="007852DC" w:rsidRPr="007852DC" w:rsidRDefault="007852DC" w:rsidP="007852DC">
      <w:pPr>
        <w:pStyle w:val="NormalWeb"/>
        <w:numPr>
          <w:ilvl w:val="0"/>
          <w:numId w:val="3"/>
        </w:numPr>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expliquer des phénomènes scientifiques,</w:t>
      </w:r>
    </w:p>
    <w:p w:rsidR="007852DC" w:rsidRPr="007852DC" w:rsidRDefault="007852DC" w:rsidP="007852DC">
      <w:pPr>
        <w:pStyle w:val="NormalWeb"/>
        <w:numPr>
          <w:ilvl w:val="0"/>
          <w:numId w:val="3"/>
        </w:numPr>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analyser des documents historiques,</w:t>
      </w:r>
    </w:p>
    <w:p w:rsidR="007852DC" w:rsidRPr="007852DC" w:rsidRDefault="007852DC" w:rsidP="007852DC">
      <w:pPr>
        <w:pStyle w:val="NormalWeb"/>
        <w:numPr>
          <w:ilvl w:val="0"/>
          <w:numId w:val="3"/>
        </w:numPr>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argumenter sur des enjeux sociaux ou environnementaux,</w:t>
      </w:r>
    </w:p>
    <w:p w:rsidR="007852DC" w:rsidRPr="007852DC" w:rsidRDefault="007852DC" w:rsidP="007852DC">
      <w:pPr>
        <w:pStyle w:val="NormalWeb"/>
        <w:numPr>
          <w:ilvl w:val="0"/>
          <w:numId w:val="3"/>
        </w:numPr>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produire des discours multimodaux dans des environnements numériques.</w:t>
      </w:r>
    </w:p>
    <w:p w:rsidR="007852DC" w:rsidRDefault="007852DC" w:rsidP="00026728">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Ces articulations contribuent à donner du sens aux apprentissages linguistiques et à développer des compétences transversales telles que l’esprit critique, la collaboration ou la capacité à résoudre des problèmes complexes.</w:t>
      </w:r>
    </w:p>
    <w:p w:rsidR="00D86315" w:rsidRDefault="00D86315" w:rsidP="00026728">
      <w:pPr>
        <w:pStyle w:val="NormalWeb"/>
        <w:spacing w:before="0" w:beforeAutospacing="0" w:after="0" w:afterAutospacing="0" w:line="276" w:lineRule="auto"/>
        <w:jc w:val="both"/>
        <w:rPr>
          <w:rFonts w:asciiTheme="majorBidi" w:hAnsiTheme="majorBidi" w:cstheme="majorBidi"/>
        </w:rPr>
      </w:pPr>
    </w:p>
    <w:p w:rsidR="00D86315" w:rsidRDefault="00D86315" w:rsidP="00026728">
      <w:pPr>
        <w:pStyle w:val="NormalWeb"/>
        <w:spacing w:before="0" w:beforeAutospacing="0" w:after="0" w:afterAutospacing="0" w:line="276" w:lineRule="auto"/>
        <w:jc w:val="both"/>
        <w:rPr>
          <w:rFonts w:asciiTheme="majorBidi" w:hAnsiTheme="majorBidi" w:cstheme="majorBidi"/>
        </w:rPr>
      </w:pPr>
    </w:p>
    <w:p w:rsidR="00BF4D7B" w:rsidRPr="00BF4D7B" w:rsidRDefault="00BF4D7B" w:rsidP="00BF4D7B">
      <w:pPr>
        <w:spacing w:after="0" w:line="240" w:lineRule="auto"/>
        <w:rPr>
          <w:rFonts w:ascii="Times New Roman" w:eastAsia="Times New Roman" w:hAnsi="Times New Roman" w:cs="Times New Roman"/>
          <w:color w:val="FF0000"/>
          <w:sz w:val="24"/>
          <w:szCs w:val="24"/>
          <w:lang w:eastAsia="fr-FR"/>
        </w:rPr>
      </w:pPr>
    </w:p>
    <w:p w:rsidR="00BF4D7B" w:rsidRPr="00BF4D7B" w:rsidRDefault="00BF4D7B" w:rsidP="00BF4D7B">
      <w:pPr>
        <w:spacing w:after="0" w:line="240" w:lineRule="auto"/>
        <w:outlineLvl w:val="2"/>
        <w:rPr>
          <w:rFonts w:ascii="Times New Roman" w:eastAsia="Times New Roman" w:hAnsi="Times New Roman" w:cs="Times New Roman"/>
          <w:b/>
          <w:bCs/>
          <w:color w:val="FF0000"/>
          <w:sz w:val="27"/>
          <w:szCs w:val="27"/>
          <w:lang w:eastAsia="fr-FR"/>
        </w:rPr>
      </w:pPr>
      <w:r w:rsidRPr="00BF4D7B">
        <w:rPr>
          <w:rFonts w:ascii="Times New Roman" w:eastAsia="Times New Roman" w:hAnsi="Times New Roman" w:cs="Times New Roman"/>
          <w:b/>
          <w:bCs/>
          <w:color w:val="FF0000"/>
          <w:sz w:val="27"/>
          <w:szCs w:val="27"/>
          <w:lang w:eastAsia="fr-FR"/>
        </w:rPr>
        <w:lastRenderedPageBreak/>
        <w:t>2.2. Articulation entre langue et disciplines non linguistiques</w:t>
      </w:r>
    </w:p>
    <w:p w:rsidR="00BF4D7B" w:rsidRPr="00BF4D7B" w:rsidRDefault="00BF4D7B" w:rsidP="00BF4D7B">
      <w:p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L’enseignement des langues est un terrain privilégié pour l’interdisciplinarité, car il permet de développer des compétences linguistiques </w:t>
      </w:r>
      <w:r w:rsidRPr="00BF4D7B">
        <w:rPr>
          <w:rFonts w:ascii="Times New Roman" w:eastAsia="Times New Roman" w:hAnsi="Times New Roman" w:cs="Times New Roman"/>
          <w:b/>
          <w:bCs/>
          <w:color w:val="FF0000"/>
          <w:sz w:val="24"/>
          <w:szCs w:val="24"/>
          <w:lang w:eastAsia="fr-FR"/>
        </w:rPr>
        <w:t>à partir de contenus variés</w:t>
      </w:r>
      <w:r w:rsidRPr="00BF4D7B">
        <w:rPr>
          <w:rFonts w:ascii="Times New Roman" w:eastAsia="Times New Roman" w:hAnsi="Times New Roman" w:cs="Times New Roman"/>
          <w:color w:val="FF0000"/>
          <w:sz w:val="24"/>
          <w:szCs w:val="24"/>
          <w:lang w:eastAsia="fr-FR"/>
        </w:rPr>
        <w:t xml:space="preserve"> issus d’autres disciplines.</w:t>
      </w:r>
    </w:p>
    <w:p w:rsidR="00BF4D7B" w:rsidRPr="00BF4D7B" w:rsidRDefault="00BF4D7B" w:rsidP="00BF4D7B">
      <w:p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 </w:t>
      </w:r>
      <w:r w:rsidRPr="00BF4D7B">
        <w:rPr>
          <w:rFonts w:ascii="Times New Roman" w:eastAsia="Times New Roman" w:hAnsi="Times New Roman" w:cs="Times New Roman"/>
          <w:b/>
          <w:bCs/>
          <w:color w:val="FF0000"/>
          <w:sz w:val="24"/>
          <w:szCs w:val="24"/>
          <w:lang w:eastAsia="fr-FR"/>
        </w:rPr>
        <w:t>Exemples concrets</w:t>
      </w:r>
      <w:r w:rsidRPr="00BF4D7B">
        <w:rPr>
          <w:rFonts w:ascii="Times New Roman" w:eastAsia="Times New Roman" w:hAnsi="Times New Roman" w:cs="Times New Roman"/>
          <w:color w:val="FF0000"/>
          <w:sz w:val="24"/>
          <w:szCs w:val="24"/>
          <w:lang w:eastAsia="fr-FR"/>
        </w:rPr>
        <w:t xml:space="preserve"> :</w:t>
      </w:r>
    </w:p>
    <w:p w:rsidR="00BF4D7B" w:rsidRPr="00BF4D7B" w:rsidRDefault="00BF4D7B" w:rsidP="00BF4D7B">
      <w:pPr>
        <w:numPr>
          <w:ilvl w:val="0"/>
          <w:numId w:val="10"/>
        </w:num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b/>
          <w:bCs/>
          <w:color w:val="FF0000"/>
          <w:sz w:val="24"/>
          <w:szCs w:val="24"/>
          <w:lang w:eastAsia="fr-FR"/>
        </w:rPr>
        <w:t>Sciences</w:t>
      </w:r>
      <w:r w:rsidRPr="00BF4D7B">
        <w:rPr>
          <w:rFonts w:ascii="Times New Roman" w:eastAsia="Times New Roman" w:hAnsi="Times New Roman" w:cs="Times New Roman"/>
          <w:color w:val="FF0000"/>
          <w:sz w:val="24"/>
          <w:szCs w:val="24"/>
          <w:lang w:eastAsia="fr-FR"/>
        </w:rPr>
        <w:t xml:space="preserve"> : expliquer un phénomène naturel (le réchauffement climatique, le cycle de l’eau) en langue étrangère → travail sur l’explication, le lexique scientifique et la logique du discours.</w:t>
      </w:r>
    </w:p>
    <w:p w:rsidR="00BF4D7B" w:rsidRPr="00BF4D7B" w:rsidRDefault="00BF4D7B" w:rsidP="00BF4D7B">
      <w:pPr>
        <w:numPr>
          <w:ilvl w:val="0"/>
          <w:numId w:val="10"/>
        </w:num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b/>
          <w:bCs/>
          <w:color w:val="FF0000"/>
          <w:sz w:val="24"/>
          <w:szCs w:val="24"/>
          <w:lang w:eastAsia="fr-FR"/>
        </w:rPr>
        <w:t>Histoire</w:t>
      </w:r>
      <w:r w:rsidRPr="00BF4D7B">
        <w:rPr>
          <w:rFonts w:ascii="Times New Roman" w:eastAsia="Times New Roman" w:hAnsi="Times New Roman" w:cs="Times New Roman"/>
          <w:color w:val="FF0000"/>
          <w:sz w:val="24"/>
          <w:szCs w:val="24"/>
          <w:lang w:eastAsia="fr-FR"/>
        </w:rPr>
        <w:t xml:space="preserve"> : analyser un document historique (discours, affiche, témoignage) → travail sur la compréhension, l’interprétation et l’expression argumentée.</w:t>
      </w:r>
    </w:p>
    <w:p w:rsidR="00BF4D7B" w:rsidRPr="00BF4D7B" w:rsidRDefault="00BF4D7B" w:rsidP="00BF4D7B">
      <w:pPr>
        <w:numPr>
          <w:ilvl w:val="0"/>
          <w:numId w:val="10"/>
        </w:num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b/>
          <w:bCs/>
          <w:color w:val="FF0000"/>
          <w:sz w:val="24"/>
          <w:szCs w:val="24"/>
          <w:lang w:eastAsia="fr-FR"/>
        </w:rPr>
        <w:t>Sciences sociales</w:t>
      </w:r>
      <w:r w:rsidRPr="00BF4D7B">
        <w:rPr>
          <w:rFonts w:ascii="Times New Roman" w:eastAsia="Times New Roman" w:hAnsi="Times New Roman" w:cs="Times New Roman"/>
          <w:color w:val="FF0000"/>
          <w:sz w:val="24"/>
          <w:szCs w:val="24"/>
          <w:lang w:eastAsia="fr-FR"/>
        </w:rPr>
        <w:t xml:space="preserve"> : débattre d’un enjeu de société (égalité, migration, numérique) → développement de l’argumentation, de l’esprit critique et de l’interaction orale.</w:t>
      </w:r>
    </w:p>
    <w:p w:rsidR="00BF4D7B" w:rsidRPr="00BF4D7B" w:rsidRDefault="00BF4D7B" w:rsidP="00BF4D7B">
      <w:pPr>
        <w:numPr>
          <w:ilvl w:val="0"/>
          <w:numId w:val="10"/>
        </w:num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b/>
          <w:bCs/>
          <w:color w:val="FF0000"/>
          <w:sz w:val="24"/>
          <w:szCs w:val="24"/>
          <w:lang w:eastAsia="fr-FR"/>
        </w:rPr>
        <w:t>Numérique</w:t>
      </w:r>
      <w:r w:rsidRPr="00BF4D7B">
        <w:rPr>
          <w:rFonts w:ascii="Times New Roman" w:eastAsia="Times New Roman" w:hAnsi="Times New Roman" w:cs="Times New Roman"/>
          <w:color w:val="FF0000"/>
          <w:sz w:val="24"/>
          <w:szCs w:val="24"/>
          <w:lang w:eastAsia="fr-FR"/>
        </w:rPr>
        <w:t xml:space="preserve"> : produire une vidéo, un </w:t>
      </w:r>
      <w:proofErr w:type="spellStart"/>
      <w:r w:rsidRPr="00BF4D7B">
        <w:rPr>
          <w:rFonts w:ascii="Times New Roman" w:eastAsia="Times New Roman" w:hAnsi="Times New Roman" w:cs="Times New Roman"/>
          <w:color w:val="FF0000"/>
          <w:sz w:val="24"/>
          <w:szCs w:val="24"/>
          <w:lang w:eastAsia="fr-FR"/>
        </w:rPr>
        <w:t>podcast</w:t>
      </w:r>
      <w:proofErr w:type="spellEnd"/>
      <w:r w:rsidRPr="00BF4D7B">
        <w:rPr>
          <w:rFonts w:ascii="Times New Roman" w:eastAsia="Times New Roman" w:hAnsi="Times New Roman" w:cs="Times New Roman"/>
          <w:color w:val="FF0000"/>
          <w:sz w:val="24"/>
          <w:szCs w:val="24"/>
          <w:lang w:eastAsia="fr-FR"/>
        </w:rPr>
        <w:t xml:space="preserve"> ou une infographie → mobilisation de la langue dans des </w:t>
      </w:r>
      <w:r w:rsidRPr="00BF4D7B">
        <w:rPr>
          <w:rFonts w:ascii="Times New Roman" w:eastAsia="Times New Roman" w:hAnsi="Times New Roman" w:cs="Times New Roman"/>
          <w:b/>
          <w:bCs/>
          <w:color w:val="FF0000"/>
          <w:sz w:val="24"/>
          <w:szCs w:val="24"/>
          <w:lang w:eastAsia="fr-FR"/>
        </w:rPr>
        <w:t>discours multimodaux</w:t>
      </w:r>
      <w:r w:rsidRPr="00BF4D7B">
        <w:rPr>
          <w:rFonts w:ascii="Times New Roman" w:eastAsia="Times New Roman" w:hAnsi="Times New Roman" w:cs="Times New Roman"/>
          <w:color w:val="FF0000"/>
          <w:sz w:val="24"/>
          <w:szCs w:val="24"/>
          <w:lang w:eastAsia="fr-FR"/>
        </w:rPr>
        <w:t>.</w:t>
      </w:r>
    </w:p>
    <w:p w:rsidR="00BF4D7B" w:rsidRPr="00BF4D7B" w:rsidRDefault="00BF4D7B" w:rsidP="00BF4D7B">
      <w:p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 Ces articulations donnent </w:t>
      </w:r>
      <w:r w:rsidRPr="00BF4D7B">
        <w:rPr>
          <w:rFonts w:ascii="Times New Roman" w:eastAsia="Times New Roman" w:hAnsi="Times New Roman" w:cs="Times New Roman"/>
          <w:b/>
          <w:bCs/>
          <w:color w:val="FF0000"/>
          <w:sz w:val="24"/>
          <w:szCs w:val="24"/>
          <w:lang w:eastAsia="fr-FR"/>
        </w:rPr>
        <w:t>du sens</w:t>
      </w:r>
      <w:r w:rsidRPr="00BF4D7B">
        <w:rPr>
          <w:rFonts w:ascii="Times New Roman" w:eastAsia="Times New Roman" w:hAnsi="Times New Roman" w:cs="Times New Roman"/>
          <w:color w:val="FF0000"/>
          <w:sz w:val="24"/>
          <w:szCs w:val="24"/>
          <w:lang w:eastAsia="fr-FR"/>
        </w:rPr>
        <w:t xml:space="preserve"> à l’apprentissage des langues et permettent de développer des </w:t>
      </w:r>
      <w:r w:rsidRPr="00BF4D7B">
        <w:rPr>
          <w:rFonts w:ascii="Times New Roman" w:eastAsia="Times New Roman" w:hAnsi="Times New Roman" w:cs="Times New Roman"/>
          <w:b/>
          <w:bCs/>
          <w:color w:val="FF0000"/>
          <w:sz w:val="24"/>
          <w:szCs w:val="24"/>
          <w:lang w:eastAsia="fr-FR"/>
        </w:rPr>
        <w:t>compétences transversales</w:t>
      </w:r>
      <w:r w:rsidRPr="00BF4D7B">
        <w:rPr>
          <w:rFonts w:ascii="Times New Roman" w:eastAsia="Times New Roman" w:hAnsi="Times New Roman" w:cs="Times New Roman"/>
          <w:color w:val="FF0000"/>
          <w:sz w:val="24"/>
          <w:szCs w:val="24"/>
          <w:lang w:eastAsia="fr-FR"/>
        </w:rPr>
        <w:t xml:space="preserve"> essentielles :</w:t>
      </w:r>
    </w:p>
    <w:p w:rsidR="00BF4D7B" w:rsidRPr="00BF4D7B" w:rsidRDefault="00BF4D7B" w:rsidP="00BF4D7B">
      <w:pPr>
        <w:numPr>
          <w:ilvl w:val="0"/>
          <w:numId w:val="11"/>
        </w:num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esprit critique,</w:t>
      </w:r>
    </w:p>
    <w:p w:rsidR="00BF4D7B" w:rsidRPr="00BF4D7B" w:rsidRDefault="00BF4D7B" w:rsidP="00BF4D7B">
      <w:pPr>
        <w:numPr>
          <w:ilvl w:val="0"/>
          <w:numId w:val="11"/>
        </w:num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collaboration,</w:t>
      </w:r>
    </w:p>
    <w:p w:rsidR="00BF4D7B" w:rsidRPr="00BF4D7B" w:rsidRDefault="00BF4D7B" w:rsidP="00BF4D7B">
      <w:pPr>
        <w:numPr>
          <w:ilvl w:val="0"/>
          <w:numId w:val="11"/>
        </w:num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autonomie,</w:t>
      </w:r>
    </w:p>
    <w:p w:rsidR="00BF4D7B" w:rsidRPr="00BF4D7B" w:rsidRDefault="00BF4D7B" w:rsidP="00BF4D7B">
      <w:pPr>
        <w:numPr>
          <w:ilvl w:val="0"/>
          <w:numId w:val="11"/>
        </w:num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capacité à résoudre des problèmes complexes.</w:t>
      </w:r>
    </w:p>
    <w:p w:rsidR="00BF4D7B" w:rsidRPr="00BF4D7B" w:rsidRDefault="006112CF" w:rsidP="00BF4D7B">
      <w:pPr>
        <w:spacing w:after="0" w:line="240" w:lineRule="auto"/>
        <w:rPr>
          <w:rFonts w:ascii="Times New Roman" w:eastAsia="Times New Roman" w:hAnsi="Times New Roman" w:cs="Times New Roman"/>
          <w:color w:val="FF0000"/>
          <w:sz w:val="24"/>
          <w:szCs w:val="24"/>
          <w:lang w:eastAsia="fr-FR"/>
        </w:rPr>
      </w:pPr>
      <w:r w:rsidRPr="006112CF">
        <w:rPr>
          <w:rFonts w:ascii="Times New Roman" w:eastAsia="Times New Roman" w:hAnsi="Times New Roman" w:cs="Times New Roman"/>
          <w:color w:val="FF0000"/>
          <w:sz w:val="24"/>
          <w:szCs w:val="24"/>
          <w:lang w:eastAsia="fr-FR"/>
        </w:rPr>
        <w:pict>
          <v:rect id="_x0000_i1025" style="width:0;height:1.5pt" o:hralign="center" o:hrstd="t" o:hr="t" fillcolor="#a0a0a0" stroked="f"/>
        </w:pict>
      </w:r>
    </w:p>
    <w:p w:rsidR="00BF4D7B" w:rsidRPr="00BF4D7B" w:rsidRDefault="00BF4D7B" w:rsidP="00BF4D7B">
      <w:pPr>
        <w:spacing w:after="0" w:line="240" w:lineRule="auto"/>
        <w:rPr>
          <w:rFonts w:ascii="Times New Roman" w:eastAsia="Times New Roman" w:hAnsi="Times New Roman" w:cs="Times New Roman"/>
          <w:color w:val="FF0000"/>
          <w:sz w:val="24"/>
          <w:szCs w:val="24"/>
          <w:lang w:eastAsia="fr-FR"/>
        </w:rPr>
      </w:pPr>
      <w:r w:rsidRPr="00BF4D7B">
        <w:rPr>
          <w:rFonts w:ascii="Times New Roman" w:eastAsia="Times New Roman" w:hAnsi="Times New Roman" w:cs="Times New Roman"/>
          <w:color w:val="FF0000"/>
          <w:sz w:val="24"/>
          <w:szCs w:val="24"/>
          <w:lang w:eastAsia="fr-FR"/>
        </w:rPr>
        <w:t xml:space="preserve">💡 </w:t>
      </w:r>
      <w:r w:rsidRPr="00BF4D7B">
        <w:rPr>
          <w:rFonts w:ascii="Times New Roman" w:eastAsia="Times New Roman" w:hAnsi="Times New Roman" w:cs="Times New Roman"/>
          <w:b/>
          <w:bCs/>
          <w:color w:val="FF0000"/>
          <w:sz w:val="24"/>
          <w:szCs w:val="24"/>
          <w:lang w:eastAsia="fr-FR"/>
        </w:rPr>
        <w:t>Idée clé à retenir pour les étudiants</w:t>
      </w:r>
      <w:r w:rsidRPr="00BF4D7B">
        <w:rPr>
          <w:rFonts w:ascii="Times New Roman" w:eastAsia="Times New Roman" w:hAnsi="Times New Roman" w:cs="Times New Roman"/>
          <w:color w:val="FF0000"/>
          <w:sz w:val="24"/>
          <w:szCs w:val="24"/>
          <w:lang w:eastAsia="fr-FR"/>
        </w:rPr>
        <w:t xml:space="preserve"> </w:t>
      </w:r>
      <w:proofErr w:type="gramStart"/>
      <w:r w:rsidRPr="00BF4D7B">
        <w:rPr>
          <w:rFonts w:ascii="Times New Roman" w:eastAsia="Times New Roman" w:hAnsi="Times New Roman" w:cs="Times New Roman"/>
          <w:color w:val="FF0000"/>
          <w:sz w:val="24"/>
          <w:szCs w:val="24"/>
          <w:lang w:eastAsia="fr-FR"/>
        </w:rPr>
        <w:t>:</w:t>
      </w:r>
      <w:proofErr w:type="gramEnd"/>
      <w:r w:rsidRPr="00BF4D7B">
        <w:rPr>
          <w:rFonts w:ascii="Times New Roman" w:eastAsia="Times New Roman" w:hAnsi="Times New Roman" w:cs="Times New Roman"/>
          <w:color w:val="FF0000"/>
          <w:sz w:val="24"/>
          <w:szCs w:val="24"/>
          <w:lang w:eastAsia="fr-FR"/>
        </w:rPr>
        <w:br/>
        <w:t xml:space="preserve">Apprendre une langue, ce n’est pas seulement apprendre des mots et des règles, c’est apprendre à </w:t>
      </w:r>
      <w:r w:rsidRPr="00BF4D7B">
        <w:rPr>
          <w:rFonts w:ascii="Times New Roman" w:eastAsia="Times New Roman" w:hAnsi="Times New Roman" w:cs="Times New Roman"/>
          <w:b/>
          <w:bCs/>
          <w:color w:val="FF0000"/>
          <w:sz w:val="24"/>
          <w:szCs w:val="24"/>
          <w:lang w:eastAsia="fr-FR"/>
        </w:rPr>
        <w:t>penser, comprendre et agir dans différents domaines du savoir</w:t>
      </w:r>
      <w:r w:rsidRPr="00BF4D7B">
        <w:rPr>
          <w:rFonts w:ascii="Times New Roman" w:eastAsia="Times New Roman" w:hAnsi="Times New Roman" w:cs="Times New Roman"/>
          <w:color w:val="FF0000"/>
          <w:sz w:val="24"/>
          <w:szCs w:val="24"/>
          <w:lang w:eastAsia="fr-FR"/>
        </w:rPr>
        <w:t>.</w:t>
      </w:r>
    </w:p>
    <w:p w:rsidR="00BF4D7B" w:rsidRPr="00BF4D7B" w:rsidRDefault="00BF4D7B" w:rsidP="00BF4D7B">
      <w:pPr>
        <w:pBdr>
          <w:bottom w:val="single" w:sz="6" w:space="1" w:color="auto"/>
        </w:pBdr>
        <w:spacing w:after="0" w:line="240" w:lineRule="auto"/>
        <w:jc w:val="center"/>
        <w:rPr>
          <w:rFonts w:ascii="Arial" w:eastAsia="Times New Roman" w:hAnsi="Arial" w:cs="Arial"/>
          <w:vanish/>
          <w:sz w:val="16"/>
          <w:szCs w:val="16"/>
          <w:lang w:eastAsia="fr-FR"/>
        </w:rPr>
      </w:pPr>
      <w:r w:rsidRPr="00BF4D7B">
        <w:rPr>
          <w:rFonts w:ascii="Arial" w:eastAsia="Times New Roman" w:hAnsi="Arial" w:cs="Arial"/>
          <w:vanish/>
          <w:sz w:val="16"/>
          <w:szCs w:val="16"/>
          <w:lang w:eastAsia="fr-FR"/>
        </w:rPr>
        <w:t>Haut du formulaire</w:t>
      </w:r>
    </w:p>
    <w:p w:rsidR="00BF4D7B" w:rsidRPr="00BF4D7B" w:rsidRDefault="00BF4D7B" w:rsidP="00BF4D7B">
      <w:pPr>
        <w:pBdr>
          <w:top w:val="single" w:sz="6" w:space="1" w:color="auto"/>
        </w:pBdr>
        <w:spacing w:after="0" w:line="240" w:lineRule="auto"/>
        <w:rPr>
          <w:rFonts w:ascii="Arial" w:eastAsia="Times New Roman" w:hAnsi="Arial" w:cs="Arial"/>
          <w:vanish/>
          <w:sz w:val="16"/>
          <w:szCs w:val="16"/>
          <w:lang w:eastAsia="fr-FR"/>
        </w:rPr>
      </w:pPr>
      <w:r w:rsidRPr="00BF4D7B">
        <w:rPr>
          <w:rFonts w:ascii="Arial" w:eastAsia="Times New Roman" w:hAnsi="Arial" w:cs="Arial"/>
          <w:vanish/>
          <w:sz w:val="16"/>
          <w:szCs w:val="16"/>
          <w:lang w:eastAsia="fr-FR"/>
        </w:rPr>
        <w:t>Bas du formulaire</w:t>
      </w:r>
    </w:p>
    <w:p w:rsidR="00BF4D7B" w:rsidRPr="007852DC" w:rsidRDefault="00BF4D7B" w:rsidP="00026728">
      <w:pPr>
        <w:pStyle w:val="NormalWeb"/>
        <w:spacing w:before="0" w:beforeAutospacing="0" w:after="0" w:afterAutospacing="0" w:line="276" w:lineRule="auto"/>
        <w:jc w:val="both"/>
        <w:rPr>
          <w:rFonts w:asciiTheme="majorBidi" w:hAnsiTheme="majorBidi" w:cstheme="majorBidi"/>
        </w:rPr>
      </w:pPr>
    </w:p>
    <w:p w:rsidR="007852DC" w:rsidRPr="00D86315" w:rsidRDefault="007852DC" w:rsidP="007852DC">
      <w:pPr>
        <w:pStyle w:val="Titre3"/>
        <w:spacing w:before="0" w:beforeAutospacing="0" w:after="0" w:afterAutospacing="0" w:line="276" w:lineRule="auto"/>
        <w:jc w:val="both"/>
        <w:rPr>
          <w:rFonts w:asciiTheme="majorBidi" w:hAnsiTheme="majorBidi" w:cstheme="majorBidi"/>
          <w:sz w:val="24"/>
          <w:szCs w:val="24"/>
          <w:highlight w:val="yellow"/>
        </w:rPr>
      </w:pPr>
      <w:r w:rsidRPr="007852DC">
        <w:rPr>
          <w:rFonts w:asciiTheme="majorBidi" w:hAnsiTheme="majorBidi" w:cstheme="majorBidi"/>
          <w:sz w:val="24"/>
          <w:szCs w:val="24"/>
        </w:rPr>
        <w:t>3</w:t>
      </w:r>
      <w:r w:rsidRPr="00D86315">
        <w:rPr>
          <w:rFonts w:asciiTheme="majorBidi" w:hAnsiTheme="majorBidi" w:cstheme="majorBidi"/>
          <w:sz w:val="24"/>
          <w:szCs w:val="24"/>
          <w:highlight w:val="yellow"/>
        </w:rPr>
        <w:t>. La pédagogie de projet en didactique des langues</w:t>
      </w:r>
    </w:p>
    <w:p w:rsidR="007852DC" w:rsidRPr="00D86315" w:rsidRDefault="007852DC" w:rsidP="007852DC">
      <w:pPr>
        <w:pStyle w:val="Titre4"/>
        <w:spacing w:before="0"/>
        <w:jc w:val="both"/>
        <w:rPr>
          <w:rFonts w:asciiTheme="majorBidi" w:hAnsiTheme="majorBidi"/>
          <w:i w:val="0"/>
          <w:iCs w:val="0"/>
          <w:color w:val="auto"/>
          <w:sz w:val="24"/>
          <w:szCs w:val="24"/>
          <w:highlight w:val="yellow"/>
        </w:rPr>
      </w:pPr>
      <w:r w:rsidRPr="00D86315">
        <w:rPr>
          <w:rFonts w:asciiTheme="majorBidi" w:hAnsiTheme="majorBidi"/>
          <w:i w:val="0"/>
          <w:iCs w:val="0"/>
          <w:color w:val="auto"/>
          <w:sz w:val="24"/>
          <w:szCs w:val="24"/>
          <w:highlight w:val="yellow"/>
        </w:rPr>
        <w:t>3.1. Principes et caractéristiques</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D86315">
        <w:rPr>
          <w:rFonts w:asciiTheme="majorBidi" w:hAnsiTheme="majorBidi" w:cstheme="majorBidi"/>
          <w:highlight w:val="yellow"/>
        </w:rPr>
        <w:t xml:space="preserve">La pédagogie de projet se définit comme une démarche pédagogique centrée sur la réalisation d’un </w:t>
      </w:r>
      <w:r w:rsidRPr="00D86315">
        <w:rPr>
          <w:rStyle w:val="lev"/>
          <w:rFonts w:asciiTheme="majorBidi" w:hAnsiTheme="majorBidi" w:cstheme="majorBidi"/>
        </w:rPr>
        <w:t>projet finalisé</w:t>
      </w:r>
      <w:r w:rsidRPr="00D86315">
        <w:rPr>
          <w:rFonts w:asciiTheme="majorBidi" w:hAnsiTheme="majorBidi" w:cstheme="majorBidi"/>
          <w:highlight w:val="yellow"/>
        </w:rPr>
        <w:t>, inscrit</w:t>
      </w:r>
      <w:r w:rsidRPr="007852DC">
        <w:rPr>
          <w:rFonts w:asciiTheme="majorBidi" w:hAnsiTheme="majorBidi" w:cstheme="majorBidi"/>
        </w:rPr>
        <w:t xml:space="preserve"> dans une problématique concrète et mobilisant des savoirs issus de plusieurs disciplines. Elle suppose une organisation du travail fondée sur la coopération, l’autonomie et la responsabilité des apprenants.</w:t>
      </w:r>
    </w:p>
    <w:p w:rsidR="007852DC" w:rsidRPr="007852DC" w:rsidRDefault="007852DC" w:rsidP="00026728">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 xml:space="preserve">Dans cette approche, le projet constitue à la fois un </w:t>
      </w:r>
      <w:r w:rsidRPr="007852DC">
        <w:rPr>
          <w:rStyle w:val="lev"/>
          <w:rFonts w:asciiTheme="majorBidi" w:hAnsiTheme="majorBidi" w:cstheme="majorBidi"/>
        </w:rPr>
        <w:t>cadre d’apprentissage</w:t>
      </w:r>
      <w:r w:rsidRPr="007852DC">
        <w:rPr>
          <w:rFonts w:asciiTheme="majorBidi" w:hAnsiTheme="majorBidi" w:cstheme="majorBidi"/>
        </w:rPr>
        <w:t xml:space="preserve"> et un </w:t>
      </w:r>
      <w:r w:rsidRPr="007852DC">
        <w:rPr>
          <w:rStyle w:val="lev"/>
          <w:rFonts w:asciiTheme="majorBidi" w:hAnsiTheme="majorBidi" w:cstheme="majorBidi"/>
        </w:rPr>
        <w:t>outil d’évaluation</w:t>
      </w:r>
      <w:r w:rsidRPr="007852DC">
        <w:rPr>
          <w:rFonts w:asciiTheme="majorBidi" w:hAnsiTheme="majorBidi" w:cstheme="majorBidi"/>
        </w:rPr>
        <w:t>, permettant d’observer la mobilisation effective des compétences dans l’action.</w:t>
      </w:r>
    </w:p>
    <w:p w:rsidR="007852DC" w:rsidRPr="007852DC" w:rsidRDefault="007852DC" w:rsidP="007852DC">
      <w:pPr>
        <w:pStyle w:val="Titre4"/>
        <w:spacing w:before="0"/>
        <w:jc w:val="both"/>
        <w:rPr>
          <w:rFonts w:asciiTheme="majorBidi" w:hAnsiTheme="majorBidi"/>
          <w:i w:val="0"/>
          <w:iCs w:val="0"/>
          <w:color w:val="auto"/>
          <w:sz w:val="24"/>
          <w:szCs w:val="24"/>
        </w:rPr>
      </w:pPr>
      <w:r w:rsidRPr="007852DC">
        <w:rPr>
          <w:rFonts w:asciiTheme="majorBidi" w:hAnsiTheme="majorBidi"/>
          <w:i w:val="0"/>
          <w:iCs w:val="0"/>
          <w:color w:val="auto"/>
          <w:sz w:val="24"/>
          <w:szCs w:val="24"/>
        </w:rPr>
        <w:t>3.2. Apports pour l’apprentissage des langues</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En didactique des langues, la pédagogie de projet permet de placer les apprenants dans des situations de communication authentiques, où la langue est utilisée pour agir, négocier, produire et interagir. Elle favorise le développement conjoint des compétences linguistiques, culturelles et interculturelles.</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 xml:space="preserve">Par exemple, un projet consistant à concevoir un </w:t>
      </w:r>
      <w:proofErr w:type="spellStart"/>
      <w:r w:rsidRPr="007852DC">
        <w:rPr>
          <w:rFonts w:asciiTheme="majorBidi" w:hAnsiTheme="majorBidi" w:cstheme="majorBidi"/>
        </w:rPr>
        <w:t>podcast</w:t>
      </w:r>
      <w:proofErr w:type="spellEnd"/>
      <w:r w:rsidRPr="007852DC">
        <w:rPr>
          <w:rFonts w:asciiTheme="majorBidi" w:hAnsiTheme="majorBidi" w:cstheme="majorBidi"/>
        </w:rPr>
        <w:t xml:space="preserve"> multilingue sur des enjeux environnementaux implique :</w:t>
      </w:r>
    </w:p>
    <w:p w:rsidR="007852DC" w:rsidRPr="007852DC" w:rsidRDefault="007852DC" w:rsidP="007852DC">
      <w:pPr>
        <w:pStyle w:val="NormalWeb"/>
        <w:numPr>
          <w:ilvl w:val="0"/>
          <w:numId w:val="4"/>
        </w:numPr>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la recherche et la sélection d’informations scientifiques,</w:t>
      </w:r>
    </w:p>
    <w:p w:rsidR="007852DC" w:rsidRPr="007852DC" w:rsidRDefault="007852DC" w:rsidP="007852DC">
      <w:pPr>
        <w:pStyle w:val="NormalWeb"/>
        <w:numPr>
          <w:ilvl w:val="0"/>
          <w:numId w:val="4"/>
        </w:numPr>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la rédaction de scripts adaptés à un public donné,</w:t>
      </w:r>
    </w:p>
    <w:p w:rsidR="007852DC" w:rsidRPr="007852DC" w:rsidRDefault="007852DC" w:rsidP="007852DC">
      <w:pPr>
        <w:pStyle w:val="NormalWeb"/>
        <w:numPr>
          <w:ilvl w:val="0"/>
          <w:numId w:val="4"/>
        </w:numPr>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la production orale et la maîtrise des registres discursifs,</w:t>
      </w:r>
    </w:p>
    <w:p w:rsidR="007852DC" w:rsidRPr="00026728" w:rsidRDefault="007852DC" w:rsidP="00026728">
      <w:pPr>
        <w:pStyle w:val="NormalWeb"/>
        <w:numPr>
          <w:ilvl w:val="0"/>
          <w:numId w:val="4"/>
        </w:numPr>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la collaboration et la gestion de projet.</w:t>
      </w:r>
    </w:p>
    <w:p w:rsidR="007852DC" w:rsidRPr="007852DC" w:rsidRDefault="007852DC" w:rsidP="007852DC">
      <w:pPr>
        <w:pStyle w:val="Titre4"/>
        <w:spacing w:before="0"/>
        <w:jc w:val="both"/>
        <w:rPr>
          <w:rFonts w:asciiTheme="majorBidi" w:hAnsiTheme="majorBidi"/>
          <w:i w:val="0"/>
          <w:iCs w:val="0"/>
          <w:color w:val="auto"/>
          <w:sz w:val="24"/>
          <w:szCs w:val="24"/>
        </w:rPr>
      </w:pPr>
      <w:r w:rsidRPr="007852DC">
        <w:rPr>
          <w:rFonts w:asciiTheme="majorBidi" w:hAnsiTheme="majorBidi"/>
          <w:i w:val="0"/>
          <w:iCs w:val="0"/>
          <w:color w:val="auto"/>
          <w:sz w:val="24"/>
          <w:szCs w:val="24"/>
        </w:rPr>
        <w:t>3.3. Le rôle de l’enseignant</w:t>
      </w:r>
    </w:p>
    <w:p w:rsidR="007852DC" w:rsidRPr="007852DC" w:rsidRDefault="007852DC" w:rsidP="00026728">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 xml:space="preserve">Dans la pédagogie de projet, l’enseignant adopte une posture de </w:t>
      </w:r>
      <w:r w:rsidRPr="007852DC">
        <w:rPr>
          <w:rStyle w:val="lev"/>
          <w:rFonts w:asciiTheme="majorBidi" w:hAnsiTheme="majorBidi" w:cstheme="majorBidi"/>
        </w:rPr>
        <w:t>médiateur</w:t>
      </w:r>
      <w:r w:rsidRPr="007852DC">
        <w:rPr>
          <w:rFonts w:asciiTheme="majorBidi" w:hAnsiTheme="majorBidi" w:cstheme="majorBidi"/>
        </w:rPr>
        <w:t xml:space="preserve"> et d’</w:t>
      </w:r>
      <w:r w:rsidRPr="007852DC">
        <w:rPr>
          <w:rStyle w:val="lev"/>
          <w:rFonts w:asciiTheme="majorBidi" w:hAnsiTheme="majorBidi" w:cstheme="majorBidi"/>
        </w:rPr>
        <w:t>accompagnateur</w:t>
      </w:r>
      <w:r w:rsidRPr="007852DC">
        <w:rPr>
          <w:rFonts w:asciiTheme="majorBidi" w:hAnsiTheme="majorBidi" w:cstheme="majorBidi"/>
        </w:rPr>
        <w:t>. Il guide les apprenants dans la structuration du projet, soutient les interactions et favorise la réflexion métacognitive, tout en laissant une large place à l’initiative et à la créativité.</w:t>
      </w:r>
    </w:p>
    <w:p w:rsidR="007769BF" w:rsidRPr="007B3E01" w:rsidRDefault="007769BF" w:rsidP="007769BF">
      <w:pPr>
        <w:spacing w:after="0" w:line="240" w:lineRule="auto"/>
        <w:jc w:val="both"/>
        <w:outlineLvl w:val="1"/>
        <w:rPr>
          <w:rFonts w:ascii="Times New Roman" w:eastAsia="Times New Roman" w:hAnsi="Times New Roman" w:cs="Times New Roman"/>
          <w:b/>
          <w:bCs/>
          <w:color w:val="FF0000"/>
          <w:sz w:val="24"/>
          <w:szCs w:val="24"/>
          <w:lang w:eastAsia="fr-FR"/>
        </w:rPr>
      </w:pPr>
      <w:r w:rsidRPr="007B3E01">
        <w:rPr>
          <w:rFonts w:ascii="Times New Roman" w:eastAsia="Times New Roman" w:hAnsi="Times New Roman" w:cs="Times New Roman"/>
          <w:b/>
          <w:bCs/>
          <w:color w:val="FF0000"/>
          <w:sz w:val="24"/>
          <w:szCs w:val="24"/>
          <w:lang w:eastAsia="fr-FR"/>
        </w:rPr>
        <w:t>3. La pédagogie de projet en didactique des langues</w:t>
      </w:r>
    </w:p>
    <w:p w:rsidR="007769BF" w:rsidRPr="007769BF" w:rsidRDefault="007769BF" w:rsidP="007769BF">
      <w:pPr>
        <w:spacing w:after="0" w:line="240" w:lineRule="auto"/>
        <w:jc w:val="both"/>
        <w:outlineLvl w:val="2"/>
        <w:rPr>
          <w:rFonts w:ascii="Times New Roman" w:eastAsia="Times New Roman" w:hAnsi="Times New Roman" w:cs="Times New Roman"/>
          <w:b/>
          <w:bCs/>
          <w:color w:val="FF0000"/>
          <w:sz w:val="27"/>
          <w:szCs w:val="27"/>
          <w:lang w:eastAsia="fr-FR"/>
        </w:rPr>
      </w:pPr>
      <w:r w:rsidRPr="007769BF">
        <w:rPr>
          <w:rFonts w:ascii="Times New Roman" w:eastAsia="Times New Roman" w:hAnsi="Times New Roman" w:cs="Times New Roman"/>
          <w:b/>
          <w:bCs/>
          <w:color w:val="FF0000"/>
          <w:sz w:val="27"/>
          <w:szCs w:val="27"/>
          <w:lang w:eastAsia="fr-FR"/>
        </w:rPr>
        <w:lastRenderedPageBreak/>
        <w:t>3.1. Principes et caractéristiques</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La </w:t>
      </w:r>
      <w:r w:rsidRPr="007769BF">
        <w:rPr>
          <w:rFonts w:ascii="Times New Roman" w:eastAsia="Times New Roman" w:hAnsi="Times New Roman" w:cs="Times New Roman"/>
          <w:b/>
          <w:bCs/>
          <w:color w:val="FF0000"/>
          <w:sz w:val="24"/>
          <w:szCs w:val="24"/>
          <w:lang w:eastAsia="fr-FR"/>
        </w:rPr>
        <w:t>pédagogie de projet</w:t>
      </w:r>
      <w:r w:rsidRPr="007769BF">
        <w:rPr>
          <w:rFonts w:ascii="Times New Roman" w:eastAsia="Times New Roman" w:hAnsi="Times New Roman" w:cs="Times New Roman"/>
          <w:color w:val="FF0000"/>
          <w:sz w:val="24"/>
          <w:szCs w:val="24"/>
          <w:lang w:eastAsia="fr-FR"/>
        </w:rPr>
        <w:t xml:space="preserve"> consiste à apprendre en réalisant un </w:t>
      </w:r>
      <w:r w:rsidRPr="007769BF">
        <w:rPr>
          <w:rFonts w:ascii="Times New Roman" w:eastAsia="Times New Roman" w:hAnsi="Times New Roman" w:cs="Times New Roman"/>
          <w:b/>
          <w:bCs/>
          <w:color w:val="FF0000"/>
          <w:sz w:val="24"/>
          <w:szCs w:val="24"/>
          <w:lang w:eastAsia="fr-FR"/>
        </w:rPr>
        <w:t>projet concret</w:t>
      </w:r>
      <w:r w:rsidRPr="007769BF">
        <w:rPr>
          <w:rFonts w:ascii="Times New Roman" w:eastAsia="Times New Roman" w:hAnsi="Times New Roman" w:cs="Times New Roman"/>
          <w:color w:val="FF0000"/>
          <w:sz w:val="24"/>
          <w:szCs w:val="24"/>
          <w:lang w:eastAsia="fr-FR"/>
        </w:rPr>
        <w:t xml:space="preserve">, qui répond à une problématique réelle et aboutit à une </w:t>
      </w:r>
      <w:r w:rsidRPr="007769BF">
        <w:rPr>
          <w:rFonts w:ascii="Times New Roman" w:eastAsia="Times New Roman" w:hAnsi="Times New Roman" w:cs="Times New Roman"/>
          <w:b/>
          <w:bCs/>
          <w:color w:val="FF0000"/>
          <w:sz w:val="24"/>
          <w:szCs w:val="24"/>
          <w:lang w:eastAsia="fr-FR"/>
        </w:rPr>
        <w:t>production finale</w:t>
      </w:r>
      <w:r w:rsidRPr="007769BF">
        <w:rPr>
          <w:rFonts w:ascii="Times New Roman" w:eastAsia="Times New Roman" w:hAnsi="Times New Roman" w:cs="Times New Roman"/>
          <w:color w:val="FF0000"/>
          <w:sz w:val="24"/>
          <w:szCs w:val="24"/>
          <w:lang w:eastAsia="fr-FR"/>
        </w:rPr>
        <w:t xml:space="preserve"> (orale, écrite ou multimodale).</w:t>
      </w:r>
      <w:r w:rsidRPr="007769BF">
        <w:rPr>
          <w:rFonts w:ascii="Times New Roman" w:eastAsia="Times New Roman" w:hAnsi="Times New Roman" w:cs="Times New Roman"/>
          <w:color w:val="FF0000"/>
          <w:sz w:val="24"/>
          <w:szCs w:val="24"/>
          <w:lang w:eastAsia="fr-FR"/>
        </w:rPr>
        <w:br/>
        <w:t xml:space="preserve">Ce projet mobilise des savoirs issus de </w:t>
      </w:r>
      <w:r w:rsidRPr="007769BF">
        <w:rPr>
          <w:rFonts w:ascii="Times New Roman" w:eastAsia="Times New Roman" w:hAnsi="Times New Roman" w:cs="Times New Roman"/>
          <w:b/>
          <w:bCs/>
          <w:color w:val="FF0000"/>
          <w:sz w:val="24"/>
          <w:szCs w:val="24"/>
          <w:lang w:eastAsia="fr-FR"/>
        </w:rPr>
        <w:t>plusieurs disciplines</w:t>
      </w:r>
      <w:r w:rsidRPr="007769BF">
        <w:rPr>
          <w:rFonts w:ascii="Times New Roman" w:eastAsia="Times New Roman" w:hAnsi="Times New Roman" w:cs="Times New Roman"/>
          <w:color w:val="FF0000"/>
          <w:sz w:val="24"/>
          <w:szCs w:val="24"/>
          <w:lang w:eastAsia="fr-FR"/>
        </w:rPr>
        <w:t xml:space="preserve"> et repose sur :</w:t>
      </w:r>
    </w:p>
    <w:p w:rsidR="007769BF" w:rsidRPr="007769BF" w:rsidRDefault="007769BF" w:rsidP="007769BF">
      <w:pPr>
        <w:numPr>
          <w:ilvl w:val="0"/>
          <w:numId w:val="13"/>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la </w:t>
      </w:r>
      <w:r w:rsidRPr="007769BF">
        <w:rPr>
          <w:rFonts w:ascii="Times New Roman" w:eastAsia="Times New Roman" w:hAnsi="Times New Roman" w:cs="Times New Roman"/>
          <w:b/>
          <w:bCs/>
          <w:color w:val="FF0000"/>
          <w:sz w:val="24"/>
          <w:szCs w:val="24"/>
          <w:lang w:eastAsia="fr-FR"/>
        </w:rPr>
        <w:t>coopération</w:t>
      </w:r>
      <w:r w:rsidRPr="007769BF">
        <w:rPr>
          <w:rFonts w:ascii="Times New Roman" w:eastAsia="Times New Roman" w:hAnsi="Times New Roman" w:cs="Times New Roman"/>
          <w:color w:val="FF0000"/>
          <w:sz w:val="24"/>
          <w:szCs w:val="24"/>
          <w:lang w:eastAsia="fr-FR"/>
        </w:rPr>
        <w:t xml:space="preserve"> entre apprenants,</w:t>
      </w:r>
    </w:p>
    <w:p w:rsidR="007769BF" w:rsidRPr="007769BF" w:rsidRDefault="007769BF" w:rsidP="007769BF">
      <w:pPr>
        <w:numPr>
          <w:ilvl w:val="0"/>
          <w:numId w:val="13"/>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l’</w:t>
      </w:r>
      <w:r w:rsidRPr="007769BF">
        <w:rPr>
          <w:rFonts w:ascii="Times New Roman" w:eastAsia="Times New Roman" w:hAnsi="Times New Roman" w:cs="Times New Roman"/>
          <w:b/>
          <w:bCs/>
          <w:color w:val="FF0000"/>
          <w:sz w:val="24"/>
          <w:szCs w:val="24"/>
          <w:lang w:eastAsia="fr-FR"/>
        </w:rPr>
        <w:t>autonomie</w:t>
      </w:r>
      <w:r w:rsidRPr="007769BF">
        <w:rPr>
          <w:rFonts w:ascii="Times New Roman" w:eastAsia="Times New Roman" w:hAnsi="Times New Roman" w:cs="Times New Roman"/>
          <w:color w:val="FF0000"/>
          <w:sz w:val="24"/>
          <w:szCs w:val="24"/>
          <w:lang w:eastAsia="fr-FR"/>
        </w:rPr>
        <w:t>,</w:t>
      </w:r>
    </w:p>
    <w:p w:rsidR="007769BF" w:rsidRPr="007769BF" w:rsidRDefault="007769BF" w:rsidP="007769BF">
      <w:pPr>
        <w:numPr>
          <w:ilvl w:val="0"/>
          <w:numId w:val="13"/>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la </w:t>
      </w:r>
      <w:r w:rsidRPr="007769BF">
        <w:rPr>
          <w:rFonts w:ascii="Times New Roman" w:eastAsia="Times New Roman" w:hAnsi="Times New Roman" w:cs="Times New Roman"/>
          <w:b/>
          <w:bCs/>
          <w:color w:val="FF0000"/>
          <w:sz w:val="24"/>
          <w:szCs w:val="24"/>
          <w:lang w:eastAsia="fr-FR"/>
        </w:rPr>
        <w:t>responsabilité</w:t>
      </w:r>
      <w:r w:rsidRPr="007769BF">
        <w:rPr>
          <w:rFonts w:ascii="Times New Roman" w:eastAsia="Times New Roman" w:hAnsi="Times New Roman" w:cs="Times New Roman"/>
          <w:color w:val="FF0000"/>
          <w:sz w:val="24"/>
          <w:szCs w:val="24"/>
          <w:lang w:eastAsia="fr-FR"/>
        </w:rPr>
        <w:t xml:space="preserve"> individuelle et collective.</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Le projet n’est pas seulement un support d’apprentissage, il sert aussi d’</w:t>
      </w:r>
      <w:r w:rsidRPr="007769BF">
        <w:rPr>
          <w:rFonts w:ascii="Times New Roman" w:eastAsia="Times New Roman" w:hAnsi="Times New Roman" w:cs="Times New Roman"/>
          <w:b/>
          <w:bCs/>
          <w:color w:val="FF0000"/>
          <w:sz w:val="24"/>
          <w:szCs w:val="24"/>
          <w:lang w:eastAsia="fr-FR"/>
        </w:rPr>
        <w:t>outil d’évaluation</w:t>
      </w:r>
      <w:r w:rsidRPr="007769BF">
        <w:rPr>
          <w:rFonts w:ascii="Times New Roman" w:eastAsia="Times New Roman" w:hAnsi="Times New Roman" w:cs="Times New Roman"/>
          <w:color w:val="FF0000"/>
          <w:sz w:val="24"/>
          <w:szCs w:val="24"/>
          <w:lang w:eastAsia="fr-FR"/>
        </w:rPr>
        <w:t xml:space="preserve"> : on évalue ce que les apprenants sont capables de faire </w:t>
      </w:r>
      <w:r w:rsidRPr="007769BF">
        <w:rPr>
          <w:rFonts w:ascii="Times New Roman" w:eastAsia="Times New Roman" w:hAnsi="Times New Roman" w:cs="Times New Roman"/>
          <w:b/>
          <w:bCs/>
          <w:color w:val="FF0000"/>
          <w:sz w:val="24"/>
          <w:szCs w:val="24"/>
          <w:lang w:eastAsia="fr-FR"/>
        </w:rPr>
        <w:t>en situation</w:t>
      </w:r>
      <w:r w:rsidRPr="007769BF">
        <w:rPr>
          <w:rFonts w:ascii="Times New Roman" w:eastAsia="Times New Roman" w:hAnsi="Times New Roman" w:cs="Times New Roman"/>
          <w:color w:val="FF0000"/>
          <w:sz w:val="24"/>
          <w:szCs w:val="24"/>
          <w:lang w:eastAsia="fr-FR"/>
        </w:rPr>
        <w:t>, et non uniquement ce qu’ils savent théoriquement.</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 </w:t>
      </w:r>
      <w:r w:rsidRPr="007769BF">
        <w:rPr>
          <w:rFonts w:ascii="Times New Roman" w:eastAsia="Times New Roman" w:hAnsi="Times New Roman" w:cs="Times New Roman"/>
          <w:b/>
          <w:bCs/>
          <w:color w:val="FF0000"/>
          <w:sz w:val="24"/>
          <w:szCs w:val="24"/>
          <w:lang w:eastAsia="fr-FR"/>
        </w:rPr>
        <w:t>Exemple</w:t>
      </w:r>
      <w:r w:rsidRPr="007769BF">
        <w:rPr>
          <w:rFonts w:ascii="Times New Roman" w:eastAsia="Times New Roman" w:hAnsi="Times New Roman" w:cs="Times New Roman"/>
          <w:color w:val="FF0000"/>
          <w:sz w:val="24"/>
          <w:szCs w:val="24"/>
          <w:lang w:eastAsia="fr-FR"/>
        </w:rPr>
        <w:t xml:space="preserve"> </w:t>
      </w:r>
      <w:proofErr w:type="gramStart"/>
      <w:r w:rsidRPr="007769BF">
        <w:rPr>
          <w:rFonts w:ascii="Times New Roman" w:eastAsia="Times New Roman" w:hAnsi="Times New Roman" w:cs="Times New Roman"/>
          <w:color w:val="FF0000"/>
          <w:sz w:val="24"/>
          <w:szCs w:val="24"/>
          <w:lang w:eastAsia="fr-FR"/>
        </w:rPr>
        <w:t>:</w:t>
      </w:r>
      <w:proofErr w:type="gramEnd"/>
      <w:r w:rsidRPr="007769BF">
        <w:rPr>
          <w:rFonts w:ascii="Times New Roman" w:eastAsia="Times New Roman" w:hAnsi="Times New Roman" w:cs="Times New Roman"/>
          <w:color w:val="FF0000"/>
          <w:sz w:val="24"/>
          <w:szCs w:val="24"/>
          <w:lang w:eastAsia="fr-FR"/>
        </w:rPr>
        <w:br/>
        <w:t xml:space="preserve">Créer un </w:t>
      </w:r>
      <w:r w:rsidRPr="007769BF">
        <w:rPr>
          <w:rFonts w:ascii="Times New Roman" w:eastAsia="Times New Roman" w:hAnsi="Times New Roman" w:cs="Times New Roman"/>
          <w:b/>
          <w:bCs/>
          <w:color w:val="FF0000"/>
          <w:sz w:val="24"/>
          <w:szCs w:val="24"/>
          <w:lang w:eastAsia="fr-FR"/>
        </w:rPr>
        <w:t>guide touristique numérique</w:t>
      </w:r>
      <w:r w:rsidRPr="007769BF">
        <w:rPr>
          <w:rFonts w:ascii="Times New Roman" w:eastAsia="Times New Roman" w:hAnsi="Times New Roman" w:cs="Times New Roman"/>
          <w:color w:val="FF0000"/>
          <w:sz w:val="24"/>
          <w:szCs w:val="24"/>
          <w:lang w:eastAsia="fr-FR"/>
        </w:rPr>
        <w:t xml:space="preserve"> en langue étrangère permet d’observer la capacité des étudiants à rechercher des informations, rédiger des textes adaptés, interagir et organiser un travail collectif.</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p>
    <w:p w:rsidR="007769BF" w:rsidRPr="007769BF" w:rsidRDefault="007769BF" w:rsidP="007769BF">
      <w:pPr>
        <w:spacing w:after="0" w:line="240" w:lineRule="auto"/>
        <w:jc w:val="both"/>
        <w:outlineLvl w:val="2"/>
        <w:rPr>
          <w:rFonts w:ascii="Times New Roman" w:eastAsia="Times New Roman" w:hAnsi="Times New Roman" w:cs="Times New Roman"/>
          <w:b/>
          <w:bCs/>
          <w:color w:val="FF0000"/>
          <w:sz w:val="27"/>
          <w:szCs w:val="27"/>
          <w:lang w:eastAsia="fr-FR"/>
        </w:rPr>
      </w:pPr>
      <w:r w:rsidRPr="007769BF">
        <w:rPr>
          <w:rFonts w:ascii="Times New Roman" w:eastAsia="Times New Roman" w:hAnsi="Times New Roman" w:cs="Times New Roman"/>
          <w:b/>
          <w:bCs/>
          <w:color w:val="FF0000"/>
          <w:sz w:val="27"/>
          <w:szCs w:val="27"/>
          <w:lang w:eastAsia="fr-FR"/>
        </w:rPr>
        <w:t>3.2. Apports pour l’apprentissage des langues</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En didactique des langues, la pédagogie de projet place les apprenants dans des </w:t>
      </w:r>
      <w:r w:rsidRPr="007769BF">
        <w:rPr>
          <w:rFonts w:ascii="Times New Roman" w:eastAsia="Times New Roman" w:hAnsi="Times New Roman" w:cs="Times New Roman"/>
          <w:b/>
          <w:bCs/>
          <w:color w:val="FF0000"/>
          <w:sz w:val="24"/>
          <w:szCs w:val="24"/>
          <w:lang w:eastAsia="fr-FR"/>
        </w:rPr>
        <w:t>situations de communication authentiques</w:t>
      </w:r>
      <w:r w:rsidRPr="007769BF">
        <w:rPr>
          <w:rFonts w:ascii="Times New Roman" w:eastAsia="Times New Roman" w:hAnsi="Times New Roman" w:cs="Times New Roman"/>
          <w:color w:val="FF0000"/>
          <w:sz w:val="24"/>
          <w:szCs w:val="24"/>
          <w:lang w:eastAsia="fr-FR"/>
        </w:rPr>
        <w:t xml:space="preserve">. La langue est utilisée pour </w:t>
      </w:r>
      <w:r w:rsidRPr="007769BF">
        <w:rPr>
          <w:rFonts w:ascii="Times New Roman" w:eastAsia="Times New Roman" w:hAnsi="Times New Roman" w:cs="Times New Roman"/>
          <w:b/>
          <w:bCs/>
          <w:color w:val="FF0000"/>
          <w:sz w:val="24"/>
          <w:szCs w:val="24"/>
          <w:lang w:eastAsia="fr-FR"/>
        </w:rPr>
        <w:t>agir</w:t>
      </w:r>
      <w:r w:rsidRPr="007769BF">
        <w:rPr>
          <w:rFonts w:ascii="Times New Roman" w:eastAsia="Times New Roman" w:hAnsi="Times New Roman" w:cs="Times New Roman"/>
          <w:color w:val="FF0000"/>
          <w:sz w:val="24"/>
          <w:szCs w:val="24"/>
          <w:lang w:eastAsia="fr-FR"/>
        </w:rPr>
        <w:t xml:space="preserve">, </w:t>
      </w:r>
      <w:r w:rsidRPr="007769BF">
        <w:rPr>
          <w:rFonts w:ascii="Times New Roman" w:eastAsia="Times New Roman" w:hAnsi="Times New Roman" w:cs="Times New Roman"/>
          <w:b/>
          <w:bCs/>
          <w:color w:val="FF0000"/>
          <w:sz w:val="24"/>
          <w:szCs w:val="24"/>
          <w:lang w:eastAsia="fr-FR"/>
        </w:rPr>
        <w:t>négocier</w:t>
      </w:r>
      <w:r w:rsidRPr="007769BF">
        <w:rPr>
          <w:rFonts w:ascii="Times New Roman" w:eastAsia="Times New Roman" w:hAnsi="Times New Roman" w:cs="Times New Roman"/>
          <w:color w:val="FF0000"/>
          <w:sz w:val="24"/>
          <w:szCs w:val="24"/>
          <w:lang w:eastAsia="fr-FR"/>
        </w:rPr>
        <w:t xml:space="preserve">, </w:t>
      </w:r>
      <w:r w:rsidRPr="007769BF">
        <w:rPr>
          <w:rFonts w:ascii="Times New Roman" w:eastAsia="Times New Roman" w:hAnsi="Times New Roman" w:cs="Times New Roman"/>
          <w:b/>
          <w:bCs/>
          <w:color w:val="FF0000"/>
          <w:sz w:val="24"/>
          <w:szCs w:val="24"/>
          <w:lang w:eastAsia="fr-FR"/>
        </w:rPr>
        <w:t>produire</w:t>
      </w:r>
      <w:r w:rsidRPr="007769BF">
        <w:rPr>
          <w:rFonts w:ascii="Times New Roman" w:eastAsia="Times New Roman" w:hAnsi="Times New Roman" w:cs="Times New Roman"/>
          <w:color w:val="FF0000"/>
          <w:sz w:val="24"/>
          <w:szCs w:val="24"/>
          <w:lang w:eastAsia="fr-FR"/>
        </w:rPr>
        <w:t xml:space="preserve"> et </w:t>
      </w:r>
      <w:r w:rsidRPr="007769BF">
        <w:rPr>
          <w:rFonts w:ascii="Times New Roman" w:eastAsia="Times New Roman" w:hAnsi="Times New Roman" w:cs="Times New Roman"/>
          <w:b/>
          <w:bCs/>
          <w:color w:val="FF0000"/>
          <w:sz w:val="24"/>
          <w:szCs w:val="24"/>
          <w:lang w:eastAsia="fr-FR"/>
        </w:rPr>
        <w:t>interagir</w:t>
      </w:r>
      <w:r w:rsidRPr="007769BF">
        <w:rPr>
          <w:rFonts w:ascii="Times New Roman" w:eastAsia="Times New Roman" w:hAnsi="Times New Roman" w:cs="Times New Roman"/>
          <w:color w:val="FF0000"/>
          <w:sz w:val="24"/>
          <w:szCs w:val="24"/>
          <w:lang w:eastAsia="fr-FR"/>
        </w:rPr>
        <w:t>, et non seulement pour appliquer des règles.</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Elle permet de développer simultanément :</w:t>
      </w:r>
    </w:p>
    <w:p w:rsidR="007769BF" w:rsidRPr="007769BF" w:rsidRDefault="007769BF" w:rsidP="007769BF">
      <w:pPr>
        <w:numPr>
          <w:ilvl w:val="0"/>
          <w:numId w:val="14"/>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les </w:t>
      </w:r>
      <w:r w:rsidRPr="007769BF">
        <w:rPr>
          <w:rFonts w:ascii="Times New Roman" w:eastAsia="Times New Roman" w:hAnsi="Times New Roman" w:cs="Times New Roman"/>
          <w:b/>
          <w:bCs/>
          <w:color w:val="FF0000"/>
          <w:sz w:val="24"/>
          <w:szCs w:val="24"/>
          <w:lang w:eastAsia="fr-FR"/>
        </w:rPr>
        <w:t>compétences linguistiques</w:t>
      </w:r>
      <w:r w:rsidRPr="007769BF">
        <w:rPr>
          <w:rFonts w:ascii="Times New Roman" w:eastAsia="Times New Roman" w:hAnsi="Times New Roman" w:cs="Times New Roman"/>
          <w:color w:val="FF0000"/>
          <w:sz w:val="24"/>
          <w:szCs w:val="24"/>
          <w:lang w:eastAsia="fr-FR"/>
        </w:rPr>
        <w:t xml:space="preserve"> (lexique, grammaire, discours),</w:t>
      </w:r>
    </w:p>
    <w:p w:rsidR="007769BF" w:rsidRPr="007769BF" w:rsidRDefault="007769BF" w:rsidP="007769BF">
      <w:pPr>
        <w:numPr>
          <w:ilvl w:val="0"/>
          <w:numId w:val="14"/>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les </w:t>
      </w:r>
      <w:r w:rsidRPr="007769BF">
        <w:rPr>
          <w:rFonts w:ascii="Times New Roman" w:eastAsia="Times New Roman" w:hAnsi="Times New Roman" w:cs="Times New Roman"/>
          <w:b/>
          <w:bCs/>
          <w:color w:val="FF0000"/>
          <w:sz w:val="24"/>
          <w:szCs w:val="24"/>
          <w:lang w:eastAsia="fr-FR"/>
        </w:rPr>
        <w:t>compétences culturelles et interculturelles</w:t>
      </w:r>
      <w:r w:rsidRPr="007769BF">
        <w:rPr>
          <w:rFonts w:ascii="Times New Roman" w:eastAsia="Times New Roman" w:hAnsi="Times New Roman" w:cs="Times New Roman"/>
          <w:color w:val="FF0000"/>
          <w:sz w:val="24"/>
          <w:szCs w:val="24"/>
          <w:lang w:eastAsia="fr-FR"/>
        </w:rPr>
        <w:t>,</w:t>
      </w:r>
    </w:p>
    <w:p w:rsidR="007769BF" w:rsidRPr="007769BF" w:rsidRDefault="007769BF" w:rsidP="007769BF">
      <w:pPr>
        <w:numPr>
          <w:ilvl w:val="0"/>
          <w:numId w:val="14"/>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des compétences transversales (collaboration, organisation, esprit critique).</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 </w:t>
      </w:r>
      <w:r w:rsidRPr="007769BF">
        <w:rPr>
          <w:rFonts w:ascii="Times New Roman" w:eastAsia="Times New Roman" w:hAnsi="Times New Roman" w:cs="Times New Roman"/>
          <w:b/>
          <w:bCs/>
          <w:color w:val="FF0000"/>
          <w:sz w:val="24"/>
          <w:szCs w:val="24"/>
          <w:lang w:eastAsia="fr-FR"/>
        </w:rPr>
        <w:t>Exemple de projet</w:t>
      </w:r>
      <w:r w:rsidRPr="007769BF">
        <w:rPr>
          <w:rFonts w:ascii="Times New Roman" w:eastAsia="Times New Roman" w:hAnsi="Times New Roman" w:cs="Times New Roman"/>
          <w:color w:val="FF0000"/>
          <w:sz w:val="24"/>
          <w:szCs w:val="24"/>
          <w:lang w:eastAsia="fr-FR"/>
        </w:rPr>
        <w:t xml:space="preserve"> : </w:t>
      </w:r>
      <w:r w:rsidRPr="007769BF">
        <w:rPr>
          <w:rFonts w:ascii="Times New Roman" w:eastAsia="Times New Roman" w:hAnsi="Times New Roman" w:cs="Times New Roman"/>
          <w:i/>
          <w:iCs/>
          <w:color w:val="FF0000"/>
          <w:sz w:val="24"/>
          <w:szCs w:val="24"/>
          <w:lang w:eastAsia="fr-FR"/>
        </w:rPr>
        <w:t xml:space="preserve">concevoir un </w:t>
      </w:r>
      <w:proofErr w:type="spellStart"/>
      <w:r w:rsidRPr="007769BF">
        <w:rPr>
          <w:rFonts w:ascii="Times New Roman" w:eastAsia="Times New Roman" w:hAnsi="Times New Roman" w:cs="Times New Roman"/>
          <w:i/>
          <w:iCs/>
          <w:color w:val="FF0000"/>
          <w:sz w:val="24"/>
          <w:szCs w:val="24"/>
          <w:lang w:eastAsia="fr-FR"/>
        </w:rPr>
        <w:t>podcast</w:t>
      </w:r>
      <w:proofErr w:type="spellEnd"/>
      <w:r w:rsidRPr="007769BF">
        <w:rPr>
          <w:rFonts w:ascii="Times New Roman" w:eastAsia="Times New Roman" w:hAnsi="Times New Roman" w:cs="Times New Roman"/>
          <w:i/>
          <w:iCs/>
          <w:color w:val="FF0000"/>
          <w:sz w:val="24"/>
          <w:szCs w:val="24"/>
          <w:lang w:eastAsia="fr-FR"/>
        </w:rPr>
        <w:t xml:space="preserve"> multilingue sur les enjeux environnementaux</w:t>
      </w:r>
      <w:r w:rsidRPr="007769BF">
        <w:rPr>
          <w:rFonts w:ascii="Times New Roman" w:eastAsia="Times New Roman" w:hAnsi="Times New Roman" w:cs="Times New Roman"/>
          <w:color w:val="FF0000"/>
          <w:sz w:val="24"/>
          <w:szCs w:val="24"/>
          <w:lang w:eastAsia="fr-FR"/>
        </w:rPr>
        <w:br/>
        <w:t xml:space="preserve">Les étudiants </w:t>
      </w:r>
      <w:proofErr w:type="gramStart"/>
      <w:r w:rsidRPr="007769BF">
        <w:rPr>
          <w:rFonts w:ascii="Times New Roman" w:eastAsia="Times New Roman" w:hAnsi="Times New Roman" w:cs="Times New Roman"/>
          <w:color w:val="FF0000"/>
          <w:sz w:val="24"/>
          <w:szCs w:val="24"/>
          <w:lang w:eastAsia="fr-FR"/>
        </w:rPr>
        <w:t>doivent</w:t>
      </w:r>
      <w:proofErr w:type="gramEnd"/>
      <w:r w:rsidRPr="007769BF">
        <w:rPr>
          <w:rFonts w:ascii="Times New Roman" w:eastAsia="Times New Roman" w:hAnsi="Times New Roman" w:cs="Times New Roman"/>
          <w:color w:val="FF0000"/>
          <w:sz w:val="24"/>
          <w:szCs w:val="24"/>
          <w:lang w:eastAsia="fr-FR"/>
        </w:rPr>
        <w:t xml:space="preserve"> :</w:t>
      </w:r>
    </w:p>
    <w:p w:rsidR="007769BF" w:rsidRPr="007769BF" w:rsidRDefault="007769BF" w:rsidP="007769BF">
      <w:pPr>
        <w:numPr>
          <w:ilvl w:val="0"/>
          <w:numId w:val="15"/>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rechercher et sélectionner des </w:t>
      </w:r>
      <w:r w:rsidRPr="007769BF">
        <w:rPr>
          <w:rFonts w:ascii="Times New Roman" w:eastAsia="Times New Roman" w:hAnsi="Times New Roman" w:cs="Times New Roman"/>
          <w:b/>
          <w:bCs/>
          <w:color w:val="FF0000"/>
          <w:sz w:val="24"/>
          <w:szCs w:val="24"/>
          <w:lang w:eastAsia="fr-FR"/>
        </w:rPr>
        <w:t>informations scientifiques</w:t>
      </w:r>
      <w:r w:rsidRPr="007769BF">
        <w:rPr>
          <w:rFonts w:ascii="Times New Roman" w:eastAsia="Times New Roman" w:hAnsi="Times New Roman" w:cs="Times New Roman"/>
          <w:color w:val="FF0000"/>
          <w:sz w:val="24"/>
          <w:szCs w:val="24"/>
          <w:lang w:eastAsia="fr-FR"/>
        </w:rPr>
        <w:t>,</w:t>
      </w:r>
    </w:p>
    <w:p w:rsidR="007769BF" w:rsidRPr="007769BF" w:rsidRDefault="007769BF" w:rsidP="007769BF">
      <w:pPr>
        <w:numPr>
          <w:ilvl w:val="0"/>
          <w:numId w:val="15"/>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rédiger des </w:t>
      </w:r>
      <w:r w:rsidRPr="007769BF">
        <w:rPr>
          <w:rFonts w:ascii="Times New Roman" w:eastAsia="Times New Roman" w:hAnsi="Times New Roman" w:cs="Times New Roman"/>
          <w:b/>
          <w:bCs/>
          <w:color w:val="FF0000"/>
          <w:sz w:val="24"/>
          <w:szCs w:val="24"/>
          <w:lang w:eastAsia="fr-FR"/>
        </w:rPr>
        <w:t>scripts</w:t>
      </w:r>
      <w:r w:rsidRPr="007769BF">
        <w:rPr>
          <w:rFonts w:ascii="Times New Roman" w:eastAsia="Times New Roman" w:hAnsi="Times New Roman" w:cs="Times New Roman"/>
          <w:color w:val="FF0000"/>
          <w:sz w:val="24"/>
          <w:szCs w:val="24"/>
          <w:lang w:eastAsia="fr-FR"/>
        </w:rPr>
        <w:t xml:space="preserve"> adaptés à un public précis,</w:t>
      </w:r>
    </w:p>
    <w:p w:rsidR="007769BF" w:rsidRPr="007769BF" w:rsidRDefault="007769BF" w:rsidP="007769BF">
      <w:pPr>
        <w:numPr>
          <w:ilvl w:val="0"/>
          <w:numId w:val="15"/>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travailler la </w:t>
      </w:r>
      <w:r w:rsidRPr="007769BF">
        <w:rPr>
          <w:rFonts w:ascii="Times New Roman" w:eastAsia="Times New Roman" w:hAnsi="Times New Roman" w:cs="Times New Roman"/>
          <w:b/>
          <w:bCs/>
          <w:color w:val="FF0000"/>
          <w:sz w:val="24"/>
          <w:szCs w:val="24"/>
          <w:lang w:eastAsia="fr-FR"/>
        </w:rPr>
        <w:t>production orale</w:t>
      </w:r>
      <w:r w:rsidRPr="007769BF">
        <w:rPr>
          <w:rFonts w:ascii="Times New Roman" w:eastAsia="Times New Roman" w:hAnsi="Times New Roman" w:cs="Times New Roman"/>
          <w:color w:val="FF0000"/>
          <w:sz w:val="24"/>
          <w:szCs w:val="24"/>
          <w:lang w:eastAsia="fr-FR"/>
        </w:rPr>
        <w:t xml:space="preserve"> et les registres de langue,</w:t>
      </w:r>
    </w:p>
    <w:p w:rsidR="007769BF" w:rsidRPr="007769BF" w:rsidRDefault="007769BF" w:rsidP="007769BF">
      <w:pPr>
        <w:numPr>
          <w:ilvl w:val="0"/>
          <w:numId w:val="15"/>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collaborer, planifier et gérer le projet.</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r w:rsidRPr="007769BF">
        <w:rPr>
          <w:rFonts w:ascii="MS Mincho" w:eastAsia="MS Mincho" w:hAnsi="MS Mincho" w:cs="MS Mincho" w:hint="eastAsia"/>
          <w:color w:val="FF0000"/>
          <w:sz w:val="24"/>
          <w:szCs w:val="24"/>
          <w:lang w:eastAsia="fr-FR"/>
        </w:rPr>
        <w:t>➡</w:t>
      </w:r>
      <w:r w:rsidRPr="007769BF">
        <w:rPr>
          <w:rFonts w:ascii="Times New Roman" w:eastAsia="Times New Roman" w:hAnsi="Times New Roman" w:cs="Times New Roman"/>
          <w:color w:val="FF0000"/>
          <w:sz w:val="24"/>
          <w:szCs w:val="24"/>
          <w:lang w:eastAsia="fr-FR"/>
        </w:rPr>
        <w:t xml:space="preserve">️ La langue devient un </w:t>
      </w:r>
      <w:r w:rsidRPr="007769BF">
        <w:rPr>
          <w:rFonts w:ascii="Times New Roman" w:eastAsia="Times New Roman" w:hAnsi="Times New Roman" w:cs="Times New Roman"/>
          <w:b/>
          <w:bCs/>
          <w:color w:val="FF0000"/>
          <w:sz w:val="24"/>
          <w:szCs w:val="24"/>
          <w:lang w:eastAsia="fr-FR"/>
        </w:rPr>
        <w:t>outil d’action et de communication réelle</w:t>
      </w:r>
      <w:r w:rsidRPr="007769BF">
        <w:rPr>
          <w:rFonts w:ascii="Times New Roman" w:eastAsia="Times New Roman" w:hAnsi="Times New Roman" w:cs="Times New Roman"/>
          <w:color w:val="FF0000"/>
          <w:sz w:val="24"/>
          <w:szCs w:val="24"/>
          <w:lang w:eastAsia="fr-FR"/>
        </w:rPr>
        <w:t>.</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p>
    <w:p w:rsidR="007769BF" w:rsidRPr="007769BF" w:rsidRDefault="007769BF" w:rsidP="007769BF">
      <w:pPr>
        <w:spacing w:after="0" w:line="240" w:lineRule="auto"/>
        <w:jc w:val="both"/>
        <w:outlineLvl w:val="2"/>
        <w:rPr>
          <w:rFonts w:ascii="Times New Roman" w:eastAsia="Times New Roman" w:hAnsi="Times New Roman" w:cs="Times New Roman"/>
          <w:b/>
          <w:bCs/>
          <w:color w:val="FF0000"/>
          <w:sz w:val="27"/>
          <w:szCs w:val="27"/>
          <w:lang w:eastAsia="fr-FR"/>
        </w:rPr>
      </w:pPr>
      <w:r w:rsidRPr="007769BF">
        <w:rPr>
          <w:rFonts w:ascii="Times New Roman" w:eastAsia="Times New Roman" w:hAnsi="Times New Roman" w:cs="Times New Roman"/>
          <w:b/>
          <w:bCs/>
          <w:color w:val="FF0000"/>
          <w:sz w:val="27"/>
          <w:szCs w:val="27"/>
          <w:lang w:eastAsia="fr-FR"/>
        </w:rPr>
        <w:t>3.3. Le rôle de l’enseignant</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Dans la pédagogie de projet, l’enseignant n’est plus seulement un transmetteur de savoirs. Il adopte un rôle de </w:t>
      </w:r>
      <w:r w:rsidRPr="007769BF">
        <w:rPr>
          <w:rFonts w:ascii="Times New Roman" w:eastAsia="Times New Roman" w:hAnsi="Times New Roman" w:cs="Times New Roman"/>
          <w:b/>
          <w:bCs/>
          <w:color w:val="FF0000"/>
          <w:sz w:val="24"/>
          <w:szCs w:val="24"/>
          <w:lang w:eastAsia="fr-FR"/>
        </w:rPr>
        <w:t>médiateur et d’accompagnateur</w:t>
      </w:r>
      <w:r w:rsidRPr="007769BF">
        <w:rPr>
          <w:rFonts w:ascii="Times New Roman" w:eastAsia="Times New Roman" w:hAnsi="Times New Roman" w:cs="Times New Roman"/>
          <w:color w:val="FF0000"/>
          <w:sz w:val="24"/>
          <w:szCs w:val="24"/>
          <w:lang w:eastAsia="fr-FR"/>
        </w:rPr>
        <w:t xml:space="preserve"> :</w:t>
      </w:r>
    </w:p>
    <w:p w:rsidR="007769BF" w:rsidRPr="007769BF" w:rsidRDefault="007769BF" w:rsidP="007769BF">
      <w:pPr>
        <w:numPr>
          <w:ilvl w:val="0"/>
          <w:numId w:val="16"/>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il aide à structurer le projet,</w:t>
      </w:r>
    </w:p>
    <w:p w:rsidR="007769BF" w:rsidRPr="007769BF" w:rsidRDefault="007769BF" w:rsidP="007769BF">
      <w:pPr>
        <w:numPr>
          <w:ilvl w:val="0"/>
          <w:numId w:val="16"/>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soutient les échanges et la coopération,</w:t>
      </w:r>
    </w:p>
    <w:p w:rsidR="007769BF" w:rsidRPr="007769BF" w:rsidRDefault="007769BF" w:rsidP="007769BF">
      <w:pPr>
        <w:numPr>
          <w:ilvl w:val="0"/>
          <w:numId w:val="16"/>
        </w:num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encourage la </w:t>
      </w:r>
      <w:r w:rsidRPr="007769BF">
        <w:rPr>
          <w:rFonts w:ascii="Times New Roman" w:eastAsia="Times New Roman" w:hAnsi="Times New Roman" w:cs="Times New Roman"/>
          <w:b/>
          <w:bCs/>
          <w:color w:val="FF0000"/>
          <w:sz w:val="24"/>
          <w:szCs w:val="24"/>
          <w:lang w:eastAsia="fr-FR"/>
        </w:rPr>
        <w:t>réflexion métacognitive</w:t>
      </w:r>
      <w:r w:rsidRPr="007769BF">
        <w:rPr>
          <w:rFonts w:ascii="Times New Roman" w:eastAsia="Times New Roman" w:hAnsi="Times New Roman" w:cs="Times New Roman"/>
          <w:color w:val="FF0000"/>
          <w:sz w:val="24"/>
          <w:szCs w:val="24"/>
          <w:lang w:eastAsia="fr-FR"/>
        </w:rPr>
        <w:t xml:space="preserve"> (réfléchir sur ce que l’on apprend et comment on apprend).</w:t>
      </w:r>
    </w:p>
    <w:p w:rsidR="007B3E01" w:rsidRDefault="007769BF" w:rsidP="007769BF">
      <w:p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 </w:t>
      </w:r>
      <w:r w:rsidRPr="007769BF">
        <w:rPr>
          <w:rFonts w:ascii="Times New Roman" w:eastAsia="Times New Roman" w:hAnsi="Times New Roman" w:cs="Times New Roman"/>
          <w:b/>
          <w:bCs/>
          <w:color w:val="FF0000"/>
          <w:sz w:val="24"/>
          <w:szCs w:val="24"/>
          <w:lang w:eastAsia="fr-FR"/>
        </w:rPr>
        <w:t>Exemple</w:t>
      </w:r>
      <w:r w:rsidR="007B3E01">
        <w:rPr>
          <w:rFonts w:ascii="Times New Roman" w:eastAsia="Times New Roman" w:hAnsi="Times New Roman" w:cs="Times New Roman"/>
          <w:color w:val="FF0000"/>
          <w:sz w:val="24"/>
          <w:szCs w:val="24"/>
          <w:lang w:eastAsia="fr-FR"/>
        </w:rPr>
        <w:t xml:space="preserve"> :</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L’enseignant propose des outils (planning, critères d’évaluation, aides linguistiques), pose des questions pour faire réfléchir, mais laisse aux étudiants une </w:t>
      </w:r>
      <w:r w:rsidRPr="007769BF">
        <w:rPr>
          <w:rFonts w:ascii="Times New Roman" w:eastAsia="Times New Roman" w:hAnsi="Times New Roman" w:cs="Times New Roman"/>
          <w:b/>
          <w:bCs/>
          <w:color w:val="FF0000"/>
          <w:sz w:val="24"/>
          <w:szCs w:val="24"/>
          <w:lang w:eastAsia="fr-FR"/>
        </w:rPr>
        <w:t>large marge d’initiative et de créativité</w:t>
      </w:r>
      <w:r w:rsidRPr="007769BF">
        <w:rPr>
          <w:rFonts w:ascii="Times New Roman" w:eastAsia="Times New Roman" w:hAnsi="Times New Roman" w:cs="Times New Roman"/>
          <w:color w:val="FF0000"/>
          <w:sz w:val="24"/>
          <w:szCs w:val="24"/>
          <w:lang w:eastAsia="fr-FR"/>
        </w:rPr>
        <w:t>.</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p>
    <w:p w:rsidR="007B3E01" w:rsidRDefault="007769BF" w:rsidP="007769BF">
      <w:p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 </w:t>
      </w:r>
      <w:r w:rsidRPr="007769BF">
        <w:rPr>
          <w:rFonts w:ascii="Times New Roman" w:eastAsia="Times New Roman" w:hAnsi="Times New Roman" w:cs="Times New Roman"/>
          <w:b/>
          <w:bCs/>
          <w:color w:val="FF0000"/>
          <w:sz w:val="24"/>
          <w:szCs w:val="24"/>
          <w:lang w:eastAsia="fr-FR"/>
        </w:rPr>
        <w:t>Idée clé pour les étudiants</w:t>
      </w:r>
      <w:r w:rsidR="007B3E01">
        <w:rPr>
          <w:rFonts w:ascii="Times New Roman" w:eastAsia="Times New Roman" w:hAnsi="Times New Roman" w:cs="Times New Roman"/>
          <w:color w:val="FF0000"/>
          <w:sz w:val="24"/>
          <w:szCs w:val="24"/>
          <w:lang w:eastAsia="fr-FR"/>
        </w:rPr>
        <w:t xml:space="preserve"> :</w:t>
      </w:r>
    </w:p>
    <w:p w:rsidR="007769BF" w:rsidRPr="007769BF" w:rsidRDefault="007769BF" w:rsidP="007769BF">
      <w:pPr>
        <w:spacing w:after="0" w:line="240" w:lineRule="auto"/>
        <w:jc w:val="both"/>
        <w:rPr>
          <w:rFonts w:ascii="Times New Roman" w:eastAsia="Times New Roman" w:hAnsi="Times New Roman" w:cs="Times New Roman"/>
          <w:color w:val="FF0000"/>
          <w:sz w:val="24"/>
          <w:szCs w:val="24"/>
          <w:lang w:eastAsia="fr-FR"/>
        </w:rPr>
      </w:pPr>
      <w:r w:rsidRPr="007769BF">
        <w:rPr>
          <w:rFonts w:ascii="Times New Roman" w:eastAsia="Times New Roman" w:hAnsi="Times New Roman" w:cs="Times New Roman"/>
          <w:color w:val="FF0000"/>
          <w:sz w:val="24"/>
          <w:szCs w:val="24"/>
          <w:lang w:eastAsia="fr-FR"/>
        </w:rPr>
        <w:t xml:space="preserve">La pédagogie de projet permet d’apprendre une langue </w:t>
      </w:r>
      <w:r w:rsidRPr="007769BF">
        <w:rPr>
          <w:rFonts w:ascii="Times New Roman" w:eastAsia="Times New Roman" w:hAnsi="Times New Roman" w:cs="Times New Roman"/>
          <w:b/>
          <w:bCs/>
          <w:color w:val="FF0000"/>
          <w:sz w:val="24"/>
          <w:szCs w:val="24"/>
          <w:lang w:eastAsia="fr-FR"/>
        </w:rPr>
        <w:t>en faisant</w:t>
      </w:r>
      <w:r w:rsidRPr="007769BF">
        <w:rPr>
          <w:rFonts w:ascii="Times New Roman" w:eastAsia="Times New Roman" w:hAnsi="Times New Roman" w:cs="Times New Roman"/>
          <w:color w:val="FF0000"/>
          <w:sz w:val="24"/>
          <w:szCs w:val="24"/>
          <w:lang w:eastAsia="fr-FR"/>
        </w:rPr>
        <w:t>, dans des situations proches du réel, tout en développant des compétences utiles bien au-delà du cours de langue.</w:t>
      </w:r>
    </w:p>
    <w:p w:rsidR="00BF4D7B" w:rsidRDefault="00BF4D7B" w:rsidP="007769BF">
      <w:pPr>
        <w:pStyle w:val="Titre3"/>
        <w:spacing w:before="0" w:beforeAutospacing="0" w:after="0" w:afterAutospacing="0" w:line="276" w:lineRule="auto"/>
        <w:jc w:val="both"/>
        <w:rPr>
          <w:rFonts w:asciiTheme="majorBidi" w:hAnsiTheme="majorBidi" w:cstheme="majorBidi"/>
          <w:sz w:val="24"/>
          <w:szCs w:val="24"/>
        </w:rPr>
      </w:pPr>
    </w:p>
    <w:p w:rsidR="007852DC" w:rsidRPr="007852DC" w:rsidRDefault="007852DC" w:rsidP="007852DC">
      <w:pPr>
        <w:pStyle w:val="Titre3"/>
        <w:spacing w:before="0" w:beforeAutospacing="0" w:after="0" w:afterAutospacing="0" w:line="276" w:lineRule="auto"/>
        <w:jc w:val="both"/>
        <w:rPr>
          <w:rFonts w:asciiTheme="majorBidi" w:hAnsiTheme="majorBidi" w:cstheme="majorBidi"/>
          <w:sz w:val="24"/>
          <w:szCs w:val="24"/>
        </w:rPr>
      </w:pPr>
      <w:r w:rsidRPr="007852DC">
        <w:rPr>
          <w:rFonts w:asciiTheme="majorBidi" w:hAnsiTheme="majorBidi" w:cstheme="majorBidi"/>
          <w:sz w:val="24"/>
          <w:szCs w:val="24"/>
        </w:rPr>
        <w:t>4. L’apprentissage par résolution de problèmes</w:t>
      </w:r>
    </w:p>
    <w:p w:rsidR="007852DC" w:rsidRPr="007852DC" w:rsidRDefault="007852DC" w:rsidP="007852DC">
      <w:pPr>
        <w:pStyle w:val="Titre4"/>
        <w:spacing w:before="0"/>
        <w:jc w:val="both"/>
        <w:rPr>
          <w:rFonts w:asciiTheme="majorBidi" w:hAnsiTheme="majorBidi"/>
          <w:i w:val="0"/>
          <w:iCs w:val="0"/>
          <w:color w:val="auto"/>
          <w:sz w:val="24"/>
          <w:szCs w:val="24"/>
        </w:rPr>
      </w:pPr>
      <w:r w:rsidRPr="007852DC">
        <w:rPr>
          <w:rFonts w:asciiTheme="majorBidi" w:hAnsiTheme="majorBidi"/>
          <w:i w:val="0"/>
          <w:iCs w:val="0"/>
          <w:color w:val="auto"/>
          <w:sz w:val="24"/>
          <w:szCs w:val="24"/>
        </w:rPr>
        <w:t>4.1. Définition et principes</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 xml:space="preserve">L’apprentissage par résolution de problèmes repose sur la présentation d’un </w:t>
      </w:r>
      <w:r w:rsidRPr="007852DC">
        <w:rPr>
          <w:rStyle w:val="lev"/>
          <w:rFonts w:asciiTheme="majorBidi" w:hAnsiTheme="majorBidi" w:cstheme="majorBidi"/>
        </w:rPr>
        <w:t>problème complexe, ouvert et contextualisé</w:t>
      </w:r>
      <w:r w:rsidRPr="007852DC">
        <w:rPr>
          <w:rFonts w:asciiTheme="majorBidi" w:hAnsiTheme="majorBidi" w:cstheme="majorBidi"/>
        </w:rPr>
        <w:t xml:space="preserve">, qui constitue le point de départ des apprentissages. Les savoirs ne sont pas </w:t>
      </w:r>
      <w:r w:rsidRPr="007852DC">
        <w:rPr>
          <w:rFonts w:asciiTheme="majorBidi" w:hAnsiTheme="majorBidi" w:cstheme="majorBidi"/>
        </w:rPr>
        <w:lastRenderedPageBreak/>
        <w:t>transmis a priori, mais construits progressivement à mesure que les apprenants cherchent à comprendre et à résoudre la situation proposée.</w:t>
      </w:r>
    </w:p>
    <w:p w:rsidR="007852DC" w:rsidRDefault="007852DC" w:rsidP="00026728">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Cette approche met l’accent sur l’apprentissage collaboratif, la formulation d’hypothèses et la prise de décision argumentée.</w:t>
      </w:r>
    </w:p>
    <w:p w:rsidR="007B3E01" w:rsidRDefault="007B3E01" w:rsidP="00026728">
      <w:pPr>
        <w:pStyle w:val="NormalWeb"/>
        <w:spacing w:before="0" w:beforeAutospacing="0" w:after="0" w:afterAutospacing="0" w:line="276" w:lineRule="auto"/>
        <w:jc w:val="both"/>
        <w:rPr>
          <w:rFonts w:asciiTheme="majorBidi" w:hAnsiTheme="majorBidi" w:cstheme="majorBidi"/>
        </w:rPr>
      </w:pPr>
      <w:r w:rsidRPr="007B3E01">
        <w:rPr>
          <w:rFonts w:asciiTheme="majorBidi" w:hAnsiTheme="majorBidi" w:cstheme="majorBidi"/>
          <w:highlight w:val="cyan"/>
        </w:rPr>
        <w:t>Explication :</w:t>
      </w:r>
      <w:r>
        <w:rPr>
          <w:rFonts w:asciiTheme="majorBidi" w:hAnsiTheme="majorBidi" w:cstheme="majorBidi"/>
        </w:rPr>
        <w:t xml:space="preserve"> </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L’apprentissage par résolution de problèmes constitue aujourd’hui l’une des approches pédagogiques les plus significatives dans le renouvellement des pratiques éducatives. Inspirée des travaux issus de la psychologie cognitive et du constructivisme, cette démarche place l’apprenant au centre du processus d’apprentissage et valorise son activité intellectuelle dans la construction des connaissances. Contrairement aux méthodes traditionnelles fondées sur la transmission directe des savoirs, l’apprentissage par résolution de problèmes repose sur une situation initiale problématique qui stimule la réflexion, l’analyse et la recherche de solutions. Cette approche peut être comprise à travers la définition de ses fondements et l’examen de ses principaux principes.</w:t>
      </w:r>
    </w:p>
    <w:p w:rsidR="007B3E01" w:rsidRPr="007B3E01" w:rsidRDefault="007B3E01" w:rsidP="007B3E01">
      <w:pPr>
        <w:spacing w:after="0"/>
        <w:jc w:val="both"/>
        <w:outlineLvl w:val="2"/>
        <w:rPr>
          <w:rFonts w:ascii="Times New Roman" w:eastAsia="Times New Roman" w:hAnsi="Times New Roman" w:cs="Times New Roman"/>
          <w:b/>
          <w:bCs/>
          <w:color w:val="FF0000"/>
          <w:sz w:val="27"/>
          <w:szCs w:val="27"/>
          <w:lang w:eastAsia="fr-FR"/>
        </w:rPr>
      </w:pPr>
      <w:r w:rsidRPr="007B3E01">
        <w:rPr>
          <w:rFonts w:ascii="Times New Roman" w:eastAsia="Times New Roman" w:hAnsi="Times New Roman" w:cs="Times New Roman"/>
          <w:b/>
          <w:bCs/>
          <w:color w:val="FF0000"/>
          <w:sz w:val="27"/>
          <w:szCs w:val="27"/>
          <w:lang w:eastAsia="fr-FR"/>
        </w:rPr>
        <w:t>1. Définition de l’apprentissage par résolution de problèmes</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L’apprentissage par résolution de problèmes se caractérise par la mise en place d’une situation d’apprentissage structurée autour d’un problème complexe que les apprenants doivent analyser et résoudre. Dans cette perspective, le problème constitue le point de départ de l’activité pédagogique. Il ne s’agit pas d’une simple question fermée ou d’un exercice d’application, mais d’une situation ouverte, souvent ancrée dans un contexte réel ou vraisemblable, qui nécessite une mobilisation de connaissances diverses ainsi qu’un travail de réflexion approfondi.</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Dans ce modèle, les savoirs ne sont pas présentés de manière préalable et systématique par l’enseignant. Ils émergent progressivement au cours du processus de recherche entrepris par les apprenants. Autrement dit, les connaissances se construisent au fur et à mesure que les apprenants tentent de comprendre la situation, d’identifier les éléments pertinents du problème et d’élaborer des stratégies de résolution. L’apprentissage devient ainsi un processus actif dans lequel les apprenants jouent un rôle central dans la production et l’appropriation des savoirs.</w:t>
      </w:r>
    </w:p>
    <w:p w:rsidR="007B3E01" w:rsidRPr="007B3E01" w:rsidRDefault="007B3E01" w:rsidP="007B3E01">
      <w:pPr>
        <w:spacing w:after="0"/>
        <w:jc w:val="both"/>
        <w:outlineLvl w:val="2"/>
        <w:rPr>
          <w:rFonts w:ascii="Times New Roman" w:eastAsia="Times New Roman" w:hAnsi="Times New Roman" w:cs="Times New Roman"/>
          <w:b/>
          <w:bCs/>
          <w:color w:val="FF0000"/>
          <w:sz w:val="27"/>
          <w:szCs w:val="27"/>
          <w:lang w:eastAsia="fr-FR"/>
        </w:rPr>
      </w:pPr>
      <w:r w:rsidRPr="007B3E01">
        <w:rPr>
          <w:rFonts w:ascii="Times New Roman" w:eastAsia="Times New Roman" w:hAnsi="Times New Roman" w:cs="Times New Roman"/>
          <w:b/>
          <w:bCs/>
          <w:color w:val="FF0000"/>
          <w:sz w:val="27"/>
          <w:szCs w:val="27"/>
          <w:lang w:eastAsia="fr-FR"/>
        </w:rPr>
        <w:t>2. Les principes fondamentaux de cette approche</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L’apprentissage par résolution de problèmes repose sur plusieurs principes pédagogiques essentiels qui structurent la démarche d’enseignement.</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 xml:space="preserve">Le premier principe concerne la </w:t>
      </w:r>
      <w:r w:rsidRPr="007B3E01">
        <w:rPr>
          <w:rFonts w:ascii="Times New Roman" w:eastAsia="Times New Roman" w:hAnsi="Times New Roman" w:cs="Times New Roman"/>
          <w:b/>
          <w:bCs/>
          <w:color w:val="FF0000"/>
          <w:sz w:val="24"/>
          <w:szCs w:val="24"/>
          <w:lang w:eastAsia="fr-FR"/>
        </w:rPr>
        <w:t>contextualisation des apprentissages</w:t>
      </w:r>
      <w:r w:rsidRPr="007B3E01">
        <w:rPr>
          <w:rFonts w:ascii="Times New Roman" w:eastAsia="Times New Roman" w:hAnsi="Times New Roman" w:cs="Times New Roman"/>
          <w:color w:val="FF0000"/>
          <w:sz w:val="24"/>
          <w:szCs w:val="24"/>
          <w:lang w:eastAsia="fr-FR"/>
        </w:rPr>
        <w:t>. Les problèmes proposés aux apprenants sont généralement situés dans un contexte concret ou proche de la réalité. Cette contextualisation permet de donner du sens aux savoirs et de favoriser leur mobilisation dans des situations authentiques. Elle contribue également à renforcer la motivation des apprenants en les confrontant à des situations qui présentent une utilité ou une pertinence dans leur environnement.</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 xml:space="preserve">Le deuxième principe réside dans le </w:t>
      </w:r>
      <w:r w:rsidRPr="007B3E01">
        <w:rPr>
          <w:rFonts w:ascii="Times New Roman" w:eastAsia="Times New Roman" w:hAnsi="Times New Roman" w:cs="Times New Roman"/>
          <w:b/>
          <w:bCs/>
          <w:color w:val="FF0000"/>
          <w:sz w:val="24"/>
          <w:szCs w:val="24"/>
          <w:lang w:eastAsia="fr-FR"/>
        </w:rPr>
        <w:t>caractère complexe et ouvert du problème</w:t>
      </w:r>
      <w:r w:rsidRPr="007B3E01">
        <w:rPr>
          <w:rFonts w:ascii="Times New Roman" w:eastAsia="Times New Roman" w:hAnsi="Times New Roman" w:cs="Times New Roman"/>
          <w:color w:val="FF0000"/>
          <w:sz w:val="24"/>
          <w:szCs w:val="24"/>
          <w:lang w:eastAsia="fr-FR"/>
        </w:rPr>
        <w:t>. Contrairement aux exercices traditionnels, qui conduisent souvent à une réponse unique et prévisible, les problèmes proposés dans cette approche admettent plusieurs pistes de réflexion et plusieurs solutions possibles. Cette ouverture encourage les apprenants à explorer différentes hypothèses et à développer leur capacité de raisonnement.</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 xml:space="preserve">Un troisième principe fondamental est celui de </w:t>
      </w:r>
      <w:r w:rsidRPr="007B3E01">
        <w:rPr>
          <w:rFonts w:ascii="Times New Roman" w:eastAsia="Times New Roman" w:hAnsi="Times New Roman" w:cs="Times New Roman"/>
          <w:b/>
          <w:bCs/>
          <w:color w:val="FF0000"/>
          <w:sz w:val="24"/>
          <w:szCs w:val="24"/>
          <w:lang w:eastAsia="fr-FR"/>
        </w:rPr>
        <w:t>l’apprentissage collaboratif</w:t>
      </w:r>
      <w:r w:rsidRPr="007B3E01">
        <w:rPr>
          <w:rFonts w:ascii="Times New Roman" w:eastAsia="Times New Roman" w:hAnsi="Times New Roman" w:cs="Times New Roman"/>
          <w:color w:val="FF0000"/>
          <w:sz w:val="24"/>
          <w:szCs w:val="24"/>
          <w:lang w:eastAsia="fr-FR"/>
        </w:rPr>
        <w:t xml:space="preserve">. La résolution des problèmes se réalise généralement dans le cadre d’un travail collectif où les apprenants échangent leurs idées, confrontent leurs points de vue et construisent des solutions communes. Cette interaction favorise le développement de compétences sociales et cognitives telles que l’argumentation, la négociation et la </w:t>
      </w:r>
      <w:proofErr w:type="spellStart"/>
      <w:r w:rsidRPr="007B3E01">
        <w:rPr>
          <w:rFonts w:ascii="Times New Roman" w:eastAsia="Times New Roman" w:hAnsi="Times New Roman" w:cs="Times New Roman"/>
          <w:color w:val="FF0000"/>
          <w:sz w:val="24"/>
          <w:szCs w:val="24"/>
          <w:lang w:eastAsia="fr-FR"/>
        </w:rPr>
        <w:t>co</w:t>
      </w:r>
      <w:proofErr w:type="spellEnd"/>
      <w:r w:rsidRPr="007B3E01">
        <w:rPr>
          <w:rFonts w:ascii="Times New Roman" w:eastAsia="Times New Roman" w:hAnsi="Times New Roman" w:cs="Times New Roman"/>
          <w:color w:val="FF0000"/>
          <w:sz w:val="24"/>
          <w:szCs w:val="24"/>
          <w:lang w:eastAsia="fr-FR"/>
        </w:rPr>
        <w:t>-construction des connaissances.</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lastRenderedPageBreak/>
        <w:t xml:space="preserve">Enfin, cette approche valorise la </w:t>
      </w:r>
      <w:r w:rsidRPr="007B3E01">
        <w:rPr>
          <w:rFonts w:ascii="Times New Roman" w:eastAsia="Times New Roman" w:hAnsi="Times New Roman" w:cs="Times New Roman"/>
          <w:b/>
          <w:bCs/>
          <w:color w:val="FF0000"/>
          <w:sz w:val="24"/>
          <w:szCs w:val="24"/>
          <w:lang w:eastAsia="fr-FR"/>
        </w:rPr>
        <w:t>formulation d’hypothèses et la prise de décision argumentée</w:t>
      </w:r>
      <w:r w:rsidRPr="007B3E01">
        <w:rPr>
          <w:rFonts w:ascii="Times New Roman" w:eastAsia="Times New Roman" w:hAnsi="Times New Roman" w:cs="Times New Roman"/>
          <w:color w:val="FF0000"/>
          <w:sz w:val="24"/>
          <w:szCs w:val="24"/>
          <w:lang w:eastAsia="fr-FR"/>
        </w:rPr>
        <w:t>. Les apprenants sont amenés à analyser les informations disponibles, à proposer des explications possibles et à justifier leurs choix à l’aide d’arguments rationnels. Ce processus contribue à développer des compétences intellectuelles de haut niveau, notamment la pensée critique, la capacité d’analyse et la résolution de problèmes complexes.</w:t>
      </w:r>
    </w:p>
    <w:p w:rsidR="007B3E01" w:rsidRPr="007B3E01" w:rsidRDefault="007B3E01" w:rsidP="007B3E01">
      <w:pPr>
        <w:spacing w:after="0"/>
        <w:jc w:val="both"/>
        <w:outlineLvl w:val="2"/>
        <w:rPr>
          <w:rFonts w:ascii="Times New Roman" w:eastAsia="Times New Roman" w:hAnsi="Times New Roman" w:cs="Times New Roman"/>
          <w:b/>
          <w:bCs/>
          <w:color w:val="FF0000"/>
          <w:sz w:val="27"/>
          <w:szCs w:val="27"/>
          <w:lang w:eastAsia="fr-FR"/>
        </w:rPr>
      </w:pPr>
      <w:r w:rsidRPr="007B3E01">
        <w:rPr>
          <w:rFonts w:ascii="Times New Roman" w:eastAsia="Times New Roman" w:hAnsi="Times New Roman" w:cs="Times New Roman"/>
          <w:b/>
          <w:bCs/>
          <w:color w:val="FF0000"/>
          <w:sz w:val="27"/>
          <w:szCs w:val="27"/>
          <w:lang w:eastAsia="fr-FR"/>
        </w:rPr>
        <w:t>3. Le rôle de l’enseignant dans cette démarche</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 xml:space="preserve">Dans le cadre de l’apprentissage par résolution de problèmes, le rôle de l’enseignant se transforme profondément. Il ne se présente plus uniquement comme un transmetteur de savoirs, mais comme un </w:t>
      </w:r>
      <w:r w:rsidRPr="007B3E01">
        <w:rPr>
          <w:rFonts w:ascii="Times New Roman" w:eastAsia="Times New Roman" w:hAnsi="Times New Roman" w:cs="Times New Roman"/>
          <w:b/>
          <w:bCs/>
          <w:color w:val="FF0000"/>
          <w:sz w:val="24"/>
          <w:szCs w:val="24"/>
          <w:lang w:eastAsia="fr-FR"/>
        </w:rPr>
        <w:t>médiateur et un facilitateur de l’apprentissage</w:t>
      </w:r>
      <w:r w:rsidRPr="007B3E01">
        <w:rPr>
          <w:rFonts w:ascii="Times New Roman" w:eastAsia="Times New Roman" w:hAnsi="Times New Roman" w:cs="Times New Roman"/>
          <w:color w:val="FF0000"/>
          <w:sz w:val="24"/>
          <w:szCs w:val="24"/>
          <w:lang w:eastAsia="fr-FR"/>
        </w:rPr>
        <w:t>. Sa fonction consiste à concevoir des situations problématiques pertinentes, à guider la réflexion des apprenants et à soutenir leur démarche de recherche sans leur imposer directement les solutions.</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L’enseignant intervient notamment pour aider les apprenants à clarifier le problème, à structurer leur raisonnement et à mobiliser les ressources nécessaires à la résolution de la situation proposée. Il accompagne ainsi les apprenants dans la construction progressive de leurs connaissances.</w:t>
      </w:r>
    </w:p>
    <w:p w:rsidR="007B3E01" w:rsidRPr="007B3E01" w:rsidRDefault="007B3E01" w:rsidP="007B3E01">
      <w:pPr>
        <w:spacing w:after="0"/>
        <w:jc w:val="both"/>
        <w:outlineLvl w:val="2"/>
        <w:rPr>
          <w:rFonts w:ascii="Times New Roman" w:eastAsia="Times New Roman" w:hAnsi="Times New Roman" w:cs="Times New Roman"/>
          <w:b/>
          <w:bCs/>
          <w:color w:val="FF0000"/>
          <w:sz w:val="27"/>
          <w:szCs w:val="27"/>
          <w:lang w:eastAsia="fr-FR"/>
        </w:rPr>
      </w:pPr>
      <w:r w:rsidRPr="007B3E01">
        <w:rPr>
          <w:rFonts w:ascii="Times New Roman" w:eastAsia="Times New Roman" w:hAnsi="Times New Roman" w:cs="Times New Roman"/>
          <w:b/>
          <w:bCs/>
          <w:color w:val="FF0000"/>
          <w:sz w:val="27"/>
          <w:szCs w:val="27"/>
          <w:lang w:eastAsia="fr-FR"/>
        </w:rPr>
        <w:t>4. Les apports pédagogiques de l’apprentissage par résolution de problèmes</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 xml:space="preserve">Cette approche présente plusieurs avantages sur le plan pédagogique. Elle favorise d’abord </w:t>
      </w:r>
      <w:r w:rsidRPr="007B3E01">
        <w:rPr>
          <w:rFonts w:ascii="Times New Roman" w:eastAsia="Times New Roman" w:hAnsi="Times New Roman" w:cs="Times New Roman"/>
          <w:b/>
          <w:bCs/>
          <w:color w:val="FF0000"/>
          <w:sz w:val="24"/>
          <w:szCs w:val="24"/>
          <w:lang w:eastAsia="fr-FR"/>
        </w:rPr>
        <w:t>l’engagement actif des apprenants</w:t>
      </w:r>
      <w:r w:rsidRPr="007B3E01">
        <w:rPr>
          <w:rFonts w:ascii="Times New Roman" w:eastAsia="Times New Roman" w:hAnsi="Times New Roman" w:cs="Times New Roman"/>
          <w:color w:val="FF0000"/>
          <w:sz w:val="24"/>
          <w:szCs w:val="24"/>
          <w:lang w:eastAsia="fr-FR"/>
        </w:rPr>
        <w:t xml:space="preserve">, en les impliquant directement dans la recherche de solutions. Elle contribue également au développement de </w:t>
      </w:r>
      <w:r w:rsidRPr="007B3E01">
        <w:rPr>
          <w:rFonts w:ascii="Times New Roman" w:eastAsia="Times New Roman" w:hAnsi="Times New Roman" w:cs="Times New Roman"/>
          <w:b/>
          <w:bCs/>
          <w:color w:val="FF0000"/>
          <w:sz w:val="24"/>
          <w:szCs w:val="24"/>
          <w:lang w:eastAsia="fr-FR"/>
        </w:rPr>
        <w:t>compétences cognitives complexes</w:t>
      </w:r>
      <w:r w:rsidRPr="007B3E01">
        <w:rPr>
          <w:rFonts w:ascii="Times New Roman" w:eastAsia="Times New Roman" w:hAnsi="Times New Roman" w:cs="Times New Roman"/>
          <w:color w:val="FF0000"/>
          <w:sz w:val="24"/>
          <w:szCs w:val="24"/>
          <w:lang w:eastAsia="fr-FR"/>
        </w:rPr>
        <w:t>, telles que l’analyse, la synthèse et la prise de décision.</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 xml:space="preserve">De plus, l’apprentissage par résolution de problèmes encourage le développement de </w:t>
      </w:r>
      <w:r w:rsidRPr="007B3E01">
        <w:rPr>
          <w:rFonts w:ascii="Times New Roman" w:eastAsia="Times New Roman" w:hAnsi="Times New Roman" w:cs="Times New Roman"/>
          <w:b/>
          <w:bCs/>
          <w:color w:val="FF0000"/>
          <w:sz w:val="24"/>
          <w:szCs w:val="24"/>
          <w:lang w:eastAsia="fr-FR"/>
        </w:rPr>
        <w:t>compétences sociales et collaboratives</w:t>
      </w:r>
      <w:r w:rsidRPr="007B3E01">
        <w:rPr>
          <w:rFonts w:ascii="Times New Roman" w:eastAsia="Times New Roman" w:hAnsi="Times New Roman" w:cs="Times New Roman"/>
          <w:color w:val="FF0000"/>
          <w:sz w:val="24"/>
          <w:szCs w:val="24"/>
          <w:lang w:eastAsia="fr-FR"/>
        </w:rPr>
        <w:t xml:space="preserve">, indispensables dans les contextes professionnels contemporains. Enfin, en plaçant l’apprenant face à des situations authentiques, cette approche facilite </w:t>
      </w:r>
      <w:r w:rsidRPr="007B3E01">
        <w:rPr>
          <w:rFonts w:ascii="Times New Roman" w:eastAsia="Times New Roman" w:hAnsi="Times New Roman" w:cs="Times New Roman"/>
          <w:b/>
          <w:bCs/>
          <w:color w:val="FF0000"/>
          <w:sz w:val="24"/>
          <w:szCs w:val="24"/>
          <w:lang w:eastAsia="fr-FR"/>
        </w:rPr>
        <w:t>le transfert des connaissances</w:t>
      </w:r>
      <w:r w:rsidRPr="007B3E01">
        <w:rPr>
          <w:rFonts w:ascii="Times New Roman" w:eastAsia="Times New Roman" w:hAnsi="Times New Roman" w:cs="Times New Roman"/>
          <w:color w:val="FF0000"/>
          <w:sz w:val="24"/>
          <w:szCs w:val="24"/>
          <w:lang w:eastAsia="fr-FR"/>
        </w:rPr>
        <w:t xml:space="preserve"> vers des contextes nouveaux.</w:t>
      </w:r>
    </w:p>
    <w:p w:rsidR="007B3E01" w:rsidRPr="007852DC" w:rsidRDefault="007B3E01" w:rsidP="007B3E01">
      <w:pPr>
        <w:pStyle w:val="NormalWeb"/>
        <w:spacing w:before="0" w:beforeAutospacing="0" w:after="0" w:afterAutospacing="0" w:line="276" w:lineRule="auto"/>
        <w:jc w:val="both"/>
        <w:rPr>
          <w:rFonts w:asciiTheme="majorBidi" w:hAnsiTheme="majorBidi" w:cstheme="majorBidi"/>
        </w:rPr>
      </w:pPr>
    </w:p>
    <w:p w:rsidR="007852DC" w:rsidRPr="007852DC" w:rsidRDefault="007852DC" w:rsidP="007852DC">
      <w:pPr>
        <w:pStyle w:val="Titre4"/>
        <w:spacing w:before="0"/>
        <w:jc w:val="both"/>
        <w:rPr>
          <w:rFonts w:asciiTheme="majorBidi" w:hAnsiTheme="majorBidi"/>
          <w:i w:val="0"/>
          <w:iCs w:val="0"/>
          <w:color w:val="auto"/>
          <w:sz w:val="24"/>
          <w:szCs w:val="24"/>
        </w:rPr>
      </w:pPr>
      <w:r w:rsidRPr="007852DC">
        <w:rPr>
          <w:rFonts w:asciiTheme="majorBidi" w:hAnsiTheme="majorBidi"/>
          <w:i w:val="0"/>
          <w:iCs w:val="0"/>
          <w:color w:val="auto"/>
          <w:sz w:val="24"/>
          <w:szCs w:val="24"/>
        </w:rPr>
        <w:t>4.2. Intérêts pour la didactique des langues</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Dans l’enseignement des langues, la résolution de problèmes favorise l’usage de la langue comme outil de raisonnement et de négociation de sens. Elle développe des compétences discursives telles que l’argumentation, la reformulation et la justification.</w:t>
      </w:r>
    </w:p>
    <w:p w:rsidR="007852DC" w:rsidRDefault="007852DC" w:rsidP="00026728">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Un exemple typique consiste à demander aux apprenants d’élaborer une stratégie de communication multilingue pour une organisation confrontée à un public culturellement hétérogène. Cette tâche mobilise à la fois des compétences linguistiques, culturelles et stratégiques.</w:t>
      </w:r>
    </w:p>
    <w:p w:rsidR="007B3E01" w:rsidRPr="007852DC" w:rsidRDefault="007B3E01" w:rsidP="00026728">
      <w:pPr>
        <w:pStyle w:val="NormalWeb"/>
        <w:spacing w:before="0" w:beforeAutospacing="0" w:after="0" w:afterAutospacing="0" w:line="276" w:lineRule="auto"/>
        <w:jc w:val="both"/>
        <w:rPr>
          <w:rFonts w:asciiTheme="majorBidi" w:hAnsiTheme="majorBidi" w:cstheme="majorBidi"/>
        </w:rPr>
      </w:pPr>
      <w:r w:rsidRPr="007B3E01">
        <w:rPr>
          <w:rFonts w:asciiTheme="majorBidi" w:hAnsiTheme="majorBidi" w:cstheme="majorBidi"/>
          <w:highlight w:val="cyan"/>
        </w:rPr>
        <w:t>Explication :</w:t>
      </w:r>
    </w:p>
    <w:p w:rsidR="007B3E01" w:rsidRPr="007B3E01" w:rsidRDefault="007B3E01" w:rsidP="007B3E01">
      <w:pPr>
        <w:pStyle w:val="NormalWeb"/>
        <w:spacing w:before="0" w:beforeAutospacing="0" w:after="0" w:afterAutospacing="0" w:line="276" w:lineRule="auto"/>
        <w:jc w:val="both"/>
        <w:rPr>
          <w:color w:val="FF0000"/>
        </w:rPr>
      </w:pPr>
      <w:r w:rsidRPr="007B3E01">
        <w:rPr>
          <w:color w:val="FF0000"/>
        </w:rPr>
        <w:t xml:space="preserve">Dans le domaine de la didactique des langues, l’apprentissage par résolution de problèmes présente un intérêt particulier, car il permet de mobiliser la langue non seulement comme objet d’étude, mais aussi comme </w:t>
      </w:r>
      <w:r w:rsidRPr="007B3E01">
        <w:rPr>
          <w:rStyle w:val="lev"/>
          <w:color w:val="FF0000"/>
        </w:rPr>
        <w:t>outil de communication, de raisonnement et de construction du sens</w:t>
      </w:r>
      <w:r w:rsidRPr="007B3E01">
        <w:rPr>
          <w:color w:val="FF0000"/>
        </w:rPr>
        <w:t>. Cette approche pédagogique favorise ainsi une utilisation active et fonctionnelle de la langue dans des situations proches de la réalité sociale et professionnelle.</w:t>
      </w:r>
    </w:p>
    <w:p w:rsidR="007B3E01" w:rsidRPr="007B3E01" w:rsidRDefault="007B3E01" w:rsidP="007B3E01">
      <w:pPr>
        <w:pStyle w:val="NormalWeb"/>
        <w:spacing w:before="0" w:beforeAutospacing="0" w:after="0" w:afterAutospacing="0" w:line="276" w:lineRule="auto"/>
        <w:jc w:val="both"/>
        <w:rPr>
          <w:color w:val="FF0000"/>
        </w:rPr>
      </w:pPr>
      <w:r w:rsidRPr="007B3E01">
        <w:rPr>
          <w:color w:val="FF0000"/>
        </w:rPr>
        <w:t xml:space="preserve">Tout d’abord, la résolution de problèmes encourage les apprenants à utiliser la langue dans un </w:t>
      </w:r>
      <w:r w:rsidRPr="007B3E01">
        <w:rPr>
          <w:rStyle w:val="lev"/>
          <w:color w:val="FF0000"/>
        </w:rPr>
        <w:t>processus de négociation de sens</w:t>
      </w:r>
      <w:r w:rsidRPr="007B3E01">
        <w:rPr>
          <w:color w:val="FF0000"/>
        </w:rPr>
        <w:t>. Confrontés à une situation complexe, ils doivent échanger des idées, confronter leurs points de vue et élaborer des solutions collectives. Dans ce cadre, la langue devient un instrument essentiel permettant d’exprimer des hypothèses, de clarifier des positions et de parvenir à un accord. Cette dynamique interactive renforce l’engagement des apprenants et contribue à développer leur capacité à communiquer efficacement.</w:t>
      </w:r>
    </w:p>
    <w:p w:rsidR="007B3E01" w:rsidRPr="007B3E01" w:rsidRDefault="007B3E01" w:rsidP="007B3E01">
      <w:pPr>
        <w:pStyle w:val="NormalWeb"/>
        <w:spacing w:before="0" w:beforeAutospacing="0" w:after="0" w:afterAutospacing="0" w:line="276" w:lineRule="auto"/>
        <w:jc w:val="both"/>
        <w:rPr>
          <w:color w:val="FF0000"/>
        </w:rPr>
      </w:pPr>
      <w:r w:rsidRPr="007B3E01">
        <w:rPr>
          <w:color w:val="FF0000"/>
        </w:rPr>
        <w:t xml:space="preserve">Ensuite, cette approche favorise le développement de </w:t>
      </w:r>
      <w:r w:rsidRPr="007B3E01">
        <w:rPr>
          <w:rStyle w:val="lev"/>
          <w:color w:val="FF0000"/>
        </w:rPr>
        <w:t>compétences discursives</w:t>
      </w:r>
      <w:r w:rsidRPr="007B3E01">
        <w:rPr>
          <w:color w:val="FF0000"/>
        </w:rPr>
        <w:t xml:space="preserve"> importantes dans l’apprentissage des langues. Les apprenants sont amenés à argumenter, à reformuler les propos de </w:t>
      </w:r>
      <w:r w:rsidRPr="007B3E01">
        <w:rPr>
          <w:color w:val="FF0000"/>
        </w:rPr>
        <w:lastRenderedPageBreak/>
        <w:t>leurs interlocuteurs et à justifier leurs choix ou leurs décisions. Ces activités discursives permettent d’améliorer la maîtrise des structures linguistiques tout en développant des compétences pragmatiques et communicatives indispensables à l’usage réel de la langue.</w:t>
      </w:r>
    </w:p>
    <w:p w:rsidR="007B3E01" w:rsidRPr="007B3E01" w:rsidRDefault="007B3E01" w:rsidP="007B3E01">
      <w:pPr>
        <w:pStyle w:val="NormalWeb"/>
        <w:spacing w:before="0" w:beforeAutospacing="0" w:after="0" w:afterAutospacing="0" w:line="276" w:lineRule="auto"/>
        <w:jc w:val="both"/>
        <w:rPr>
          <w:color w:val="FF0000"/>
        </w:rPr>
      </w:pPr>
      <w:r w:rsidRPr="007B3E01">
        <w:rPr>
          <w:color w:val="FF0000"/>
        </w:rPr>
        <w:t xml:space="preserve">Un exemple représentatif de cette démarche consiste à proposer aux apprenants une situation problématique dans laquelle ils doivent élaborer </w:t>
      </w:r>
      <w:r w:rsidRPr="007B3E01">
        <w:rPr>
          <w:rStyle w:val="lev"/>
          <w:color w:val="FF0000"/>
        </w:rPr>
        <w:t>une stratégie de communication multilingue pour une organisation confrontée à un public culturellement diversifié</w:t>
      </w:r>
      <w:r w:rsidRPr="007B3E01">
        <w:rPr>
          <w:color w:val="FF0000"/>
        </w:rPr>
        <w:t xml:space="preserve">. Une telle tâche implique l’analyse du contexte communicatif, la prise en compte des différences culturelles et la sélection des moyens linguistiques les plus appropriés. Elle mobilise ainsi simultanément </w:t>
      </w:r>
      <w:r w:rsidRPr="007B3E01">
        <w:rPr>
          <w:rStyle w:val="lev"/>
          <w:color w:val="FF0000"/>
        </w:rPr>
        <w:t>des compétences linguistiques, interculturelles et stratégiques</w:t>
      </w:r>
      <w:r w:rsidRPr="007B3E01">
        <w:rPr>
          <w:color w:val="FF0000"/>
        </w:rPr>
        <w:t>.</w:t>
      </w:r>
    </w:p>
    <w:p w:rsidR="007B3E01" w:rsidRPr="007B3E01" w:rsidRDefault="007B3E01" w:rsidP="007B3E01">
      <w:pPr>
        <w:pStyle w:val="NormalWeb"/>
        <w:spacing w:before="0" w:beforeAutospacing="0" w:after="0" w:afterAutospacing="0" w:line="276" w:lineRule="auto"/>
        <w:jc w:val="both"/>
        <w:rPr>
          <w:color w:val="FF0000"/>
        </w:rPr>
      </w:pPr>
      <w:r w:rsidRPr="007B3E01">
        <w:rPr>
          <w:color w:val="FF0000"/>
        </w:rPr>
        <w:t>En définitive, l’apprentissage par résolution de problèmes contribue à enrichir les pratiques de la didactique des langues en plaçant les apprenants dans des situations authentiques qui favorisent l’utilisation réfléchie et contextualisée de la langue. Cette approche permet de développer à la fois les compétences communicationnelles et la capacité à adapter le discours aux exigences des contextes interculturels.</w:t>
      </w:r>
    </w:p>
    <w:p w:rsidR="007B3E01" w:rsidRDefault="007B3E01" w:rsidP="007852DC">
      <w:pPr>
        <w:pStyle w:val="Titre3"/>
        <w:spacing w:before="0" w:beforeAutospacing="0" w:after="0" w:afterAutospacing="0" w:line="276" w:lineRule="auto"/>
        <w:jc w:val="both"/>
        <w:rPr>
          <w:rFonts w:asciiTheme="majorBidi" w:hAnsiTheme="majorBidi" w:cstheme="majorBidi"/>
          <w:sz w:val="24"/>
          <w:szCs w:val="24"/>
        </w:rPr>
      </w:pPr>
    </w:p>
    <w:p w:rsidR="007852DC" w:rsidRPr="007852DC" w:rsidRDefault="007852DC" w:rsidP="007852DC">
      <w:pPr>
        <w:pStyle w:val="Titre3"/>
        <w:spacing w:before="0" w:beforeAutospacing="0" w:after="0" w:afterAutospacing="0" w:line="276" w:lineRule="auto"/>
        <w:jc w:val="both"/>
        <w:rPr>
          <w:rFonts w:asciiTheme="majorBidi" w:hAnsiTheme="majorBidi" w:cstheme="majorBidi"/>
          <w:sz w:val="24"/>
          <w:szCs w:val="24"/>
        </w:rPr>
      </w:pPr>
      <w:r w:rsidRPr="007852DC">
        <w:rPr>
          <w:rFonts w:asciiTheme="majorBidi" w:hAnsiTheme="majorBidi" w:cstheme="majorBidi"/>
          <w:sz w:val="24"/>
          <w:szCs w:val="24"/>
        </w:rPr>
        <w:t>5. L’étude de cas comme dispositif de formation</w:t>
      </w:r>
    </w:p>
    <w:p w:rsidR="007852DC" w:rsidRPr="007852DC" w:rsidRDefault="007852DC" w:rsidP="007852DC">
      <w:pPr>
        <w:pStyle w:val="Titre4"/>
        <w:spacing w:before="0"/>
        <w:jc w:val="both"/>
        <w:rPr>
          <w:rFonts w:asciiTheme="majorBidi" w:hAnsiTheme="majorBidi"/>
          <w:i w:val="0"/>
          <w:iCs w:val="0"/>
          <w:color w:val="auto"/>
          <w:sz w:val="24"/>
          <w:szCs w:val="24"/>
        </w:rPr>
      </w:pPr>
      <w:r w:rsidRPr="007852DC">
        <w:rPr>
          <w:rFonts w:asciiTheme="majorBidi" w:hAnsiTheme="majorBidi"/>
          <w:i w:val="0"/>
          <w:iCs w:val="0"/>
          <w:color w:val="auto"/>
          <w:sz w:val="24"/>
          <w:szCs w:val="24"/>
        </w:rPr>
        <w:t>5.1. Définition et objectifs</w:t>
      </w:r>
    </w:p>
    <w:p w:rsidR="007852DC" w:rsidRPr="007852DC" w:rsidRDefault="007852DC" w:rsidP="00026728">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 xml:space="preserve">L’étude de cas consiste à analyser de manière approfondie une </w:t>
      </w:r>
      <w:r w:rsidRPr="007852DC">
        <w:rPr>
          <w:rStyle w:val="lev"/>
          <w:rFonts w:asciiTheme="majorBidi" w:hAnsiTheme="majorBidi" w:cstheme="majorBidi"/>
        </w:rPr>
        <w:t>situation réelle ou réaliste</w:t>
      </w:r>
      <w:r w:rsidRPr="007852DC">
        <w:rPr>
          <w:rFonts w:asciiTheme="majorBidi" w:hAnsiTheme="majorBidi" w:cstheme="majorBidi"/>
        </w:rPr>
        <w:t>, souvent issue de pratiques professionnelles. Elle vise à développer des compétences d’analyse, de diagnostic et de prise de décision éclairée.</w:t>
      </w:r>
    </w:p>
    <w:p w:rsidR="007852DC" w:rsidRPr="007852DC" w:rsidRDefault="007852DC" w:rsidP="007852DC">
      <w:pPr>
        <w:pStyle w:val="Titre4"/>
        <w:spacing w:before="0"/>
        <w:jc w:val="both"/>
        <w:rPr>
          <w:rFonts w:asciiTheme="majorBidi" w:hAnsiTheme="majorBidi"/>
          <w:i w:val="0"/>
          <w:iCs w:val="0"/>
          <w:color w:val="auto"/>
          <w:sz w:val="24"/>
          <w:szCs w:val="24"/>
        </w:rPr>
      </w:pPr>
      <w:r w:rsidRPr="007852DC">
        <w:rPr>
          <w:rFonts w:asciiTheme="majorBidi" w:hAnsiTheme="majorBidi"/>
          <w:i w:val="0"/>
          <w:iCs w:val="0"/>
          <w:color w:val="auto"/>
          <w:sz w:val="24"/>
          <w:szCs w:val="24"/>
        </w:rPr>
        <w:t>5.2. L’étude de cas en didactique des langues</w:t>
      </w:r>
    </w:p>
    <w:p w:rsidR="007852DC" w:rsidRPr="007852DC" w:rsidRDefault="007852DC" w:rsidP="00026728">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En formation en didactique des langues, l’étude de cas permet d’articuler théorie et pratique, en confrontant les étudiants à des situations complexes d’enseignement-apprentissage. L’analyse de dispositifs bilingues, de classes hétérogènes ou de politiques linguistiques éducatives favorise le développement d’une posture réflexive et critique.</w:t>
      </w:r>
    </w:p>
    <w:p w:rsidR="007B3E01" w:rsidRDefault="007B3E01" w:rsidP="007852DC">
      <w:pPr>
        <w:pStyle w:val="Titre3"/>
        <w:spacing w:before="0" w:beforeAutospacing="0" w:after="0" w:afterAutospacing="0" w:line="276" w:lineRule="auto"/>
        <w:jc w:val="both"/>
        <w:rPr>
          <w:rFonts w:asciiTheme="majorBidi" w:hAnsiTheme="majorBidi" w:cstheme="majorBidi"/>
          <w:b w:val="0"/>
          <w:bCs w:val="0"/>
          <w:sz w:val="24"/>
          <w:szCs w:val="24"/>
        </w:rPr>
      </w:pPr>
      <w:r w:rsidRPr="007B3E01">
        <w:rPr>
          <w:rFonts w:asciiTheme="majorBidi" w:hAnsiTheme="majorBidi" w:cstheme="majorBidi"/>
          <w:b w:val="0"/>
          <w:bCs w:val="0"/>
          <w:sz w:val="24"/>
          <w:szCs w:val="24"/>
          <w:highlight w:val="cyan"/>
        </w:rPr>
        <w:t>Explication :</w:t>
      </w:r>
      <w:r w:rsidRPr="007B3E01">
        <w:rPr>
          <w:rFonts w:asciiTheme="majorBidi" w:hAnsiTheme="majorBidi" w:cstheme="majorBidi"/>
          <w:b w:val="0"/>
          <w:bCs w:val="0"/>
          <w:sz w:val="24"/>
          <w:szCs w:val="24"/>
        </w:rPr>
        <w:t xml:space="preserve"> </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L’étude de cas constitue un dispositif pédagogique particulièrement utilisé dans les formations professionnelles et universitaires, notamment dans le domaine des sciences de l’éducation. Elle repose sur l’analyse approfondie d’une situation concrète afin de développer chez les apprenants des compétences d’analyse, de réflexion et de prise de décision. Dans le champ de la didactique des langues, cette démarche permet d’établir un lien étroit entre les apports théoriques et les réalités du terrain éducatif.</w:t>
      </w:r>
    </w:p>
    <w:p w:rsidR="007B3E01" w:rsidRPr="007B3E01" w:rsidRDefault="007B3E01" w:rsidP="007B3E01">
      <w:pPr>
        <w:spacing w:after="0"/>
        <w:jc w:val="both"/>
        <w:outlineLvl w:val="2"/>
        <w:rPr>
          <w:rFonts w:ascii="Times New Roman" w:eastAsia="Times New Roman" w:hAnsi="Times New Roman" w:cs="Times New Roman"/>
          <w:b/>
          <w:bCs/>
          <w:color w:val="FF0000"/>
          <w:sz w:val="27"/>
          <w:szCs w:val="27"/>
          <w:lang w:eastAsia="fr-FR"/>
        </w:rPr>
      </w:pPr>
      <w:r w:rsidRPr="007B3E01">
        <w:rPr>
          <w:rFonts w:ascii="Times New Roman" w:eastAsia="Times New Roman" w:hAnsi="Times New Roman" w:cs="Times New Roman"/>
          <w:b/>
          <w:bCs/>
          <w:color w:val="FF0000"/>
          <w:sz w:val="27"/>
          <w:szCs w:val="27"/>
          <w:lang w:eastAsia="fr-FR"/>
        </w:rPr>
        <w:t>1. Définition et objectifs de l’étude de cas</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L’étude de cas consiste à examiner de manière détaillée une situation réelle ou inspirée de pratiques professionnelles. Cette situation peut concerner un contexte éducatif particulier, une difficulté d’apprentissage ou encore un dispositif pédagogique spécifique. L’objectif de cette démarche est d’amener les apprenants à analyser les différents éléments qui composent la situation, à identifier les problèmes qui s’y posent et à proposer des solutions pertinentes.</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Ce dispositif pédagogique vise principalement le développement de compétences intellectuelles telles que l’analyse, le diagnostic et la prise de décision argumentée. En confrontant les apprenants à des situations complexes, l’étude de cas les incite à mobiliser leurs connaissances théoriques, à interpréter les faits observés et à élaborer des réponses adaptées aux problématiques étudiées.</w:t>
      </w:r>
    </w:p>
    <w:p w:rsidR="007B3E01" w:rsidRPr="007B3E01" w:rsidRDefault="007B3E01" w:rsidP="007B3E01">
      <w:pPr>
        <w:spacing w:after="0"/>
        <w:jc w:val="both"/>
        <w:outlineLvl w:val="2"/>
        <w:rPr>
          <w:rFonts w:ascii="Times New Roman" w:eastAsia="Times New Roman" w:hAnsi="Times New Roman" w:cs="Times New Roman"/>
          <w:b/>
          <w:bCs/>
          <w:color w:val="FF0000"/>
          <w:sz w:val="27"/>
          <w:szCs w:val="27"/>
          <w:lang w:eastAsia="fr-FR"/>
        </w:rPr>
      </w:pPr>
      <w:r w:rsidRPr="007B3E01">
        <w:rPr>
          <w:rFonts w:ascii="Times New Roman" w:eastAsia="Times New Roman" w:hAnsi="Times New Roman" w:cs="Times New Roman"/>
          <w:b/>
          <w:bCs/>
          <w:color w:val="FF0000"/>
          <w:sz w:val="27"/>
          <w:szCs w:val="27"/>
          <w:lang w:eastAsia="fr-FR"/>
        </w:rPr>
        <w:t>2. L’étude de cas en didactique des langues</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 xml:space="preserve">Dans le domaine de la didactique des langues, l’étude de cas joue un rôle essentiel dans la formation des futurs enseignants et spécialistes de l’éducation linguistique. Elle permet en effet de mettre en </w:t>
      </w:r>
      <w:r w:rsidRPr="007B3E01">
        <w:rPr>
          <w:rFonts w:ascii="Times New Roman" w:eastAsia="Times New Roman" w:hAnsi="Times New Roman" w:cs="Times New Roman"/>
          <w:color w:val="FF0000"/>
          <w:sz w:val="24"/>
          <w:szCs w:val="24"/>
          <w:lang w:eastAsia="fr-FR"/>
        </w:rPr>
        <w:lastRenderedPageBreak/>
        <w:t>relation les concepts théoriques étudiés avec les réalités concrètes de l’enseignement et de l’apprentissage des langues.</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À travers l’analyse de situations éducatives variées, les étudiants sont amenés à réfléchir aux enjeux pédagogiques, linguistiques et culturels qui caractérisent les contextes d’enseignement. L’examen de dispositifs tels que l’enseignement bilingue, la gestion de classes linguistiquement hétérogènes ou encore les politiques linguistiques éducatives offre l’occasion d’analyser des situations complexes et de comprendre les multiples facteurs qui influencent l’apprentissage des langues.</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 xml:space="preserve">Ce travail d’analyse contribue également au développement d’une </w:t>
      </w:r>
      <w:r w:rsidRPr="007B3E01">
        <w:rPr>
          <w:rFonts w:ascii="Times New Roman" w:eastAsia="Times New Roman" w:hAnsi="Times New Roman" w:cs="Times New Roman"/>
          <w:b/>
          <w:bCs/>
          <w:color w:val="FF0000"/>
          <w:sz w:val="24"/>
          <w:szCs w:val="24"/>
          <w:lang w:eastAsia="fr-FR"/>
        </w:rPr>
        <w:t>posture réflexive et critique</w:t>
      </w:r>
      <w:r w:rsidRPr="007B3E01">
        <w:rPr>
          <w:rFonts w:ascii="Times New Roman" w:eastAsia="Times New Roman" w:hAnsi="Times New Roman" w:cs="Times New Roman"/>
          <w:color w:val="FF0000"/>
          <w:sz w:val="24"/>
          <w:szCs w:val="24"/>
          <w:lang w:eastAsia="fr-FR"/>
        </w:rPr>
        <w:t xml:space="preserve"> chez les étudiants. En étudiant des situations réelles, ils apprennent à questionner les pratiques pédagogiques, à évaluer les choix didactiques et à envisager des stratégies d’intervention adaptées aux contextes éducatifs.</w:t>
      </w:r>
    </w:p>
    <w:p w:rsidR="007B3E01" w:rsidRPr="007B3E01" w:rsidRDefault="007B3E01" w:rsidP="007B3E01">
      <w:pPr>
        <w:spacing w:after="0"/>
        <w:jc w:val="both"/>
        <w:rPr>
          <w:rFonts w:ascii="Times New Roman" w:eastAsia="Times New Roman" w:hAnsi="Times New Roman" w:cs="Times New Roman"/>
          <w:color w:val="FF0000"/>
          <w:sz w:val="24"/>
          <w:szCs w:val="24"/>
          <w:lang w:eastAsia="fr-FR"/>
        </w:rPr>
      </w:pPr>
      <w:r w:rsidRPr="007B3E01">
        <w:rPr>
          <w:rFonts w:ascii="Times New Roman" w:eastAsia="Times New Roman" w:hAnsi="Times New Roman" w:cs="Times New Roman"/>
          <w:color w:val="FF0000"/>
          <w:sz w:val="24"/>
          <w:szCs w:val="24"/>
          <w:lang w:eastAsia="fr-FR"/>
        </w:rPr>
        <w:t>Ainsi, l’étude de cas apparaît comme un outil de formation particulièrement pertinent dans la didactique des langues. En favorisant l’analyse de situations concrètes et la mobilisation des connaissances théoriques, elle permet de développer chez les apprenants des compétences analytiques et décisionnelles tout en renforçant leur capacité à réfléchir de manière critique aux pratiques d’enseignement et d’apprentissage des langues.</w:t>
      </w:r>
    </w:p>
    <w:p w:rsidR="007B3E01" w:rsidRPr="007B3E01" w:rsidRDefault="007B3E01" w:rsidP="007B3E01">
      <w:pPr>
        <w:pStyle w:val="Titre3"/>
        <w:spacing w:before="0" w:beforeAutospacing="0" w:after="0" w:afterAutospacing="0" w:line="276" w:lineRule="auto"/>
        <w:jc w:val="both"/>
        <w:rPr>
          <w:rFonts w:asciiTheme="majorBidi" w:hAnsiTheme="majorBidi" w:cstheme="majorBidi"/>
          <w:b w:val="0"/>
          <w:bCs w:val="0"/>
          <w:sz w:val="24"/>
          <w:szCs w:val="24"/>
        </w:rPr>
      </w:pPr>
    </w:p>
    <w:p w:rsidR="007852DC" w:rsidRPr="007852DC" w:rsidRDefault="007852DC" w:rsidP="007852DC">
      <w:pPr>
        <w:pStyle w:val="Titre3"/>
        <w:spacing w:before="0" w:beforeAutospacing="0" w:after="0" w:afterAutospacing="0" w:line="276" w:lineRule="auto"/>
        <w:jc w:val="both"/>
        <w:rPr>
          <w:rFonts w:asciiTheme="majorBidi" w:hAnsiTheme="majorBidi" w:cstheme="majorBidi"/>
          <w:sz w:val="24"/>
          <w:szCs w:val="24"/>
        </w:rPr>
      </w:pPr>
      <w:r w:rsidRPr="007852DC">
        <w:rPr>
          <w:rFonts w:asciiTheme="majorBidi" w:hAnsiTheme="majorBidi" w:cstheme="majorBidi"/>
          <w:sz w:val="24"/>
          <w:szCs w:val="24"/>
        </w:rPr>
        <w:t>Conclusion</w:t>
      </w:r>
    </w:p>
    <w:p w:rsidR="007852DC" w:rsidRPr="007852DC" w:rsidRDefault="007852DC" w:rsidP="007B3E01">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Les approches pédagogiques intégratives</w:t>
      </w:r>
      <w:r w:rsidR="007B3E01">
        <w:rPr>
          <w:rFonts w:asciiTheme="majorBidi" w:hAnsiTheme="majorBidi" w:cstheme="majorBidi"/>
        </w:rPr>
        <w:t xml:space="preserve"> -</w:t>
      </w:r>
      <w:r w:rsidRPr="007852DC">
        <w:rPr>
          <w:rFonts w:asciiTheme="majorBidi" w:hAnsiTheme="majorBidi" w:cstheme="majorBidi"/>
        </w:rPr>
        <w:t xml:space="preserve"> pédagogie de projet, résolution de problèmes et étude de cas</w:t>
      </w:r>
      <w:r w:rsidR="007B3E01">
        <w:rPr>
          <w:rFonts w:asciiTheme="majorBidi" w:hAnsiTheme="majorBidi" w:cstheme="majorBidi"/>
        </w:rPr>
        <w:t xml:space="preserve"> -</w:t>
      </w:r>
      <w:r w:rsidRPr="007852DC">
        <w:rPr>
          <w:rFonts w:asciiTheme="majorBidi" w:hAnsiTheme="majorBidi" w:cstheme="majorBidi"/>
        </w:rPr>
        <w:t xml:space="preserve"> constituent des cadres méthodologiques particulièrement pertinents pour penser l’interdisciplinarité en didactique des langues. Elles permettent de dépasser une vision cloisonnée des savoirs et de former des apprenants capables de mobiliser la langue dans des situations complexes, authentiques et socialement situées.</w:t>
      </w:r>
    </w:p>
    <w:p w:rsidR="007852DC" w:rsidRPr="007852DC" w:rsidRDefault="007852DC" w:rsidP="007852DC">
      <w:pPr>
        <w:pStyle w:val="NormalWeb"/>
        <w:spacing w:before="0" w:beforeAutospacing="0" w:after="0" w:afterAutospacing="0" w:line="276" w:lineRule="auto"/>
        <w:jc w:val="both"/>
        <w:rPr>
          <w:rFonts w:asciiTheme="majorBidi" w:hAnsiTheme="majorBidi" w:cstheme="majorBidi"/>
        </w:rPr>
      </w:pPr>
      <w:r w:rsidRPr="007852DC">
        <w:rPr>
          <w:rFonts w:asciiTheme="majorBidi" w:hAnsiTheme="majorBidi" w:cstheme="majorBidi"/>
        </w:rPr>
        <w:t>Pour les étudiants de Master en didactique des langues, ces approches offrent des outils conceptuels et pratiques essentiels pour concevoir des dispositifs pédagogiques innovants, adaptés aux enjeux éducatifs contemporains.</w:t>
      </w:r>
    </w:p>
    <w:p w:rsidR="00F2766A" w:rsidRDefault="007B3E01" w:rsidP="00F2766A">
      <w:pPr>
        <w:pStyle w:val="Titre2"/>
        <w:spacing w:before="0" w:beforeAutospacing="0" w:after="0" w:afterAutospacing="0" w:line="276" w:lineRule="auto"/>
        <w:jc w:val="both"/>
        <w:rPr>
          <w:rFonts w:asciiTheme="majorBidi" w:eastAsiaTheme="minorHAnsi" w:hAnsiTheme="majorBidi" w:cstheme="majorBidi"/>
          <w:b w:val="0"/>
          <w:bCs w:val="0"/>
          <w:sz w:val="24"/>
          <w:szCs w:val="24"/>
          <w:lang w:eastAsia="en-US"/>
        </w:rPr>
      </w:pPr>
      <w:r w:rsidRPr="007B3E01">
        <w:rPr>
          <w:rFonts w:asciiTheme="majorBidi" w:eastAsiaTheme="minorHAnsi" w:hAnsiTheme="majorBidi" w:cstheme="majorBidi"/>
          <w:b w:val="0"/>
          <w:bCs w:val="0"/>
          <w:sz w:val="24"/>
          <w:szCs w:val="24"/>
          <w:highlight w:val="cyan"/>
          <w:lang w:eastAsia="en-US"/>
        </w:rPr>
        <w:t>Explication :</w:t>
      </w:r>
      <w:r>
        <w:rPr>
          <w:rFonts w:asciiTheme="majorBidi" w:eastAsiaTheme="minorHAnsi" w:hAnsiTheme="majorBidi" w:cstheme="majorBidi"/>
          <w:b w:val="0"/>
          <w:bCs w:val="0"/>
          <w:sz w:val="24"/>
          <w:szCs w:val="24"/>
          <w:lang w:eastAsia="en-US"/>
        </w:rPr>
        <w:t xml:space="preserve"> </w:t>
      </w:r>
    </w:p>
    <w:p w:rsidR="007B3E01" w:rsidRPr="007B3E01" w:rsidRDefault="007B3E01" w:rsidP="007B3E01">
      <w:pPr>
        <w:pStyle w:val="NormalWeb"/>
        <w:spacing w:before="0" w:beforeAutospacing="0" w:after="0" w:afterAutospacing="0" w:line="276" w:lineRule="auto"/>
        <w:jc w:val="both"/>
        <w:rPr>
          <w:color w:val="FF0000"/>
        </w:rPr>
      </w:pPr>
      <w:r w:rsidRPr="007B3E01">
        <w:rPr>
          <w:color w:val="FF0000"/>
        </w:rPr>
        <w:t>Les approches pédagogiques intégratives, telles que la pédagogie de projet, la résolution de problèmes et l’étude de cas, occupent aujourd’hui une place importante dans les réflexions contemporaines sur l’enseignement et l’apprentissage des langues. Ces démarches pédagogiques reposent sur l’idée que les savoirs ne doivent pas être abordés de manière isolée ou cloisonnée, mais plutôt mobilisés de façon articulée dans des situations complexes et signifiantes. Elles offrent ainsi des cadres méthodologiques pertinents pour développer une approche interdisciplinaire en didactique des langues.</w:t>
      </w:r>
    </w:p>
    <w:p w:rsidR="007B3E01" w:rsidRPr="007B3E01" w:rsidRDefault="007B3E01" w:rsidP="007B3E01">
      <w:pPr>
        <w:pStyle w:val="NormalWeb"/>
        <w:spacing w:before="0" w:beforeAutospacing="0" w:after="0" w:afterAutospacing="0" w:line="276" w:lineRule="auto"/>
        <w:jc w:val="both"/>
        <w:rPr>
          <w:color w:val="FF0000"/>
        </w:rPr>
      </w:pPr>
      <w:r w:rsidRPr="007B3E01">
        <w:rPr>
          <w:color w:val="FF0000"/>
        </w:rPr>
        <w:t>En effet, ces approches pédagogiques permettent de dépasser une conception traditionnelle de l’enseignement fondée sur la transmission fragmentée des connaissances. À travers des activités comme la réalisation de projets, la résolution de situations problématiques ou l’analyse de cas concrets, les apprenants sont amenés à mobiliser simultanément différentes compétences linguistiques, cognitives et sociales. La langue devient alors un outil permettant d’analyser des situations, de communiquer, de coopérer et de construire du sens dans des contextes authentiques et socialement situés.</w:t>
      </w:r>
    </w:p>
    <w:p w:rsidR="007B3E01" w:rsidRPr="007B3E01" w:rsidRDefault="007B3E01" w:rsidP="007B3E01">
      <w:pPr>
        <w:pStyle w:val="NormalWeb"/>
        <w:spacing w:before="0" w:beforeAutospacing="0" w:after="0" w:afterAutospacing="0" w:line="276" w:lineRule="auto"/>
        <w:jc w:val="both"/>
        <w:rPr>
          <w:color w:val="FF0000"/>
        </w:rPr>
      </w:pPr>
      <w:r w:rsidRPr="007B3E01">
        <w:rPr>
          <w:color w:val="FF0000"/>
        </w:rPr>
        <w:t>Dans le cadre de la formation des étudiants de Master en didactique des langues, ces approches présentent un intérêt particulier. Elles leur fournissent des repères conceptuels et méthodologiques essentiels pour concevoir des dispositifs pédagogiques innovants. En s’appuyant sur ces modèles pédagogiques, les futurs enseignants peuvent élaborer des situations d’apprentissage adaptées aux réalités éducatives actuelles, marquées par la diversité linguistique, culturelle et technologique.</w:t>
      </w:r>
    </w:p>
    <w:p w:rsidR="007B3E01" w:rsidRPr="007B3E01" w:rsidRDefault="007B3E01" w:rsidP="007B3E01">
      <w:pPr>
        <w:pStyle w:val="NormalWeb"/>
        <w:spacing w:before="0" w:beforeAutospacing="0" w:after="0" w:afterAutospacing="0" w:line="276" w:lineRule="auto"/>
        <w:jc w:val="both"/>
        <w:rPr>
          <w:color w:val="FF0000"/>
        </w:rPr>
      </w:pPr>
      <w:r w:rsidRPr="007B3E01">
        <w:rPr>
          <w:color w:val="FF0000"/>
        </w:rPr>
        <w:lastRenderedPageBreak/>
        <w:t>Ainsi, les approches pédagogiques intégratives contribuent non seulement à enrichir les pratiques d’enseignement des langues, mais aussi à former des professionnels capables de répondre aux enjeux éducatifs contemporains en favorisant des apprentissages plus contextualisés, interactifs et interdisciplinaires.</w:t>
      </w:r>
    </w:p>
    <w:p w:rsidR="007B3E01" w:rsidRDefault="007B3E01" w:rsidP="007B3E01">
      <w:pPr>
        <w:pStyle w:val="Titre2"/>
        <w:spacing w:before="0" w:beforeAutospacing="0" w:after="0" w:afterAutospacing="0" w:line="276" w:lineRule="auto"/>
        <w:jc w:val="both"/>
        <w:rPr>
          <w:rFonts w:asciiTheme="majorBidi" w:eastAsiaTheme="minorHAnsi" w:hAnsiTheme="majorBidi" w:cstheme="majorBidi"/>
          <w:b w:val="0"/>
          <w:bCs w:val="0"/>
          <w:sz w:val="24"/>
          <w:szCs w:val="24"/>
          <w:lang w:eastAsia="en-US"/>
        </w:rPr>
      </w:pPr>
    </w:p>
    <w:p w:rsidR="00F2766A" w:rsidRPr="00F2766A" w:rsidRDefault="00F2766A" w:rsidP="00F2766A">
      <w:pPr>
        <w:pStyle w:val="Titre2"/>
        <w:spacing w:before="0" w:beforeAutospacing="0" w:after="0" w:afterAutospacing="0" w:line="276" w:lineRule="auto"/>
        <w:jc w:val="both"/>
        <w:rPr>
          <w:rFonts w:asciiTheme="majorBidi" w:hAnsiTheme="majorBidi" w:cstheme="majorBidi"/>
          <w:sz w:val="24"/>
          <w:szCs w:val="24"/>
        </w:rPr>
      </w:pPr>
      <w:r w:rsidRPr="00026728">
        <w:rPr>
          <w:rFonts w:asciiTheme="majorBidi" w:hAnsiTheme="majorBidi" w:cstheme="majorBidi"/>
          <w:sz w:val="24"/>
          <w:szCs w:val="24"/>
          <w:highlight w:val="yellow"/>
        </w:rPr>
        <w:t>La pédagogie par projets : fondements, évolutions et apports en didactique des langues</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La pédagogie par projets occupe aujourd’hui une place centrale dans les discours et les pratiques éducatives, en particulier dans les approches visant à développer des compétences complexes, transférables et socialement pertinentes. En didactique des langues, elle s’impose comme une réponse aux limites des modèles transmissifs, en proposant des situations d’apprentissage ancrées dans l’action, la collaboration et la résolution de tâches authentiques.</w:t>
      </w:r>
    </w:p>
    <w:p w:rsidR="00F2766A" w:rsidRP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Ce chapitre propose une analyse approfondie de la pédagogie par projets à travers trois figures majeures qui en ont posé les fondements théoriques et pédagogiques : John Dewey, Célestin Freinet et Philippe </w:t>
      </w:r>
      <w:proofErr w:type="spellStart"/>
      <w:r w:rsidRPr="00F2766A">
        <w:rPr>
          <w:rFonts w:asciiTheme="majorBidi" w:hAnsiTheme="majorBidi" w:cstheme="majorBidi"/>
        </w:rPr>
        <w:t>Perrenoud</w:t>
      </w:r>
      <w:proofErr w:type="spellEnd"/>
      <w:r w:rsidRPr="00F2766A">
        <w:rPr>
          <w:rFonts w:asciiTheme="majorBidi" w:hAnsiTheme="majorBidi" w:cstheme="majorBidi"/>
        </w:rPr>
        <w:t xml:space="preserve">. Il s’agira de montrer comment leurs travaux, bien que situés dans des contextes historiques et institutionnels différents, convergent vers une même conception de l’apprentissage comme </w:t>
      </w:r>
      <w:r w:rsidRPr="00F2766A">
        <w:rPr>
          <w:rStyle w:val="lev"/>
          <w:rFonts w:asciiTheme="majorBidi" w:hAnsiTheme="majorBidi" w:cstheme="majorBidi"/>
        </w:rPr>
        <w:t>activité signifiante, sociale et réflexive</w:t>
      </w:r>
      <w:r w:rsidRPr="00F2766A">
        <w:rPr>
          <w:rFonts w:asciiTheme="majorBidi" w:hAnsiTheme="majorBidi" w:cstheme="majorBidi"/>
        </w:rPr>
        <w:t>, et en quoi cette conception est particulièrement féconde pour la didactique des langues.</w:t>
      </w:r>
    </w:p>
    <w:p w:rsidR="00F2766A" w:rsidRPr="00F2766A" w:rsidRDefault="00F2766A" w:rsidP="00F2766A">
      <w:pPr>
        <w:pStyle w:val="Titre3"/>
        <w:spacing w:before="0" w:beforeAutospacing="0" w:after="0" w:afterAutospacing="0" w:line="276" w:lineRule="auto"/>
        <w:jc w:val="both"/>
        <w:rPr>
          <w:rFonts w:asciiTheme="majorBidi" w:hAnsiTheme="majorBidi" w:cstheme="majorBidi"/>
          <w:sz w:val="24"/>
          <w:szCs w:val="24"/>
        </w:rPr>
      </w:pPr>
      <w:r w:rsidRPr="00F2766A">
        <w:rPr>
          <w:rFonts w:asciiTheme="majorBidi" w:hAnsiTheme="majorBidi" w:cstheme="majorBidi"/>
          <w:sz w:val="24"/>
          <w:szCs w:val="24"/>
        </w:rPr>
        <w:t>1. John Dewey et les fondements pragmatistes de la pédagogie par projets</w:t>
      </w:r>
    </w:p>
    <w:p w:rsidR="00F2766A" w:rsidRPr="00F2766A" w:rsidRDefault="00F2766A" w:rsidP="00F2766A">
      <w:pPr>
        <w:pStyle w:val="Titre4"/>
        <w:spacing w:before="0"/>
        <w:jc w:val="both"/>
        <w:rPr>
          <w:rFonts w:asciiTheme="majorBidi" w:hAnsiTheme="majorBidi"/>
          <w:i w:val="0"/>
          <w:iCs w:val="0"/>
          <w:color w:val="auto"/>
          <w:sz w:val="24"/>
          <w:szCs w:val="24"/>
        </w:rPr>
      </w:pPr>
      <w:r w:rsidRPr="00F2766A">
        <w:rPr>
          <w:rFonts w:asciiTheme="majorBidi" w:hAnsiTheme="majorBidi"/>
          <w:i w:val="0"/>
          <w:iCs w:val="0"/>
          <w:color w:val="auto"/>
          <w:sz w:val="24"/>
          <w:szCs w:val="24"/>
        </w:rPr>
        <w:t>1.1. L’apprentissage comme expérience</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La pédagogie par projets trouve l’une de ses racines principales dans la philosophie pragmatiste de John Dewey. Pour Dewey, l’éducation ne peut être dissociée de l’expérience vécue par l’apprenant. Il critique une école fondée sur l’accumulation de savoirs abstraits et plaide pour une pédagogie ancrée dans l’action et l’enquête.</w:t>
      </w:r>
    </w:p>
    <w:p w:rsidR="00F2766A" w:rsidRP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Dans </w:t>
      </w:r>
      <w:proofErr w:type="spellStart"/>
      <w:r w:rsidRPr="00F2766A">
        <w:rPr>
          <w:rStyle w:val="Accentuation"/>
          <w:rFonts w:asciiTheme="majorBidi" w:hAnsiTheme="majorBidi" w:cstheme="majorBidi"/>
        </w:rPr>
        <w:t>Experience</w:t>
      </w:r>
      <w:proofErr w:type="spellEnd"/>
      <w:r w:rsidRPr="00F2766A">
        <w:rPr>
          <w:rStyle w:val="Accentuation"/>
          <w:rFonts w:asciiTheme="majorBidi" w:hAnsiTheme="majorBidi" w:cstheme="majorBidi"/>
        </w:rPr>
        <w:t xml:space="preserve"> and Education</w:t>
      </w:r>
      <w:r w:rsidRPr="00F2766A">
        <w:rPr>
          <w:rFonts w:asciiTheme="majorBidi" w:hAnsiTheme="majorBidi" w:cstheme="majorBidi"/>
        </w:rPr>
        <w:t xml:space="preserve"> (1938), Dewey affirme que « </w:t>
      </w:r>
      <w:proofErr w:type="spellStart"/>
      <w:r w:rsidRPr="00F2766A">
        <w:rPr>
          <w:rStyle w:val="Accentuation"/>
          <w:rFonts w:asciiTheme="majorBidi" w:hAnsiTheme="majorBidi" w:cstheme="majorBidi"/>
        </w:rPr>
        <w:t>education</w:t>
      </w:r>
      <w:proofErr w:type="spellEnd"/>
      <w:r w:rsidRPr="00F2766A">
        <w:rPr>
          <w:rStyle w:val="Accentuation"/>
          <w:rFonts w:asciiTheme="majorBidi" w:hAnsiTheme="majorBidi" w:cstheme="majorBidi"/>
        </w:rPr>
        <w:t xml:space="preserve"> </w:t>
      </w:r>
      <w:proofErr w:type="spellStart"/>
      <w:r w:rsidRPr="00F2766A">
        <w:rPr>
          <w:rStyle w:val="Accentuation"/>
          <w:rFonts w:asciiTheme="majorBidi" w:hAnsiTheme="majorBidi" w:cstheme="majorBidi"/>
        </w:rPr>
        <w:t>is</w:t>
      </w:r>
      <w:proofErr w:type="spellEnd"/>
      <w:r w:rsidRPr="00F2766A">
        <w:rPr>
          <w:rStyle w:val="Accentuation"/>
          <w:rFonts w:asciiTheme="majorBidi" w:hAnsiTheme="majorBidi" w:cstheme="majorBidi"/>
        </w:rPr>
        <w:t xml:space="preserve"> not </w:t>
      </w:r>
      <w:proofErr w:type="spellStart"/>
      <w:r w:rsidRPr="00F2766A">
        <w:rPr>
          <w:rStyle w:val="Accentuation"/>
          <w:rFonts w:asciiTheme="majorBidi" w:hAnsiTheme="majorBidi" w:cstheme="majorBidi"/>
        </w:rPr>
        <w:t>preparation</w:t>
      </w:r>
      <w:proofErr w:type="spellEnd"/>
      <w:r w:rsidRPr="00F2766A">
        <w:rPr>
          <w:rStyle w:val="Accentuation"/>
          <w:rFonts w:asciiTheme="majorBidi" w:hAnsiTheme="majorBidi" w:cstheme="majorBidi"/>
        </w:rPr>
        <w:t xml:space="preserve"> for life; </w:t>
      </w:r>
      <w:proofErr w:type="spellStart"/>
      <w:r w:rsidRPr="00F2766A">
        <w:rPr>
          <w:rStyle w:val="Accentuation"/>
          <w:rFonts w:asciiTheme="majorBidi" w:hAnsiTheme="majorBidi" w:cstheme="majorBidi"/>
        </w:rPr>
        <w:t>education</w:t>
      </w:r>
      <w:proofErr w:type="spellEnd"/>
      <w:r w:rsidRPr="00F2766A">
        <w:rPr>
          <w:rStyle w:val="Accentuation"/>
          <w:rFonts w:asciiTheme="majorBidi" w:hAnsiTheme="majorBidi" w:cstheme="majorBidi"/>
        </w:rPr>
        <w:t xml:space="preserve"> </w:t>
      </w:r>
      <w:proofErr w:type="spellStart"/>
      <w:r w:rsidRPr="00F2766A">
        <w:rPr>
          <w:rStyle w:val="Accentuation"/>
          <w:rFonts w:asciiTheme="majorBidi" w:hAnsiTheme="majorBidi" w:cstheme="majorBidi"/>
        </w:rPr>
        <w:t>is</w:t>
      </w:r>
      <w:proofErr w:type="spellEnd"/>
      <w:r w:rsidRPr="00F2766A">
        <w:rPr>
          <w:rStyle w:val="Accentuation"/>
          <w:rFonts w:asciiTheme="majorBidi" w:hAnsiTheme="majorBidi" w:cstheme="majorBidi"/>
        </w:rPr>
        <w:t xml:space="preserve"> life </w:t>
      </w:r>
      <w:proofErr w:type="spellStart"/>
      <w:r w:rsidRPr="00F2766A">
        <w:rPr>
          <w:rStyle w:val="Accentuation"/>
          <w:rFonts w:asciiTheme="majorBidi" w:hAnsiTheme="majorBidi" w:cstheme="majorBidi"/>
        </w:rPr>
        <w:t>itself</w:t>
      </w:r>
      <w:proofErr w:type="spellEnd"/>
      <w:r w:rsidRPr="00F2766A">
        <w:rPr>
          <w:rFonts w:asciiTheme="majorBidi" w:hAnsiTheme="majorBidi" w:cstheme="majorBidi"/>
        </w:rPr>
        <w:t xml:space="preserve"> ». Cette formule souligne l’idée selon laquelle l’apprentissage doit être conçu comme une activité signifiante, en prise directe avec les réalités sociales et culturelles des apprenants. Le projet devient alors un cadre privilégié, car il permet d’articuler expérience, réflexion et reconstruction des savoirs.</w:t>
      </w:r>
    </w:p>
    <w:p w:rsidR="00F2766A" w:rsidRPr="00F2766A" w:rsidRDefault="00F2766A" w:rsidP="00F2766A">
      <w:pPr>
        <w:pStyle w:val="Titre4"/>
        <w:spacing w:before="0"/>
        <w:jc w:val="both"/>
        <w:rPr>
          <w:rFonts w:asciiTheme="majorBidi" w:hAnsiTheme="majorBidi"/>
          <w:i w:val="0"/>
          <w:iCs w:val="0"/>
          <w:color w:val="auto"/>
          <w:sz w:val="24"/>
          <w:szCs w:val="24"/>
        </w:rPr>
      </w:pPr>
      <w:r w:rsidRPr="00F2766A">
        <w:rPr>
          <w:rFonts w:asciiTheme="majorBidi" w:hAnsiTheme="majorBidi"/>
          <w:i w:val="0"/>
          <w:iCs w:val="0"/>
          <w:color w:val="auto"/>
          <w:sz w:val="24"/>
          <w:szCs w:val="24"/>
        </w:rPr>
        <w:t>1.2. Le projet comme démarche d’enquête</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Chez Dewey, le projet s’inscrit dans une </w:t>
      </w:r>
      <w:r w:rsidRPr="00F2766A">
        <w:rPr>
          <w:rStyle w:val="lev"/>
          <w:rFonts w:asciiTheme="majorBidi" w:hAnsiTheme="majorBidi" w:cstheme="majorBidi"/>
        </w:rPr>
        <w:t>logique d’enquête</w:t>
      </w:r>
      <w:r w:rsidRPr="00F2766A">
        <w:rPr>
          <w:rFonts w:asciiTheme="majorBidi" w:hAnsiTheme="majorBidi" w:cstheme="majorBidi"/>
        </w:rPr>
        <w:t xml:space="preserve"> (</w:t>
      </w:r>
      <w:proofErr w:type="spellStart"/>
      <w:r w:rsidRPr="00F2766A">
        <w:rPr>
          <w:rStyle w:val="Accentuation"/>
          <w:rFonts w:asciiTheme="majorBidi" w:hAnsiTheme="majorBidi" w:cstheme="majorBidi"/>
        </w:rPr>
        <w:t>inquiry</w:t>
      </w:r>
      <w:proofErr w:type="spellEnd"/>
      <w:r w:rsidRPr="00F2766A">
        <w:rPr>
          <w:rFonts w:asciiTheme="majorBidi" w:hAnsiTheme="majorBidi" w:cstheme="majorBidi"/>
        </w:rPr>
        <w:t>). L’apprentissage débute par une situation problématique qui suscite le questionnement, conduit à la formulation d’hypothèses, puis à leur mise à l’épreuve par l’action. Le savoir n’est pas donné d’emblée, mais construit progressivement à travers cette démarche.</w:t>
      </w:r>
    </w:p>
    <w:p w:rsidR="00F2766A" w:rsidRP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En didactique des langues, cette conception implique que la langue soit mobilisée comme </w:t>
      </w:r>
      <w:r w:rsidRPr="00F2766A">
        <w:rPr>
          <w:rStyle w:val="lev"/>
          <w:rFonts w:asciiTheme="majorBidi" w:hAnsiTheme="majorBidi" w:cstheme="majorBidi"/>
        </w:rPr>
        <w:t>outil de pensée et de communication</w:t>
      </w:r>
      <w:r w:rsidRPr="00F2766A">
        <w:rPr>
          <w:rFonts w:asciiTheme="majorBidi" w:hAnsiTheme="majorBidi" w:cstheme="majorBidi"/>
        </w:rPr>
        <w:t>, au service de l’enquête. Par exemple, un projet visant à comprendre un phénomène social ou culturel dans un pays de la langue cible engage les apprenants à rechercher des informations, à les discuter, à produire des textes et à présenter leurs résultats, tout en développant leurs compétences linguistiques.</w:t>
      </w:r>
    </w:p>
    <w:p w:rsidR="00F2766A" w:rsidRPr="00F2766A" w:rsidRDefault="00F2766A" w:rsidP="00F2766A">
      <w:pPr>
        <w:pStyle w:val="Titre3"/>
        <w:spacing w:before="0" w:beforeAutospacing="0" w:after="0" w:afterAutospacing="0" w:line="276" w:lineRule="auto"/>
        <w:jc w:val="both"/>
        <w:rPr>
          <w:rFonts w:asciiTheme="majorBidi" w:hAnsiTheme="majorBidi" w:cstheme="majorBidi"/>
          <w:sz w:val="24"/>
          <w:szCs w:val="24"/>
        </w:rPr>
      </w:pPr>
      <w:r w:rsidRPr="00F2766A">
        <w:rPr>
          <w:rFonts w:asciiTheme="majorBidi" w:hAnsiTheme="majorBidi" w:cstheme="majorBidi"/>
          <w:sz w:val="24"/>
          <w:szCs w:val="24"/>
        </w:rPr>
        <w:t>2. Célestin Freinet : le projet comme pratique coopérative et émancipatrice</w:t>
      </w:r>
    </w:p>
    <w:p w:rsidR="00F2766A" w:rsidRPr="00F2766A" w:rsidRDefault="00F2766A" w:rsidP="00F2766A">
      <w:pPr>
        <w:pStyle w:val="Titre4"/>
        <w:spacing w:before="0"/>
        <w:jc w:val="both"/>
        <w:rPr>
          <w:rFonts w:asciiTheme="majorBidi" w:hAnsiTheme="majorBidi"/>
          <w:i w:val="0"/>
          <w:iCs w:val="0"/>
          <w:color w:val="auto"/>
          <w:sz w:val="24"/>
          <w:szCs w:val="24"/>
        </w:rPr>
      </w:pPr>
      <w:r w:rsidRPr="00F2766A">
        <w:rPr>
          <w:rFonts w:asciiTheme="majorBidi" w:hAnsiTheme="majorBidi"/>
          <w:i w:val="0"/>
          <w:iCs w:val="0"/>
          <w:color w:val="auto"/>
          <w:sz w:val="24"/>
          <w:szCs w:val="24"/>
        </w:rPr>
        <w:t>2.1. Une pédagogie ancrée dans le réel</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La contribution de Célestin Freinet à la pédagogie par projets s’inscrit dans une perspective résolument pratique et militante. Freinet développe sa pédagogie à partir de son expérience d’enseignant et de sa volonté de transformer l’école en un lieu de vie, de travail et d’expression.</w:t>
      </w:r>
    </w:p>
    <w:p w:rsidR="00F2766A" w:rsidRP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Au cœur de sa démarche se trouve le principe du </w:t>
      </w:r>
      <w:r w:rsidRPr="00F2766A">
        <w:rPr>
          <w:rStyle w:val="lev"/>
          <w:rFonts w:asciiTheme="majorBidi" w:hAnsiTheme="majorBidi" w:cstheme="majorBidi"/>
        </w:rPr>
        <w:t>travail réel</w:t>
      </w:r>
      <w:r w:rsidRPr="00F2766A">
        <w:rPr>
          <w:rFonts w:asciiTheme="majorBidi" w:hAnsiTheme="majorBidi" w:cstheme="majorBidi"/>
        </w:rPr>
        <w:t xml:space="preserve">, opposé aux exercices artificiels. Pour Freinet, les apprentissages prennent sens lorsqu’ils répondent à un besoin authentique de </w:t>
      </w:r>
      <w:r w:rsidRPr="00F2766A">
        <w:rPr>
          <w:rFonts w:asciiTheme="majorBidi" w:hAnsiTheme="majorBidi" w:cstheme="majorBidi"/>
        </w:rPr>
        <w:lastRenderedPageBreak/>
        <w:t>communication ou de production. Le projet devient ainsi une activité collective finalisée, inscrite dans la réalité sociale des apprenants.</w:t>
      </w:r>
    </w:p>
    <w:p w:rsidR="00F2766A" w:rsidRPr="00F2766A" w:rsidRDefault="00F2766A" w:rsidP="00F2766A">
      <w:pPr>
        <w:pStyle w:val="Titre4"/>
        <w:spacing w:before="0"/>
        <w:jc w:val="both"/>
        <w:rPr>
          <w:rFonts w:asciiTheme="majorBidi" w:hAnsiTheme="majorBidi"/>
          <w:i w:val="0"/>
          <w:iCs w:val="0"/>
          <w:color w:val="auto"/>
          <w:sz w:val="24"/>
          <w:szCs w:val="24"/>
        </w:rPr>
      </w:pPr>
      <w:r w:rsidRPr="00F2766A">
        <w:rPr>
          <w:rFonts w:asciiTheme="majorBidi" w:hAnsiTheme="majorBidi"/>
          <w:i w:val="0"/>
          <w:iCs w:val="0"/>
          <w:color w:val="auto"/>
          <w:sz w:val="24"/>
          <w:szCs w:val="24"/>
        </w:rPr>
        <w:t>2.2. Coopération, expression et production</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La pédagogie Freinet accorde une place centrale à la </w:t>
      </w:r>
      <w:r w:rsidRPr="00F2766A">
        <w:rPr>
          <w:rStyle w:val="lev"/>
          <w:rFonts w:asciiTheme="majorBidi" w:hAnsiTheme="majorBidi" w:cstheme="majorBidi"/>
        </w:rPr>
        <w:t>coopération</w:t>
      </w:r>
      <w:r w:rsidRPr="00F2766A">
        <w:rPr>
          <w:rFonts w:asciiTheme="majorBidi" w:hAnsiTheme="majorBidi" w:cstheme="majorBidi"/>
        </w:rPr>
        <w:t xml:space="preserve"> et à l’</w:t>
      </w:r>
      <w:r w:rsidRPr="00F2766A">
        <w:rPr>
          <w:rStyle w:val="lev"/>
          <w:rFonts w:asciiTheme="majorBidi" w:hAnsiTheme="majorBidi" w:cstheme="majorBidi"/>
        </w:rPr>
        <w:t>expression libre</w:t>
      </w:r>
      <w:r w:rsidRPr="00F2766A">
        <w:rPr>
          <w:rFonts w:asciiTheme="majorBidi" w:hAnsiTheme="majorBidi" w:cstheme="majorBidi"/>
        </w:rPr>
        <w:t>. Les projets sont conçus et menés collectivement, favorisant l’entraide, la responsabilité et l’autonomie. Les outils emblématiques de Freinet (journal scolaire, correspondance, enquêtes) illustrent cette logique de production sociale du savoir.</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En didactique des langues, cette approche se traduit par des projets tels que :</w:t>
      </w:r>
    </w:p>
    <w:p w:rsidR="00F2766A" w:rsidRPr="00F2766A" w:rsidRDefault="00F2766A" w:rsidP="00F2766A">
      <w:pPr>
        <w:pStyle w:val="NormalWeb"/>
        <w:numPr>
          <w:ilvl w:val="0"/>
          <w:numId w:val="5"/>
        </w:numPr>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la création d’un journal ou d’un blog en langue étrangère,</w:t>
      </w:r>
    </w:p>
    <w:p w:rsidR="00F2766A" w:rsidRPr="00F2766A" w:rsidRDefault="00F2766A" w:rsidP="00F2766A">
      <w:pPr>
        <w:pStyle w:val="NormalWeb"/>
        <w:numPr>
          <w:ilvl w:val="0"/>
          <w:numId w:val="5"/>
        </w:numPr>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des échanges épistolaires ou numériques avec des locuteurs d’autres pays,</w:t>
      </w:r>
    </w:p>
    <w:p w:rsidR="00F2766A" w:rsidRPr="00F2766A" w:rsidRDefault="00F2766A" w:rsidP="00F2766A">
      <w:pPr>
        <w:pStyle w:val="NormalWeb"/>
        <w:numPr>
          <w:ilvl w:val="0"/>
          <w:numId w:val="5"/>
        </w:numPr>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la réalisation d’enquêtes locales présentées dans la langue cible.</w:t>
      </w:r>
    </w:p>
    <w:p w:rsidR="00F2766A" w:rsidRP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Ces projets mobilisent la langue comme moyen d’expression authentique, tout en développant des compétences interculturelles et sociales.</w:t>
      </w:r>
    </w:p>
    <w:p w:rsidR="00F2766A" w:rsidRPr="00F2766A" w:rsidRDefault="00F2766A" w:rsidP="00F2766A">
      <w:pPr>
        <w:pStyle w:val="Titre3"/>
        <w:spacing w:before="0" w:beforeAutospacing="0" w:after="0" w:afterAutospacing="0" w:line="276" w:lineRule="auto"/>
        <w:jc w:val="both"/>
        <w:rPr>
          <w:rFonts w:asciiTheme="majorBidi" w:hAnsiTheme="majorBidi" w:cstheme="majorBidi"/>
          <w:sz w:val="24"/>
          <w:szCs w:val="24"/>
        </w:rPr>
      </w:pPr>
      <w:r w:rsidRPr="00F2766A">
        <w:rPr>
          <w:rFonts w:asciiTheme="majorBidi" w:hAnsiTheme="majorBidi" w:cstheme="majorBidi"/>
          <w:sz w:val="24"/>
          <w:szCs w:val="24"/>
        </w:rPr>
        <w:t xml:space="preserve">3. Philippe </w:t>
      </w:r>
      <w:proofErr w:type="spellStart"/>
      <w:r w:rsidRPr="00F2766A">
        <w:rPr>
          <w:rFonts w:asciiTheme="majorBidi" w:hAnsiTheme="majorBidi" w:cstheme="majorBidi"/>
          <w:sz w:val="24"/>
          <w:szCs w:val="24"/>
        </w:rPr>
        <w:t>Perrenoud</w:t>
      </w:r>
      <w:proofErr w:type="spellEnd"/>
      <w:r w:rsidRPr="00F2766A">
        <w:rPr>
          <w:rFonts w:asciiTheme="majorBidi" w:hAnsiTheme="majorBidi" w:cstheme="majorBidi"/>
          <w:sz w:val="24"/>
          <w:szCs w:val="24"/>
        </w:rPr>
        <w:t xml:space="preserve"> : la pédagogie par projets au service des compétences</w:t>
      </w:r>
    </w:p>
    <w:p w:rsidR="00F2766A" w:rsidRPr="00F2766A" w:rsidRDefault="00F2766A" w:rsidP="00F2766A">
      <w:pPr>
        <w:pStyle w:val="Titre4"/>
        <w:spacing w:before="0"/>
        <w:jc w:val="both"/>
        <w:rPr>
          <w:rFonts w:asciiTheme="majorBidi" w:hAnsiTheme="majorBidi"/>
          <w:i w:val="0"/>
          <w:iCs w:val="0"/>
          <w:color w:val="auto"/>
          <w:sz w:val="24"/>
          <w:szCs w:val="24"/>
        </w:rPr>
      </w:pPr>
      <w:r w:rsidRPr="00F2766A">
        <w:rPr>
          <w:rFonts w:asciiTheme="majorBidi" w:hAnsiTheme="majorBidi"/>
          <w:i w:val="0"/>
          <w:iCs w:val="0"/>
          <w:color w:val="auto"/>
          <w:sz w:val="24"/>
          <w:szCs w:val="24"/>
        </w:rPr>
        <w:t>3.1. Projet et approche par compétences</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Philippe </w:t>
      </w:r>
      <w:proofErr w:type="spellStart"/>
      <w:r w:rsidRPr="00F2766A">
        <w:rPr>
          <w:rFonts w:asciiTheme="majorBidi" w:hAnsiTheme="majorBidi" w:cstheme="majorBidi"/>
        </w:rPr>
        <w:t>Perrenoud</w:t>
      </w:r>
      <w:proofErr w:type="spellEnd"/>
      <w:r w:rsidRPr="00F2766A">
        <w:rPr>
          <w:rFonts w:asciiTheme="majorBidi" w:hAnsiTheme="majorBidi" w:cstheme="majorBidi"/>
        </w:rPr>
        <w:t xml:space="preserve"> inscrit la pédagogie par projets dans le cadre plus large de l’</w:t>
      </w:r>
      <w:r w:rsidRPr="00F2766A">
        <w:rPr>
          <w:rStyle w:val="lev"/>
          <w:rFonts w:asciiTheme="majorBidi" w:hAnsiTheme="majorBidi" w:cstheme="majorBidi"/>
        </w:rPr>
        <w:t>approche par compétences</w:t>
      </w:r>
      <w:r w:rsidRPr="00F2766A">
        <w:rPr>
          <w:rFonts w:asciiTheme="majorBidi" w:hAnsiTheme="majorBidi" w:cstheme="majorBidi"/>
        </w:rPr>
        <w:t xml:space="preserve">. Selon lui, une compétence se définit comme la capacité à mobiliser de manière intégrée des ressources </w:t>
      </w:r>
      <w:proofErr w:type="gramStart"/>
      <w:r w:rsidRPr="00F2766A">
        <w:rPr>
          <w:rFonts w:asciiTheme="majorBidi" w:hAnsiTheme="majorBidi" w:cstheme="majorBidi"/>
        </w:rPr>
        <w:t>diverses</w:t>
      </w:r>
      <w:proofErr w:type="gramEnd"/>
      <w:r w:rsidRPr="00F2766A">
        <w:rPr>
          <w:rFonts w:asciiTheme="majorBidi" w:hAnsiTheme="majorBidi" w:cstheme="majorBidi"/>
        </w:rPr>
        <w:t xml:space="preserve"> (savoirs, savoir-faire, attitudes) pour faire face à une situation complexe.</w:t>
      </w:r>
    </w:p>
    <w:p w:rsidR="00F2766A" w:rsidRP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Dans </w:t>
      </w:r>
      <w:r w:rsidRPr="00F2766A">
        <w:rPr>
          <w:rStyle w:val="Accentuation"/>
          <w:rFonts w:asciiTheme="majorBidi" w:hAnsiTheme="majorBidi" w:cstheme="majorBidi"/>
        </w:rPr>
        <w:t>Construire des compétences dès l’école</w:t>
      </w:r>
      <w:r w:rsidRPr="00F2766A">
        <w:rPr>
          <w:rFonts w:asciiTheme="majorBidi" w:hAnsiTheme="majorBidi" w:cstheme="majorBidi"/>
        </w:rPr>
        <w:t xml:space="preserve"> (1997), </w:t>
      </w:r>
      <w:proofErr w:type="spellStart"/>
      <w:r w:rsidRPr="00F2766A">
        <w:rPr>
          <w:rFonts w:asciiTheme="majorBidi" w:hAnsiTheme="majorBidi" w:cstheme="majorBidi"/>
        </w:rPr>
        <w:t>Perrenoud</w:t>
      </w:r>
      <w:proofErr w:type="spellEnd"/>
      <w:r w:rsidRPr="00F2766A">
        <w:rPr>
          <w:rFonts w:asciiTheme="majorBidi" w:hAnsiTheme="majorBidi" w:cstheme="majorBidi"/>
        </w:rPr>
        <w:t xml:space="preserve"> souligne que les projets constituent des situations privilégiées pour le développement des compétences, car ils confrontent les apprenants à des tâches globales, non routinières et contextualisées.</w:t>
      </w:r>
    </w:p>
    <w:p w:rsidR="00F2766A" w:rsidRPr="00F2766A" w:rsidRDefault="00F2766A" w:rsidP="00F2766A">
      <w:pPr>
        <w:pStyle w:val="Titre4"/>
        <w:spacing w:before="0"/>
        <w:jc w:val="both"/>
        <w:rPr>
          <w:rFonts w:asciiTheme="majorBidi" w:hAnsiTheme="majorBidi"/>
          <w:i w:val="0"/>
          <w:iCs w:val="0"/>
          <w:color w:val="auto"/>
          <w:sz w:val="24"/>
          <w:szCs w:val="24"/>
        </w:rPr>
      </w:pPr>
      <w:r w:rsidRPr="00F2766A">
        <w:rPr>
          <w:rFonts w:asciiTheme="majorBidi" w:hAnsiTheme="majorBidi"/>
          <w:i w:val="0"/>
          <w:iCs w:val="0"/>
          <w:color w:val="auto"/>
          <w:sz w:val="24"/>
          <w:szCs w:val="24"/>
        </w:rPr>
        <w:t>3.2. Le projet comme situation complexe</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Pour </w:t>
      </w:r>
      <w:proofErr w:type="spellStart"/>
      <w:r w:rsidRPr="00F2766A">
        <w:rPr>
          <w:rFonts w:asciiTheme="majorBidi" w:hAnsiTheme="majorBidi" w:cstheme="majorBidi"/>
        </w:rPr>
        <w:t>Perrenoud</w:t>
      </w:r>
      <w:proofErr w:type="spellEnd"/>
      <w:r w:rsidRPr="00F2766A">
        <w:rPr>
          <w:rFonts w:asciiTheme="majorBidi" w:hAnsiTheme="majorBidi" w:cstheme="majorBidi"/>
        </w:rPr>
        <w:t xml:space="preserve">, le projet se distingue des activités scolaires traditionnelles par sa </w:t>
      </w:r>
      <w:r w:rsidRPr="00F2766A">
        <w:rPr>
          <w:rStyle w:val="lev"/>
          <w:rFonts w:asciiTheme="majorBidi" w:hAnsiTheme="majorBidi" w:cstheme="majorBidi"/>
        </w:rPr>
        <w:t>complexité</w:t>
      </w:r>
      <w:r w:rsidRPr="00F2766A">
        <w:rPr>
          <w:rFonts w:asciiTheme="majorBidi" w:hAnsiTheme="majorBidi" w:cstheme="majorBidi"/>
        </w:rPr>
        <w:t xml:space="preserve"> et son caractère ouvert. Il ne s’agit pas d’appliquer mécaniquement des connaissances, mais de prendre des décisions, de gérer l’incertitude et de coopérer avec autrui.</w:t>
      </w:r>
    </w:p>
    <w:p w:rsidR="00F2766A" w:rsidRP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En didactique des langues, un projet peut consister, par exemple, à organiser un événement culturel, à produire un documentaire ou à concevoir une campagne de sensibilisation multilingue. Ces situations exigent des apprenants qu’ils mobilisent leurs compétences linguistiques, mais aussi organisationnelles, sociales et réflexives.</w:t>
      </w:r>
    </w:p>
    <w:p w:rsidR="00F2766A" w:rsidRPr="00F2766A" w:rsidRDefault="00F2766A" w:rsidP="00F2766A">
      <w:pPr>
        <w:pStyle w:val="Titre4"/>
        <w:spacing w:before="0"/>
        <w:jc w:val="both"/>
        <w:rPr>
          <w:rFonts w:asciiTheme="majorBidi" w:hAnsiTheme="majorBidi"/>
          <w:i w:val="0"/>
          <w:iCs w:val="0"/>
          <w:color w:val="auto"/>
          <w:sz w:val="24"/>
          <w:szCs w:val="24"/>
        </w:rPr>
      </w:pPr>
      <w:r w:rsidRPr="00F2766A">
        <w:rPr>
          <w:rFonts w:asciiTheme="majorBidi" w:hAnsiTheme="majorBidi"/>
          <w:i w:val="0"/>
          <w:iCs w:val="0"/>
          <w:color w:val="auto"/>
          <w:sz w:val="24"/>
          <w:szCs w:val="24"/>
        </w:rPr>
        <w:t>3.3. Évaluation et réflexivité</w:t>
      </w:r>
    </w:p>
    <w:p w:rsidR="00F2766A" w:rsidRP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Un apport majeur de </w:t>
      </w:r>
      <w:proofErr w:type="spellStart"/>
      <w:r w:rsidRPr="00F2766A">
        <w:rPr>
          <w:rFonts w:asciiTheme="majorBidi" w:hAnsiTheme="majorBidi" w:cstheme="majorBidi"/>
        </w:rPr>
        <w:t>Perrenoud</w:t>
      </w:r>
      <w:proofErr w:type="spellEnd"/>
      <w:r w:rsidRPr="00F2766A">
        <w:rPr>
          <w:rFonts w:asciiTheme="majorBidi" w:hAnsiTheme="majorBidi" w:cstheme="majorBidi"/>
        </w:rPr>
        <w:t xml:space="preserve"> concerne la question de l’évaluation. Dans une pédagogie par projets, l’évaluation ne peut se limiter au produit final ; elle doit également porter sur les processus, les stratégies mises en œuvre et la capacité des apprenants à analyser leur propre activité. La réflexivité devient ainsi une composante essentielle de l’apprentissage.</w:t>
      </w:r>
    </w:p>
    <w:p w:rsidR="00F2766A" w:rsidRPr="00F2766A" w:rsidRDefault="00F2766A" w:rsidP="00F2766A">
      <w:pPr>
        <w:pStyle w:val="Titre3"/>
        <w:spacing w:before="0" w:beforeAutospacing="0" w:after="0" w:afterAutospacing="0" w:line="276" w:lineRule="auto"/>
        <w:jc w:val="both"/>
        <w:rPr>
          <w:rFonts w:asciiTheme="majorBidi" w:hAnsiTheme="majorBidi" w:cstheme="majorBidi"/>
          <w:sz w:val="24"/>
          <w:szCs w:val="24"/>
        </w:rPr>
      </w:pPr>
      <w:r w:rsidRPr="00F2766A">
        <w:rPr>
          <w:rFonts w:asciiTheme="majorBidi" w:hAnsiTheme="majorBidi" w:cstheme="majorBidi"/>
          <w:sz w:val="24"/>
          <w:szCs w:val="24"/>
        </w:rPr>
        <w:t>4. Apports de la pédagogie par projets à la didactique des langues</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La pédagogie par projets permet de renouveler profondément l’enseignement des langues en :</w:t>
      </w:r>
    </w:p>
    <w:p w:rsidR="00F2766A" w:rsidRPr="00F2766A" w:rsidRDefault="00F2766A" w:rsidP="00F2766A">
      <w:pPr>
        <w:pStyle w:val="NormalWeb"/>
        <w:numPr>
          <w:ilvl w:val="0"/>
          <w:numId w:val="6"/>
        </w:numPr>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inscrivant les apprentissages dans des </w:t>
      </w:r>
      <w:r w:rsidRPr="00F2766A">
        <w:rPr>
          <w:rStyle w:val="lev"/>
          <w:rFonts w:asciiTheme="majorBidi" w:hAnsiTheme="majorBidi" w:cstheme="majorBidi"/>
        </w:rPr>
        <w:t>situations de communication authentiques</w:t>
      </w:r>
      <w:r w:rsidRPr="00F2766A">
        <w:rPr>
          <w:rFonts w:asciiTheme="majorBidi" w:hAnsiTheme="majorBidi" w:cstheme="majorBidi"/>
        </w:rPr>
        <w:t xml:space="preserve"> ;</w:t>
      </w:r>
    </w:p>
    <w:p w:rsidR="00F2766A" w:rsidRPr="00F2766A" w:rsidRDefault="00F2766A" w:rsidP="00F2766A">
      <w:pPr>
        <w:pStyle w:val="NormalWeb"/>
        <w:numPr>
          <w:ilvl w:val="0"/>
          <w:numId w:val="6"/>
        </w:numPr>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favorisant l’articulation entre langue, contenus disciplinaires et compétences transversales ;</w:t>
      </w:r>
    </w:p>
    <w:p w:rsidR="00F2766A" w:rsidRPr="00F2766A" w:rsidRDefault="00F2766A" w:rsidP="00F2766A">
      <w:pPr>
        <w:pStyle w:val="NormalWeb"/>
        <w:numPr>
          <w:ilvl w:val="0"/>
          <w:numId w:val="6"/>
        </w:numPr>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développant l’autonomie, la motivation et l’engagement des apprenants.</w:t>
      </w:r>
    </w:p>
    <w:p w:rsidR="00F2766A" w:rsidRP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Elle offre également un cadre propice à l’interdisciplinarité, en permettant de travailler la langue à partir de problématiques issues d’autres domaines (sciences, histoire, environnement, numérique).</w:t>
      </w:r>
    </w:p>
    <w:p w:rsidR="00F2766A" w:rsidRPr="00F2766A" w:rsidRDefault="00F2766A" w:rsidP="00F2766A">
      <w:pPr>
        <w:pStyle w:val="Titre3"/>
        <w:spacing w:before="0" w:beforeAutospacing="0" w:after="0" w:afterAutospacing="0" w:line="276" w:lineRule="auto"/>
        <w:jc w:val="both"/>
        <w:rPr>
          <w:rFonts w:asciiTheme="majorBidi" w:hAnsiTheme="majorBidi" w:cstheme="majorBidi"/>
          <w:sz w:val="24"/>
          <w:szCs w:val="24"/>
        </w:rPr>
      </w:pPr>
      <w:r w:rsidRPr="00F2766A">
        <w:rPr>
          <w:rFonts w:asciiTheme="majorBidi" w:hAnsiTheme="majorBidi" w:cstheme="majorBidi"/>
          <w:sz w:val="24"/>
          <w:szCs w:val="24"/>
        </w:rPr>
        <w:t>Conclusion</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La pédagogie par projets, telle qu’elle se déploie chez Dewey, Freinet et </w:t>
      </w:r>
      <w:proofErr w:type="spellStart"/>
      <w:r w:rsidRPr="00F2766A">
        <w:rPr>
          <w:rFonts w:asciiTheme="majorBidi" w:hAnsiTheme="majorBidi" w:cstheme="majorBidi"/>
        </w:rPr>
        <w:t>Perrenoud</w:t>
      </w:r>
      <w:proofErr w:type="spellEnd"/>
      <w:r w:rsidRPr="00F2766A">
        <w:rPr>
          <w:rFonts w:asciiTheme="majorBidi" w:hAnsiTheme="majorBidi" w:cstheme="majorBidi"/>
        </w:rPr>
        <w:t xml:space="preserve">, repose sur une conception commune de l’apprentissage comme </w:t>
      </w:r>
      <w:r w:rsidRPr="00F2766A">
        <w:rPr>
          <w:rStyle w:val="lev"/>
          <w:rFonts w:asciiTheme="majorBidi" w:hAnsiTheme="majorBidi" w:cstheme="majorBidi"/>
        </w:rPr>
        <w:t>activité signifiante, sociale et réflexive</w:t>
      </w:r>
      <w:r w:rsidRPr="00F2766A">
        <w:rPr>
          <w:rFonts w:asciiTheme="majorBidi" w:hAnsiTheme="majorBidi" w:cstheme="majorBidi"/>
        </w:rPr>
        <w:t xml:space="preserve">. Si leurs </w:t>
      </w:r>
      <w:r w:rsidRPr="00F2766A">
        <w:rPr>
          <w:rFonts w:asciiTheme="majorBidi" w:hAnsiTheme="majorBidi" w:cstheme="majorBidi"/>
        </w:rPr>
        <w:lastRenderedPageBreak/>
        <w:t>approches diffèrent par leurs contextes et leurs finalités, elles convergent vers une même idée centrale : apprendre, c’est agir sur le réel, en coopération avec autrui, et réfléchir sur cette action.</w:t>
      </w:r>
    </w:p>
    <w:p w:rsid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En didactique des langues, la pédagogie par projets constitue un levier puissant pour former des apprenants capables d’utiliser la langue comme un outil d’action, de pensée et de communication dans des situations complexes et interdisciplinaires.</w:t>
      </w:r>
    </w:p>
    <w:p w:rsidR="00026728" w:rsidRPr="00F2766A" w:rsidRDefault="00026728" w:rsidP="00026728">
      <w:pPr>
        <w:pStyle w:val="NormalWeb"/>
        <w:spacing w:before="0" w:beforeAutospacing="0" w:after="0" w:afterAutospacing="0" w:line="276" w:lineRule="auto"/>
        <w:jc w:val="both"/>
        <w:rPr>
          <w:rFonts w:asciiTheme="majorBidi" w:hAnsiTheme="majorBidi" w:cstheme="majorBidi"/>
        </w:rPr>
      </w:pPr>
    </w:p>
    <w:p w:rsidR="00F2766A" w:rsidRPr="00F2766A" w:rsidRDefault="00026728" w:rsidP="00026728">
      <w:pPr>
        <w:pStyle w:val="Titre2"/>
        <w:spacing w:before="0" w:beforeAutospacing="0" w:after="0" w:afterAutospacing="0" w:line="276" w:lineRule="auto"/>
        <w:jc w:val="both"/>
        <w:rPr>
          <w:rFonts w:asciiTheme="majorBidi" w:hAnsiTheme="majorBidi" w:cstheme="majorBidi"/>
          <w:sz w:val="24"/>
          <w:szCs w:val="24"/>
        </w:rPr>
      </w:pPr>
      <w:r w:rsidRPr="00026728">
        <w:rPr>
          <w:rFonts w:asciiTheme="majorBidi" w:hAnsiTheme="majorBidi" w:cstheme="majorBidi"/>
          <w:sz w:val="24"/>
          <w:szCs w:val="24"/>
          <w:highlight w:val="yellow"/>
        </w:rPr>
        <w:t xml:space="preserve">3- </w:t>
      </w:r>
      <w:r w:rsidR="00F2766A" w:rsidRPr="00026728">
        <w:rPr>
          <w:rFonts w:asciiTheme="majorBidi" w:hAnsiTheme="majorBidi" w:cstheme="majorBidi"/>
          <w:sz w:val="24"/>
          <w:szCs w:val="24"/>
          <w:highlight w:val="yellow"/>
        </w:rPr>
        <w:t>Exemples de projets interdisciplinaires au primaire, au secondaire et dans l’enseignement supérieur: l’interdisciplinarité comme levier pédagogique</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L’interdisciplinarité occupe aujourd’hui une place centrale dans les réflexions contemporaines sur l’éducation. Face à la complexité croissante des enjeux sociaux, scientifiques, environnementaux et culturels, les approches disciplinaires cloisonnées montrent leurs limites. L’école et l’université sont ainsi appelées à former des apprenants capables de mobiliser des savoirs variés, de croiser des perspectives et de résoudre des problèmes authentiques. Les projets interdisciplinaires constituent une réponse pédagogique privilégiée à cet objectif.</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Un projet interdisciplinaire se définit comme une démarche d’apprentissage dans laquelle plusieurs disciplines scolaires ou universitaires sont mobilisées de manière intégrée autour d’un même objet, d’une problématique ou d’une production finale. Il ne s’agit pas d’une simple juxtaposition de contenus, mais bien d’un dialogue structuré entre les disciplines, permettant aux apprenants de construire des savoirs transférables et contextualisés.</w:t>
      </w:r>
    </w:p>
    <w:p w:rsidR="00F2766A" w:rsidRP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Ce chapitre propose une exploration d’exemples concrets de projets interdisciplinaires à trois niveaux du système éducatif — primaire, secondaire et enseignement supérieur — afin de mettre en évidence les spécificités, les objectifs et les modalités pédagogiques propres à chacun.</w:t>
      </w:r>
    </w:p>
    <w:p w:rsidR="00F2766A" w:rsidRPr="00F2766A" w:rsidRDefault="00F2766A" w:rsidP="00F2766A">
      <w:pPr>
        <w:pStyle w:val="Titre3"/>
        <w:spacing w:before="0" w:beforeAutospacing="0" w:after="0" w:afterAutospacing="0" w:line="276" w:lineRule="auto"/>
        <w:jc w:val="both"/>
        <w:rPr>
          <w:rFonts w:asciiTheme="majorBidi" w:hAnsiTheme="majorBidi" w:cstheme="majorBidi"/>
          <w:sz w:val="24"/>
          <w:szCs w:val="24"/>
        </w:rPr>
      </w:pPr>
      <w:r w:rsidRPr="00F2766A">
        <w:rPr>
          <w:rFonts w:asciiTheme="majorBidi" w:hAnsiTheme="majorBidi" w:cstheme="majorBidi"/>
          <w:sz w:val="24"/>
          <w:szCs w:val="24"/>
        </w:rPr>
        <w:t>1. Les projets interdisciplinaires à l’école primaire</w:t>
      </w:r>
    </w:p>
    <w:p w:rsidR="00F2766A" w:rsidRPr="00026728" w:rsidRDefault="00F2766A" w:rsidP="00F2766A">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1.1. Objectifs pédagogiques au primaire</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À l’école primaire, l’interdisciplinarité vise avant tout à donner du sens aux apprentissages et à favoriser l’engagement des élèves. À cet âge, les disciplines ne sont pas encore perçues comme des champs de savoir distincts, ce qui facilite une approche globale des apprentissages. Les projets interdisciplinaires permettent de développer des compétences transversales telles que la communication, la coopération, la créativité et la résolution de problèmes, tout en consolidant les apprentissages fondamentaux (lecture, écriture, mathématiques).</w:t>
      </w:r>
    </w:p>
    <w:p w:rsidR="00F2766A" w:rsidRPr="00026728" w:rsidRDefault="00F2766A" w:rsidP="00F2766A">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1.2. Exemple de projet : « Découvrir notre environnement local »</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 xml:space="preserve">Un projet intitulé </w:t>
      </w:r>
      <w:r w:rsidRPr="00F2766A">
        <w:rPr>
          <w:rStyle w:val="Accentuation"/>
          <w:rFonts w:asciiTheme="majorBidi" w:eastAsiaTheme="majorEastAsia" w:hAnsiTheme="majorBidi" w:cstheme="majorBidi"/>
        </w:rPr>
        <w:t>Découvrir notre environnement local</w:t>
      </w:r>
      <w:r w:rsidRPr="00F2766A">
        <w:rPr>
          <w:rFonts w:asciiTheme="majorBidi" w:hAnsiTheme="majorBidi" w:cstheme="majorBidi"/>
        </w:rPr>
        <w:t xml:space="preserve"> peut mobiliser plusieurs disciplines autour de l’étude du milieu de vie des élèves. En sciences, les élèves observent la faune et </w:t>
      </w:r>
      <w:proofErr w:type="gramStart"/>
      <w:r w:rsidRPr="00F2766A">
        <w:rPr>
          <w:rFonts w:asciiTheme="majorBidi" w:hAnsiTheme="majorBidi" w:cstheme="majorBidi"/>
        </w:rPr>
        <w:t>la flore locales</w:t>
      </w:r>
      <w:proofErr w:type="gramEnd"/>
      <w:r w:rsidRPr="00F2766A">
        <w:rPr>
          <w:rFonts w:asciiTheme="majorBidi" w:hAnsiTheme="majorBidi" w:cstheme="majorBidi"/>
        </w:rPr>
        <w:t xml:space="preserve"> et identifient les caractéristiques des écosystèmes. En géographie, ils apprennent à se repérer sur une carte et à situer leur quartier ou leur village. En français, ils produisent des textes descriptifs ou des carnets d’observation. En arts plastiques, ils réalisent des dessins, des maquettes ou des affiches représentant leur environnement.</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Ce type de projet favorise l’apprentissage par l’expérience, renforce le lien entre l’école et le monde réel, et développe une conscience environnementale dès le plus jeune âge.</w:t>
      </w:r>
    </w:p>
    <w:p w:rsidR="00F2766A" w:rsidRPr="00026728" w:rsidRDefault="00F2766A" w:rsidP="00F2766A">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1.3. Apports de l’interdisciplinarité au primaire</w:t>
      </w:r>
    </w:p>
    <w:p w:rsidR="00F2766A" w:rsidRP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Les projets interdisciplinaires au primaire contribuent à une meilleure compréhension globale des notions étudiées. Ils encouragent également la motivation intrinsèque des élèves, qui perçoivent les apprentissages comme utiles et concrets. Enfin, ils offrent aux enseignants une plus grande flexibilité pédagogique et favorisent le travail collaboratif entre professionnels de l’éducation.</w:t>
      </w:r>
    </w:p>
    <w:p w:rsidR="00F2766A" w:rsidRPr="00F2766A" w:rsidRDefault="00F2766A" w:rsidP="00F2766A">
      <w:pPr>
        <w:pStyle w:val="Titre3"/>
        <w:spacing w:before="0" w:beforeAutospacing="0" w:after="0" w:afterAutospacing="0" w:line="276" w:lineRule="auto"/>
        <w:jc w:val="both"/>
        <w:rPr>
          <w:rFonts w:asciiTheme="majorBidi" w:hAnsiTheme="majorBidi" w:cstheme="majorBidi"/>
          <w:sz w:val="24"/>
          <w:szCs w:val="24"/>
        </w:rPr>
      </w:pPr>
      <w:r w:rsidRPr="00F2766A">
        <w:rPr>
          <w:rFonts w:asciiTheme="majorBidi" w:hAnsiTheme="majorBidi" w:cstheme="majorBidi"/>
          <w:sz w:val="24"/>
          <w:szCs w:val="24"/>
        </w:rPr>
        <w:t>2. Les projets interdisciplinaires au secondaire</w:t>
      </w:r>
    </w:p>
    <w:p w:rsidR="00F2766A" w:rsidRPr="00026728" w:rsidRDefault="00F2766A" w:rsidP="00F2766A">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lastRenderedPageBreak/>
        <w:t>2.1. Enjeux et finalités au secondaire</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Au niveau secondaire, l’interdisciplinarité prend une dimension plus structurée. Les élèves sont confrontés à des disciplines bien identifiées, avec des cadres conceptuels distincts. Les projets interdisciplinaires visent alors à dépasser ces frontières disciplinaires tout en respectant les exigences des programmes. Ils permettent de développer l’esprit critique, l’autonomie et la capacité à analyser des problématiques complexes.</w:t>
      </w:r>
    </w:p>
    <w:p w:rsidR="00F2766A" w:rsidRPr="00026728" w:rsidRDefault="00F2766A" w:rsidP="00F2766A">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2.2. Exemple de projet : « Changements climatiques et société »</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Un projet interdisciplinaire portant sur les changements climatiques peut mobiliser les sciences physiques et naturelles, la géographie, l’histoire, l’éducation civique et le français. En sciences, les élèves étudient les mécanismes du réchauffement climatique et ses conséquences environnementales. En géographie, ils analysent les impacts territoriaux et les inégalités entre régions du monde. En histoire, ils examinent l’évolution des activités humaines et industrielles. En français, ils rédigent des textes argumentatifs ou présentent des exposés oraux visant à sensibiliser un public cible.</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La production finale peut prendre la forme d’un dossier, d’un débat public simulé ou d’une campagne de sensibilisation. Ce projet développe chez les élèves une compréhension systémique des enjeux climatiques et renforce leur rôle de citoyens informés.</w:t>
      </w:r>
    </w:p>
    <w:p w:rsidR="00F2766A" w:rsidRPr="00026728" w:rsidRDefault="00F2766A" w:rsidP="00F2766A">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2.3. Bénéfices pédagogiques au secondaire</w:t>
      </w:r>
    </w:p>
    <w:p w:rsidR="00F2766A" w:rsidRPr="00F2766A" w:rsidRDefault="00F2766A" w:rsidP="00026728">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Les projets interdisciplinaires au secondaire favorisent la mise en relation des savoirs et renforcent la capacité des élèves à transférer leurs apprentissages dans des contextes nouveaux. Ils encouragent également le travail d’équipe, la gestion de projets et l’utilisation de méthodes de recherche variées, compétences essentielles pour la poursuite d’études et l’insertion professionnelle.</w:t>
      </w:r>
    </w:p>
    <w:p w:rsidR="00F2766A" w:rsidRPr="00F2766A" w:rsidRDefault="00F2766A" w:rsidP="00F2766A">
      <w:pPr>
        <w:pStyle w:val="Titre3"/>
        <w:spacing w:before="0" w:beforeAutospacing="0" w:after="0" w:afterAutospacing="0" w:line="276" w:lineRule="auto"/>
        <w:jc w:val="both"/>
        <w:rPr>
          <w:rFonts w:asciiTheme="majorBidi" w:hAnsiTheme="majorBidi" w:cstheme="majorBidi"/>
          <w:sz w:val="24"/>
          <w:szCs w:val="24"/>
        </w:rPr>
      </w:pPr>
      <w:r w:rsidRPr="00F2766A">
        <w:rPr>
          <w:rFonts w:asciiTheme="majorBidi" w:hAnsiTheme="majorBidi" w:cstheme="majorBidi"/>
          <w:sz w:val="24"/>
          <w:szCs w:val="24"/>
        </w:rPr>
        <w:t>3. Les projets interdisciplinaires dans l’enseignement supérieur</w:t>
      </w:r>
    </w:p>
    <w:p w:rsidR="00F2766A" w:rsidRPr="00026728" w:rsidRDefault="00F2766A" w:rsidP="00F2766A">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3.1. Spécificités de l’interdisciplinarité universitaire</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Dans l’enseignement supérieur, l’interdisciplinarité répond à des enjeux de formation avancée et de recherche. Les projets interdisciplinaires visent à préparer les étudiants à la complexité des problématiques professionnelles et scientifiques contemporaines. Ils impliquent souvent une collaboration entre départements, facultés ou institutions, et requièrent une forte autonomie de la part des étudiants.</w:t>
      </w:r>
    </w:p>
    <w:p w:rsidR="00F2766A" w:rsidRPr="00026728" w:rsidRDefault="00F2766A" w:rsidP="00F2766A">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3.2. Exemple de projet : « Concevoir une ville durable »</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Un projet universitaire portant sur la conception d’une ville durable peut mobiliser des étudiants en urbanisme, en ingénierie, en sciences environnementales, en économie et en sciences sociales. Les étudiants analysent les besoins énergétiques, les modes de transport, l’aménagement des espaces publics, les enjeux sociaux et économiques, ainsi que les impacts environnementaux.</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La démarche inclut des phases de recherche documentaire, d’analyse de données, de modélisation et de conception. La production finale peut être un rapport de projet, une maquette numérique ou une présentation devant un jury multidisciplinaire. Ce type de projet développe des compétences professionnelles avancées, telles que la collaboration interdisciplinaire, la prise de décision complexe et la communication spécialisée.</w:t>
      </w:r>
    </w:p>
    <w:p w:rsidR="00F2766A" w:rsidRPr="00026728" w:rsidRDefault="00F2766A" w:rsidP="00F2766A">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3.3. Apports pour la formation et la recherche</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Les projets interdisciplinaires dans l’enseignement supérieur favorisent l’innovation pédagogique et scientifique. Ils permettent aux étudiants de dépasser les limites de leur discipline d’origine et de développer une vision globale des enjeux étudiés. Ils constituent également un terrain privilégié pour l’articulation entre enseignement et recherche, en préparant les étudiants à des carrières nécessitant adaptabilité et pensée intégrative.</w:t>
      </w:r>
    </w:p>
    <w:p w:rsidR="00026728" w:rsidRDefault="00F2766A" w:rsidP="00F2766A">
      <w:pPr>
        <w:pStyle w:val="Titre3"/>
        <w:spacing w:before="0" w:beforeAutospacing="0" w:after="0" w:afterAutospacing="0" w:line="276" w:lineRule="auto"/>
        <w:jc w:val="both"/>
        <w:rPr>
          <w:rFonts w:asciiTheme="majorBidi" w:hAnsiTheme="majorBidi" w:cstheme="majorBidi"/>
          <w:sz w:val="24"/>
          <w:szCs w:val="24"/>
        </w:rPr>
      </w:pPr>
      <w:r w:rsidRPr="00F2766A">
        <w:rPr>
          <w:rFonts w:asciiTheme="majorBidi" w:hAnsiTheme="majorBidi" w:cstheme="majorBidi"/>
          <w:sz w:val="24"/>
          <w:szCs w:val="24"/>
        </w:rPr>
        <w:t xml:space="preserve">Conclusion : </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lastRenderedPageBreak/>
        <w:t>À tous les niveaux du système éducatif, les projets interdisciplinaires apparaissent comme des outils puissants pour enrichir les apprentissages et préparer les apprenants aux défis du XXIᵉ siècle. Du primaire à l’université, ils favorisent la construction de savoirs signifiants, le développement de compétences transversales et l’ouverture à la complexité du monde.</w:t>
      </w:r>
    </w:p>
    <w:p w:rsidR="00F2766A" w:rsidRPr="00F2766A" w:rsidRDefault="00F2766A" w:rsidP="00F2766A">
      <w:pPr>
        <w:pStyle w:val="NormalWeb"/>
        <w:spacing w:before="0" w:beforeAutospacing="0" w:after="0" w:afterAutospacing="0" w:line="276" w:lineRule="auto"/>
        <w:jc w:val="both"/>
        <w:rPr>
          <w:rFonts w:asciiTheme="majorBidi" w:hAnsiTheme="majorBidi" w:cstheme="majorBidi"/>
        </w:rPr>
      </w:pPr>
      <w:r w:rsidRPr="00F2766A">
        <w:rPr>
          <w:rFonts w:asciiTheme="majorBidi" w:hAnsiTheme="majorBidi" w:cstheme="majorBidi"/>
        </w:rPr>
        <w:t>La mise en œuvre de tels projets suppose toutefois une formation adéquate des enseignants, une coordination institutionnelle et une reconnaissance de l’interdisciplinarité dans les curricula. En ce sens, l’interdisciplinarité ne doit pas être envisagée comme une pratique ponctuelle, mais comme une véritable culture éducative à construire et à pérenniser.</w:t>
      </w:r>
    </w:p>
    <w:p w:rsidR="00026728" w:rsidRPr="00026728" w:rsidRDefault="00026728" w:rsidP="00026728">
      <w:pPr>
        <w:spacing w:after="0"/>
        <w:jc w:val="both"/>
        <w:rPr>
          <w:rFonts w:asciiTheme="majorBidi" w:hAnsiTheme="majorBidi" w:cstheme="majorBidi"/>
          <w:sz w:val="24"/>
          <w:szCs w:val="24"/>
        </w:rPr>
      </w:pPr>
    </w:p>
    <w:p w:rsidR="00026728" w:rsidRPr="00026728" w:rsidRDefault="00026728" w:rsidP="00026728">
      <w:pPr>
        <w:pStyle w:val="Titre2"/>
        <w:spacing w:before="0" w:beforeAutospacing="0" w:after="0" w:afterAutospacing="0" w:line="276" w:lineRule="auto"/>
        <w:jc w:val="both"/>
        <w:rPr>
          <w:rFonts w:asciiTheme="majorBidi" w:hAnsiTheme="majorBidi" w:cstheme="majorBidi"/>
          <w:sz w:val="24"/>
          <w:szCs w:val="24"/>
        </w:rPr>
      </w:pPr>
      <w:r w:rsidRPr="00026728">
        <w:rPr>
          <w:rFonts w:asciiTheme="majorBidi" w:hAnsiTheme="majorBidi" w:cstheme="majorBidi"/>
          <w:sz w:val="24"/>
          <w:szCs w:val="24"/>
          <w:highlight w:val="yellow"/>
        </w:rPr>
        <w:t>4- L’évaluation dans les pratiques intégrées: repenser l’évaluation à l’ère de l’intégration des apprentissages</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L’évolution des pratiques pédagogiques vers des approches intégrées — interdisciplinaires, transdisciplinaires ou basées sur des projets — transforme en profondeur les modalités d’enseignement et d’apprentissage. Ces transformations interrogent directement les pratiques évaluatives traditionnelles, souvent centrées sur des disciplines cloisonnées, des savoirs fragmentés et des épreuves sommatives standardisées. Dans les pratiques intégrées, l’évaluation ne peut se limiter à la mesure isolée de connaissances disciplinaires ; elle doit rendre compte de la mobilisation conjointe de savoirs, de compétences et d’attitudes dans des situations complexes et authentiques.</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Ce chapitre propose une analyse approfondie des fondements, des enjeux et des modalités de l’évaluation dans les pratiques intégrées. Il vise à outiller les futurs enseignants, formateurs et chercheurs afin qu’ils puissent concevoir des dispositifs évaluatifs cohérents avec les principes pédagogiques de l’intégration.</w:t>
      </w:r>
    </w:p>
    <w:p w:rsidR="00026728" w:rsidRPr="00026728" w:rsidRDefault="00026728" w:rsidP="00026728">
      <w:pPr>
        <w:pStyle w:val="Titre3"/>
        <w:spacing w:before="0" w:beforeAutospacing="0" w:after="0" w:afterAutospacing="0" w:line="276" w:lineRule="auto"/>
        <w:jc w:val="both"/>
        <w:rPr>
          <w:rFonts w:asciiTheme="majorBidi" w:hAnsiTheme="majorBidi" w:cstheme="majorBidi"/>
          <w:sz w:val="24"/>
          <w:szCs w:val="24"/>
        </w:rPr>
      </w:pPr>
      <w:r w:rsidRPr="00026728">
        <w:rPr>
          <w:rFonts w:asciiTheme="majorBidi" w:hAnsiTheme="majorBidi" w:cstheme="majorBidi"/>
          <w:sz w:val="24"/>
          <w:szCs w:val="24"/>
        </w:rPr>
        <w:t>1. Fondements théoriques de l’évaluation dans les pratiques intégrées</w:t>
      </w:r>
    </w:p>
    <w:p w:rsidR="00026728" w:rsidRPr="00026728" w:rsidRDefault="00026728" w:rsidP="00026728">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1.1. De l’évaluation des connaissances à l’évaluation des compétences</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Les pratiques intégrées s’inscrivent généralement dans une logique de développement de compétences, entendues comme la capacité à mobiliser de manière pertinente un ensemble de ressources (connaissances, habiletés, attitudes) pour résoudre une situation-problème. Dans ce cadre, l’évaluation ne vise plus uniquement la restitution de contenus, mais l’observation de performances complexes et contextualisées.</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L’évaluation des compétences suppose une rupture avec les modèles traditionnels centrés sur des critères purement disciplinaires. Elle nécessite une attention particulière aux processus d’apprentissage, aux stratégies mobilisées par les apprenants et à leur capacité de transfert des acquis.</w:t>
      </w:r>
    </w:p>
    <w:p w:rsidR="00026728" w:rsidRPr="00026728" w:rsidRDefault="00026728" w:rsidP="00026728">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1.2. L’alignement pédagogique comme principe structurant</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 xml:space="preserve">Un principe fondamental de l’évaluation dans les pratiques intégrées est celui de l’alignement pédagogique. Les objectifs d’apprentissage, les activités proposées et les modalités d’évaluation doivent être cohérents et mutuellement </w:t>
      </w:r>
      <w:proofErr w:type="spellStart"/>
      <w:r w:rsidRPr="00026728">
        <w:rPr>
          <w:rFonts w:asciiTheme="majorBidi" w:hAnsiTheme="majorBidi" w:cstheme="majorBidi"/>
        </w:rPr>
        <w:t>renforçants</w:t>
      </w:r>
      <w:proofErr w:type="spellEnd"/>
      <w:r w:rsidRPr="00026728">
        <w:rPr>
          <w:rFonts w:asciiTheme="majorBidi" w:hAnsiTheme="majorBidi" w:cstheme="majorBidi"/>
        </w:rPr>
        <w:t>. Dans un projet interdisciplinaire, par exemple, les critères d’évaluation doivent refléter à la fois les apports disciplinaires spécifiques et les compétences transversales visées, telles que la collaboration, la pensée critique ou la communication.</w:t>
      </w:r>
    </w:p>
    <w:p w:rsidR="00026728" w:rsidRPr="00026728" w:rsidRDefault="00026728" w:rsidP="00026728">
      <w:pPr>
        <w:pStyle w:val="Titre3"/>
        <w:spacing w:before="0" w:beforeAutospacing="0" w:after="0" w:afterAutospacing="0" w:line="276" w:lineRule="auto"/>
        <w:jc w:val="both"/>
        <w:rPr>
          <w:rFonts w:asciiTheme="majorBidi" w:hAnsiTheme="majorBidi" w:cstheme="majorBidi"/>
          <w:sz w:val="24"/>
          <w:szCs w:val="24"/>
        </w:rPr>
      </w:pPr>
      <w:r w:rsidRPr="00026728">
        <w:rPr>
          <w:rFonts w:asciiTheme="majorBidi" w:hAnsiTheme="majorBidi" w:cstheme="majorBidi"/>
          <w:sz w:val="24"/>
          <w:szCs w:val="24"/>
        </w:rPr>
        <w:t>2. Les fonctions de l’évaluation dans les pratiques intégrées</w:t>
      </w:r>
    </w:p>
    <w:p w:rsidR="00026728" w:rsidRPr="00026728" w:rsidRDefault="00026728" w:rsidP="00026728">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2.1. L’évaluation diagnostique</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 xml:space="preserve">L’évaluation diagnostique occupe une place stratégique en amont des pratiques intégrées. Elle permet d’identifier les acquis antérieurs des apprenants, leurs représentations initiales et leurs </w:t>
      </w:r>
      <w:r w:rsidRPr="00026728">
        <w:rPr>
          <w:rFonts w:asciiTheme="majorBidi" w:hAnsiTheme="majorBidi" w:cstheme="majorBidi"/>
        </w:rPr>
        <w:lastRenderedPageBreak/>
        <w:t>besoins spécifiques. Dans un contexte interdisciplinaire, cette étape est essentielle afin d’anticiper les écarts de maîtrise entre disciplines et d’adapter les situations d’apprentissage en conséquence.</w:t>
      </w:r>
    </w:p>
    <w:p w:rsidR="00026728" w:rsidRPr="00026728" w:rsidRDefault="00026728" w:rsidP="00026728">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2.2. L’évaluation formative au cœur du processus</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L’évaluation formative constitue le pilier des pratiques intégrées. Elle accompagne l’apprenant tout au long du projet ou de la démarche intégrée, en fournissant des rétroactions régulières et constructives. Ces rétroactions portent autant sur les contenus disciplinaires que sur les démarches de travail, la coopération au sein du groupe ou la gestion du projet.</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Dans ce cadre, l’erreur est envisagée comme un outil d’apprentissage plutôt que comme une sanction. L’évaluation formative favorise ainsi l’autorégulation des apprentissages et le développement de la métacognition.</w:t>
      </w:r>
    </w:p>
    <w:p w:rsidR="00026728" w:rsidRPr="00026728" w:rsidRDefault="00026728" w:rsidP="00026728">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2.3. L’évaluation sommative et certificative</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Bien que les pratiques intégrées privilégient une approche formative, l’évaluation sommative demeure nécessaire, notamment pour des fins de certification. Elle doit toutefois être conçue de manière à respecter la complexité des apprentissages réalisés. Les productions finales — dossiers, présentations orales, prototypes, portfolios — constituent souvent des supports privilégiés pour l’évaluation sommative dans les pratiques intégrées.</w:t>
      </w:r>
    </w:p>
    <w:p w:rsidR="00026728" w:rsidRPr="00026728" w:rsidRDefault="00026728" w:rsidP="00026728">
      <w:pPr>
        <w:pStyle w:val="Titre3"/>
        <w:spacing w:before="0" w:beforeAutospacing="0" w:after="0" w:afterAutospacing="0" w:line="276" w:lineRule="auto"/>
        <w:jc w:val="both"/>
        <w:rPr>
          <w:rFonts w:asciiTheme="majorBidi" w:hAnsiTheme="majorBidi" w:cstheme="majorBidi"/>
          <w:sz w:val="24"/>
          <w:szCs w:val="24"/>
        </w:rPr>
      </w:pPr>
      <w:r w:rsidRPr="00026728">
        <w:rPr>
          <w:rFonts w:asciiTheme="majorBidi" w:hAnsiTheme="majorBidi" w:cstheme="majorBidi"/>
          <w:sz w:val="24"/>
          <w:szCs w:val="24"/>
        </w:rPr>
        <w:t>3. Modalités et outils d’évaluation adaptés aux pratiques intégrées</w:t>
      </w:r>
    </w:p>
    <w:p w:rsidR="00026728" w:rsidRPr="00026728" w:rsidRDefault="00026728" w:rsidP="00026728">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3.1. Les grilles critériées et les rubriques d’évaluation</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Les grilles critériées jouent un rôle central dans l’évaluation des pratiques intégrées. Elles permettent de rendre explicites les attentes, de clarifier les critères de réussite et de favoriser la transparence du processus évaluatif. Les critères peuvent être organisés autour de différentes dimensions : maîtrise des contenus disciplinaires, qualité de l’intégration des savoirs, pertinence de la démarche, collaboration et communication.</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 xml:space="preserve">L’utilisation de rubriques favorise également l’autoévaluation et la </w:t>
      </w:r>
      <w:proofErr w:type="spellStart"/>
      <w:r w:rsidRPr="00026728">
        <w:rPr>
          <w:rFonts w:asciiTheme="majorBidi" w:hAnsiTheme="majorBidi" w:cstheme="majorBidi"/>
        </w:rPr>
        <w:t>coévaluation</w:t>
      </w:r>
      <w:proofErr w:type="spellEnd"/>
      <w:r w:rsidRPr="00026728">
        <w:rPr>
          <w:rFonts w:asciiTheme="majorBidi" w:hAnsiTheme="majorBidi" w:cstheme="majorBidi"/>
        </w:rPr>
        <w:t>, en donnant aux apprenants des repères clairs pour analyser leur propre travail et celui de leurs pairs.</w:t>
      </w:r>
    </w:p>
    <w:p w:rsidR="00026728" w:rsidRPr="00026728" w:rsidRDefault="00026728" w:rsidP="00026728">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 xml:space="preserve">3.2. L’autoévaluation et la </w:t>
      </w:r>
      <w:proofErr w:type="spellStart"/>
      <w:r w:rsidRPr="00026728">
        <w:rPr>
          <w:rFonts w:asciiTheme="majorBidi" w:hAnsiTheme="majorBidi"/>
          <w:i w:val="0"/>
          <w:iCs w:val="0"/>
          <w:color w:val="auto"/>
          <w:sz w:val="24"/>
          <w:szCs w:val="24"/>
        </w:rPr>
        <w:t>coévaluation</w:t>
      </w:r>
      <w:proofErr w:type="spellEnd"/>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 xml:space="preserve">Les pratiques intégrées accordent une place importante à l’implication active des apprenants dans l’évaluation. L’autoévaluation encourage la prise de recul et la réflexion critique sur ses apprentissages, tandis que la </w:t>
      </w:r>
      <w:proofErr w:type="spellStart"/>
      <w:r w:rsidRPr="00026728">
        <w:rPr>
          <w:rFonts w:asciiTheme="majorBidi" w:hAnsiTheme="majorBidi" w:cstheme="majorBidi"/>
        </w:rPr>
        <w:t>co</w:t>
      </w:r>
      <w:proofErr w:type="spellEnd"/>
      <w:r>
        <w:rPr>
          <w:rFonts w:asciiTheme="majorBidi" w:hAnsiTheme="majorBidi" w:cstheme="majorBidi"/>
        </w:rPr>
        <w:t>-</w:t>
      </w:r>
      <w:r w:rsidRPr="00026728">
        <w:rPr>
          <w:rFonts w:asciiTheme="majorBidi" w:hAnsiTheme="majorBidi" w:cstheme="majorBidi"/>
        </w:rPr>
        <w:t>évaluation développe des compétences sociales et communicationnelles.</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Ces modalités participatives renforcent le sentiment de responsabilité des apprenants et contribuent à une culture évaluative plus démocratique et formative.</w:t>
      </w:r>
    </w:p>
    <w:p w:rsidR="00026728" w:rsidRPr="00026728" w:rsidRDefault="00026728" w:rsidP="00026728">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3.3. Le portfolio comme outil intégrateur</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Le portfolio constitue un outil particulièrement adapté aux pratiques intégrées. Il permet de documenter le processus d’apprentissage sur la durée, en rassemblant des traces variées : productions intermédiaires, réflexions personnelles, rétroactions reçues et autoévaluations. Le portfolio offre une vision globale et évolutive des apprentissages, en cohérence avec les objectifs de l’intégration.</w:t>
      </w:r>
    </w:p>
    <w:p w:rsidR="00026728" w:rsidRPr="00026728" w:rsidRDefault="00026728" w:rsidP="00026728">
      <w:pPr>
        <w:pStyle w:val="Titre3"/>
        <w:spacing w:before="0" w:beforeAutospacing="0" w:after="0" w:afterAutospacing="0" w:line="276" w:lineRule="auto"/>
        <w:jc w:val="both"/>
        <w:rPr>
          <w:rFonts w:asciiTheme="majorBidi" w:hAnsiTheme="majorBidi" w:cstheme="majorBidi"/>
          <w:sz w:val="24"/>
          <w:szCs w:val="24"/>
        </w:rPr>
      </w:pPr>
      <w:r w:rsidRPr="00026728">
        <w:rPr>
          <w:rFonts w:asciiTheme="majorBidi" w:hAnsiTheme="majorBidi" w:cstheme="majorBidi"/>
          <w:sz w:val="24"/>
          <w:szCs w:val="24"/>
        </w:rPr>
        <w:t>4. Enjeux et défis de l’évaluation dans les pratiques intégrées</w:t>
      </w:r>
    </w:p>
    <w:p w:rsidR="00026728" w:rsidRPr="00026728" w:rsidRDefault="00026728" w:rsidP="00026728">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4.1. La complexité de l’évaluation interdisciplinaire</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L’un des principaux défis réside dans la difficulté à attribuer une valeur équitable aux différentes disciplines mobilisées. Les enseignants doivent éviter une hiérarchisation implicite des savoirs et veiller à reconnaître les contributions spécifiques de chaque discipline tout en évaluant leur intégration.</w:t>
      </w:r>
    </w:p>
    <w:p w:rsidR="00026728" w:rsidRPr="00026728" w:rsidRDefault="00026728" w:rsidP="00026728">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lastRenderedPageBreak/>
        <w:t>4.2. La collaboration entre enseignants</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L’évaluation dans les pratiques intégrées requiert souvent une collaboration étroite entre enseignants de différentes disciplines. Cette collaboration implique des temps de concertation, une négociation des critères d’évaluation et une vision partagée des objectifs pédagogiques, ce qui peut représenter un défi organisationnel important.</w:t>
      </w:r>
    </w:p>
    <w:p w:rsidR="00026728" w:rsidRPr="00026728" w:rsidRDefault="00026728" w:rsidP="00026728">
      <w:pPr>
        <w:pStyle w:val="Titre4"/>
        <w:spacing w:before="0"/>
        <w:jc w:val="both"/>
        <w:rPr>
          <w:rFonts w:asciiTheme="majorBidi" w:hAnsiTheme="majorBidi"/>
          <w:i w:val="0"/>
          <w:iCs w:val="0"/>
          <w:color w:val="auto"/>
          <w:sz w:val="24"/>
          <w:szCs w:val="24"/>
        </w:rPr>
      </w:pPr>
      <w:r w:rsidRPr="00026728">
        <w:rPr>
          <w:rFonts w:asciiTheme="majorBidi" w:hAnsiTheme="majorBidi"/>
          <w:i w:val="0"/>
          <w:iCs w:val="0"/>
          <w:color w:val="auto"/>
          <w:sz w:val="24"/>
          <w:szCs w:val="24"/>
        </w:rPr>
        <w:t>4.3. L’acceptabilité institutionnelle et sociale</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Enfin, les pratiques évaluatives intégrées peuvent se heurter à des résistances institutionnelles ou sociales, notamment lorsqu’elles s’éloignent des formes traditionnelles d’évaluation chiffrée. Il est donc essentiel de communiquer clairement les finalités et les critères de l’évaluation, tant auprès des apprenants que des institutions et des familles.</w:t>
      </w:r>
    </w:p>
    <w:p w:rsidR="00026728" w:rsidRPr="00026728" w:rsidRDefault="00026728" w:rsidP="00026728">
      <w:pPr>
        <w:pStyle w:val="Titre3"/>
        <w:spacing w:before="0" w:beforeAutospacing="0" w:after="0" w:afterAutospacing="0" w:line="276" w:lineRule="auto"/>
        <w:jc w:val="both"/>
        <w:rPr>
          <w:rFonts w:asciiTheme="majorBidi" w:hAnsiTheme="majorBidi" w:cstheme="majorBidi"/>
          <w:sz w:val="24"/>
          <w:szCs w:val="24"/>
        </w:rPr>
      </w:pPr>
      <w:r w:rsidRPr="00026728">
        <w:rPr>
          <w:rFonts w:asciiTheme="majorBidi" w:hAnsiTheme="majorBidi" w:cstheme="majorBidi"/>
          <w:sz w:val="24"/>
          <w:szCs w:val="24"/>
        </w:rPr>
        <w:t>Conclusion : vers une évaluation cohérente avec les apprentissages intégrés</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L’évaluation dans les pratiques intégrées ne constitue pas un simple ajustement technique, mais une transformation profonde de la culture évaluative. En mettant l’accent sur les compétences, les processus et la réflexivité, elle contribue à une évaluation plus juste, plus signifiante et plus formatrice.</w:t>
      </w:r>
    </w:p>
    <w:p w:rsidR="00026728" w:rsidRPr="00026728" w:rsidRDefault="00026728" w:rsidP="00026728">
      <w:pPr>
        <w:pStyle w:val="NormalWeb"/>
        <w:spacing w:before="0" w:beforeAutospacing="0" w:after="0" w:afterAutospacing="0" w:line="276" w:lineRule="auto"/>
        <w:jc w:val="both"/>
        <w:rPr>
          <w:rFonts w:asciiTheme="majorBidi" w:hAnsiTheme="majorBidi" w:cstheme="majorBidi"/>
        </w:rPr>
      </w:pPr>
      <w:r w:rsidRPr="00026728">
        <w:rPr>
          <w:rFonts w:asciiTheme="majorBidi" w:hAnsiTheme="majorBidi" w:cstheme="majorBidi"/>
        </w:rPr>
        <w:t>Pour être pleinement efficace, cette évaluation doit être pensée dès la conception des dispositifs pédagogiques, soutenue par des outils adaptés et portée par une collaboration étroite entre les acteurs éducatifs. Ainsi conçue, l’évaluation devient un levier puissant au service des apprentissages intégrés et de la formation de citoyens capables de faire face à la complexité du monde contemporain.</w:t>
      </w:r>
    </w:p>
    <w:p w:rsidR="005C4FA4" w:rsidRPr="00026728" w:rsidRDefault="005C4FA4" w:rsidP="00026728">
      <w:pPr>
        <w:spacing w:after="0"/>
      </w:pPr>
    </w:p>
    <w:sectPr w:rsidR="005C4FA4" w:rsidRPr="00026728" w:rsidSect="00A14F49">
      <w:pgSz w:w="11910" w:h="16840"/>
      <w:pgMar w:top="1134" w:right="1134" w:bottom="1134" w:left="1134"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CE2"/>
    <w:multiLevelType w:val="multilevel"/>
    <w:tmpl w:val="83B4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90B3D"/>
    <w:multiLevelType w:val="multilevel"/>
    <w:tmpl w:val="BA40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C08FD"/>
    <w:multiLevelType w:val="multilevel"/>
    <w:tmpl w:val="1F28BA26"/>
    <w:lvl w:ilvl="0">
      <w:start w:val="1"/>
      <w:numFmt w:val="decimal"/>
      <w:lvlText w:val="%1."/>
      <w:lvlJc w:val="left"/>
      <w:pPr>
        <w:tabs>
          <w:tab w:val="num" w:pos="720"/>
        </w:tabs>
        <w:ind w:left="720" w:hanging="360"/>
      </w:pPr>
      <w:rPr>
        <w:rFonts w:hint="default"/>
        <w:b/>
        <w:bC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02594"/>
    <w:multiLevelType w:val="multilevel"/>
    <w:tmpl w:val="BB8C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837055"/>
    <w:multiLevelType w:val="multilevel"/>
    <w:tmpl w:val="55D6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801C13"/>
    <w:multiLevelType w:val="multilevel"/>
    <w:tmpl w:val="5930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64429"/>
    <w:multiLevelType w:val="multilevel"/>
    <w:tmpl w:val="307E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4B2B65"/>
    <w:multiLevelType w:val="multilevel"/>
    <w:tmpl w:val="E0EE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95724"/>
    <w:multiLevelType w:val="multilevel"/>
    <w:tmpl w:val="B2FC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E933DD"/>
    <w:multiLevelType w:val="multilevel"/>
    <w:tmpl w:val="A73E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291FB8"/>
    <w:multiLevelType w:val="multilevel"/>
    <w:tmpl w:val="223C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B959C8"/>
    <w:multiLevelType w:val="multilevel"/>
    <w:tmpl w:val="185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A7000C"/>
    <w:multiLevelType w:val="multilevel"/>
    <w:tmpl w:val="05EC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2725A"/>
    <w:multiLevelType w:val="multilevel"/>
    <w:tmpl w:val="8FC6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F06E70"/>
    <w:multiLevelType w:val="multilevel"/>
    <w:tmpl w:val="3F54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C353C"/>
    <w:multiLevelType w:val="multilevel"/>
    <w:tmpl w:val="E5D8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11"/>
  </w:num>
  <w:num w:numId="5">
    <w:abstractNumId w:val="3"/>
  </w:num>
  <w:num w:numId="6">
    <w:abstractNumId w:val="12"/>
  </w:num>
  <w:num w:numId="7">
    <w:abstractNumId w:val="15"/>
  </w:num>
  <w:num w:numId="8">
    <w:abstractNumId w:val="8"/>
  </w:num>
  <w:num w:numId="9">
    <w:abstractNumId w:val="9"/>
  </w:num>
  <w:num w:numId="10">
    <w:abstractNumId w:val="1"/>
  </w:num>
  <w:num w:numId="11">
    <w:abstractNumId w:val="0"/>
  </w:num>
  <w:num w:numId="12">
    <w:abstractNumId w:val="7"/>
  </w:num>
  <w:num w:numId="13">
    <w:abstractNumId w:val="14"/>
  </w:num>
  <w:num w:numId="14">
    <w:abstractNumId w:val="13"/>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7852DC"/>
    <w:rsid w:val="00002679"/>
    <w:rsid w:val="00003C8D"/>
    <w:rsid w:val="00006A57"/>
    <w:rsid w:val="00006F2F"/>
    <w:rsid w:val="00007083"/>
    <w:rsid w:val="00007577"/>
    <w:rsid w:val="00007DF1"/>
    <w:rsid w:val="000128EF"/>
    <w:rsid w:val="0001419F"/>
    <w:rsid w:val="000157CB"/>
    <w:rsid w:val="00016357"/>
    <w:rsid w:val="00017424"/>
    <w:rsid w:val="00017AB3"/>
    <w:rsid w:val="00017B82"/>
    <w:rsid w:val="0002126E"/>
    <w:rsid w:val="00022116"/>
    <w:rsid w:val="00026728"/>
    <w:rsid w:val="00027747"/>
    <w:rsid w:val="00027EBD"/>
    <w:rsid w:val="00030CBC"/>
    <w:rsid w:val="00030E74"/>
    <w:rsid w:val="00032690"/>
    <w:rsid w:val="00033726"/>
    <w:rsid w:val="0003397D"/>
    <w:rsid w:val="0003577E"/>
    <w:rsid w:val="000369F3"/>
    <w:rsid w:val="000374D0"/>
    <w:rsid w:val="000406D4"/>
    <w:rsid w:val="000410E4"/>
    <w:rsid w:val="000438C8"/>
    <w:rsid w:val="00043B27"/>
    <w:rsid w:val="000448AB"/>
    <w:rsid w:val="00045452"/>
    <w:rsid w:val="00045C34"/>
    <w:rsid w:val="0005009E"/>
    <w:rsid w:val="00050525"/>
    <w:rsid w:val="00050C41"/>
    <w:rsid w:val="0005123D"/>
    <w:rsid w:val="000532F3"/>
    <w:rsid w:val="0005363F"/>
    <w:rsid w:val="0005514B"/>
    <w:rsid w:val="00055C92"/>
    <w:rsid w:val="00056D25"/>
    <w:rsid w:val="00057746"/>
    <w:rsid w:val="00060E35"/>
    <w:rsid w:val="00061FDC"/>
    <w:rsid w:val="00063A11"/>
    <w:rsid w:val="00063C48"/>
    <w:rsid w:val="00065AEB"/>
    <w:rsid w:val="000671F8"/>
    <w:rsid w:val="00067398"/>
    <w:rsid w:val="00067A9A"/>
    <w:rsid w:val="000720C3"/>
    <w:rsid w:val="00074DE7"/>
    <w:rsid w:val="00075119"/>
    <w:rsid w:val="00075622"/>
    <w:rsid w:val="0008107E"/>
    <w:rsid w:val="0008234F"/>
    <w:rsid w:val="000827D4"/>
    <w:rsid w:val="00083F34"/>
    <w:rsid w:val="00084FC3"/>
    <w:rsid w:val="00091A9F"/>
    <w:rsid w:val="00092A88"/>
    <w:rsid w:val="00092C29"/>
    <w:rsid w:val="00092EBE"/>
    <w:rsid w:val="00093100"/>
    <w:rsid w:val="000939C8"/>
    <w:rsid w:val="000939E0"/>
    <w:rsid w:val="00093B12"/>
    <w:rsid w:val="00093C09"/>
    <w:rsid w:val="000943E4"/>
    <w:rsid w:val="00095313"/>
    <w:rsid w:val="000960A6"/>
    <w:rsid w:val="00096586"/>
    <w:rsid w:val="00096A74"/>
    <w:rsid w:val="000A0A38"/>
    <w:rsid w:val="000A3531"/>
    <w:rsid w:val="000A3BEB"/>
    <w:rsid w:val="000A4839"/>
    <w:rsid w:val="000A79B9"/>
    <w:rsid w:val="000B1D09"/>
    <w:rsid w:val="000B1D35"/>
    <w:rsid w:val="000B224A"/>
    <w:rsid w:val="000B2FFC"/>
    <w:rsid w:val="000B576E"/>
    <w:rsid w:val="000B5F6C"/>
    <w:rsid w:val="000B785B"/>
    <w:rsid w:val="000C0D0F"/>
    <w:rsid w:val="000C131F"/>
    <w:rsid w:val="000C1473"/>
    <w:rsid w:val="000C1C12"/>
    <w:rsid w:val="000C2374"/>
    <w:rsid w:val="000C2F02"/>
    <w:rsid w:val="000C32BD"/>
    <w:rsid w:val="000C3AB6"/>
    <w:rsid w:val="000C509E"/>
    <w:rsid w:val="000C62F1"/>
    <w:rsid w:val="000C63F8"/>
    <w:rsid w:val="000C7170"/>
    <w:rsid w:val="000D09AC"/>
    <w:rsid w:val="000D0C6C"/>
    <w:rsid w:val="000D55B8"/>
    <w:rsid w:val="000D5957"/>
    <w:rsid w:val="000D5F71"/>
    <w:rsid w:val="000D7D8E"/>
    <w:rsid w:val="000E1C2B"/>
    <w:rsid w:val="000E20D1"/>
    <w:rsid w:val="000E3472"/>
    <w:rsid w:val="000E5491"/>
    <w:rsid w:val="000E683F"/>
    <w:rsid w:val="000F1BF6"/>
    <w:rsid w:val="000F2567"/>
    <w:rsid w:val="000F264A"/>
    <w:rsid w:val="000F2668"/>
    <w:rsid w:val="000F38C5"/>
    <w:rsid w:val="000F3CB4"/>
    <w:rsid w:val="000F4A0D"/>
    <w:rsid w:val="000F51B7"/>
    <w:rsid w:val="000F5C07"/>
    <w:rsid w:val="000F698C"/>
    <w:rsid w:val="000F6A63"/>
    <w:rsid w:val="00100D26"/>
    <w:rsid w:val="00103601"/>
    <w:rsid w:val="00106622"/>
    <w:rsid w:val="00107F31"/>
    <w:rsid w:val="0011247B"/>
    <w:rsid w:val="00115377"/>
    <w:rsid w:val="00115972"/>
    <w:rsid w:val="00116D9A"/>
    <w:rsid w:val="001208CA"/>
    <w:rsid w:val="001212E9"/>
    <w:rsid w:val="0012174F"/>
    <w:rsid w:val="001225E9"/>
    <w:rsid w:val="001234F7"/>
    <w:rsid w:val="00123E91"/>
    <w:rsid w:val="00125544"/>
    <w:rsid w:val="00131D4E"/>
    <w:rsid w:val="001325AB"/>
    <w:rsid w:val="00133AD6"/>
    <w:rsid w:val="001345F8"/>
    <w:rsid w:val="001365D1"/>
    <w:rsid w:val="00142057"/>
    <w:rsid w:val="0014214E"/>
    <w:rsid w:val="00144AB9"/>
    <w:rsid w:val="001465B3"/>
    <w:rsid w:val="001469C8"/>
    <w:rsid w:val="00146A69"/>
    <w:rsid w:val="00147293"/>
    <w:rsid w:val="00151060"/>
    <w:rsid w:val="001521A2"/>
    <w:rsid w:val="0015282E"/>
    <w:rsid w:val="00153E7B"/>
    <w:rsid w:val="00153EFA"/>
    <w:rsid w:val="00154878"/>
    <w:rsid w:val="00154C82"/>
    <w:rsid w:val="00155397"/>
    <w:rsid w:val="001569AC"/>
    <w:rsid w:val="00156E0D"/>
    <w:rsid w:val="0016054C"/>
    <w:rsid w:val="001610EE"/>
    <w:rsid w:val="00162C87"/>
    <w:rsid w:val="00163DB2"/>
    <w:rsid w:val="00166F8F"/>
    <w:rsid w:val="00167CD8"/>
    <w:rsid w:val="00171A94"/>
    <w:rsid w:val="00171E53"/>
    <w:rsid w:val="00172C05"/>
    <w:rsid w:val="00172CDF"/>
    <w:rsid w:val="00174D51"/>
    <w:rsid w:val="0017693F"/>
    <w:rsid w:val="00177DEA"/>
    <w:rsid w:val="00180DE6"/>
    <w:rsid w:val="00181274"/>
    <w:rsid w:val="001836B6"/>
    <w:rsid w:val="001848AF"/>
    <w:rsid w:val="00184C89"/>
    <w:rsid w:val="001863BC"/>
    <w:rsid w:val="00187880"/>
    <w:rsid w:val="00190064"/>
    <w:rsid w:val="00190C8A"/>
    <w:rsid w:val="0019354C"/>
    <w:rsid w:val="001937CF"/>
    <w:rsid w:val="00193941"/>
    <w:rsid w:val="00193D0B"/>
    <w:rsid w:val="001A1B24"/>
    <w:rsid w:val="001A32A2"/>
    <w:rsid w:val="001A6111"/>
    <w:rsid w:val="001A6C2E"/>
    <w:rsid w:val="001A7785"/>
    <w:rsid w:val="001A78F8"/>
    <w:rsid w:val="001A7B17"/>
    <w:rsid w:val="001B44DB"/>
    <w:rsid w:val="001B6219"/>
    <w:rsid w:val="001B67EC"/>
    <w:rsid w:val="001B79CD"/>
    <w:rsid w:val="001B7A24"/>
    <w:rsid w:val="001C1696"/>
    <w:rsid w:val="001C1B4D"/>
    <w:rsid w:val="001C2A7C"/>
    <w:rsid w:val="001C3469"/>
    <w:rsid w:val="001C3BCA"/>
    <w:rsid w:val="001C429E"/>
    <w:rsid w:val="001C4A21"/>
    <w:rsid w:val="001C6272"/>
    <w:rsid w:val="001D01C5"/>
    <w:rsid w:val="001D180B"/>
    <w:rsid w:val="001D1FDA"/>
    <w:rsid w:val="001D363C"/>
    <w:rsid w:val="001D3ABD"/>
    <w:rsid w:val="001D4580"/>
    <w:rsid w:val="001D473A"/>
    <w:rsid w:val="001D5DE3"/>
    <w:rsid w:val="001D6491"/>
    <w:rsid w:val="001E0B60"/>
    <w:rsid w:val="001E1146"/>
    <w:rsid w:val="001E3F39"/>
    <w:rsid w:val="001E42CC"/>
    <w:rsid w:val="001E44F4"/>
    <w:rsid w:val="001E6F82"/>
    <w:rsid w:val="001E78B3"/>
    <w:rsid w:val="001F3C4C"/>
    <w:rsid w:val="001F4FB9"/>
    <w:rsid w:val="001F5226"/>
    <w:rsid w:val="001F57A5"/>
    <w:rsid w:val="001F6CB4"/>
    <w:rsid w:val="001F7AF0"/>
    <w:rsid w:val="001F7D79"/>
    <w:rsid w:val="0020064A"/>
    <w:rsid w:val="0020094D"/>
    <w:rsid w:val="00201058"/>
    <w:rsid w:val="00202F56"/>
    <w:rsid w:val="00204439"/>
    <w:rsid w:val="00204982"/>
    <w:rsid w:val="0021013B"/>
    <w:rsid w:val="00212D71"/>
    <w:rsid w:val="00214407"/>
    <w:rsid w:val="0021503F"/>
    <w:rsid w:val="00216660"/>
    <w:rsid w:val="00217E16"/>
    <w:rsid w:val="002208DA"/>
    <w:rsid w:val="00221F22"/>
    <w:rsid w:val="002230E1"/>
    <w:rsid w:val="00223622"/>
    <w:rsid w:val="002249CE"/>
    <w:rsid w:val="002262D3"/>
    <w:rsid w:val="002264F9"/>
    <w:rsid w:val="002267C9"/>
    <w:rsid w:val="00232E42"/>
    <w:rsid w:val="00234053"/>
    <w:rsid w:val="002367C9"/>
    <w:rsid w:val="002374D7"/>
    <w:rsid w:val="00240450"/>
    <w:rsid w:val="0024116D"/>
    <w:rsid w:val="00241659"/>
    <w:rsid w:val="002434BA"/>
    <w:rsid w:val="00245038"/>
    <w:rsid w:val="0024512A"/>
    <w:rsid w:val="002464D7"/>
    <w:rsid w:val="0024685A"/>
    <w:rsid w:val="00246CA3"/>
    <w:rsid w:val="00247187"/>
    <w:rsid w:val="00247E5D"/>
    <w:rsid w:val="00250486"/>
    <w:rsid w:val="00250EF0"/>
    <w:rsid w:val="00252D25"/>
    <w:rsid w:val="00253290"/>
    <w:rsid w:val="002537CD"/>
    <w:rsid w:val="00256B30"/>
    <w:rsid w:val="00260D15"/>
    <w:rsid w:val="0026116C"/>
    <w:rsid w:val="0026240A"/>
    <w:rsid w:val="002625D9"/>
    <w:rsid w:val="00262F3D"/>
    <w:rsid w:val="00263963"/>
    <w:rsid w:val="002642AF"/>
    <w:rsid w:val="002643B1"/>
    <w:rsid w:val="00265375"/>
    <w:rsid w:val="002668E8"/>
    <w:rsid w:val="002675CB"/>
    <w:rsid w:val="00270061"/>
    <w:rsid w:val="00270166"/>
    <w:rsid w:val="00276043"/>
    <w:rsid w:val="00276E65"/>
    <w:rsid w:val="002806A8"/>
    <w:rsid w:val="002814D6"/>
    <w:rsid w:val="0028158A"/>
    <w:rsid w:val="0028269F"/>
    <w:rsid w:val="00282CA4"/>
    <w:rsid w:val="00283DA3"/>
    <w:rsid w:val="002846E2"/>
    <w:rsid w:val="00284ADA"/>
    <w:rsid w:val="00284F5E"/>
    <w:rsid w:val="00285B72"/>
    <w:rsid w:val="00285FD9"/>
    <w:rsid w:val="00287A15"/>
    <w:rsid w:val="00287B36"/>
    <w:rsid w:val="00290DF2"/>
    <w:rsid w:val="00290F73"/>
    <w:rsid w:val="00293DD8"/>
    <w:rsid w:val="00295A44"/>
    <w:rsid w:val="00296F23"/>
    <w:rsid w:val="002A01F5"/>
    <w:rsid w:val="002A1C38"/>
    <w:rsid w:val="002A279E"/>
    <w:rsid w:val="002A2DD4"/>
    <w:rsid w:val="002A2EF9"/>
    <w:rsid w:val="002A3A1F"/>
    <w:rsid w:val="002A40DF"/>
    <w:rsid w:val="002A418F"/>
    <w:rsid w:val="002A507A"/>
    <w:rsid w:val="002A598D"/>
    <w:rsid w:val="002B0FFE"/>
    <w:rsid w:val="002B1117"/>
    <w:rsid w:val="002B199C"/>
    <w:rsid w:val="002B24E4"/>
    <w:rsid w:val="002B7455"/>
    <w:rsid w:val="002C071D"/>
    <w:rsid w:val="002C17DB"/>
    <w:rsid w:val="002C270E"/>
    <w:rsid w:val="002C27C3"/>
    <w:rsid w:val="002C45CD"/>
    <w:rsid w:val="002C5999"/>
    <w:rsid w:val="002C5E47"/>
    <w:rsid w:val="002C643E"/>
    <w:rsid w:val="002C7726"/>
    <w:rsid w:val="002D0E7B"/>
    <w:rsid w:val="002D3020"/>
    <w:rsid w:val="002D3CBE"/>
    <w:rsid w:val="002D48CA"/>
    <w:rsid w:val="002D4EA8"/>
    <w:rsid w:val="002D7349"/>
    <w:rsid w:val="002D7AA1"/>
    <w:rsid w:val="002E015D"/>
    <w:rsid w:val="002E0BED"/>
    <w:rsid w:val="002E298F"/>
    <w:rsid w:val="002E478B"/>
    <w:rsid w:val="002E4D8F"/>
    <w:rsid w:val="002E70C0"/>
    <w:rsid w:val="002E7F0F"/>
    <w:rsid w:val="002F06D8"/>
    <w:rsid w:val="002F2771"/>
    <w:rsid w:val="002F29C2"/>
    <w:rsid w:val="002F2AB1"/>
    <w:rsid w:val="002F36EE"/>
    <w:rsid w:val="002F6A6A"/>
    <w:rsid w:val="00300C88"/>
    <w:rsid w:val="00301551"/>
    <w:rsid w:val="003023F4"/>
    <w:rsid w:val="0030270A"/>
    <w:rsid w:val="0030321E"/>
    <w:rsid w:val="00303F5D"/>
    <w:rsid w:val="00304691"/>
    <w:rsid w:val="00304988"/>
    <w:rsid w:val="00304E4B"/>
    <w:rsid w:val="00305357"/>
    <w:rsid w:val="003075F8"/>
    <w:rsid w:val="00307DA9"/>
    <w:rsid w:val="00311936"/>
    <w:rsid w:val="003125A6"/>
    <w:rsid w:val="00313F31"/>
    <w:rsid w:val="0032072C"/>
    <w:rsid w:val="0032088C"/>
    <w:rsid w:val="0032185D"/>
    <w:rsid w:val="00324212"/>
    <w:rsid w:val="00326A07"/>
    <w:rsid w:val="00326B13"/>
    <w:rsid w:val="0033114F"/>
    <w:rsid w:val="0033264E"/>
    <w:rsid w:val="003326FA"/>
    <w:rsid w:val="00333369"/>
    <w:rsid w:val="0033354F"/>
    <w:rsid w:val="00335E5C"/>
    <w:rsid w:val="003369E5"/>
    <w:rsid w:val="0033745C"/>
    <w:rsid w:val="0034038A"/>
    <w:rsid w:val="0034211B"/>
    <w:rsid w:val="00342BE8"/>
    <w:rsid w:val="00345334"/>
    <w:rsid w:val="00346833"/>
    <w:rsid w:val="00346C36"/>
    <w:rsid w:val="00346D37"/>
    <w:rsid w:val="00347248"/>
    <w:rsid w:val="00347E6B"/>
    <w:rsid w:val="003510F2"/>
    <w:rsid w:val="00351D75"/>
    <w:rsid w:val="003520FC"/>
    <w:rsid w:val="003531B8"/>
    <w:rsid w:val="00353320"/>
    <w:rsid w:val="0035370F"/>
    <w:rsid w:val="00353C71"/>
    <w:rsid w:val="003562E3"/>
    <w:rsid w:val="003565EC"/>
    <w:rsid w:val="003631E7"/>
    <w:rsid w:val="003651C3"/>
    <w:rsid w:val="00365526"/>
    <w:rsid w:val="00365D29"/>
    <w:rsid w:val="00371E2A"/>
    <w:rsid w:val="00373F07"/>
    <w:rsid w:val="003743B1"/>
    <w:rsid w:val="00374718"/>
    <w:rsid w:val="00375CF3"/>
    <w:rsid w:val="00377252"/>
    <w:rsid w:val="003773F5"/>
    <w:rsid w:val="00377820"/>
    <w:rsid w:val="00377F67"/>
    <w:rsid w:val="00380A38"/>
    <w:rsid w:val="0038224C"/>
    <w:rsid w:val="003826DA"/>
    <w:rsid w:val="00384B6D"/>
    <w:rsid w:val="00384DF1"/>
    <w:rsid w:val="0038533A"/>
    <w:rsid w:val="00386D82"/>
    <w:rsid w:val="003901D6"/>
    <w:rsid w:val="00390C23"/>
    <w:rsid w:val="003911D5"/>
    <w:rsid w:val="0039361D"/>
    <w:rsid w:val="00393CD7"/>
    <w:rsid w:val="0039435D"/>
    <w:rsid w:val="0039665E"/>
    <w:rsid w:val="00397A9B"/>
    <w:rsid w:val="003A02D7"/>
    <w:rsid w:val="003A0390"/>
    <w:rsid w:val="003A2CDE"/>
    <w:rsid w:val="003A40BC"/>
    <w:rsid w:val="003A5BA5"/>
    <w:rsid w:val="003A5E86"/>
    <w:rsid w:val="003A684C"/>
    <w:rsid w:val="003A7776"/>
    <w:rsid w:val="003A78D1"/>
    <w:rsid w:val="003B23F0"/>
    <w:rsid w:val="003B30B9"/>
    <w:rsid w:val="003B4943"/>
    <w:rsid w:val="003B51A4"/>
    <w:rsid w:val="003B65AC"/>
    <w:rsid w:val="003C1844"/>
    <w:rsid w:val="003C2F7F"/>
    <w:rsid w:val="003D1E87"/>
    <w:rsid w:val="003D2190"/>
    <w:rsid w:val="003D2E6F"/>
    <w:rsid w:val="003D3869"/>
    <w:rsid w:val="003D3C8D"/>
    <w:rsid w:val="003D5633"/>
    <w:rsid w:val="003D5CA7"/>
    <w:rsid w:val="003D78D0"/>
    <w:rsid w:val="003E1001"/>
    <w:rsid w:val="003E2664"/>
    <w:rsid w:val="003E32A5"/>
    <w:rsid w:val="003E3727"/>
    <w:rsid w:val="003E4876"/>
    <w:rsid w:val="003E5F1E"/>
    <w:rsid w:val="003E6AEA"/>
    <w:rsid w:val="003E7038"/>
    <w:rsid w:val="003F0E00"/>
    <w:rsid w:val="003F1DA4"/>
    <w:rsid w:val="003F4296"/>
    <w:rsid w:val="003F44CF"/>
    <w:rsid w:val="003F4503"/>
    <w:rsid w:val="003F4CF4"/>
    <w:rsid w:val="003F59F8"/>
    <w:rsid w:val="003F61A7"/>
    <w:rsid w:val="003F6988"/>
    <w:rsid w:val="003F79BF"/>
    <w:rsid w:val="00400643"/>
    <w:rsid w:val="0040141F"/>
    <w:rsid w:val="00403A63"/>
    <w:rsid w:val="00403AF7"/>
    <w:rsid w:val="004048E9"/>
    <w:rsid w:val="00405C8B"/>
    <w:rsid w:val="00406150"/>
    <w:rsid w:val="004068EC"/>
    <w:rsid w:val="0040694E"/>
    <w:rsid w:val="00410C21"/>
    <w:rsid w:val="00412369"/>
    <w:rsid w:val="0041382D"/>
    <w:rsid w:val="00413C3B"/>
    <w:rsid w:val="00415C68"/>
    <w:rsid w:val="004164A9"/>
    <w:rsid w:val="00416587"/>
    <w:rsid w:val="00416C50"/>
    <w:rsid w:val="00420DE2"/>
    <w:rsid w:val="00422E44"/>
    <w:rsid w:val="004233E7"/>
    <w:rsid w:val="00423B7A"/>
    <w:rsid w:val="00424CC3"/>
    <w:rsid w:val="00430D6E"/>
    <w:rsid w:val="00431DC9"/>
    <w:rsid w:val="004323CD"/>
    <w:rsid w:val="00433BD8"/>
    <w:rsid w:val="00433C99"/>
    <w:rsid w:val="004344FA"/>
    <w:rsid w:val="00434696"/>
    <w:rsid w:val="00434E5E"/>
    <w:rsid w:val="00435D43"/>
    <w:rsid w:val="00436D39"/>
    <w:rsid w:val="00440867"/>
    <w:rsid w:val="00441247"/>
    <w:rsid w:val="00442299"/>
    <w:rsid w:val="00442699"/>
    <w:rsid w:val="00443315"/>
    <w:rsid w:val="00443B9F"/>
    <w:rsid w:val="00443F1D"/>
    <w:rsid w:val="00444161"/>
    <w:rsid w:val="00444EB9"/>
    <w:rsid w:val="00444FC9"/>
    <w:rsid w:val="00446319"/>
    <w:rsid w:val="004465A7"/>
    <w:rsid w:val="00451BAF"/>
    <w:rsid w:val="004521CD"/>
    <w:rsid w:val="00452358"/>
    <w:rsid w:val="0045307C"/>
    <w:rsid w:val="00453516"/>
    <w:rsid w:val="00454B93"/>
    <w:rsid w:val="00456001"/>
    <w:rsid w:val="00456B61"/>
    <w:rsid w:val="00460E4C"/>
    <w:rsid w:val="00460EB0"/>
    <w:rsid w:val="004616C5"/>
    <w:rsid w:val="004617FD"/>
    <w:rsid w:val="00461968"/>
    <w:rsid w:val="00462E3A"/>
    <w:rsid w:val="004633A7"/>
    <w:rsid w:val="00464AF4"/>
    <w:rsid w:val="0046566E"/>
    <w:rsid w:val="004663C5"/>
    <w:rsid w:val="00471091"/>
    <w:rsid w:val="0047140F"/>
    <w:rsid w:val="00474B58"/>
    <w:rsid w:val="0047638B"/>
    <w:rsid w:val="0047697F"/>
    <w:rsid w:val="00476A71"/>
    <w:rsid w:val="004775C9"/>
    <w:rsid w:val="00480513"/>
    <w:rsid w:val="00480EF2"/>
    <w:rsid w:val="0048130D"/>
    <w:rsid w:val="00481A3C"/>
    <w:rsid w:val="004823C8"/>
    <w:rsid w:val="00485181"/>
    <w:rsid w:val="00487CF6"/>
    <w:rsid w:val="00487E2B"/>
    <w:rsid w:val="00490682"/>
    <w:rsid w:val="004916DC"/>
    <w:rsid w:val="00495339"/>
    <w:rsid w:val="00496479"/>
    <w:rsid w:val="00496D5A"/>
    <w:rsid w:val="00496EB5"/>
    <w:rsid w:val="004978B5"/>
    <w:rsid w:val="004A0420"/>
    <w:rsid w:val="004A2611"/>
    <w:rsid w:val="004A4653"/>
    <w:rsid w:val="004A4C6A"/>
    <w:rsid w:val="004A500C"/>
    <w:rsid w:val="004A58F1"/>
    <w:rsid w:val="004A5B01"/>
    <w:rsid w:val="004A655C"/>
    <w:rsid w:val="004A675F"/>
    <w:rsid w:val="004A7ED6"/>
    <w:rsid w:val="004B36C2"/>
    <w:rsid w:val="004B37FB"/>
    <w:rsid w:val="004B388E"/>
    <w:rsid w:val="004B4402"/>
    <w:rsid w:val="004B4CC3"/>
    <w:rsid w:val="004B52D4"/>
    <w:rsid w:val="004B744C"/>
    <w:rsid w:val="004B76B0"/>
    <w:rsid w:val="004C0DCD"/>
    <w:rsid w:val="004C2A72"/>
    <w:rsid w:val="004C2A87"/>
    <w:rsid w:val="004C3ADA"/>
    <w:rsid w:val="004C48E5"/>
    <w:rsid w:val="004C5A3C"/>
    <w:rsid w:val="004C5DA0"/>
    <w:rsid w:val="004C6DA9"/>
    <w:rsid w:val="004C7D67"/>
    <w:rsid w:val="004D0596"/>
    <w:rsid w:val="004D0EDE"/>
    <w:rsid w:val="004D0FB9"/>
    <w:rsid w:val="004D196C"/>
    <w:rsid w:val="004D1D43"/>
    <w:rsid w:val="004D1FA3"/>
    <w:rsid w:val="004D256B"/>
    <w:rsid w:val="004D324A"/>
    <w:rsid w:val="004D3998"/>
    <w:rsid w:val="004D541B"/>
    <w:rsid w:val="004D61F3"/>
    <w:rsid w:val="004D741F"/>
    <w:rsid w:val="004D7BF3"/>
    <w:rsid w:val="004E02CD"/>
    <w:rsid w:val="004E0BDE"/>
    <w:rsid w:val="004E14F1"/>
    <w:rsid w:val="004E2F86"/>
    <w:rsid w:val="004E390D"/>
    <w:rsid w:val="004E3F22"/>
    <w:rsid w:val="004E56E0"/>
    <w:rsid w:val="004E78F0"/>
    <w:rsid w:val="004E7F48"/>
    <w:rsid w:val="004F03F5"/>
    <w:rsid w:val="004F0FB4"/>
    <w:rsid w:val="004F1680"/>
    <w:rsid w:val="004F48A7"/>
    <w:rsid w:val="004F5623"/>
    <w:rsid w:val="004F7C11"/>
    <w:rsid w:val="00501F13"/>
    <w:rsid w:val="0050267C"/>
    <w:rsid w:val="0050359B"/>
    <w:rsid w:val="005039A3"/>
    <w:rsid w:val="00505409"/>
    <w:rsid w:val="005071FC"/>
    <w:rsid w:val="00510DE3"/>
    <w:rsid w:val="00511498"/>
    <w:rsid w:val="005138F5"/>
    <w:rsid w:val="00514CF5"/>
    <w:rsid w:val="00515CDC"/>
    <w:rsid w:val="00520B84"/>
    <w:rsid w:val="00521D22"/>
    <w:rsid w:val="00522D8B"/>
    <w:rsid w:val="00522E47"/>
    <w:rsid w:val="005238F4"/>
    <w:rsid w:val="0052787E"/>
    <w:rsid w:val="0053065D"/>
    <w:rsid w:val="0053110D"/>
    <w:rsid w:val="00531B22"/>
    <w:rsid w:val="005320D7"/>
    <w:rsid w:val="00534358"/>
    <w:rsid w:val="005343CC"/>
    <w:rsid w:val="00534B45"/>
    <w:rsid w:val="00535D57"/>
    <w:rsid w:val="00536877"/>
    <w:rsid w:val="005374ED"/>
    <w:rsid w:val="00540C25"/>
    <w:rsid w:val="00542271"/>
    <w:rsid w:val="005432DE"/>
    <w:rsid w:val="00545624"/>
    <w:rsid w:val="00545679"/>
    <w:rsid w:val="00545AAA"/>
    <w:rsid w:val="0054620F"/>
    <w:rsid w:val="00546278"/>
    <w:rsid w:val="00546C77"/>
    <w:rsid w:val="00546CED"/>
    <w:rsid w:val="005474EF"/>
    <w:rsid w:val="00547598"/>
    <w:rsid w:val="0055160E"/>
    <w:rsid w:val="00554306"/>
    <w:rsid w:val="005546F1"/>
    <w:rsid w:val="00555643"/>
    <w:rsid w:val="00556B35"/>
    <w:rsid w:val="0056094D"/>
    <w:rsid w:val="005612F2"/>
    <w:rsid w:val="00561627"/>
    <w:rsid w:val="0056175B"/>
    <w:rsid w:val="00563E2C"/>
    <w:rsid w:val="00565472"/>
    <w:rsid w:val="00566726"/>
    <w:rsid w:val="00567A05"/>
    <w:rsid w:val="005702DA"/>
    <w:rsid w:val="00570A4B"/>
    <w:rsid w:val="00570D87"/>
    <w:rsid w:val="00572805"/>
    <w:rsid w:val="00573503"/>
    <w:rsid w:val="0057528C"/>
    <w:rsid w:val="00582075"/>
    <w:rsid w:val="00582B70"/>
    <w:rsid w:val="00582CAB"/>
    <w:rsid w:val="00582EC6"/>
    <w:rsid w:val="005831C4"/>
    <w:rsid w:val="005836F8"/>
    <w:rsid w:val="005854F0"/>
    <w:rsid w:val="00587BE6"/>
    <w:rsid w:val="00591D3A"/>
    <w:rsid w:val="00593EAE"/>
    <w:rsid w:val="00594161"/>
    <w:rsid w:val="00594790"/>
    <w:rsid w:val="00594EBA"/>
    <w:rsid w:val="005956CE"/>
    <w:rsid w:val="00597B2C"/>
    <w:rsid w:val="005A201D"/>
    <w:rsid w:val="005A3398"/>
    <w:rsid w:val="005A76C9"/>
    <w:rsid w:val="005B0098"/>
    <w:rsid w:val="005B068E"/>
    <w:rsid w:val="005B1109"/>
    <w:rsid w:val="005B111A"/>
    <w:rsid w:val="005B196C"/>
    <w:rsid w:val="005B2B2C"/>
    <w:rsid w:val="005B2B92"/>
    <w:rsid w:val="005B3DAD"/>
    <w:rsid w:val="005B6442"/>
    <w:rsid w:val="005B6ADE"/>
    <w:rsid w:val="005B732D"/>
    <w:rsid w:val="005C177C"/>
    <w:rsid w:val="005C1FA5"/>
    <w:rsid w:val="005C2741"/>
    <w:rsid w:val="005C2971"/>
    <w:rsid w:val="005C3EF2"/>
    <w:rsid w:val="005C4FA4"/>
    <w:rsid w:val="005C61CF"/>
    <w:rsid w:val="005C637C"/>
    <w:rsid w:val="005C6CCC"/>
    <w:rsid w:val="005C7546"/>
    <w:rsid w:val="005C7F1C"/>
    <w:rsid w:val="005D04A2"/>
    <w:rsid w:val="005D0E29"/>
    <w:rsid w:val="005D16B9"/>
    <w:rsid w:val="005D2408"/>
    <w:rsid w:val="005D38F0"/>
    <w:rsid w:val="005D4D22"/>
    <w:rsid w:val="005D4F4A"/>
    <w:rsid w:val="005D556F"/>
    <w:rsid w:val="005D5D88"/>
    <w:rsid w:val="005D61D2"/>
    <w:rsid w:val="005E2B4F"/>
    <w:rsid w:val="005E33D2"/>
    <w:rsid w:val="005E4F29"/>
    <w:rsid w:val="005E5122"/>
    <w:rsid w:val="005E5168"/>
    <w:rsid w:val="005E516E"/>
    <w:rsid w:val="005E6F47"/>
    <w:rsid w:val="005F0427"/>
    <w:rsid w:val="005F1088"/>
    <w:rsid w:val="005F1133"/>
    <w:rsid w:val="005F1308"/>
    <w:rsid w:val="005F14BB"/>
    <w:rsid w:val="005F15A8"/>
    <w:rsid w:val="005F27B7"/>
    <w:rsid w:val="005F30B5"/>
    <w:rsid w:val="005F3F71"/>
    <w:rsid w:val="005F40B2"/>
    <w:rsid w:val="005F52FA"/>
    <w:rsid w:val="005F5946"/>
    <w:rsid w:val="00603B0D"/>
    <w:rsid w:val="00603E8D"/>
    <w:rsid w:val="0060421C"/>
    <w:rsid w:val="00604824"/>
    <w:rsid w:val="0060536D"/>
    <w:rsid w:val="00606259"/>
    <w:rsid w:val="00606CFC"/>
    <w:rsid w:val="00607522"/>
    <w:rsid w:val="00607F69"/>
    <w:rsid w:val="006112CF"/>
    <w:rsid w:val="00612EB9"/>
    <w:rsid w:val="00614201"/>
    <w:rsid w:val="0061482E"/>
    <w:rsid w:val="006151DB"/>
    <w:rsid w:val="0061606E"/>
    <w:rsid w:val="0061647A"/>
    <w:rsid w:val="00616ECA"/>
    <w:rsid w:val="006172D8"/>
    <w:rsid w:val="00617488"/>
    <w:rsid w:val="006178F7"/>
    <w:rsid w:val="00617AB4"/>
    <w:rsid w:val="00620A73"/>
    <w:rsid w:val="00621480"/>
    <w:rsid w:val="00621CB8"/>
    <w:rsid w:val="00624076"/>
    <w:rsid w:val="00624777"/>
    <w:rsid w:val="00624E69"/>
    <w:rsid w:val="00627CDC"/>
    <w:rsid w:val="00631029"/>
    <w:rsid w:val="00631227"/>
    <w:rsid w:val="00632037"/>
    <w:rsid w:val="00632A4B"/>
    <w:rsid w:val="00632E09"/>
    <w:rsid w:val="0063376F"/>
    <w:rsid w:val="006371F3"/>
    <w:rsid w:val="00637479"/>
    <w:rsid w:val="00640E73"/>
    <w:rsid w:val="00640FCF"/>
    <w:rsid w:val="00642E16"/>
    <w:rsid w:val="00642E76"/>
    <w:rsid w:val="006432AA"/>
    <w:rsid w:val="006439F3"/>
    <w:rsid w:val="0064422B"/>
    <w:rsid w:val="00645D54"/>
    <w:rsid w:val="00646F8D"/>
    <w:rsid w:val="00652C87"/>
    <w:rsid w:val="00652FF4"/>
    <w:rsid w:val="00656664"/>
    <w:rsid w:val="00656AE2"/>
    <w:rsid w:val="00657175"/>
    <w:rsid w:val="00660334"/>
    <w:rsid w:val="00660AF9"/>
    <w:rsid w:val="00660AFE"/>
    <w:rsid w:val="0066186C"/>
    <w:rsid w:val="00661AC8"/>
    <w:rsid w:val="006634F1"/>
    <w:rsid w:val="00663648"/>
    <w:rsid w:val="006654F9"/>
    <w:rsid w:val="00665933"/>
    <w:rsid w:val="00666CC3"/>
    <w:rsid w:val="00667799"/>
    <w:rsid w:val="00670888"/>
    <w:rsid w:val="00670C53"/>
    <w:rsid w:val="006744BE"/>
    <w:rsid w:val="006777DF"/>
    <w:rsid w:val="00677DEB"/>
    <w:rsid w:val="006802B0"/>
    <w:rsid w:val="00682A72"/>
    <w:rsid w:val="00685582"/>
    <w:rsid w:val="00686DF4"/>
    <w:rsid w:val="00687427"/>
    <w:rsid w:val="00692AE6"/>
    <w:rsid w:val="00693535"/>
    <w:rsid w:val="00694400"/>
    <w:rsid w:val="00695DA4"/>
    <w:rsid w:val="00695FDA"/>
    <w:rsid w:val="00696DC9"/>
    <w:rsid w:val="00697D34"/>
    <w:rsid w:val="006A28B8"/>
    <w:rsid w:val="006A2DAD"/>
    <w:rsid w:val="006A3192"/>
    <w:rsid w:val="006A5662"/>
    <w:rsid w:val="006A5CF3"/>
    <w:rsid w:val="006B2A66"/>
    <w:rsid w:val="006B35EF"/>
    <w:rsid w:val="006B3757"/>
    <w:rsid w:val="006B4DEE"/>
    <w:rsid w:val="006B72F8"/>
    <w:rsid w:val="006C0B4A"/>
    <w:rsid w:val="006C2335"/>
    <w:rsid w:val="006C3206"/>
    <w:rsid w:val="006C3E2B"/>
    <w:rsid w:val="006C4BEC"/>
    <w:rsid w:val="006C5698"/>
    <w:rsid w:val="006C5731"/>
    <w:rsid w:val="006C576E"/>
    <w:rsid w:val="006C57A3"/>
    <w:rsid w:val="006C79D3"/>
    <w:rsid w:val="006D06DC"/>
    <w:rsid w:val="006D180E"/>
    <w:rsid w:val="006D2ED8"/>
    <w:rsid w:val="006D3A36"/>
    <w:rsid w:val="006D5181"/>
    <w:rsid w:val="006D6CF1"/>
    <w:rsid w:val="006D70F6"/>
    <w:rsid w:val="006E2D4D"/>
    <w:rsid w:val="006E48E7"/>
    <w:rsid w:val="006E4D78"/>
    <w:rsid w:val="006E58F6"/>
    <w:rsid w:val="006E7E8D"/>
    <w:rsid w:val="006F1D47"/>
    <w:rsid w:val="006F3604"/>
    <w:rsid w:val="006F3620"/>
    <w:rsid w:val="006F37CD"/>
    <w:rsid w:val="006F46AF"/>
    <w:rsid w:val="006F4E09"/>
    <w:rsid w:val="006F6262"/>
    <w:rsid w:val="006F70A5"/>
    <w:rsid w:val="00700421"/>
    <w:rsid w:val="007015C2"/>
    <w:rsid w:val="007027B6"/>
    <w:rsid w:val="00702B97"/>
    <w:rsid w:val="00704ECD"/>
    <w:rsid w:val="007063CE"/>
    <w:rsid w:val="0070710A"/>
    <w:rsid w:val="00710700"/>
    <w:rsid w:val="00710B1A"/>
    <w:rsid w:val="00710CFD"/>
    <w:rsid w:val="00711173"/>
    <w:rsid w:val="00711B0B"/>
    <w:rsid w:val="00711B50"/>
    <w:rsid w:val="00712C4B"/>
    <w:rsid w:val="00714A49"/>
    <w:rsid w:val="0071503F"/>
    <w:rsid w:val="007157A3"/>
    <w:rsid w:val="00716755"/>
    <w:rsid w:val="007168F1"/>
    <w:rsid w:val="00716ADC"/>
    <w:rsid w:val="0072299C"/>
    <w:rsid w:val="00723C4F"/>
    <w:rsid w:val="007257ED"/>
    <w:rsid w:val="00726C3B"/>
    <w:rsid w:val="00727088"/>
    <w:rsid w:val="00730A58"/>
    <w:rsid w:val="00733861"/>
    <w:rsid w:val="007338F4"/>
    <w:rsid w:val="007338FA"/>
    <w:rsid w:val="00733CBD"/>
    <w:rsid w:val="0073526D"/>
    <w:rsid w:val="0073531B"/>
    <w:rsid w:val="00735C84"/>
    <w:rsid w:val="00736380"/>
    <w:rsid w:val="00737466"/>
    <w:rsid w:val="00737D04"/>
    <w:rsid w:val="0074034B"/>
    <w:rsid w:val="007450AD"/>
    <w:rsid w:val="00745E06"/>
    <w:rsid w:val="00746C37"/>
    <w:rsid w:val="00750074"/>
    <w:rsid w:val="00751293"/>
    <w:rsid w:val="00751F51"/>
    <w:rsid w:val="00753F9D"/>
    <w:rsid w:val="00754053"/>
    <w:rsid w:val="00754547"/>
    <w:rsid w:val="00755E8B"/>
    <w:rsid w:val="007566BD"/>
    <w:rsid w:val="0076049A"/>
    <w:rsid w:val="00761443"/>
    <w:rsid w:val="00761A5A"/>
    <w:rsid w:val="00762BA3"/>
    <w:rsid w:val="00765240"/>
    <w:rsid w:val="00766C29"/>
    <w:rsid w:val="00766C9D"/>
    <w:rsid w:val="00766E48"/>
    <w:rsid w:val="00767F74"/>
    <w:rsid w:val="00771B17"/>
    <w:rsid w:val="00771F7D"/>
    <w:rsid w:val="00772C57"/>
    <w:rsid w:val="007734D6"/>
    <w:rsid w:val="00774505"/>
    <w:rsid w:val="00774F56"/>
    <w:rsid w:val="007753AE"/>
    <w:rsid w:val="007769BF"/>
    <w:rsid w:val="00776B33"/>
    <w:rsid w:val="007818F0"/>
    <w:rsid w:val="00781CDD"/>
    <w:rsid w:val="007824BB"/>
    <w:rsid w:val="00783A56"/>
    <w:rsid w:val="007852DC"/>
    <w:rsid w:val="00787BCC"/>
    <w:rsid w:val="0079023E"/>
    <w:rsid w:val="007939FC"/>
    <w:rsid w:val="00793EDC"/>
    <w:rsid w:val="0079527A"/>
    <w:rsid w:val="00795734"/>
    <w:rsid w:val="0079743C"/>
    <w:rsid w:val="007A050F"/>
    <w:rsid w:val="007A11DE"/>
    <w:rsid w:val="007A2252"/>
    <w:rsid w:val="007A29A6"/>
    <w:rsid w:val="007A2FAF"/>
    <w:rsid w:val="007A3723"/>
    <w:rsid w:val="007B0E5B"/>
    <w:rsid w:val="007B1D86"/>
    <w:rsid w:val="007B22FE"/>
    <w:rsid w:val="007B3595"/>
    <w:rsid w:val="007B3B1F"/>
    <w:rsid w:val="007B3DFA"/>
    <w:rsid w:val="007B3E01"/>
    <w:rsid w:val="007B5D7A"/>
    <w:rsid w:val="007B5F7E"/>
    <w:rsid w:val="007B669B"/>
    <w:rsid w:val="007B753C"/>
    <w:rsid w:val="007B757A"/>
    <w:rsid w:val="007C0524"/>
    <w:rsid w:val="007C0A7B"/>
    <w:rsid w:val="007C25B8"/>
    <w:rsid w:val="007C3E05"/>
    <w:rsid w:val="007D34CD"/>
    <w:rsid w:val="007D4312"/>
    <w:rsid w:val="007D45B4"/>
    <w:rsid w:val="007D67BB"/>
    <w:rsid w:val="007D6E43"/>
    <w:rsid w:val="007D701F"/>
    <w:rsid w:val="007E1423"/>
    <w:rsid w:val="007E1F9C"/>
    <w:rsid w:val="007E6D98"/>
    <w:rsid w:val="007E70A8"/>
    <w:rsid w:val="007E786F"/>
    <w:rsid w:val="007E7C2F"/>
    <w:rsid w:val="007F471C"/>
    <w:rsid w:val="007F4947"/>
    <w:rsid w:val="007F6C1D"/>
    <w:rsid w:val="007F760D"/>
    <w:rsid w:val="007F7E31"/>
    <w:rsid w:val="00807340"/>
    <w:rsid w:val="008107AD"/>
    <w:rsid w:val="00811763"/>
    <w:rsid w:val="0081206F"/>
    <w:rsid w:val="0081368D"/>
    <w:rsid w:val="00816853"/>
    <w:rsid w:val="008171F8"/>
    <w:rsid w:val="0081746F"/>
    <w:rsid w:val="0082048E"/>
    <w:rsid w:val="008205BE"/>
    <w:rsid w:val="00821288"/>
    <w:rsid w:val="008215EB"/>
    <w:rsid w:val="0082355A"/>
    <w:rsid w:val="0082470C"/>
    <w:rsid w:val="00824A83"/>
    <w:rsid w:val="00831842"/>
    <w:rsid w:val="00833A2B"/>
    <w:rsid w:val="008355CF"/>
    <w:rsid w:val="00836E97"/>
    <w:rsid w:val="00842C88"/>
    <w:rsid w:val="00842CA7"/>
    <w:rsid w:val="00844C98"/>
    <w:rsid w:val="008465C8"/>
    <w:rsid w:val="00846AC7"/>
    <w:rsid w:val="00846BCE"/>
    <w:rsid w:val="00847184"/>
    <w:rsid w:val="00850BF5"/>
    <w:rsid w:val="0085116F"/>
    <w:rsid w:val="008516F9"/>
    <w:rsid w:val="00851D7F"/>
    <w:rsid w:val="00853DF4"/>
    <w:rsid w:val="008542A2"/>
    <w:rsid w:val="00856999"/>
    <w:rsid w:val="0086076C"/>
    <w:rsid w:val="00860B00"/>
    <w:rsid w:val="00860D30"/>
    <w:rsid w:val="00860F97"/>
    <w:rsid w:val="00861059"/>
    <w:rsid w:val="00861C33"/>
    <w:rsid w:val="008622F6"/>
    <w:rsid w:val="008629D9"/>
    <w:rsid w:val="008642F7"/>
    <w:rsid w:val="00864DD0"/>
    <w:rsid w:val="00865BA9"/>
    <w:rsid w:val="0087202A"/>
    <w:rsid w:val="00872838"/>
    <w:rsid w:val="00872BFC"/>
    <w:rsid w:val="00874F2C"/>
    <w:rsid w:val="00876C8D"/>
    <w:rsid w:val="00877120"/>
    <w:rsid w:val="00877399"/>
    <w:rsid w:val="008801D9"/>
    <w:rsid w:val="00880556"/>
    <w:rsid w:val="00882A29"/>
    <w:rsid w:val="00883749"/>
    <w:rsid w:val="0088523D"/>
    <w:rsid w:val="00885899"/>
    <w:rsid w:val="00886921"/>
    <w:rsid w:val="00886A37"/>
    <w:rsid w:val="00890B97"/>
    <w:rsid w:val="00891B0F"/>
    <w:rsid w:val="0089540E"/>
    <w:rsid w:val="008958F2"/>
    <w:rsid w:val="00895D64"/>
    <w:rsid w:val="00895D7D"/>
    <w:rsid w:val="0089772E"/>
    <w:rsid w:val="008A1695"/>
    <w:rsid w:val="008A2798"/>
    <w:rsid w:val="008A359D"/>
    <w:rsid w:val="008A41DF"/>
    <w:rsid w:val="008A70E4"/>
    <w:rsid w:val="008A74C1"/>
    <w:rsid w:val="008A750E"/>
    <w:rsid w:val="008B021D"/>
    <w:rsid w:val="008B201B"/>
    <w:rsid w:val="008B203C"/>
    <w:rsid w:val="008B2123"/>
    <w:rsid w:val="008B420E"/>
    <w:rsid w:val="008B4F1E"/>
    <w:rsid w:val="008B4FC7"/>
    <w:rsid w:val="008B59EF"/>
    <w:rsid w:val="008B774C"/>
    <w:rsid w:val="008B7B73"/>
    <w:rsid w:val="008B7C37"/>
    <w:rsid w:val="008B7FDE"/>
    <w:rsid w:val="008C20A4"/>
    <w:rsid w:val="008C291A"/>
    <w:rsid w:val="008C31B2"/>
    <w:rsid w:val="008C385E"/>
    <w:rsid w:val="008C4393"/>
    <w:rsid w:val="008C49A0"/>
    <w:rsid w:val="008C4E24"/>
    <w:rsid w:val="008D0770"/>
    <w:rsid w:val="008D08F4"/>
    <w:rsid w:val="008D19B4"/>
    <w:rsid w:val="008D30D6"/>
    <w:rsid w:val="008D3A70"/>
    <w:rsid w:val="008D4644"/>
    <w:rsid w:val="008D4C0B"/>
    <w:rsid w:val="008E187B"/>
    <w:rsid w:val="008E26EB"/>
    <w:rsid w:val="008E27DD"/>
    <w:rsid w:val="008E2E3A"/>
    <w:rsid w:val="008E310D"/>
    <w:rsid w:val="008E4560"/>
    <w:rsid w:val="008E6A43"/>
    <w:rsid w:val="008E7ABE"/>
    <w:rsid w:val="008F024D"/>
    <w:rsid w:val="008F026E"/>
    <w:rsid w:val="008F0DEB"/>
    <w:rsid w:val="008F12EA"/>
    <w:rsid w:val="008F1C51"/>
    <w:rsid w:val="008F2690"/>
    <w:rsid w:val="008F3051"/>
    <w:rsid w:val="008F326A"/>
    <w:rsid w:val="008F3C4E"/>
    <w:rsid w:val="008F5394"/>
    <w:rsid w:val="008F6091"/>
    <w:rsid w:val="0090328C"/>
    <w:rsid w:val="0090378B"/>
    <w:rsid w:val="00904012"/>
    <w:rsid w:val="00904031"/>
    <w:rsid w:val="009044E8"/>
    <w:rsid w:val="00907343"/>
    <w:rsid w:val="009073E1"/>
    <w:rsid w:val="00907886"/>
    <w:rsid w:val="00910A69"/>
    <w:rsid w:val="0091108A"/>
    <w:rsid w:val="00911827"/>
    <w:rsid w:val="00911F72"/>
    <w:rsid w:val="00913EB8"/>
    <w:rsid w:val="00914FF1"/>
    <w:rsid w:val="00915C6E"/>
    <w:rsid w:val="009175B4"/>
    <w:rsid w:val="00917F1F"/>
    <w:rsid w:val="00920717"/>
    <w:rsid w:val="00921D33"/>
    <w:rsid w:val="00921FE9"/>
    <w:rsid w:val="00922783"/>
    <w:rsid w:val="0092298A"/>
    <w:rsid w:val="00922D7B"/>
    <w:rsid w:val="00923C77"/>
    <w:rsid w:val="00924F20"/>
    <w:rsid w:val="00925198"/>
    <w:rsid w:val="00927735"/>
    <w:rsid w:val="0092784E"/>
    <w:rsid w:val="009311F3"/>
    <w:rsid w:val="00931266"/>
    <w:rsid w:val="0093239C"/>
    <w:rsid w:val="00932E97"/>
    <w:rsid w:val="0093500A"/>
    <w:rsid w:val="00935D36"/>
    <w:rsid w:val="0093713E"/>
    <w:rsid w:val="0094008F"/>
    <w:rsid w:val="009407D4"/>
    <w:rsid w:val="00940CF6"/>
    <w:rsid w:val="0094138B"/>
    <w:rsid w:val="00941AFF"/>
    <w:rsid w:val="00942312"/>
    <w:rsid w:val="009441F3"/>
    <w:rsid w:val="00944B59"/>
    <w:rsid w:val="00950AC6"/>
    <w:rsid w:val="00950FDF"/>
    <w:rsid w:val="0095252B"/>
    <w:rsid w:val="00952C1C"/>
    <w:rsid w:val="0095355B"/>
    <w:rsid w:val="0095373F"/>
    <w:rsid w:val="0095422E"/>
    <w:rsid w:val="00957823"/>
    <w:rsid w:val="00960A69"/>
    <w:rsid w:val="00961200"/>
    <w:rsid w:val="00961604"/>
    <w:rsid w:val="00961C78"/>
    <w:rsid w:val="0096254D"/>
    <w:rsid w:val="00963E39"/>
    <w:rsid w:val="0096472F"/>
    <w:rsid w:val="00964A3E"/>
    <w:rsid w:val="0096517A"/>
    <w:rsid w:val="00965671"/>
    <w:rsid w:val="009668E4"/>
    <w:rsid w:val="00967B2C"/>
    <w:rsid w:val="00972664"/>
    <w:rsid w:val="00972F61"/>
    <w:rsid w:val="00976BF5"/>
    <w:rsid w:val="00976CF2"/>
    <w:rsid w:val="0098034C"/>
    <w:rsid w:val="009824E5"/>
    <w:rsid w:val="0098260E"/>
    <w:rsid w:val="009826C1"/>
    <w:rsid w:val="00984414"/>
    <w:rsid w:val="00984DF5"/>
    <w:rsid w:val="00985301"/>
    <w:rsid w:val="00986DC4"/>
    <w:rsid w:val="00990BF7"/>
    <w:rsid w:val="00991313"/>
    <w:rsid w:val="00993F97"/>
    <w:rsid w:val="00993FFD"/>
    <w:rsid w:val="00994E2B"/>
    <w:rsid w:val="009953BB"/>
    <w:rsid w:val="00995906"/>
    <w:rsid w:val="009975B5"/>
    <w:rsid w:val="00997CF2"/>
    <w:rsid w:val="009A0285"/>
    <w:rsid w:val="009A1700"/>
    <w:rsid w:val="009A1C1D"/>
    <w:rsid w:val="009A3650"/>
    <w:rsid w:val="009A4576"/>
    <w:rsid w:val="009A7637"/>
    <w:rsid w:val="009B0856"/>
    <w:rsid w:val="009B20D2"/>
    <w:rsid w:val="009B2207"/>
    <w:rsid w:val="009B5B4A"/>
    <w:rsid w:val="009B6E2B"/>
    <w:rsid w:val="009B720E"/>
    <w:rsid w:val="009B72E3"/>
    <w:rsid w:val="009B7A52"/>
    <w:rsid w:val="009C0D9F"/>
    <w:rsid w:val="009C1877"/>
    <w:rsid w:val="009C200F"/>
    <w:rsid w:val="009C3548"/>
    <w:rsid w:val="009C4F6C"/>
    <w:rsid w:val="009C560C"/>
    <w:rsid w:val="009C6B5F"/>
    <w:rsid w:val="009C77B5"/>
    <w:rsid w:val="009D0478"/>
    <w:rsid w:val="009D0C1E"/>
    <w:rsid w:val="009D14C2"/>
    <w:rsid w:val="009D1A30"/>
    <w:rsid w:val="009D3DA1"/>
    <w:rsid w:val="009D5396"/>
    <w:rsid w:val="009D5605"/>
    <w:rsid w:val="009D623D"/>
    <w:rsid w:val="009D62A5"/>
    <w:rsid w:val="009D6903"/>
    <w:rsid w:val="009D6D50"/>
    <w:rsid w:val="009D7C5E"/>
    <w:rsid w:val="009E29DB"/>
    <w:rsid w:val="009E39B5"/>
    <w:rsid w:val="009E52E9"/>
    <w:rsid w:val="009E68DC"/>
    <w:rsid w:val="009E6E9B"/>
    <w:rsid w:val="009E7366"/>
    <w:rsid w:val="009E74EB"/>
    <w:rsid w:val="009E75FE"/>
    <w:rsid w:val="009E7C7A"/>
    <w:rsid w:val="009F025E"/>
    <w:rsid w:val="009F111B"/>
    <w:rsid w:val="009F1D68"/>
    <w:rsid w:val="009F1FD5"/>
    <w:rsid w:val="009F2343"/>
    <w:rsid w:val="009F2F30"/>
    <w:rsid w:val="009F3229"/>
    <w:rsid w:val="009F4504"/>
    <w:rsid w:val="009F48FC"/>
    <w:rsid w:val="009F4B7E"/>
    <w:rsid w:val="009F5083"/>
    <w:rsid w:val="009F5A6C"/>
    <w:rsid w:val="009F6757"/>
    <w:rsid w:val="009F766C"/>
    <w:rsid w:val="00A01498"/>
    <w:rsid w:val="00A01D3E"/>
    <w:rsid w:val="00A023D0"/>
    <w:rsid w:val="00A044CA"/>
    <w:rsid w:val="00A04FE7"/>
    <w:rsid w:val="00A05B41"/>
    <w:rsid w:val="00A07B96"/>
    <w:rsid w:val="00A07BDD"/>
    <w:rsid w:val="00A120B1"/>
    <w:rsid w:val="00A12C0E"/>
    <w:rsid w:val="00A13EAC"/>
    <w:rsid w:val="00A1411A"/>
    <w:rsid w:val="00A142D4"/>
    <w:rsid w:val="00A1480E"/>
    <w:rsid w:val="00A14F49"/>
    <w:rsid w:val="00A155E2"/>
    <w:rsid w:val="00A157A2"/>
    <w:rsid w:val="00A16065"/>
    <w:rsid w:val="00A20344"/>
    <w:rsid w:val="00A211F9"/>
    <w:rsid w:val="00A225B2"/>
    <w:rsid w:val="00A22B7F"/>
    <w:rsid w:val="00A246CD"/>
    <w:rsid w:val="00A25EAB"/>
    <w:rsid w:val="00A30039"/>
    <w:rsid w:val="00A30C5A"/>
    <w:rsid w:val="00A324DF"/>
    <w:rsid w:val="00A3370E"/>
    <w:rsid w:val="00A34FA7"/>
    <w:rsid w:val="00A3645D"/>
    <w:rsid w:val="00A371A2"/>
    <w:rsid w:val="00A37476"/>
    <w:rsid w:val="00A40F00"/>
    <w:rsid w:val="00A41453"/>
    <w:rsid w:val="00A426A7"/>
    <w:rsid w:val="00A42CCE"/>
    <w:rsid w:val="00A439EA"/>
    <w:rsid w:val="00A43B54"/>
    <w:rsid w:val="00A45024"/>
    <w:rsid w:val="00A45509"/>
    <w:rsid w:val="00A45933"/>
    <w:rsid w:val="00A45AA1"/>
    <w:rsid w:val="00A45BA7"/>
    <w:rsid w:val="00A50137"/>
    <w:rsid w:val="00A51684"/>
    <w:rsid w:val="00A5312E"/>
    <w:rsid w:val="00A537C3"/>
    <w:rsid w:val="00A55EF0"/>
    <w:rsid w:val="00A5650E"/>
    <w:rsid w:val="00A62DCE"/>
    <w:rsid w:val="00A642A7"/>
    <w:rsid w:val="00A644D4"/>
    <w:rsid w:val="00A66B27"/>
    <w:rsid w:val="00A67B7F"/>
    <w:rsid w:val="00A7178C"/>
    <w:rsid w:val="00A77418"/>
    <w:rsid w:val="00A80334"/>
    <w:rsid w:val="00A80A5E"/>
    <w:rsid w:val="00A83209"/>
    <w:rsid w:val="00A840DB"/>
    <w:rsid w:val="00A8515F"/>
    <w:rsid w:val="00A854CD"/>
    <w:rsid w:val="00A856CF"/>
    <w:rsid w:val="00A858CC"/>
    <w:rsid w:val="00A86EC5"/>
    <w:rsid w:val="00A8754C"/>
    <w:rsid w:val="00A90AEA"/>
    <w:rsid w:val="00A931A4"/>
    <w:rsid w:val="00A9389D"/>
    <w:rsid w:val="00A94A90"/>
    <w:rsid w:val="00A96E08"/>
    <w:rsid w:val="00A978D7"/>
    <w:rsid w:val="00A97B6D"/>
    <w:rsid w:val="00AA10AD"/>
    <w:rsid w:val="00AA23AA"/>
    <w:rsid w:val="00AA250E"/>
    <w:rsid w:val="00AA2E10"/>
    <w:rsid w:val="00AA333A"/>
    <w:rsid w:val="00AA57E2"/>
    <w:rsid w:val="00AA7267"/>
    <w:rsid w:val="00AB184E"/>
    <w:rsid w:val="00AB4337"/>
    <w:rsid w:val="00AB4CF6"/>
    <w:rsid w:val="00AB52F9"/>
    <w:rsid w:val="00AB65AA"/>
    <w:rsid w:val="00AB68B6"/>
    <w:rsid w:val="00AC0FF7"/>
    <w:rsid w:val="00AC4965"/>
    <w:rsid w:val="00AC67FE"/>
    <w:rsid w:val="00AC7C0D"/>
    <w:rsid w:val="00AD0CCD"/>
    <w:rsid w:val="00AD11AB"/>
    <w:rsid w:val="00AD19CA"/>
    <w:rsid w:val="00AD3345"/>
    <w:rsid w:val="00AD533C"/>
    <w:rsid w:val="00AD5779"/>
    <w:rsid w:val="00AD5E60"/>
    <w:rsid w:val="00AD5E6B"/>
    <w:rsid w:val="00AE0289"/>
    <w:rsid w:val="00AE1354"/>
    <w:rsid w:val="00AE21CB"/>
    <w:rsid w:val="00AE2AD7"/>
    <w:rsid w:val="00AE2FDB"/>
    <w:rsid w:val="00AE75B8"/>
    <w:rsid w:val="00AE79E1"/>
    <w:rsid w:val="00AF00DE"/>
    <w:rsid w:val="00AF127E"/>
    <w:rsid w:val="00AF2EF5"/>
    <w:rsid w:val="00AF3C0D"/>
    <w:rsid w:val="00AF66B6"/>
    <w:rsid w:val="00AF74DC"/>
    <w:rsid w:val="00B00552"/>
    <w:rsid w:val="00B03FC8"/>
    <w:rsid w:val="00B06948"/>
    <w:rsid w:val="00B072E9"/>
    <w:rsid w:val="00B103D5"/>
    <w:rsid w:val="00B12CC2"/>
    <w:rsid w:val="00B1364B"/>
    <w:rsid w:val="00B15270"/>
    <w:rsid w:val="00B20A84"/>
    <w:rsid w:val="00B2182A"/>
    <w:rsid w:val="00B21C7B"/>
    <w:rsid w:val="00B21E6E"/>
    <w:rsid w:val="00B22894"/>
    <w:rsid w:val="00B22B06"/>
    <w:rsid w:val="00B230A1"/>
    <w:rsid w:val="00B23332"/>
    <w:rsid w:val="00B2335A"/>
    <w:rsid w:val="00B25274"/>
    <w:rsid w:val="00B2544C"/>
    <w:rsid w:val="00B2564D"/>
    <w:rsid w:val="00B30650"/>
    <w:rsid w:val="00B30F25"/>
    <w:rsid w:val="00B31069"/>
    <w:rsid w:val="00B3691D"/>
    <w:rsid w:val="00B371C6"/>
    <w:rsid w:val="00B37CEE"/>
    <w:rsid w:val="00B37DC9"/>
    <w:rsid w:val="00B37DCD"/>
    <w:rsid w:val="00B420B0"/>
    <w:rsid w:val="00B4266A"/>
    <w:rsid w:val="00B43DAC"/>
    <w:rsid w:val="00B43DCD"/>
    <w:rsid w:val="00B451F2"/>
    <w:rsid w:val="00B45C88"/>
    <w:rsid w:val="00B47696"/>
    <w:rsid w:val="00B5266A"/>
    <w:rsid w:val="00B56EFB"/>
    <w:rsid w:val="00B63696"/>
    <w:rsid w:val="00B64C4C"/>
    <w:rsid w:val="00B64E8C"/>
    <w:rsid w:val="00B65117"/>
    <w:rsid w:val="00B65F0C"/>
    <w:rsid w:val="00B6660A"/>
    <w:rsid w:val="00B66AD0"/>
    <w:rsid w:val="00B66D21"/>
    <w:rsid w:val="00B67589"/>
    <w:rsid w:val="00B70FC4"/>
    <w:rsid w:val="00B7399F"/>
    <w:rsid w:val="00B73B97"/>
    <w:rsid w:val="00B74BF5"/>
    <w:rsid w:val="00B7587E"/>
    <w:rsid w:val="00B758DA"/>
    <w:rsid w:val="00B75F44"/>
    <w:rsid w:val="00B7769D"/>
    <w:rsid w:val="00B80A68"/>
    <w:rsid w:val="00B8165B"/>
    <w:rsid w:val="00B835AD"/>
    <w:rsid w:val="00B83B7D"/>
    <w:rsid w:val="00B84D6D"/>
    <w:rsid w:val="00B85BDD"/>
    <w:rsid w:val="00B86167"/>
    <w:rsid w:val="00B86ED3"/>
    <w:rsid w:val="00B91397"/>
    <w:rsid w:val="00B93C78"/>
    <w:rsid w:val="00B93D6B"/>
    <w:rsid w:val="00B94129"/>
    <w:rsid w:val="00B94EBA"/>
    <w:rsid w:val="00B9562E"/>
    <w:rsid w:val="00B959FC"/>
    <w:rsid w:val="00B97146"/>
    <w:rsid w:val="00BA01F2"/>
    <w:rsid w:val="00BA0F8E"/>
    <w:rsid w:val="00BA1499"/>
    <w:rsid w:val="00BA1D51"/>
    <w:rsid w:val="00BA2565"/>
    <w:rsid w:val="00BA3FB7"/>
    <w:rsid w:val="00BA7F49"/>
    <w:rsid w:val="00BB03CC"/>
    <w:rsid w:val="00BB0C8F"/>
    <w:rsid w:val="00BB1126"/>
    <w:rsid w:val="00BB1472"/>
    <w:rsid w:val="00BB2EA3"/>
    <w:rsid w:val="00BB5315"/>
    <w:rsid w:val="00BC1117"/>
    <w:rsid w:val="00BC4017"/>
    <w:rsid w:val="00BC5E67"/>
    <w:rsid w:val="00BC6A43"/>
    <w:rsid w:val="00BC6A9A"/>
    <w:rsid w:val="00BD170C"/>
    <w:rsid w:val="00BD35F2"/>
    <w:rsid w:val="00BD4249"/>
    <w:rsid w:val="00BD75F8"/>
    <w:rsid w:val="00BD795D"/>
    <w:rsid w:val="00BE014F"/>
    <w:rsid w:val="00BE1230"/>
    <w:rsid w:val="00BE16BB"/>
    <w:rsid w:val="00BE177B"/>
    <w:rsid w:val="00BF00D5"/>
    <w:rsid w:val="00BF1BD5"/>
    <w:rsid w:val="00BF2D0E"/>
    <w:rsid w:val="00BF40F7"/>
    <w:rsid w:val="00BF4334"/>
    <w:rsid w:val="00BF4D7B"/>
    <w:rsid w:val="00BF5E5D"/>
    <w:rsid w:val="00BF699B"/>
    <w:rsid w:val="00BF700C"/>
    <w:rsid w:val="00BF7171"/>
    <w:rsid w:val="00BF7DBF"/>
    <w:rsid w:val="00C000CD"/>
    <w:rsid w:val="00C00918"/>
    <w:rsid w:val="00C01153"/>
    <w:rsid w:val="00C02090"/>
    <w:rsid w:val="00C021BA"/>
    <w:rsid w:val="00C031DF"/>
    <w:rsid w:val="00C03A2C"/>
    <w:rsid w:val="00C03CEB"/>
    <w:rsid w:val="00C04E3B"/>
    <w:rsid w:val="00C06B95"/>
    <w:rsid w:val="00C073A9"/>
    <w:rsid w:val="00C107DA"/>
    <w:rsid w:val="00C11189"/>
    <w:rsid w:val="00C11609"/>
    <w:rsid w:val="00C13872"/>
    <w:rsid w:val="00C16937"/>
    <w:rsid w:val="00C17B9B"/>
    <w:rsid w:val="00C20CB8"/>
    <w:rsid w:val="00C247F1"/>
    <w:rsid w:val="00C24B22"/>
    <w:rsid w:val="00C24E97"/>
    <w:rsid w:val="00C25368"/>
    <w:rsid w:val="00C260A9"/>
    <w:rsid w:val="00C317D4"/>
    <w:rsid w:val="00C33098"/>
    <w:rsid w:val="00C33B19"/>
    <w:rsid w:val="00C3506E"/>
    <w:rsid w:val="00C35B94"/>
    <w:rsid w:val="00C35CD1"/>
    <w:rsid w:val="00C35FDE"/>
    <w:rsid w:val="00C36F83"/>
    <w:rsid w:val="00C37CC3"/>
    <w:rsid w:val="00C40446"/>
    <w:rsid w:val="00C43F61"/>
    <w:rsid w:val="00C44CE2"/>
    <w:rsid w:val="00C45526"/>
    <w:rsid w:val="00C45D18"/>
    <w:rsid w:val="00C46007"/>
    <w:rsid w:val="00C46594"/>
    <w:rsid w:val="00C47225"/>
    <w:rsid w:val="00C50006"/>
    <w:rsid w:val="00C511DF"/>
    <w:rsid w:val="00C521AF"/>
    <w:rsid w:val="00C522A6"/>
    <w:rsid w:val="00C525DB"/>
    <w:rsid w:val="00C532AC"/>
    <w:rsid w:val="00C53D2E"/>
    <w:rsid w:val="00C559E0"/>
    <w:rsid w:val="00C57B08"/>
    <w:rsid w:val="00C63FC0"/>
    <w:rsid w:val="00C64178"/>
    <w:rsid w:val="00C6670B"/>
    <w:rsid w:val="00C668DA"/>
    <w:rsid w:val="00C711CC"/>
    <w:rsid w:val="00C72276"/>
    <w:rsid w:val="00C72908"/>
    <w:rsid w:val="00C74B87"/>
    <w:rsid w:val="00C76420"/>
    <w:rsid w:val="00C80B2D"/>
    <w:rsid w:val="00C80CB5"/>
    <w:rsid w:val="00C81ABB"/>
    <w:rsid w:val="00C8271D"/>
    <w:rsid w:val="00C848AA"/>
    <w:rsid w:val="00C853DE"/>
    <w:rsid w:val="00C86C59"/>
    <w:rsid w:val="00C870C2"/>
    <w:rsid w:val="00C872B2"/>
    <w:rsid w:val="00C87BEA"/>
    <w:rsid w:val="00C907EE"/>
    <w:rsid w:val="00C90EF4"/>
    <w:rsid w:val="00C9246C"/>
    <w:rsid w:val="00C934EA"/>
    <w:rsid w:val="00C935A7"/>
    <w:rsid w:val="00C93790"/>
    <w:rsid w:val="00C93ADD"/>
    <w:rsid w:val="00C955DF"/>
    <w:rsid w:val="00C95A43"/>
    <w:rsid w:val="00C967B1"/>
    <w:rsid w:val="00C9772C"/>
    <w:rsid w:val="00CA0DDF"/>
    <w:rsid w:val="00CA1A6F"/>
    <w:rsid w:val="00CA3F8A"/>
    <w:rsid w:val="00CA40E8"/>
    <w:rsid w:val="00CA435E"/>
    <w:rsid w:val="00CA5FAA"/>
    <w:rsid w:val="00CA642B"/>
    <w:rsid w:val="00CB0E99"/>
    <w:rsid w:val="00CB1C5A"/>
    <w:rsid w:val="00CB1DEA"/>
    <w:rsid w:val="00CB3154"/>
    <w:rsid w:val="00CB396F"/>
    <w:rsid w:val="00CB3D33"/>
    <w:rsid w:val="00CB5270"/>
    <w:rsid w:val="00CB5879"/>
    <w:rsid w:val="00CB66A3"/>
    <w:rsid w:val="00CB7457"/>
    <w:rsid w:val="00CC0AAF"/>
    <w:rsid w:val="00CC1F8B"/>
    <w:rsid w:val="00CC29E9"/>
    <w:rsid w:val="00CD0AD3"/>
    <w:rsid w:val="00CD0CF8"/>
    <w:rsid w:val="00CD136A"/>
    <w:rsid w:val="00CD396A"/>
    <w:rsid w:val="00CD3A7C"/>
    <w:rsid w:val="00CD4722"/>
    <w:rsid w:val="00CD4D8F"/>
    <w:rsid w:val="00CD54B6"/>
    <w:rsid w:val="00CD57D4"/>
    <w:rsid w:val="00CD5D2F"/>
    <w:rsid w:val="00CD626B"/>
    <w:rsid w:val="00CD6F96"/>
    <w:rsid w:val="00CD7A91"/>
    <w:rsid w:val="00CE1314"/>
    <w:rsid w:val="00CE14F4"/>
    <w:rsid w:val="00CE36B0"/>
    <w:rsid w:val="00CE373D"/>
    <w:rsid w:val="00CE4836"/>
    <w:rsid w:val="00CE49AB"/>
    <w:rsid w:val="00CE4AC3"/>
    <w:rsid w:val="00CE4B50"/>
    <w:rsid w:val="00CE4EF3"/>
    <w:rsid w:val="00CE7BA9"/>
    <w:rsid w:val="00CF070C"/>
    <w:rsid w:val="00CF1573"/>
    <w:rsid w:val="00CF20CF"/>
    <w:rsid w:val="00CF265E"/>
    <w:rsid w:val="00CF38C8"/>
    <w:rsid w:val="00CF4E40"/>
    <w:rsid w:val="00CF6C03"/>
    <w:rsid w:val="00CF7AD1"/>
    <w:rsid w:val="00D006B4"/>
    <w:rsid w:val="00D020BF"/>
    <w:rsid w:val="00D0484D"/>
    <w:rsid w:val="00D0495D"/>
    <w:rsid w:val="00D04D94"/>
    <w:rsid w:val="00D0642D"/>
    <w:rsid w:val="00D112E2"/>
    <w:rsid w:val="00D1599B"/>
    <w:rsid w:val="00D15BC4"/>
    <w:rsid w:val="00D15F8A"/>
    <w:rsid w:val="00D1721F"/>
    <w:rsid w:val="00D20248"/>
    <w:rsid w:val="00D21093"/>
    <w:rsid w:val="00D21B29"/>
    <w:rsid w:val="00D2263E"/>
    <w:rsid w:val="00D23C69"/>
    <w:rsid w:val="00D2721E"/>
    <w:rsid w:val="00D27543"/>
    <w:rsid w:val="00D27877"/>
    <w:rsid w:val="00D30F5E"/>
    <w:rsid w:val="00D323AA"/>
    <w:rsid w:val="00D330E2"/>
    <w:rsid w:val="00D3545B"/>
    <w:rsid w:val="00D35B7E"/>
    <w:rsid w:val="00D37702"/>
    <w:rsid w:val="00D37ACE"/>
    <w:rsid w:val="00D41F54"/>
    <w:rsid w:val="00D43746"/>
    <w:rsid w:val="00D4468C"/>
    <w:rsid w:val="00D4521C"/>
    <w:rsid w:val="00D45F72"/>
    <w:rsid w:val="00D47296"/>
    <w:rsid w:val="00D50B1D"/>
    <w:rsid w:val="00D5147F"/>
    <w:rsid w:val="00D520CA"/>
    <w:rsid w:val="00D55788"/>
    <w:rsid w:val="00D557B6"/>
    <w:rsid w:val="00D558B9"/>
    <w:rsid w:val="00D55EFD"/>
    <w:rsid w:val="00D60D5C"/>
    <w:rsid w:val="00D61571"/>
    <w:rsid w:val="00D61899"/>
    <w:rsid w:val="00D6323C"/>
    <w:rsid w:val="00D64A42"/>
    <w:rsid w:val="00D65B0C"/>
    <w:rsid w:val="00D66286"/>
    <w:rsid w:val="00D701B4"/>
    <w:rsid w:val="00D70790"/>
    <w:rsid w:val="00D71436"/>
    <w:rsid w:val="00D73672"/>
    <w:rsid w:val="00D75F1A"/>
    <w:rsid w:val="00D76A5C"/>
    <w:rsid w:val="00D774EC"/>
    <w:rsid w:val="00D807B9"/>
    <w:rsid w:val="00D81A1F"/>
    <w:rsid w:val="00D8215D"/>
    <w:rsid w:val="00D8243B"/>
    <w:rsid w:val="00D84067"/>
    <w:rsid w:val="00D8551E"/>
    <w:rsid w:val="00D858DC"/>
    <w:rsid w:val="00D86315"/>
    <w:rsid w:val="00D868FB"/>
    <w:rsid w:val="00D86D4C"/>
    <w:rsid w:val="00D870A5"/>
    <w:rsid w:val="00D87313"/>
    <w:rsid w:val="00D91EE3"/>
    <w:rsid w:val="00D93892"/>
    <w:rsid w:val="00D944C4"/>
    <w:rsid w:val="00D94553"/>
    <w:rsid w:val="00D9546C"/>
    <w:rsid w:val="00D97CAC"/>
    <w:rsid w:val="00D97EEE"/>
    <w:rsid w:val="00DA08BD"/>
    <w:rsid w:val="00DA0C01"/>
    <w:rsid w:val="00DA2D5A"/>
    <w:rsid w:val="00DA43C0"/>
    <w:rsid w:val="00DA5F0C"/>
    <w:rsid w:val="00DA6CD9"/>
    <w:rsid w:val="00DA7537"/>
    <w:rsid w:val="00DA79F0"/>
    <w:rsid w:val="00DB2FBE"/>
    <w:rsid w:val="00DB39B0"/>
    <w:rsid w:val="00DB698E"/>
    <w:rsid w:val="00DC00FC"/>
    <w:rsid w:val="00DC0960"/>
    <w:rsid w:val="00DC5C38"/>
    <w:rsid w:val="00DC65A9"/>
    <w:rsid w:val="00DC78E5"/>
    <w:rsid w:val="00DD093C"/>
    <w:rsid w:val="00DD10C9"/>
    <w:rsid w:val="00DD1824"/>
    <w:rsid w:val="00DD192F"/>
    <w:rsid w:val="00DD3F49"/>
    <w:rsid w:val="00DD4103"/>
    <w:rsid w:val="00DD4A6D"/>
    <w:rsid w:val="00DE25CF"/>
    <w:rsid w:val="00DE2F5D"/>
    <w:rsid w:val="00DE5AF3"/>
    <w:rsid w:val="00DE72DA"/>
    <w:rsid w:val="00DE74D3"/>
    <w:rsid w:val="00DE7918"/>
    <w:rsid w:val="00DF004A"/>
    <w:rsid w:val="00DF2580"/>
    <w:rsid w:val="00DF2F39"/>
    <w:rsid w:val="00DF34ED"/>
    <w:rsid w:val="00DF35B8"/>
    <w:rsid w:val="00DF3B8F"/>
    <w:rsid w:val="00DF46AE"/>
    <w:rsid w:val="00DF5F2D"/>
    <w:rsid w:val="00DF666C"/>
    <w:rsid w:val="00DF7572"/>
    <w:rsid w:val="00E0013D"/>
    <w:rsid w:val="00E00F65"/>
    <w:rsid w:val="00E02F7D"/>
    <w:rsid w:val="00E05DB5"/>
    <w:rsid w:val="00E05FC3"/>
    <w:rsid w:val="00E0771A"/>
    <w:rsid w:val="00E10EE9"/>
    <w:rsid w:val="00E12AEC"/>
    <w:rsid w:val="00E12E7D"/>
    <w:rsid w:val="00E13E4E"/>
    <w:rsid w:val="00E140A3"/>
    <w:rsid w:val="00E146FF"/>
    <w:rsid w:val="00E14D89"/>
    <w:rsid w:val="00E15263"/>
    <w:rsid w:val="00E1556C"/>
    <w:rsid w:val="00E156C6"/>
    <w:rsid w:val="00E213B3"/>
    <w:rsid w:val="00E2144D"/>
    <w:rsid w:val="00E2198B"/>
    <w:rsid w:val="00E21AE7"/>
    <w:rsid w:val="00E2252E"/>
    <w:rsid w:val="00E2336F"/>
    <w:rsid w:val="00E240C0"/>
    <w:rsid w:val="00E269A1"/>
    <w:rsid w:val="00E3010F"/>
    <w:rsid w:val="00E302AE"/>
    <w:rsid w:val="00E3138F"/>
    <w:rsid w:val="00E3146A"/>
    <w:rsid w:val="00E3231A"/>
    <w:rsid w:val="00E32997"/>
    <w:rsid w:val="00E32A82"/>
    <w:rsid w:val="00E3328C"/>
    <w:rsid w:val="00E359A0"/>
    <w:rsid w:val="00E4021F"/>
    <w:rsid w:val="00E40B35"/>
    <w:rsid w:val="00E41854"/>
    <w:rsid w:val="00E41BC6"/>
    <w:rsid w:val="00E430D3"/>
    <w:rsid w:val="00E4310F"/>
    <w:rsid w:val="00E432C2"/>
    <w:rsid w:val="00E437A5"/>
    <w:rsid w:val="00E44C1E"/>
    <w:rsid w:val="00E45FB3"/>
    <w:rsid w:val="00E46656"/>
    <w:rsid w:val="00E468D0"/>
    <w:rsid w:val="00E47D62"/>
    <w:rsid w:val="00E47F82"/>
    <w:rsid w:val="00E506FE"/>
    <w:rsid w:val="00E514B8"/>
    <w:rsid w:val="00E527B6"/>
    <w:rsid w:val="00E52AEC"/>
    <w:rsid w:val="00E52F91"/>
    <w:rsid w:val="00E545BA"/>
    <w:rsid w:val="00E5494A"/>
    <w:rsid w:val="00E54E1D"/>
    <w:rsid w:val="00E55256"/>
    <w:rsid w:val="00E552F9"/>
    <w:rsid w:val="00E55995"/>
    <w:rsid w:val="00E559EF"/>
    <w:rsid w:val="00E55D42"/>
    <w:rsid w:val="00E56BE6"/>
    <w:rsid w:val="00E5715C"/>
    <w:rsid w:val="00E614A1"/>
    <w:rsid w:val="00E61CCE"/>
    <w:rsid w:val="00E62B56"/>
    <w:rsid w:val="00E65519"/>
    <w:rsid w:val="00E66C71"/>
    <w:rsid w:val="00E67030"/>
    <w:rsid w:val="00E707B4"/>
    <w:rsid w:val="00E717E5"/>
    <w:rsid w:val="00E724D7"/>
    <w:rsid w:val="00E72636"/>
    <w:rsid w:val="00E77659"/>
    <w:rsid w:val="00E802DB"/>
    <w:rsid w:val="00E804A6"/>
    <w:rsid w:val="00E82F72"/>
    <w:rsid w:val="00E85F69"/>
    <w:rsid w:val="00E86E17"/>
    <w:rsid w:val="00E87D53"/>
    <w:rsid w:val="00E91463"/>
    <w:rsid w:val="00E93133"/>
    <w:rsid w:val="00E9350A"/>
    <w:rsid w:val="00E935BC"/>
    <w:rsid w:val="00E956C8"/>
    <w:rsid w:val="00E95786"/>
    <w:rsid w:val="00E97543"/>
    <w:rsid w:val="00E97757"/>
    <w:rsid w:val="00E97C4A"/>
    <w:rsid w:val="00EA20C5"/>
    <w:rsid w:val="00EA2846"/>
    <w:rsid w:val="00EA3851"/>
    <w:rsid w:val="00EA485C"/>
    <w:rsid w:val="00EA4D8C"/>
    <w:rsid w:val="00EA5283"/>
    <w:rsid w:val="00EA5465"/>
    <w:rsid w:val="00EA54E0"/>
    <w:rsid w:val="00EA7778"/>
    <w:rsid w:val="00EB0062"/>
    <w:rsid w:val="00EB0DF2"/>
    <w:rsid w:val="00EB1F2C"/>
    <w:rsid w:val="00EB1FAF"/>
    <w:rsid w:val="00EB2D3F"/>
    <w:rsid w:val="00EB3DA7"/>
    <w:rsid w:val="00EB51D1"/>
    <w:rsid w:val="00EB5705"/>
    <w:rsid w:val="00EC00F3"/>
    <w:rsid w:val="00EC024D"/>
    <w:rsid w:val="00EC0CE1"/>
    <w:rsid w:val="00EC1AEF"/>
    <w:rsid w:val="00EC3457"/>
    <w:rsid w:val="00EC34B9"/>
    <w:rsid w:val="00EC3F8A"/>
    <w:rsid w:val="00EC5540"/>
    <w:rsid w:val="00EC5690"/>
    <w:rsid w:val="00EC5775"/>
    <w:rsid w:val="00EC75D3"/>
    <w:rsid w:val="00ED03D8"/>
    <w:rsid w:val="00ED3135"/>
    <w:rsid w:val="00ED3F10"/>
    <w:rsid w:val="00ED465F"/>
    <w:rsid w:val="00ED5AD4"/>
    <w:rsid w:val="00ED72D8"/>
    <w:rsid w:val="00ED7564"/>
    <w:rsid w:val="00EE0CE3"/>
    <w:rsid w:val="00EE3878"/>
    <w:rsid w:val="00EE4965"/>
    <w:rsid w:val="00EE6E3C"/>
    <w:rsid w:val="00EF3637"/>
    <w:rsid w:val="00EF5BE4"/>
    <w:rsid w:val="00EF5C62"/>
    <w:rsid w:val="00EF654B"/>
    <w:rsid w:val="00EF6BDD"/>
    <w:rsid w:val="00EF6C39"/>
    <w:rsid w:val="00EF7171"/>
    <w:rsid w:val="00EF738F"/>
    <w:rsid w:val="00EF7818"/>
    <w:rsid w:val="00F00AC6"/>
    <w:rsid w:val="00F0167D"/>
    <w:rsid w:val="00F0231C"/>
    <w:rsid w:val="00F03B08"/>
    <w:rsid w:val="00F03C43"/>
    <w:rsid w:val="00F05EE0"/>
    <w:rsid w:val="00F07245"/>
    <w:rsid w:val="00F1137E"/>
    <w:rsid w:val="00F13804"/>
    <w:rsid w:val="00F14605"/>
    <w:rsid w:val="00F14DFB"/>
    <w:rsid w:val="00F16A45"/>
    <w:rsid w:val="00F20936"/>
    <w:rsid w:val="00F20DE1"/>
    <w:rsid w:val="00F2331E"/>
    <w:rsid w:val="00F234E6"/>
    <w:rsid w:val="00F23B36"/>
    <w:rsid w:val="00F2412C"/>
    <w:rsid w:val="00F25095"/>
    <w:rsid w:val="00F2541E"/>
    <w:rsid w:val="00F2643C"/>
    <w:rsid w:val="00F2766A"/>
    <w:rsid w:val="00F305CA"/>
    <w:rsid w:val="00F315C7"/>
    <w:rsid w:val="00F32659"/>
    <w:rsid w:val="00F341C6"/>
    <w:rsid w:val="00F34A95"/>
    <w:rsid w:val="00F36363"/>
    <w:rsid w:val="00F36C2A"/>
    <w:rsid w:val="00F41B7B"/>
    <w:rsid w:val="00F41C94"/>
    <w:rsid w:val="00F42A68"/>
    <w:rsid w:val="00F43ACE"/>
    <w:rsid w:val="00F46617"/>
    <w:rsid w:val="00F502A0"/>
    <w:rsid w:val="00F50CF7"/>
    <w:rsid w:val="00F50D52"/>
    <w:rsid w:val="00F537B9"/>
    <w:rsid w:val="00F5445B"/>
    <w:rsid w:val="00F547C7"/>
    <w:rsid w:val="00F55440"/>
    <w:rsid w:val="00F55DB1"/>
    <w:rsid w:val="00F56603"/>
    <w:rsid w:val="00F567D5"/>
    <w:rsid w:val="00F57D34"/>
    <w:rsid w:val="00F57E1A"/>
    <w:rsid w:val="00F612E8"/>
    <w:rsid w:val="00F62B0F"/>
    <w:rsid w:val="00F641DB"/>
    <w:rsid w:val="00F64986"/>
    <w:rsid w:val="00F65CA4"/>
    <w:rsid w:val="00F65D1B"/>
    <w:rsid w:val="00F66001"/>
    <w:rsid w:val="00F66881"/>
    <w:rsid w:val="00F7102E"/>
    <w:rsid w:val="00F7165B"/>
    <w:rsid w:val="00F72D5D"/>
    <w:rsid w:val="00F73EA4"/>
    <w:rsid w:val="00F768BA"/>
    <w:rsid w:val="00F76FC7"/>
    <w:rsid w:val="00F773EF"/>
    <w:rsid w:val="00F82FA0"/>
    <w:rsid w:val="00F8331D"/>
    <w:rsid w:val="00F84118"/>
    <w:rsid w:val="00F842A4"/>
    <w:rsid w:val="00F843B2"/>
    <w:rsid w:val="00F862EA"/>
    <w:rsid w:val="00F86656"/>
    <w:rsid w:val="00F8755D"/>
    <w:rsid w:val="00F87A73"/>
    <w:rsid w:val="00F90A84"/>
    <w:rsid w:val="00F90BE0"/>
    <w:rsid w:val="00F90E01"/>
    <w:rsid w:val="00F913DD"/>
    <w:rsid w:val="00F946F0"/>
    <w:rsid w:val="00F949BE"/>
    <w:rsid w:val="00F96548"/>
    <w:rsid w:val="00F96D67"/>
    <w:rsid w:val="00F97EC8"/>
    <w:rsid w:val="00FA0075"/>
    <w:rsid w:val="00FA05CD"/>
    <w:rsid w:val="00FA0C38"/>
    <w:rsid w:val="00FA463B"/>
    <w:rsid w:val="00FA67D9"/>
    <w:rsid w:val="00FB59F1"/>
    <w:rsid w:val="00FB6FC9"/>
    <w:rsid w:val="00FC12AE"/>
    <w:rsid w:val="00FC2DC7"/>
    <w:rsid w:val="00FC37F6"/>
    <w:rsid w:val="00FC40C9"/>
    <w:rsid w:val="00FC4405"/>
    <w:rsid w:val="00FC4D89"/>
    <w:rsid w:val="00FC5F98"/>
    <w:rsid w:val="00FC63BF"/>
    <w:rsid w:val="00FC6721"/>
    <w:rsid w:val="00FC6E91"/>
    <w:rsid w:val="00FC6FB8"/>
    <w:rsid w:val="00FD21ED"/>
    <w:rsid w:val="00FD2F24"/>
    <w:rsid w:val="00FD407A"/>
    <w:rsid w:val="00FD475E"/>
    <w:rsid w:val="00FD5548"/>
    <w:rsid w:val="00FD7E80"/>
    <w:rsid w:val="00FE3DD7"/>
    <w:rsid w:val="00FE43F4"/>
    <w:rsid w:val="00FE4E57"/>
    <w:rsid w:val="00FE62FA"/>
    <w:rsid w:val="00FE6859"/>
    <w:rsid w:val="00FF1473"/>
    <w:rsid w:val="00FF184E"/>
    <w:rsid w:val="00FF1C2B"/>
    <w:rsid w:val="00FF3520"/>
    <w:rsid w:val="00FF7E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FA4"/>
  </w:style>
  <w:style w:type="paragraph" w:styleId="Titre2">
    <w:name w:val="heading 2"/>
    <w:basedOn w:val="Normal"/>
    <w:link w:val="Titre2Car"/>
    <w:uiPriority w:val="9"/>
    <w:qFormat/>
    <w:rsid w:val="007852D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852D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852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852D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852DC"/>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7852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852DC"/>
    <w:rPr>
      <w:b/>
      <w:bCs/>
    </w:rPr>
  </w:style>
  <w:style w:type="character" w:customStyle="1" w:styleId="Titre4Car">
    <w:name w:val="Titre 4 Car"/>
    <w:basedOn w:val="Policepardfaut"/>
    <w:link w:val="Titre4"/>
    <w:uiPriority w:val="9"/>
    <w:semiHidden/>
    <w:rsid w:val="007852DC"/>
    <w:rPr>
      <w:rFonts w:asciiTheme="majorHAnsi" w:eastAsiaTheme="majorEastAsia" w:hAnsiTheme="majorHAnsi" w:cstheme="majorBidi"/>
      <w:b/>
      <w:bCs/>
      <w:i/>
      <w:iCs/>
      <w:color w:val="4F81BD" w:themeColor="accent1"/>
    </w:rPr>
  </w:style>
  <w:style w:type="character" w:customStyle="1" w:styleId="whitespace-normal">
    <w:name w:val="whitespace-normal"/>
    <w:basedOn w:val="Policepardfaut"/>
    <w:rsid w:val="007852DC"/>
  </w:style>
  <w:style w:type="character" w:styleId="Accentuation">
    <w:name w:val="Emphasis"/>
    <w:basedOn w:val="Policepardfaut"/>
    <w:uiPriority w:val="20"/>
    <w:qFormat/>
    <w:rsid w:val="00F2766A"/>
    <w:rPr>
      <w:i/>
      <w:iCs/>
    </w:rPr>
  </w:style>
  <w:style w:type="paragraph" w:styleId="z-Hautduformulaire">
    <w:name w:val="HTML Top of Form"/>
    <w:basedOn w:val="Normal"/>
    <w:next w:val="Normal"/>
    <w:link w:val="z-HautduformulaireCar"/>
    <w:hidden/>
    <w:uiPriority w:val="99"/>
    <w:semiHidden/>
    <w:unhideWhenUsed/>
    <w:rsid w:val="00BF4D7B"/>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F4D7B"/>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BF4D7B"/>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BF4D7B"/>
    <w:rPr>
      <w:rFonts w:ascii="Arial" w:eastAsia="Times New Roman" w:hAnsi="Arial" w:cs="Arial"/>
      <w:vanish/>
      <w:sz w:val="16"/>
      <w:szCs w:val="16"/>
      <w:lang w:eastAsia="fr-FR"/>
    </w:rPr>
  </w:style>
</w:styles>
</file>

<file path=word/webSettings.xml><?xml version="1.0" encoding="utf-8"?>
<w:webSettings xmlns:r="http://schemas.openxmlformats.org/officeDocument/2006/relationships" xmlns:w="http://schemas.openxmlformats.org/wordprocessingml/2006/main">
  <w:divs>
    <w:div w:id="65961634">
      <w:bodyDiv w:val="1"/>
      <w:marLeft w:val="0"/>
      <w:marRight w:val="0"/>
      <w:marTop w:val="0"/>
      <w:marBottom w:val="0"/>
      <w:divBdr>
        <w:top w:val="none" w:sz="0" w:space="0" w:color="auto"/>
        <w:left w:val="none" w:sz="0" w:space="0" w:color="auto"/>
        <w:bottom w:val="none" w:sz="0" w:space="0" w:color="auto"/>
        <w:right w:val="none" w:sz="0" w:space="0" w:color="auto"/>
      </w:divBdr>
    </w:div>
    <w:div w:id="111094457">
      <w:bodyDiv w:val="1"/>
      <w:marLeft w:val="0"/>
      <w:marRight w:val="0"/>
      <w:marTop w:val="0"/>
      <w:marBottom w:val="0"/>
      <w:divBdr>
        <w:top w:val="none" w:sz="0" w:space="0" w:color="auto"/>
        <w:left w:val="none" w:sz="0" w:space="0" w:color="auto"/>
        <w:bottom w:val="none" w:sz="0" w:space="0" w:color="auto"/>
        <w:right w:val="none" w:sz="0" w:space="0" w:color="auto"/>
      </w:divBdr>
    </w:div>
    <w:div w:id="368261329">
      <w:bodyDiv w:val="1"/>
      <w:marLeft w:val="0"/>
      <w:marRight w:val="0"/>
      <w:marTop w:val="0"/>
      <w:marBottom w:val="0"/>
      <w:divBdr>
        <w:top w:val="none" w:sz="0" w:space="0" w:color="auto"/>
        <w:left w:val="none" w:sz="0" w:space="0" w:color="auto"/>
        <w:bottom w:val="none" w:sz="0" w:space="0" w:color="auto"/>
        <w:right w:val="none" w:sz="0" w:space="0" w:color="auto"/>
      </w:divBdr>
    </w:div>
    <w:div w:id="372777074">
      <w:bodyDiv w:val="1"/>
      <w:marLeft w:val="0"/>
      <w:marRight w:val="0"/>
      <w:marTop w:val="0"/>
      <w:marBottom w:val="0"/>
      <w:divBdr>
        <w:top w:val="none" w:sz="0" w:space="0" w:color="auto"/>
        <w:left w:val="none" w:sz="0" w:space="0" w:color="auto"/>
        <w:bottom w:val="none" w:sz="0" w:space="0" w:color="auto"/>
        <w:right w:val="none" w:sz="0" w:space="0" w:color="auto"/>
      </w:divBdr>
    </w:div>
    <w:div w:id="608584021">
      <w:bodyDiv w:val="1"/>
      <w:marLeft w:val="0"/>
      <w:marRight w:val="0"/>
      <w:marTop w:val="0"/>
      <w:marBottom w:val="0"/>
      <w:divBdr>
        <w:top w:val="none" w:sz="0" w:space="0" w:color="auto"/>
        <w:left w:val="none" w:sz="0" w:space="0" w:color="auto"/>
        <w:bottom w:val="none" w:sz="0" w:space="0" w:color="auto"/>
        <w:right w:val="none" w:sz="0" w:space="0" w:color="auto"/>
      </w:divBdr>
    </w:div>
    <w:div w:id="1349679572">
      <w:bodyDiv w:val="1"/>
      <w:marLeft w:val="0"/>
      <w:marRight w:val="0"/>
      <w:marTop w:val="0"/>
      <w:marBottom w:val="0"/>
      <w:divBdr>
        <w:top w:val="none" w:sz="0" w:space="0" w:color="auto"/>
        <w:left w:val="none" w:sz="0" w:space="0" w:color="auto"/>
        <w:bottom w:val="none" w:sz="0" w:space="0" w:color="auto"/>
        <w:right w:val="none" w:sz="0" w:space="0" w:color="auto"/>
      </w:divBdr>
    </w:div>
    <w:div w:id="1424376234">
      <w:bodyDiv w:val="1"/>
      <w:marLeft w:val="0"/>
      <w:marRight w:val="0"/>
      <w:marTop w:val="0"/>
      <w:marBottom w:val="0"/>
      <w:divBdr>
        <w:top w:val="none" w:sz="0" w:space="0" w:color="auto"/>
        <w:left w:val="none" w:sz="0" w:space="0" w:color="auto"/>
        <w:bottom w:val="none" w:sz="0" w:space="0" w:color="auto"/>
        <w:right w:val="none" w:sz="0" w:space="0" w:color="auto"/>
      </w:divBdr>
      <w:divsChild>
        <w:div w:id="1354108078">
          <w:marLeft w:val="0"/>
          <w:marRight w:val="0"/>
          <w:marTop w:val="0"/>
          <w:marBottom w:val="0"/>
          <w:divBdr>
            <w:top w:val="none" w:sz="0" w:space="0" w:color="auto"/>
            <w:left w:val="none" w:sz="0" w:space="0" w:color="auto"/>
            <w:bottom w:val="none" w:sz="0" w:space="0" w:color="auto"/>
            <w:right w:val="none" w:sz="0" w:space="0" w:color="auto"/>
          </w:divBdr>
          <w:divsChild>
            <w:div w:id="289290496">
              <w:marLeft w:val="0"/>
              <w:marRight w:val="0"/>
              <w:marTop w:val="0"/>
              <w:marBottom w:val="0"/>
              <w:divBdr>
                <w:top w:val="none" w:sz="0" w:space="0" w:color="auto"/>
                <w:left w:val="none" w:sz="0" w:space="0" w:color="auto"/>
                <w:bottom w:val="none" w:sz="0" w:space="0" w:color="auto"/>
                <w:right w:val="none" w:sz="0" w:space="0" w:color="auto"/>
              </w:divBdr>
              <w:divsChild>
                <w:div w:id="607589878">
                  <w:marLeft w:val="0"/>
                  <w:marRight w:val="0"/>
                  <w:marTop w:val="0"/>
                  <w:marBottom w:val="0"/>
                  <w:divBdr>
                    <w:top w:val="none" w:sz="0" w:space="0" w:color="auto"/>
                    <w:left w:val="none" w:sz="0" w:space="0" w:color="auto"/>
                    <w:bottom w:val="none" w:sz="0" w:space="0" w:color="auto"/>
                    <w:right w:val="none" w:sz="0" w:space="0" w:color="auto"/>
                  </w:divBdr>
                  <w:divsChild>
                    <w:div w:id="1326470257">
                      <w:marLeft w:val="0"/>
                      <w:marRight w:val="0"/>
                      <w:marTop w:val="0"/>
                      <w:marBottom w:val="0"/>
                      <w:divBdr>
                        <w:top w:val="none" w:sz="0" w:space="0" w:color="auto"/>
                        <w:left w:val="none" w:sz="0" w:space="0" w:color="auto"/>
                        <w:bottom w:val="none" w:sz="0" w:space="0" w:color="auto"/>
                        <w:right w:val="none" w:sz="0" w:space="0" w:color="auto"/>
                      </w:divBdr>
                      <w:divsChild>
                        <w:div w:id="268704879">
                          <w:marLeft w:val="0"/>
                          <w:marRight w:val="0"/>
                          <w:marTop w:val="0"/>
                          <w:marBottom w:val="0"/>
                          <w:divBdr>
                            <w:top w:val="none" w:sz="0" w:space="0" w:color="auto"/>
                            <w:left w:val="none" w:sz="0" w:space="0" w:color="auto"/>
                            <w:bottom w:val="none" w:sz="0" w:space="0" w:color="auto"/>
                            <w:right w:val="none" w:sz="0" w:space="0" w:color="auto"/>
                          </w:divBdr>
                          <w:divsChild>
                            <w:div w:id="286007729">
                              <w:marLeft w:val="0"/>
                              <w:marRight w:val="0"/>
                              <w:marTop w:val="0"/>
                              <w:marBottom w:val="0"/>
                              <w:divBdr>
                                <w:top w:val="none" w:sz="0" w:space="0" w:color="auto"/>
                                <w:left w:val="none" w:sz="0" w:space="0" w:color="auto"/>
                                <w:bottom w:val="none" w:sz="0" w:space="0" w:color="auto"/>
                                <w:right w:val="none" w:sz="0" w:space="0" w:color="auto"/>
                              </w:divBdr>
                              <w:divsChild>
                                <w:div w:id="407075832">
                                  <w:marLeft w:val="0"/>
                                  <w:marRight w:val="0"/>
                                  <w:marTop w:val="0"/>
                                  <w:marBottom w:val="0"/>
                                  <w:divBdr>
                                    <w:top w:val="none" w:sz="0" w:space="0" w:color="auto"/>
                                    <w:left w:val="none" w:sz="0" w:space="0" w:color="auto"/>
                                    <w:bottom w:val="none" w:sz="0" w:space="0" w:color="auto"/>
                                    <w:right w:val="none" w:sz="0" w:space="0" w:color="auto"/>
                                  </w:divBdr>
                                  <w:divsChild>
                                    <w:div w:id="6937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161482">
          <w:marLeft w:val="0"/>
          <w:marRight w:val="0"/>
          <w:marTop w:val="0"/>
          <w:marBottom w:val="0"/>
          <w:divBdr>
            <w:top w:val="none" w:sz="0" w:space="0" w:color="auto"/>
            <w:left w:val="none" w:sz="0" w:space="0" w:color="auto"/>
            <w:bottom w:val="none" w:sz="0" w:space="0" w:color="auto"/>
            <w:right w:val="none" w:sz="0" w:space="0" w:color="auto"/>
          </w:divBdr>
          <w:divsChild>
            <w:div w:id="113015531">
              <w:marLeft w:val="0"/>
              <w:marRight w:val="0"/>
              <w:marTop w:val="0"/>
              <w:marBottom w:val="0"/>
              <w:divBdr>
                <w:top w:val="none" w:sz="0" w:space="0" w:color="auto"/>
                <w:left w:val="none" w:sz="0" w:space="0" w:color="auto"/>
                <w:bottom w:val="none" w:sz="0" w:space="0" w:color="auto"/>
                <w:right w:val="none" w:sz="0" w:space="0" w:color="auto"/>
              </w:divBdr>
              <w:divsChild>
                <w:div w:id="559251335">
                  <w:marLeft w:val="0"/>
                  <w:marRight w:val="0"/>
                  <w:marTop w:val="0"/>
                  <w:marBottom w:val="0"/>
                  <w:divBdr>
                    <w:top w:val="none" w:sz="0" w:space="0" w:color="auto"/>
                    <w:left w:val="none" w:sz="0" w:space="0" w:color="auto"/>
                    <w:bottom w:val="none" w:sz="0" w:space="0" w:color="auto"/>
                    <w:right w:val="none" w:sz="0" w:space="0" w:color="auto"/>
                  </w:divBdr>
                  <w:divsChild>
                    <w:div w:id="373119206">
                      <w:marLeft w:val="0"/>
                      <w:marRight w:val="0"/>
                      <w:marTop w:val="0"/>
                      <w:marBottom w:val="0"/>
                      <w:divBdr>
                        <w:top w:val="none" w:sz="0" w:space="0" w:color="auto"/>
                        <w:left w:val="none" w:sz="0" w:space="0" w:color="auto"/>
                        <w:bottom w:val="none" w:sz="0" w:space="0" w:color="auto"/>
                        <w:right w:val="none" w:sz="0" w:space="0" w:color="auto"/>
                      </w:divBdr>
                      <w:divsChild>
                        <w:div w:id="241838537">
                          <w:marLeft w:val="0"/>
                          <w:marRight w:val="0"/>
                          <w:marTop w:val="0"/>
                          <w:marBottom w:val="0"/>
                          <w:divBdr>
                            <w:top w:val="none" w:sz="0" w:space="0" w:color="auto"/>
                            <w:left w:val="none" w:sz="0" w:space="0" w:color="auto"/>
                            <w:bottom w:val="none" w:sz="0" w:space="0" w:color="auto"/>
                            <w:right w:val="none" w:sz="0" w:space="0" w:color="auto"/>
                          </w:divBdr>
                          <w:divsChild>
                            <w:div w:id="1180319775">
                              <w:marLeft w:val="0"/>
                              <w:marRight w:val="0"/>
                              <w:marTop w:val="0"/>
                              <w:marBottom w:val="0"/>
                              <w:divBdr>
                                <w:top w:val="none" w:sz="0" w:space="0" w:color="auto"/>
                                <w:left w:val="none" w:sz="0" w:space="0" w:color="auto"/>
                                <w:bottom w:val="none" w:sz="0" w:space="0" w:color="auto"/>
                                <w:right w:val="none" w:sz="0" w:space="0" w:color="auto"/>
                              </w:divBdr>
                              <w:divsChild>
                                <w:div w:id="1886477524">
                                  <w:marLeft w:val="0"/>
                                  <w:marRight w:val="0"/>
                                  <w:marTop w:val="0"/>
                                  <w:marBottom w:val="0"/>
                                  <w:divBdr>
                                    <w:top w:val="none" w:sz="0" w:space="0" w:color="auto"/>
                                    <w:left w:val="none" w:sz="0" w:space="0" w:color="auto"/>
                                    <w:bottom w:val="none" w:sz="0" w:space="0" w:color="auto"/>
                                    <w:right w:val="none" w:sz="0" w:space="0" w:color="auto"/>
                                  </w:divBdr>
                                  <w:divsChild>
                                    <w:div w:id="506679308">
                                      <w:marLeft w:val="0"/>
                                      <w:marRight w:val="0"/>
                                      <w:marTop w:val="0"/>
                                      <w:marBottom w:val="0"/>
                                      <w:divBdr>
                                        <w:top w:val="none" w:sz="0" w:space="0" w:color="auto"/>
                                        <w:left w:val="none" w:sz="0" w:space="0" w:color="auto"/>
                                        <w:bottom w:val="none" w:sz="0" w:space="0" w:color="auto"/>
                                        <w:right w:val="none" w:sz="0" w:space="0" w:color="auto"/>
                                      </w:divBdr>
                                      <w:divsChild>
                                        <w:div w:id="2087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050233">
      <w:bodyDiv w:val="1"/>
      <w:marLeft w:val="0"/>
      <w:marRight w:val="0"/>
      <w:marTop w:val="0"/>
      <w:marBottom w:val="0"/>
      <w:divBdr>
        <w:top w:val="none" w:sz="0" w:space="0" w:color="auto"/>
        <w:left w:val="none" w:sz="0" w:space="0" w:color="auto"/>
        <w:bottom w:val="none" w:sz="0" w:space="0" w:color="auto"/>
        <w:right w:val="none" w:sz="0" w:space="0" w:color="auto"/>
      </w:divBdr>
    </w:div>
    <w:div w:id="1496144518">
      <w:bodyDiv w:val="1"/>
      <w:marLeft w:val="0"/>
      <w:marRight w:val="0"/>
      <w:marTop w:val="0"/>
      <w:marBottom w:val="0"/>
      <w:divBdr>
        <w:top w:val="none" w:sz="0" w:space="0" w:color="auto"/>
        <w:left w:val="none" w:sz="0" w:space="0" w:color="auto"/>
        <w:bottom w:val="none" w:sz="0" w:space="0" w:color="auto"/>
        <w:right w:val="none" w:sz="0" w:space="0" w:color="auto"/>
      </w:divBdr>
    </w:div>
    <w:div w:id="1773164255">
      <w:bodyDiv w:val="1"/>
      <w:marLeft w:val="0"/>
      <w:marRight w:val="0"/>
      <w:marTop w:val="0"/>
      <w:marBottom w:val="0"/>
      <w:divBdr>
        <w:top w:val="none" w:sz="0" w:space="0" w:color="auto"/>
        <w:left w:val="none" w:sz="0" w:space="0" w:color="auto"/>
        <w:bottom w:val="none" w:sz="0" w:space="0" w:color="auto"/>
        <w:right w:val="none" w:sz="0" w:space="0" w:color="auto"/>
      </w:divBdr>
    </w:div>
    <w:div w:id="2057896025">
      <w:bodyDiv w:val="1"/>
      <w:marLeft w:val="0"/>
      <w:marRight w:val="0"/>
      <w:marTop w:val="0"/>
      <w:marBottom w:val="0"/>
      <w:divBdr>
        <w:top w:val="none" w:sz="0" w:space="0" w:color="auto"/>
        <w:left w:val="none" w:sz="0" w:space="0" w:color="auto"/>
        <w:bottom w:val="none" w:sz="0" w:space="0" w:color="auto"/>
        <w:right w:val="none" w:sz="0" w:space="0" w:color="auto"/>
      </w:divBdr>
    </w:div>
    <w:div w:id="20822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8169</Words>
  <Characters>44934</Characters>
  <Application>Microsoft Office Word</Application>
  <DocSecurity>0</DocSecurity>
  <Lines>374</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OUAHAB</dc:creator>
  <cp:lastModifiedBy>OUAHAB</cp:lastModifiedBy>
  <cp:revision>8</cp:revision>
  <dcterms:created xsi:type="dcterms:W3CDTF">2026-02-14T17:35:00Z</dcterms:created>
  <dcterms:modified xsi:type="dcterms:W3CDTF">2026-03-14T16:31:00Z</dcterms:modified>
</cp:coreProperties>
</file>