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9C660" w14:textId="77777777" w:rsidR="00D36BC0" w:rsidRPr="00DF2C54" w:rsidRDefault="00D36BC0" w:rsidP="00D36BC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F2C5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Laarbi ben Mhidi University                                                     </w:t>
      </w:r>
    </w:p>
    <w:p w14:paraId="245BFFDB" w14:textId="77777777" w:rsidR="00D36BC0" w:rsidRPr="00DF2C54" w:rsidRDefault="00D36BC0" w:rsidP="00D36BC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F2C5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Department of English</w:t>
      </w:r>
    </w:p>
    <w:p w14:paraId="78734A20" w14:textId="77777777" w:rsidR="00D36BC0" w:rsidRPr="00DF2C54" w:rsidRDefault="00D36BC0" w:rsidP="00D36BC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F2C5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Module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&amp;Level</w:t>
      </w:r>
      <w:r w:rsidR="00DA3F6B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: Literary Theories and Practice </w:t>
      </w:r>
      <w:bookmarkStart w:id="0" w:name="_GoBack"/>
      <w:bookmarkEnd w:id="0"/>
    </w:p>
    <w:p w14:paraId="79EF9818" w14:textId="77777777" w:rsidR="00D36BC0" w:rsidRDefault="00D36BC0" w:rsidP="00D36BC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77AAD544" w14:textId="77777777" w:rsidR="00D36BC0" w:rsidRDefault="00D36BC0" w:rsidP="00D36BC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07D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14:paraId="6FC477FA" w14:textId="77777777" w:rsidR="00D36BC0" w:rsidRPr="007507DE" w:rsidRDefault="00D36BC0" w:rsidP="00D36BC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Psychoanalytic Theory</w:t>
      </w:r>
    </w:p>
    <w:p w14:paraId="5F3BAFC6" w14:textId="77777777" w:rsidR="00D36BC0" w:rsidRDefault="00D36BC0" w:rsidP="00D36BC0">
      <w:pPr>
        <w:spacing w:line="480" w:lineRule="auto"/>
        <w:rPr>
          <w:rFonts w:ascii="Times New Roman" w:hAnsi="Times New Roman" w:cs="Times New Roman"/>
        </w:rPr>
      </w:pPr>
    </w:p>
    <w:p w14:paraId="0FD325CF" w14:textId="77777777" w:rsidR="00D36BC0" w:rsidRDefault="00D36BC0" w:rsidP="00D36BC0">
      <w:pPr>
        <w:spacing w:line="480" w:lineRule="auto"/>
        <w:rPr>
          <w:rFonts w:ascii="Times New Roman" w:hAnsi="Times New Roman" w:cs="Times New Roman"/>
          <w:b/>
        </w:rPr>
      </w:pPr>
    </w:p>
    <w:p w14:paraId="325E38BD" w14:textId="77777777" w:rsidR="00D36BC0" w:rsidRPr="00C93100" w:rsidRDefault="00D36BC0" w:rsidP="00D36BC0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Freud’s Psychoanalytic Theory</w:t>
      </w:r>
    </w:p>
    <w:p w14:paraId="63B36986" w14:textId="77777777" w:rsidR="00D36BC0" w:rsidRDefault="00D36BC0" w:rsidP="00D36BC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C93100">
        <w:rPr>
          <w:rFonts w:ascii="Times New Roman" w:hAnsi="Times New Roman" w:cs="Times New Roman"/>
        </w:rPr>
        <w:t>Psychoanalytic criticism is a form of literary criticism which uses some of the techniques of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psychoanalysis in the interpretation of literature. Psychoanalysis itself is a form of therapy which aims to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cure mental disorders 'by investigating the interaction of conscious and unconscious elements in the</w:t>
      </w:r>
      <w:r>
        <w:rPr>
          <w:rFonts w:ascii="Times New Roman" w:hAnsi="Times New Roman" w:cs="Times New Roman"/>
        </w:rPr>
        <w:t xml:space="preserve"> mind' (as the Concise Oxford </w:t>
      </w:r>
      <w:r w:rsidRPr="00C93100">
        <w:rPr>
          <w:rFonts w:ascii="Times New Roman" w:hAnsi="Times New Roman" w:cs="Times New Roman"/>
        </w:rPr>
        <w:t>Dictionary puts it). The classic method of doing this is to get the patient to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talk freely, in such a way that the repressed fears and conflicts which are causing the problems are brought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into the conscious mind and openly faced, rather than remaining 'buried' in the unconscious. This practice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is based upon specific theories of how the mind, the instincts, and sexuality work. These theories were</w:t>
      </w:r>
      <w:r>
        <w:rPr>
          <w:rFonts w:ascii="Times New Roman" w:hAnsi="Times New Roman" w:cs="Times New Roman"/>
        </w:rPr>
        <w:t xml:space="preserve"> developed by the Austrian, </w:t>
      </w:r>
      <w:r w:rsidRPr="00C93100">
        <w:rPr>
          <w:rFonts w:ascii="Times New Roman" w:hAnsi="Times New Roman" w:cs="Times New Roman"/>
        </w:rPr>
        <w:t>Sigmund Freud (1856-1939). There is a growing consensus today that the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therapeutic value of the method is limited, and that Freud's life-work is seriously flawed by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methodological irregularities. All the same, Freud remains a major cultural force, and his impact on how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we think about ourselves has been incalculable.</w:t>
      </w:r>
    </w:p>
    <w:p w14:paraId="74E422BA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Freud's psychoanalytic theory, coming as it did at the turn of the century, provided a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radically new approach to the analysis and treatment of "abnormal" adult behavior.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Earlier views tended to ignore behavior and look for a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physiological </w:t>
      </w:r>
      <w:r w:rsidRPr="00B1440E">
        <w:rPr>
          <w:rFonts w:ascii="Times New Roman" w:hAnsi="Times New Roman" w:cs="Times New Roman"/>
          <w:lang w:val="en-US"/>
        </w:rPr>
        <w:t>explanation of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"abnormality". The novelty of Freud's approach was in recognizing that neurotic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behavior is not random or meaningless but </w:t>
      </w:r>
      <w:r w:rsidRPr="00B1440E">
        <w:rPr>
          <w:rFonts w:ascii="Times New Roman" w:hAnsi="Times New Roman" w:cs="Times New Roman"/>
          <w:b/>
          <w:bCs/>
          <w:lang w:val="en-US"/>
        </w:rPr>
        <w:t>goal-directed</w:t>
      </w:r>
      <w:r w:rsidRPr="00B1440E">
        <w:rPr>
          <w:rFonts w:ascii="Times New Roman" w:hAnsi="Times New Roman" w:cs="Times New Roman"/>
          <w:lang w:val="en-US"/>
        </w:rPr>
        <w:t>. Thus, by looking for the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purpose </w:t>
      </w:r>
      <w:r w:rsidRPr="00B1440E">
        <w:rPr>
          <w:rFonts w:ascii="Times New Roman" w:hAnsi="Times New Roman" w:cs="Times New Roman"/>
          <w:lang w:val="en-US"/>
        </w:rPr>
        <w:t>behind so-called "abnormal" behavioral patterns, the analyst was given a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method for understanding behavior as </w:t>
      </w:r>
      <w:r w:rsidRPr="00B1440E">
        <w:rPr>
          <w:rFonts w:ascii="Times New Roman" w:hAnsi="Times New Roman" w:cs="Times New Roman"/>
          <w:lang w:val="en-US"/>
        </w:rPr>
        <w:lastRenderedPageBreak/>
        <w:t>meaningful and informative, without denying its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physiological aspects.</w:t>
      </w:r>
    </w:p>
    <w:p w14:paraId="6F152CBC" w14:textId="77777777" w:rsidR="00D36BC0" w:rsidRDefault="00D36BC0" w:rsidP="00D36BC0">
      <w:pPr>
        <w:spacing w:line="480" w:lineRule="auto"/>
        <w:jc w:val="both"/>
        <w:rPr>
          <w:rFonts w:ascii="Times New Roman" w:hAnsi="Times New Roman" w:cs="Times New Roman"/>
        </w:rPr>
      </w:pPr>
    </w:p>
    <w:p w14:paraId="1A62092F" w14:textId="77777777" w:rsidR="00D36BC0" w:rsidRPr="00C93100" w:rsidRDefault="00D36BC0" w:rsidP="00D36BC0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C93100">
        <w:rPr>
          <w:rFonts w:ascii="Times New Roman" w:hAnsi="Times New Roman" w:cs="Times New Roman"/>
          <w:b/>
        </w:rPr>
        <w:t>The Unconscious and The Defence Mechanisms:</w:t>
      </w:r>
    </w:p>
    <w:p w14:paraId="3E06FE4E" w14:textId="77777777" w:rsidR="00D36BC0" w:rsidRDefault="00D36BC0" w:rsidP="00D36BC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2D56D2F3" w14:textId="77777777" w:rsidR="00D36BC0" w:rsidRDefault="00D36BC0" w:rsidP="00D36BC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C93100">
        <w:rPr>
          <w:rFonts w:ascii="Times New Roman" w:hAnsi="Times New Roman" w:cs="Times New Roman"/>
        </w:rPr>
        <w:t>All of Freud's work depends upon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the notion of the unconscious, which is the part of the mind beyond consciousness which nevertheless has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a strong influence upon our actions. Freud was not the discoverer of the unconscious: his uniqueness lies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in his attributing to it such a decisive role in our lives. Linked with this is the idea of </w:t>
      </w:r>
      <w:r w:rsidRPr="00453FC1">
        <w:rPr>
          <w:rFonts w:ascii="Times New Roman" w:hAnsi="Times New Roman" w:cs="Times New Roman"/>
          <w:b/>
        </w:rPr>
        <w:t>repression</w:t>
      </w:r>
      <w:r w:rsidRPr="00C93100">
        <w:rPr>
          <w:rFonts w:ascii="Times New Roman" w:hAnsi="Times New Roman" w:cs="Times New Roman"/>
        </w:rPr>
        <w:t>, which is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the 'forgetting' or ignoring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of unresolved conflicts, unadmitted desires, or traumati</w:t>
      </w:r>
      <w:r>
        <w:rPr>
          <w:rFonts w:ascii="Times New Roman" w:hAnsi="Times New Roman" w:cs="Times New Roman"/>
        </w:rPr>
        <w:t xml:space="preserve">c past events, so that they are </w:t>
      </w:r>
      <w:r w:rsidRPr="00C93100">
        <w:rPr>
          <w:rFonts w:ascii="Times New Roman" w:hAnsi="Times New Roman" w:cs="Times New Roman"/>
        </w:rPr>
        <w:t>forced out of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conscious awareness and into the realm of the unconscious. </w:t>
      </w:r>
    </w:p>
    <w:p w14:paraId="76E77B3B" w14:textId="77777777" w:rsidR="00D36BC0" w:rsidRDefault="00D36BC0" w:rsidP="00D36BC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453FC1">
        <w:rPr>
          <w:rFonts w:ascii="Times New Roman" w:hAnsi="Times New Roman" w:cs="Times New Roman"/>
          <w:b/>
        </w:rPr>
        <w:t>Infantile sexuality</w:t>
      </w:r>
      <w:r w:rsidRPr="00C93100">
        <w:rPr>
          <w:rFonts w:ascii="Times New Roman" w:hAnsi="Times New Roman" w:cs="Times New Roman"/>
        </w:rPr>
        <w:t>, for instance, is the notion that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sexuality begins not at puberty, with physical maturing, but in infancy, especially through the infant's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relationship with the mother. Connected with this is </w:t>
      </w:r>
      <w:r w:rsidRPr="00453FC1">
        <w:rPr>
          <w:rFonts w:ascii="Times New Roman" w:hAnsi="Times New Roman" w:cs="Times New Roman"/>
          <w:b/>
        </w:rPr>
        <w:t>the Oedipus complex</w:t>
      </w:r>
      <w:r w:rsidRPr="00C93100">
        <w:rPr>
          <w:rFonts w:ascii="Times New Roman" w:hAnsi="Times New Roman" w:cs="Times New Roman"/>
        </w:rPr>
        <w:t>, whereby, says Freud, the male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infant conceives the desire to eliminate the father and become the sexual partner of the mother. Many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forms of inter-generational conflict are seen by Freudians as having Oedipal overtones, such as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professional rivalries, often viewed in Freudian terms as reproducing the competition between siblings for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parental favour. (As the very idea of the Oedipal complex would suggest, Freudian theory is often deeply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masculinist in bias.) </w:t>
      </w:r>
    </w:p>
    <w:p w14:paraId="296F872A" w14:textId="77777777" w:rsidR="00D36BC0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36A10C22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B1440E">
        <w:rPr>
          <w:rFonts w:ascii="Times New Roman" w:hAnsi="Times New Roman" w:cs="Times New Roman"/>
          <w:b/>
          <w:bCs/>
          <w:lang w:val="en-US"/>
        </w:rPr>
        <w:t>Ego, Id and Super-Ego</w:t>
      </w:r>
    </w:p>
    <w:p w14:paraId="5B5B3ED4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 xml:space="preserve">According to Freud, the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ego </w:t>
      </w:r>
      <w:r w:rsidRPr="00B1440E">
        <w:rPr>
          <w:rFonts w:ascii="Times New Roman" w:hAnsi="Times New Roman" w:cs="Times New Roman"/>
          <w:lang w:val="en-US"/>
        </w:rPr>
        <w:t xml:space="preserve">is an aspect of the subject that emerges from the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id </w:t>
      </w:r>
      <w:r w:rsidRPr="00B1440E">
        <w:rPr>
          <w:rFonts w:ascii="Times New Roman" w:hAnsi="Times New Roman" w:cs="Times New Roman"/>
          <w:lang w:val="en-US"/>
        </w:rPr>
        <w:t>-- the</w:t>
      </w:r>
    </w:p>
    <w:p w14:paraId="568639FC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biological, inherited, unconscious source of sexual drives, instincts, and irrational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impulses. The ego develops out of the id's interaction with the external world. It is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produced from the non-biological forces and functions as an intermediary between the demands of the id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and the external world.Thus, the ego can be thought of as a variable aspect of the subject constructed as a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system of beliefs that organize one's dealings with the internal and external demands of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life. It reconciles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the biological, instinctual demands and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drives </w:t>
      </w:r>
      <w:r w:rsidRPr="00B1440E">
        <w:rPr>
          <w:rFonts w:ascii="Times New Roman" w:hAnsi="Times New Roman" w:cs="Times New Roman"/>
          <w:lang w:val="en-US"/>
        </w:rPr>
        <w:t>(both unifying and destructive in nature)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of the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id </w:t>
      </w:r>
      <w:r w:rsidRPr="00B1440E">
        <w:rPr>
          <w:rFonts w:ascii="Times New Roman" w:hAnsi="Times New Roman" w:cs="Times New Roman"/>
          <w:lang w:val="en-US"/>
        </w:rPr>
        <w:t xml:space="preserve">(governed by </w:t>
      </w:r>
      <w:r w:rsidRPr="00B1440E">
        <w:rPr>
          <w:rFonts w:ascii="Times New Roman" w:hAnsi="Times New Roman" w:cs="Times New Roman"/>
          <w:b/>
          <w:bCs/>
          <w:lang w:val="en-US"/>
        </w:rPr>
        <w:t>primary process</w:t>
      </w:r>
      <w:r w:rsidRPr="00B1440E">
        <w:rPr>
          <w:rFonts w:ascii="Times New Roman" w:hAnsi="Times New Roman" w:cs="Times New Roman"/>
          <w:lang w:val="en-US"/>
        </w:rPr>
        <w:t>) with the socially determined constraints of the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super-ego </w:t>
      </w:r>
      <w:r w:rsidRPr="00B1440E">
        <w:rPr>
          <w:rFonts w:ascii="Times New Roman" w:hAnsi="Times New Roman" w:cs="Times New Roman"/>
          <w:lang w:val="en-US"/>
        </w:rPr>
        <w:t>(internalized rules placing limits on the subject's satisfactions and pleasures)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and the demands of </w:t>
      </w:r>
      <w:r w:rsidRPr="00B1440E">
        <w:rPr>
          <w:rFonts w:ascii="Times New Roman" w:hAnsi="Times New Roman" w:cs="Times New Roman"/>
          <w:b/>
          <w:bCs/>
          <w:lang w:val="en-US"/>
        </w:rPr>
        <w:t>reality</w:t>
      </w:r>
      <w:r w:rsidRPr="00B1440E">
        <w:rPr>
          <w:rFonts w:ascii="Times New Roman" w:hAnsi="Times New Roman" w:cs="Times New Roman"/>
          <w:lang w:val="en-US"/>
        </w:rPr>
        <w:t>.</w:t>
      </w:r>
    </w:p>
    <w:p w14:paraId="766B52C2" w14:textId="77777777" w:rsidR="00D36BC0" w:rsidRDefault="00D36BC0" w:rsidP="00D36BC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The healthy, mature ego translates the demands of both the id and the super-ego into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terms which allow admission of them without destruction. Thus, </w:t>
      </w:r>
      <w:r w:rsidRPr="00B1440E">
        <w:rPr>
          <w:rFonts w:ascii="Times New Roman" w:hAnsi="Times New Roman" w:cs="Times New Roman"/>
          <w:b/>
          <w:bCs/>
          <w:lang w:val="en-US"/>
        </w:rPr>
        <w:t>constructive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acceptance </w:t>
      </w:r>
      <w:r w:rsidRPr="00B1440E">
        <w:rPr>
          <w:rFonts w:ascii="Times New Roman" w:hAnsi="Times New Roman" w:cs="Times New Roman"/>
          <w:lang w:val="en-US"/>
        </w:rPr>
        <w:t>and transformation of the demands made by both the id and the super-ego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are techniques of the ego and essential elements of mental health.</w:t>
      </w:r>
    </w:p>
    <w:p w14:paraId="0E52D0FE" w14:textId="77777777" w:rsidR="00D36BC0" w:rsidRPr="00CB522A" w:rsidRDefault="00D36BC0" w:rsidP="00D36BC0">
      <w:pPr>
        <w:pStyle w:val="Default"/>
        <w:spacing w:line="480" w:lineRule="auto"/>
        <w:jc w:val="both"/>
        <w:rPr>
          <w:rFonts w:ascii="Times New Roman" w:hAnsi="Times New Roman" w:cs="Times New Roman"/>
          <w:b/>
        </w:rPr>
      </w:pPr>
      <w:r w:rsidRPr="00CB522A">
        <w:rPr>
          <w:rFonts w:ascii="Times New Roman" w:hAnsi="Times New Roman" w:cs="Times New Roman"/>
          <w:b/>
        </w:rPr>
        <w:t>Some insightful and applicable questions to help guide our understandi</w:t>
      </w:r>
      <w:r>
        <w:rPr>
          <w:rFonts w:ascii="Times New Roman" w:hAnsi="Times New Roman" w:cs="Times New Roman"/>
          <w:b/>
        </w:rPr>
        <w:t xml:space="preserve">ng of </w:t>
      </w:r>
      <w:r w:rsidRPr="00CB522A">
        <w:rPr>
          <w:rFonts w:ascii="Times New Roman" w:hAnsi="Times New Roman" w:cs="Times New Roman"/>
          <w:b/>
        </w:rPr>
        <w:t>psychoanalytic criticism :</w:t>
      </w:r>
    </w:p>
    <w:p w14:paraId="1A286523" w14:textId="77777777" w:rsidR="00D36BC0" w:rsidRPr="00CB522A" w:rsidRDefault="00D36BC0" w:rsidP="00D36BC0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How do the operations of repression structure or inform the work? </w:t>
      </w:r>
      <w:r w:rsidRPr="00CB522A">
        <w:rPr>
          <w:rFonts w:ascii="Times New Roman" w:hAnsi="Times New Roman" w:cs="Times New Roman"/>
        </w:rPr>
        <w:t xml:space="preserve"> Are there any Oedipal dynamics - or any other family dynamics - are work here? </w:t>
      </w:r>
    </w:p>
    <w:p w14:paraId="1ABCA06C" w14:textId="77777777" w:rsidR="00D36BC0" w:rsidRPr="00CB522A" w:rsidRDefault="00D36BC0" w:rsidP="00D36BC0">
      <w:pPr>
        <w:pStyle w:val="Default"/>
        <w:spacing w:after="118"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What does the work suggest about the psychological being of its author? </w:t>
      </w:r>
    </w:p>
    <w:p w14:paraId="51630542" w14:textId="77777777" w:rsidR="00D36BC0" w:rsidRPr="00CB522A" w:rsidRDefault="00D36BC0" w:rsidP="00D36BC0">
      <w:pPr>
        <w:pStyle w:val="Default"/>
        <w:spacing w:after="118"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What might a given interpretation of a literary work suggest about the psychological motives of the reader? </w:t>
      </w:r>
    </w:p>
    <w:p w14:paraId="5ECD8D64" w14:textId="77777777" w:rsidR="00D36BC0" w:rsidRPr="00CB522A" w:rsidRDefault="00D36BC0" w:rsidP="00D36BC0">
      <w:pPr>
        <w:pStyle w:val="Default"/>
        <w:spacing w:line="480" w:lineRule="auto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Are there prominent words in the piece that </w:t>
      </w:r>
      <w:r>
        <w:rPr>
          <w:rFonts w:ascii="Times New Roman" w:hAnsi="Times New Roman" w:cs="Times New Roman"/>
        </w:rPr>
        <w:t xml:space="preserve">could have </w:t>
      </w:r>
      <w:r w:rsidRPr="00CB522A">
        <w:rPr>
          <w:rFonts w:ascii="Times New Roman" w:hAnsi="Times New Roman" w:cs="Times New Roman"/>
        </w:rPr>
        <w:t xml:space="preserve">different or hidden meanings? Could there be a subconscious reason for the author using these "problem words"? </w:t>
      </w:r>
    </w:p>
    <w:p w14:paraId="0EB61C0F" w14:textId="77777777" w:rsidR="00D36BC0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7B5F200C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B1440E">
        <w:rPr>
          <w:rFonts w:ascii="Times New Roman" w:hAnsi="Times New Roman" w:cs="Times New Roman"/>
          <w:b/>
          <w:bCs/>
          <w:lang w:val="en-US"/>
        </w:rPr>
        <w:t>Problems</w:t>
      </w:r>
    </w:p>
    <w:p w14:paraId="0B5D59D5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Some of the problems typically raised in response to Freudian theory are:</w:t>
      </w:r>
    </w:p>
    <w:p w14:paraId="174C0265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1. Freud's hypotheses are neither verifiable nor falsifiable. It is not clear what would</w:t>
      </w:r>
    </w:p>
    <w:p w14:paraId="5A049124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count as evidence sufficient to confirm or refute theoretical claims.</w:t>
      </w:r>
    </w:p>
    <w:p w14:paraId="7C40F19C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2. The theory is based on an inadequate conceptualization of the experience of</w:t>
      </w:r>
    </w:p>
    <w:p w14:paraId="6281DE36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women.</w:t>
      </w:r>
    </w:p>
    <w:p w14:paraId="2B36B73A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3. The theory overemphasizes the role of sexuality in human psychological</w:t>
      </w:r>
    </w:p>
    <w:p w14:paraId="6D1FFE57" w14:textId="77777777" w:rsidR="00D36BC0" w:rsidRPr="00B1440E" w:rsidRDefault="00D36BC0" w:rsidP="00D36BC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development and experience.</w:t>
      </w:r>
    </w:p>
    <w:p w14:paraId="7F6D3A60" w14:textId="77777777" w:rsidR="00D36BC0" w:rsidRPr="00B1440E" w:rsidRDefault="00D36BC0" w:rsidP="00D36BC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1C656EF0" w14:textId="77777777" w:rsidR="00D36BC0" w:rsidRPr="00B1440E" w:rsidRDefault="00D36BC0" w:rsidP="00D36BC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7A5D9C9D" w14:textId="77777777" w:rsidR="00D36BC0" w:rsidRPr="00B1440E" w:rsidRDefault="00D36BC0" w:rsidP="00D36BC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744E3269" w14:textId="77777777" w:rsidR="00D36BC0" w:rsidRPr="00B1440E" w:rsidRDefault="00D36BC0" w:rsidP="00D36BC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76F0DE40" w14:textId="77777777" w:rsidR="00D36BC0" w:rsidRPr="00B1440E" w:rsidRDefault="00D36BC0" w:rsidP="00D36BC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118B440D" w14:textId="77777777" w:rsidR="00D36BC0" w:rsidRPr="00C93100" w:rsidRDefault="00D36BC0" w:rsidP="00D36BC0">
      <w:pPr>
        <w:spacing w:line="480" w:lineRule="auto"/>
        <w:rPr>
          <w:rFonts w:ascii="Times New Roman" w:hAnsi="Times New Roman" w:cs="Times New Roman"/>
        </w:rPr>
      </w:pPr>
    </w:p>
    <w:p w14:paraId="26BE5182" w14:textId="77777777" w:rsidR="005C239D" w:rsidRDefault="005C239D"/>
    <w:sectPr w:rsidR="005C239D" w:rsidSect="00C93100">
      <w:footerReference w:type="even" r:id="rId7"/>
      <w:footerReference w:type="default" r:id="rId8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D02F6" w14:textId="77777777" w:rsidR="00000000" w:rsidRDefault="00DA3F6B">
      <w:r>
        <w:separator/>
      </w:r>
    </w:p>
  </w:endnote>
  <w:endnote w:type="continuationSeparator" w:id="0">
    <w:p w14:paraId="0D6CACC1" w14:textId="77777777" w:rsidR="00000000" w:rsidRDefault="00DA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810CA" w14:textId="77777777" w:rsidR="00B1440E" w:rsidRDefault="00D36BC0" w:rsidP="00123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08E257" w14:textId="77777777" w:rsidR="00B1440E" w:rsidRDefault="00DA3F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D5071" w14:textId="77777777" w:rsidR="00B1440E" w:rsidRDefault="00D36BC0" w:rsidP="00123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F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F3A3D6" w14:textId="77777777" w:rsidR="00B1440E" w:rsidRDefault="00DA3F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9B733" w14:textId="77777777" w:rsidR="00000000" w:rsidRDefault="00DA3F6B">
      <w:r>
        <w:separator/>
      </w:r>
    </w:p>
  </w:footnote>
  <w:footnote w:type="continuationSeparator" w:id="0">
    <w:p w14:paraId="0BD17F27" w14:textId="77777777" w:rsidR="00000000" w:rsidRDefault="00DA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C0"/>
    <w:rsid w:val="005C239D"/>
    <w:rsid w:val="00D36BC0"/>
    <w:rsid w:val="00D44784"/>
    <w:rsid w:val="00DA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E54F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C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6B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BC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36BC0"/>
  </w:style>
  <w:style w:type="paragraph" w:customStyle="1" w:styleId="Default">
    <w:name w:val="Default"/>
    <w:rsid w:val="00D36BC0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C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6B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BC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36BC0"/>
  </w:style>
  <w:style w:type="paragraph" w:customStyle="1" w:styleId="Default">
    <w:name w:val="Default"/>
    <w:rsid w:val="00D36BC0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822</Words>
  <Characters>4689</Characters>
  <Application>Microsoft Macintosh Word</Application>
  <DocSecurity>0</DocSecurity>
  <Lines>39</Lines>
  <Paragraphs>10</Paragraphs>
  <ScaleCrop>false</ScaleCrop>
  <Company>sisu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zerrouki zina</dc:creator>
  <cp:keywords/>
  <dc:description/>
  <cp:lastModifiedBy>zerrouki zina</cp:lastModifiedBy>
  <cp:revision>2</cp:revision>
  <dcterms:created xsi:type="dcterms:W3CDTF">2026-03-06T15:53:00Z</dcterms:created>
  <dcterms:modified xsi:type="dcterms:W3CDTF">2026-03-08T10:28:00Z</dcterms:modified>
</cp:coreProperties>
</file>