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DF" w:rsidRPr="006327DF" w:rsidRDefault="006327DF" w:rsidP="00AC1B59">
      <w:pPr>
        <w:bidi/>
        <w:jc w:val="center"/>
        <w:rPr>
          <w:rFonts w:ascii="Sakkal Majalla" w:hAnsi="Sakkal Majalla" w:cs="Sakkal Majalla" w:hint="cs"/>
          <w:b/>
          <w:bCs/>
          <w:sz w:val="40"/>
          <w:szCs w:val="40"/>
          <w:rtl/>
        </w:rPr>
      </w:pPr>
      <w:r>
        <w:rPr>
          <w:rFonts w:ascii="Sakkal Majalla" w:hAnsi="Sakkal Majalla" w:cs="Sakkal Majalla" w:hint="cs"/>
          <w:b/>
          <w:bCs/>
          <w:sz w:val="40"/>
          <w:szCs w:val="40"/>
          <w:rtl/>
        </w:rPr>
        <w:t>الموضوع ال</w:t>
      </w:r>
      <w:r w:rsidR="00AC1B59">
        <w:rPr>
          <w:rFonts w:ascii="Sakkal Majalla" w:hAnsi="Sakkal Majalla" w:cs="Sakkal Majalla" w:hint="cs"/>
          <w:b/>
          <w:bCs/>
          <w:sz w:val="40"/>
          <w:szCs w:val="40"/>
          <w:rtl/>
        </w:rPr>
        <w:t>رابع</w:t>
      </w:r>
      <w:r>
        <w:rPr>
          <w:rFonts w:ascii="Sakkal Majalla" w:hAnsi="Sakkal Majalla" w:cs="Sakkal Majalla" w:hint="cs"/>
          <w:b/>
          <w:bCs/>
          <w:sz w:val="40"/>
          <w:szCs w:val="40"/>
          <w:rtl/>
        </w:rPr>
        <w:t xml:space="preserve">: </w:t>
      </w:r>
      <w:r w:rsidRPr="006327DF">
        <w:rPr>
          <w:rFonts w:ascii="Sakkal Majalla" w:hAnsi="Sakkal Majalla" w:cs="Sakkal Majalla"/>
          <w:b/>
          <w:bCs/>
          <w:sz w:val="40"/>
          <w:szCs w:val="40"/>
          <w:rtl/>
        </w:rPr>
        <w:t>ال</w:t>
      </w:r>
      <w:r w:rsidR="00AC1B59">
        <w:rPr>
          <w:rFonts w:ascii="Sakkal Majalla" w:hAnsi="Sakkal Majalla" w:cs="Sakkal Majalla" w:hint="cs"/>
          <w:b/>
          <w:bCs/>
          <w:sz w:val="40"/>
          <w:szCs w:val="40"/>
          <w:rtl/>
        </w:rPr>
        <w:t>اكتئاب</w:t>
      </w:r>
      <w:r w:rsidRPr="006327DF">
        <w:rPr>
          <w:rFonts w:ascii="Sakkal Majalla" w:hAnsi="Sakkal Majalla" w:cs="Sakkal Majalla"/>
          <w:b/>
          <w:bCs/>
          <w:sz w:val="40"/>
          <w:szCs w:val="40"/>
          <w:rtl/>
        </w:rPr>
        <w:t xml:space="preserve"> </w:t>
      </w:r>
    </w:p>
    <w:p w:rsidR="006327DF" w:rsidRPr="006327DF" w:rsidRDefault="006327DF" w:rsidP="006327DF">
      <w:pPr>
        <w:bidi/>
        <w:jc w:val="both"/>
        <w:rPr>
          <w:rFonts w:ascii="Sakkal Majalla" w:hAnsi="Sakkal Majalla" w:cs="Sakkal Majalla" w:hint="cs"/>
          <w:b/>
          <w:bCs/>
          <w:sz w:val="32"/>
          <w:szCs w:val="32"/>
          <w:rtl/>
        </w:rPr>
      </w:pPr>
      <w:r w:rsidRPr="006327DF">
        <w:rPr>
          <w:rFonts w:ascii="Sakkal Majalla" w:hAnsi="Sakkal Majalla" w:cs="Sakkal Majalla" w:hint="cs"/>
          <w:b/>
          <w:bCs/>
          <w:sz w:val="32"/>
          <w:szCs w:val="32"/>
          <w:rtl/>
        </w:rPr>
        <w:t>مفهوم:</w:t>
      </w:r>
    </w:p>
    <w:p w:rsidR="00AC1B59" w:rsidRPr="00AC1B59" w:rsidRDefault="00AC1B59" w:rsidP="00AC1B59">
      <w:pPr>
        <w:bidi/>
        <w:jc w:val="both"/>
        <w:rPr>
          <w:rFonts w:ascii="Sakkal Majalla" w:hAnsi="Sakkal Majalla" w:cs="Sakkal Majalla"/>
          <w:sz w:val="32"/>
          <w:szCs w:val="32"/>
        </w:rPr>
      </w:pPr>
      <w:r w:rsidRPr="00AC1B59">
        <w:rPr>
          <w:rFonts w:ascii="Sakkal Majalla" w:hAnsi="Sakkal Majalla" w:cs="Sakkal Majalla"/>
          <w:sz w:val="32"/>
          <w:szCs w:val="32"/>
          <w:rtl/>
        </w:rPr>
        <w:t>الاكتئاب النفسي هو</w:t>
      </w:r>
      <w:r w:rsidRPr="00AC1B59">
        <w:rPr>
          <w:rFonts w:ascii="Sakkal Majalla" w:hAnsi="Sakkal Majalla" w:cs="Sakkal Majalla"/>
          <w:sz w:val="32"/>
          <w:szCs w:val="32"/>
        </w:rPr>
        <w:t> </w:t>
      </w:r>
      <w:r w:rsidRPr="00AC1B59">
        <w:rPr>
          <w:rFonts w:ascii="Sakkal Majalla" w:hAnsi="Sakkal Majalla" w:cs="Sakkal Majalla"/>
          <w:sz w:val="32"/>
          <w:szCs w:val="32"/>
          <w:rtl/>
        </w:rPr>
        <w:t>اضطراب مزاجي خطير ومستمر يسبب حزناً عميقاً، فقدان الشغف بالأنشطة، وتعباً جسدياً، مما يؤثر سلباً على التفكير والتصرف والحياة اليومية. يتطلب التشخيص أعراضاً تدوم لأسبوعين على الأقل، ويشمل العلاج النفسي، الأدوية المضادة للاكتئاب، وتغيير نمط الحياة، وهو قابل للشفاء</w:t>
      </w:r>
      <w:r w:rsidRPr="00AC1B59">
        <w:rPr>
          <w:rFonts w:ascii="Sakkal Majalla" w:hAnsi="Sakkal Majalla" w:cs="Sakkal Majalla"/>
          <w:sz w:val="32"/>
          <w:szCs w:val="32"/>
        </w:rPr>
        <w:t>. </w:t>
      </w:r>
    </w:p>
    <w:p w:rsidR="00AC1B59" w:rsidRPr="00AC1B59" w:rsidRDefault="00AC1B59" w:rsidP="00AC1B59">
      <w:pPr>
        <w:bidi/>
        <w:jc w:val="both"/>
        <w:rPr>
          <w:rFonts w:ascii="Sakkal Majalla" w:hAnsi="Sakkal Majalla" w:cs="Sakkal Majalla"/>
          <w:sz w:val="32"/>
          <w:szCs w:val="32"/>
        </w:rPr>
      </w:pPr>
      <w:r w:rsidRPr="00AC1B59">
        <w:rPr>
          <w:rFonts w:ascii="Sakkal Majalla" w:hAnsi="Sakkal Majalla" w:cs="Sakkal Majalla"/>
          <w:b/>
          <w:bCs/>
          <w:sz w:val="32"/>
          <w:szCs w:val="32"/>
          <w:rtl/>
        </w:rPr>
        <w:t>أعراض الاكتئاب النفسي (تشمل الجسدية والنفسية</w:t>
      </w:r>
      <w:r>
        <w:rPr>
          <w:rFonts w:ascii="Sakkal Majalla" w:hAnsi="Sakkal Majalla" w:cs="Sakkal Majalla" w:hint="cs"/>
          <w:b/>
          <w:bCs/>
          <w:sz w:val="32"/>
          <w:szCs w:val="32"/>
          <w:rtl/>
        </w:rPr>
        <w:t>)</w:t>
      </w:r>
      <w:bookmarkStart w:id="0" w:name="_GoBack"/>
      <w:bookmarkEnd w:id="0"/>
      <w:r w:rsidRPr="00AC1B59">
        <w:rPr>
          <w:rFonts w:ascii="Sakkal Majalla" w:hAnsi="Sakkal Majalla" w:cs="Sakkal Majalla"/>
          <w:b/>
          <w:bCs/>
          <w:sz w:val="32"/>
          <w:szCs w:val="32"/>
        </w:rPr>
        <w:t>:</w:t>
      </w:r>
    </w:p>
    <w:p w:rsidR="00AC1B59" w:rsidRPr="00AC1B59" w:rsidRDefault="00AC1B59" w:rsidP="00AC1B59">
      <w:pPr>
        <w:numPr>
          <w:ilvl w:val="0"/>
          <w:numId w:val="11"/>
        </w:numPr>
        <w:bidi/>
        <w:jc w:val="both"/>
        <w:rPr>
          <w:rFonts w:ascii="Sakkal Majalla" w:hAnsi="Sakkal Majalla" w:cs="Sakkal Majalla"/>
          <w:sz w:val="32"/>
          <w:szCs w:val="32"/>
        </w:rPr>
      </w:pPr>
      <w:r w:rsidRPr="00AC1B59">
        <w:rPr>
          <w:rFonts w:ascii="Sakkal Majalla" w:hAnsi="Sakkal Majalla" w:cs="Sakkal Majalla"/>
          <w:b/>
          <w:bCs/>
          <w:sz w:val="32"/>
          <w:szCs w:val="32"/>
          <w:rtl/>
        </w:rPr>
        <w:t>عاطفياً</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 xml:space="preserve">حزن </w:t>
      </w:r>
      <w:proofErr w:type="gramStart"/>
      <w:r w:rsidRPr="00AC1B59">
        <w:rPr>
          <w:rFonts w:ascii="Sakkal Majalla" w:hAnsi="Sakkal Majalla" w:cs="Sakkal Majalla"/>
          <w:sz w:val="32"/>
          <w:szCs w:val="32"/>
          <w:rtl/>
        </w:rPr>
        <w:t>مستمر</w:t>
      </w:r>
      <w:proofErr w:type="gramEnd"/>
      <w:r w:rsidRPr="00AC1B59">
        <w:rPr>
          <w:rFonts w:ascii="Sakkal Majalla" w:hAnsi="Sakkal Majalla" w:cs="Sakkal Majalla"/>
          <w:sz w:val="32"/>
          <w:szCs w:val="32"/>
          <w:rtl/>
        </w:rPr>
        <w:t>، يأس، فقدان متعة</w:t>
      </w:r>
      <w:r w:rsidRPr="00AC1B59">
        <w:rPr>
          <w:rFonts w:ascii="Sakkal Majalla" w:hAnsi="Sakkal Majalla" w:cs="Sakkal Majalla"/>
          <w:sz w:val="32"/>
          <w:szCs w:val="32"/>
        </w:rPr>
        <w:t xml:space="preserve"> (</w:t>
      </w:r>
      <w:proofErr w:type="spellStart"/>
      <w:r w:rsidRPr="00AC1B59">
        <w:rPr>
          <w:rFonts w:ascii="Sakkal Majalla" w:hAnsi="Sakkal Majalla" w:cs="Sakkal Majalla"/>
          <w:sz w:val="32"/>
          <w:szCs w:val="32"/>
        </w:rPr>
        <w:t>Anhedonia</w:t>
      </w:r>
      <w:proofErr w:type="spellEnd"/>
      <w:r w:rsidRPr="00AC1B59">
        <w:rPr>
          <w:rFonts w:ascii="Sakkal Majalla" w:hAnsi="Sakkal Majalla" w:cs="Sakkal Majalla"/>
          <w:sz w:val="32"/>
          <w:szCs w:val="32"/>
        </w:rPr>
        <w:t>)</w:t>
      </w:r>
      <w:r w:rsidRPr="00AC1B59">
        <w:rPr>
          <w:rFonts w:ascii="Sakkal Majalla" w:hAnsi="Sakkal Majalla" w:cs="Sakkal Majalla"/>
          <w:sz w:val="32"/>
          <w:szCs w:val="32"/>
          <w:rtl/>
        </w:rPr>
        <w:t>، سرعة انفعال، وشعور بالذنب أو انعدام القيمة</w:t>
      </w:r>
      <w:r w:rsidRPr="00AC1B59">
        <w:rPr>
          <w:rFonts w:ascii="Sakkal Majalla" w:hAnsi="Sakkal Majalla" w:cs="Sakkal Majalla"/>
          <w:sz w:val="32"/>
          <w:szCs w:val="32"/>
        </w:rPr>
        <w:t>.</w:t>
      </w:r>
    </w:p>
    <w:p w:rsidR="00AC1B59" w:rsidRPr="00AC1B59" w:rsidRDefault="00AC1B59" w:rsidP="00AC1B59">
      <w:pPr>
        <w:numPr>
          <w:ilvl w:val="0"/>
          <w:numId w:val="11"/>
        </w:numPr>
        <w:bidi/>
        <w:jc w:val="both"/>
        <w:rPr>
          <w:rFonts w:ascii="Sakkal Majalla" w:hAnsi="Sakkal Majalla" w:cs="Sakkal Majalla"/>
          <w:sz w:val="32"/>
          <w:szCs w:val="32"/>
        </w:rPr>
      </w:pPr>
      <w:r w:rsidRPr="00AC1B59">
        <w:rPr>
          <w:rFonts w:ascii="Sakkal Majalla" w:hAnsi="Sakkal Majalla" w:cs="Sakkal Majalla"/>
          <w:b/>
          <w:bCs/>
          <w:sz w:val="32"/>
          <w:szCs w:val="32"/>
          <w:rtl/>
        </w:rPr>
        <w:t>سلوكياً</w:t>
      </w:r>
      <w:r w:rsidRPr="00AC1B59">
        <w:rPr>
          <w:rFonts w:ascii="Sakkal Majalla" w:hAnsi="Sakkal Majalla" w:cs="Sakkal Majalla"/>
          <w:b/>
          <w:bCs/>
          <w:sz w:val="32"/>
          <w:szCs w:val="32"/>
        </w:rPr>
        <w:t>:</w:t>
      </w:r>
      <w:r w:rsidRPr="00AC1B59">
        <w:rPr>
          <w:rFonts w:ascii="Sakkal Majalla" w:hAnsi="Sakkal Majalla" w:cs="Sakkal Majalla"/>
          <w:sz w:val="32"/>
          <w:szCs w:val="32"/>
        </w:rPr>
        <w:t> </w:t>
      </w:r>
      <w:proofErr w:type="gramStart"/>
      <w:r w:rsidRPr="00AC1B59">
        <w:rPr>
          <w:rFonts w:ascii="Sakkal Majalla" w:hAnsi="Sakkal Majalla" w:cs="Sakkal Majalla"/>
          <w:sz w:val="32"/>
          <w:szCs w:val="32"/>
          <w:rtl/>
        </w:rPr>
        <w:t>عزلة</w:t>
      </w:r>
      <w:proofErr w:type="gramEnd"/>
      <w:r w:rsidRPr="00AC1B59">
        <w:rPr>
          <w:rFonts w:ascii="Sakkal Majalla" w:hAnsi="Sakkal Majalla" w:cs="Sakkal Majalla"/>
          <w:sz w:val="32"/>
          <w:szCs w:val="32"/>
          <w:rtl/>
        </w:rPr>
        <w:t xml:space="preserve"> اجتماعية، إهمال النظافة الشخصية، وبكاء مفرط</w:t>
      </w:r>
      <w:r w:rsidRPr="00AC1B59">
        <w:rPr>
          <w:rFonts w:ascii="Sakkal Majalla" w:hAnsi="Sakkal Majalla" w:cs="Sakkal Majalla"/>
          <w:sz w:val="32"/>
          <w:szCs w:val="32"/>
        </w:rPr>
        <w:t>.</w:t>
      </w:r>
    </w:p>
    <w:p w:rsidR="00AC1B59" w:rsidRPr="00AC1B59" w:rsidRDefault="00AC1B59" w:rsidP="00AC1B59">
      <w:pPr>
        <w:numPr>
          <w:ilvl w:val="0"/>
          <w:numId w:val="11"/>
        </w:numPr>
        <w:bidi/>
        <w:jc w:val="both"/>
        <w:rPr>
          <w:rFonts w:ascii="Sakkal Majalla" w:hAnsi="Sakkal Majalla" w:cs="Sakkal Majalla"/>
          <w:sz w:val="32"/>
          <w:szCs w:val="32"/>
        </w:rPr>
      </w:pPr>
      <w:r w:rsidRPr="00AC1B59">
        <w:rPr>
          <w:rFonts w:ascii="Sakkal Majalla" w:hAnsi="Sakkal Majalla" w:cs="Sakkal Majalla"/>
          <w:b/>
          <w:bCs/>
          <w:sz w:val="32"/>
          <w:szCs w:val="32"/>
          <w:rtl/>
        </w:rPr>
        <w:t>معرفياً</w:t>
      </w:r>
      <w:r w:rsidRPr="00AC1B59">
        <w:rPr>
          <w:rFonts w:ascii="Sakkal Majalla" w:hAnsi="Sakkal Majalla" w:cs="Sakkal Majalla"/>
          <w:b/>
          <w:bCs/>
          <w:sz w:val="32"/>
          <w:szCs w:val="32"/>
        </w:rPr>
        <w:t>:</w:t>
      </w:r>
      <w:r w:rsidRPr="00AC1B59">
        <w:rPr>
          <w:rFonts w:ascii="Sakkal Majalla" w:hAnsi="Sakkal Majalla" w:cs="Sakkal Majalla"/>
          <w:sz w:val="32"/>
          <w:szCs w:val="32"/>
        </w:rPr>
        <w:t> </w:t>
      </w:r>
      <w:proofErr w:type="gramStart"/>
      <w:r w:rsidRPr="00AC1B59">
        <w:rPr>
          <w:rFonts w:ascii="Sakkal Majalla" w:hAnsi="Sakkal Majalla" w:cs="Sakkal Majalla"/>
          <w:sz w:val="32"/>
          <w:szCs w:val="32"/>
          <w:rtl/>
        </w:rPr>
        <w:t>صعوبة</w:t>
      </w:r>
      <w:proofErr w:type="gramEnd"/>
      <w:r w:rsidRPr="00AC1B59">
        <w:rPr>
          <w:rFonts w:ascii="Sakkal Majalla" w:hAnsi="Sakkal Majalla" w:cs="Sakkal Majalla"/>
          <w:sz w:val="32"/>
          <w:szCs w:val="32"/>
          <w:rtl/>
        </w:rPr>
        <w:t xml:space="preserve"> التركيز، بطء التفكير، وصعوبة اتخاذ القرارات</w:t>
      </w:r>
      <w:r w:rsidRPr="00AC1B59">
        <w:rPr>
          <w:rFonts w:ascii="Sakkal Majalla" w:hAnsi="Sakkal Majalla" w:cs="Sakkal Majalla"/>
          <w:sz w:val="32"/>
          <w:szCs w:val="32"/>
        </w:rPr>
        <w:t>.</w:t>
      </w:r>
    </w:p>
    <w:p w:rsidR="00AC1B59" w:rsidRPr="00AC1B59" w:rsidRDefault="00AC1B59" w:rsidP="00AC1B59">
      <w:pPr>
        <w:numPr>
          <w:ilvl w:val="0"/>
          <w:numId w:val="11"/>
        </w:numPr>
        <w:bidi/>
        <w:jc w:val="both"/>
        <w:rPr>
          <w:rFonts w:ascii="Sakkal Majalla" w:hAnsi="Sakkal Majalla" w:cs="Sakkal Majalla"/>
          <w:sz w:val="32"/>
          <w:szCs w:val="32"/>
        </w:rPr>
      </w:pPr>
      <w:r w:rsidRPr="00AC1B59">
        <w:rPr>
          <w:rFonts w:ascii="Sakkal Majalla" w:hAnsi="Sakkal Majalla" w:cs="Sakkal Majalla"/>
          <w:b/>
          <w:bCs/>
          <w:sz w:val="32"/>
          <w:szCs w:val="32"/>
          <w:rtl/>
        </w:rPr>
        <w:t>جسدياً</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اضطرابات النوم (أرق أو نوم مفرط)، تغيرات في الشهية والوزن، تعب مزمن، وآلام غير مبررة (صداع، آلام ظهر</w:t>
      </w:r>
      <w:r w:rsidRPr="00AC1B59">
        <w:rPr>
          <w:rFonts w:ascii="Sakkal Majalla" w:hAnsi="Sakkal Majalla" w:cs="Sakkal Majalla"/>
          <w:sz w:val="32"/>
          <w:szCs w:val="32"/>
        </w:rPr>
        <w:t>). </w:t>
      </w:r>
    </w:p>
    <w:p w:rsidR="00AC1B59" w:rsidRPr="00AC1B59" w:rsidRDefault="00AC1B59" w:rsidP="00AC1B59">
      <w:pPr>
        <w:bidi/>
        <w:rPr>
          <w:rFonts w:ascii="Sakkal Majalla" w:hAnsi="Sakkal Majalla" w:cs="Sakkal Majalla"/>
          <w:sz w:val="32"/>
          <w:szCs w:val="32"/>
        </w:rPr>
      </w:pPr>
      <w:proofErr w:type="gramStart"/>
      <w:r w:rsidRPr="00AC1B59">
        <w:rPr>
          <w:rFonts w:ascii="Sakkal Majalla" w:hAnsi="Sakkal Majalla" w:cs="Sakkal Majalla"/>
          <w:b/>
          <w:bCs/>
          <w:sz w:val="32"/>
          <w:szCs w:val="32"/>
          <w:rtl/>
        </w:rPr>
        <w:t>أسباب</w:t>
      </w:r>
      <w:proofErr w:type="gramEnd"/>
      <w:r w:rsidRPr="00AC1B59">
        <w:rPr>
          <w:rFonts w:ascii="Sakkal Majalla" w:hAnsi="Sakkal Majalla" w:cs="Sakkal Majalla"/>
          <w:b/>
          <w:bCs/>
          <w:sz w:val="32"/>
          <w:szCs w:val="32"/>
          <w:rtl/>
        </w:rPr>
        <w:t xml:space="preserve"> وعوامل</w:t>
      </w:r>
      <w:r w:rsidRPr="00AC1B59">
        <w:rPr>
          <w:rFonts w:ascii="Sakkal Majalla" w:hAnsi="Sakkal Majalla" w:cs="Sakkal Majalla"/>
          <w:b/>
          <w:bCs/>
          <w:sz w:val="32"/>
          <w:szCs w:val="32"/>
        </w:rPr>
        <w:t>:</w:t>
      </w:r>
      <w:r w:rsidRPr="00AC1B59">
        <w:rPr>
          <w:rFonts w:ascii="Sakkal Majalla" w:hAnsi="Sakkal Majalla" w:cs="Sakkal Majalla"/>
          <w:sz w:val="32"/>
          <w:szCs w:val="32"/>
        </w:rPr>
        <w:br/>
      </w:r>
      <w:r w:rsidRPr="00AC1B59">
        <w:rPr>
          <w:rFonts w:ascii="Sakkal Majalla" w:hAnsi="Sakkal Majalla" w:cs="Sakkal Majalla"/>
          <w:sz w:val="32"/>
          <w:szCs w:val="32"/>
          <w:rtl/>
        </w:rPr>
        <w:t>لا يوجد سبب واحد، بل مزيج من</w:t>
      </w:r>
      <w:r w:rsidRPr="00AC1B59">
        <w:rPr>
          <w:rFonts w:ascii="Sakkal Majalla" w:hAnsi="Sakkal Majalla" w:cs="Sakkal Majalla"/>
          <w:sz w:val="32"/>
          <w:szCs w:val="32"/>
        </w:rPr>
        <w:t>:</w:t>
      </w:r>
    </w:p>
    <w:p w:rsidR="00AC1B59" w:rsidRPr="00AC1B59" w:rsidRDefault="00AC1B59" w:rsidP="00AC1B59">
      <w:pPr>
        <w:numPr>
          <w:ilvl w:val="0"/>
          <w:numId w:val="12"/>
        </w:numPr>
        <w:bidi/>
        <w:jc w:val="both"/>
        <w:rPr>
          <w:rFonts w:ascii="Sakkal Majalla" w:hAnsi="Sakkal Majalla" w:cs="Sakkal Majalla"/>
          <w:sz w:val="32"/>
          <w:szCs w:val="32"/>
        </w:rPr>
      </w:pPr>
      <w:r w:rsidRPr="00AC1B59">
        <w:rPr>
          <w:rFonts w:ascii="Sakkal Majalla" w:hAnsi="Sakkal Majalla" w:cs="Sakkal Majalla"/>
          <w:b/>
          <w:bCs/>
          <w:sz w:val="32"/>
          <w:szCs w:val="32"/>
          <w:rtl/>
        </w:rPr>
        <w:t>عوامل بيولوجية</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تغيرات في كيمياء الدماغ (ناقلات عصبية) أو خلل هرموني</w:t>
      </w:r>
      <w:r w:rsidRPr="00AC1B59">
        <w:rPr>
          <w:rFonts w:ascii="Sakkal Majalla" w:hAnsi="Sakkal Majalla" w:cs="Sakkal Majalla"/>
          <w:sz w:val="32"/>
          <w:szCs w:val="32"/>
        </w:rPr>
        <w:t>.</w:t>
      </w:r>
    </w:p>
    <w:p w:rsidR="00AC1B59" w:rsidRPr="00AC1B59" w:rsidRDefault="00AC1B59" w:rsidP="00AC1B59">
      <w:pPr>
        <w:numPr>
          <w:ilvl w:val="0"/>
          <w:numId w:val="12"/>
        </w:numPr>
        <w:bidi/>
        <w:jc w:val="both"/>
        <w:rPr>
          <w:rFonts w:ascii="Sakkal Majalla" w:hAnsi="Sakkal Majalla" w:cs="Sakkal Majalla"/>
          <w:sz w:val="32"/>
          <w:szCs w:val="32"/>
        </w:rPr>
      </w:pPr>
      <w:r w:rsidRPr="00AC1B59">
        <w:rPr>
          <w:rFonts w:ascii="Sakkal Majalla" w:hAnsi="Sakkal Majalla" w:cs="Sakkal Majalla"/>
          <w:b/>
          <w:bCs/>
          <w:sz w:val="32"/>
          <w:szCs w:val="32"/>
          <w:rtl/>
        </w:rPr>
        <w:t xml:space="preserve">عوامل </w:t>
      </w:r>
      <w:proofErr w:type="gramStart"/>
      <w:r w:rsidRPr="00AC1B59">
        <w:rPr>
          <w:rFonts w:ascii="Sakkal Majalla" w:hAnsi="Sakkal Majalla" w:cs="Sakkal Majalla"/>
          <w:b/>
          <w:bCs/>
          <w:sz w:val="32"/>
          <w:szCs w:val="32"/>
          <w:rtl/>
        </w:rPr>
        <w:t>وراثية</w:t>
      </w:r>
      <w:proofErr w:type="gramEnd"/>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تاريخ عائلي للإصابة</w:t>
      </w:r>
      <w:r w:rsidRPr="00AC1B59">
        <w:rPr>
          <w:rFonts w:ascii="Sakkal Majalla" w:hAnsi="Sakkal Majalla" w:cs="Sakkal Majalla"/>
          <w:sz w:val="32"/>
          <w:szCs w:val="32"/>
        </w:rPr>
        <w:t>.</w:t>
      </w:r>
    </w:p>
    <w:p w:rsidR="00AC1B59" w:rsidRPr="00AC1B59" w:rsidRDefault="00AC1B59" w:rsidP="00AC1B59">
      <w:pPr>
        <w:numPr>
          <w:ilvl w:val="0"/>
          <w:numId w:val="12"/>
        </w:numPr>
        <w:bidi/>
        <w:jc w:val="both"/>
        <w:rPr>
          <w:rFonts w:ascii="Sakkal Majalla" w:hAnsi="Sakkal Majalla" w:cs="Sakkal Majalla"/>
          <w:sz w:val="32"/>
          <w:szCs w:val="32"/>
        </w:rPr>
      </w:pPr>
      <w:r w:rsidRPr="00AC1B59">
        <w:rPr>
          <w:rFonts w:ascii="Sakkal Majalla" w:hAnsi="Sakkal Majalla" w:cs="Sakkal Majalla"/>
          <w:b/>
          <w:bCs/>
          <w:sz w:val="32"/>
          <w:szCs w:val="32"/>
          <w:rtl/>
        </w:rPr>
        <w:t>عوامل بيئية ونفسية</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ضغوط الحياة، صدمات، فقدان شخص عزيز، أو صراعات عائلية</w:t>
      </w:r>
      <w:r w:rsidRPr="00AC1B59">
        <w:rPr>
          <w:rFonts w:ascii="Sakkal Majalla" w:hAnsi="Sakkal Majalla" w:cs="Sakkal Majalla"/>
          <w:sz w:val="32"/>
          <w:szCs w:val="32"/>
        </w:rPr>
        <w:t>. </w:t>
      </w:r>
    </w:p>
    <w:p w:rsidR="00AC1B59" w:rsidRPr="00AC1B59" w:rsidRDefault="00AC1B59" w:rsidP="00AC1B59">
      <w:pPr>
        <w:bidi/>
        <w:jc w:val="both"/>
        <w:rPr>
          <w:rFonts w:ascii="Sakkal Majalla" w:hAnsi="Sakkal Majalla" w:cs="Sakkal Majalla"/>
          <w:sz w:val="32"/>
          <w:szCs w:val="32"/>
        </w:rPr>
      </w:pPr>
      <w:r w:rsidRPr="00AC1B59">
        <w:rPr>
          <w:rFonts w:ascii="Sakkal Majalla" w:hAnsi="Sakkal Majalla" w:cs="Sakkal Majalla"/>
          <w:b/>
          <w:bCs/>
          <w:sz w:val="32"/>
          <w:szCs w:val="32"/>
          <w:rtl/>
        </w:rPr>
        <w:t>أنواع الاكتئاب</w:t>
      </w:r>
      <w:r w:rsidRPr="00AC1B59">
        <w:rPr>
          <w:rFonts w:ascii="Sakkal Majalla" w:hAnsi="Sakkal Majalla" w:cs="Sakkal Majalla"/>
          <w:b/>
          <w:bCs/>
          <w:sz w:val="32"/>
          <w:szCs w:val="32"/>
        </w:rPr>
        <w:t>:</w:t>
      </w:r>
    </w:p>
    <w:p w:rsidR="00AC1B59" w:rsidRPr="00AC1B59" w:rsidRDefault="00AC1B59" w:rsidP="00AC1B59">
      <w:pPr>
        <w:numPr>
          <w:ilvl w:val="0"/>
          <w:numId w:val="13"/>
        </w:numPr>
        <w:bidi/>
        <w:jc w:val="both"/>
        <w:rPr>
          <w:rFonts w:ascii="Sakkal Majalla" w:hAnsi="Sakkal Majalla" w:cs="Sakkal Majalla"/>
          <w:sz w:val="32"/>
          <w:szCs w:val="32"/>
        </w:rPr>
      </w:pPr>
      <w:r w:rsidRPr="00AC1B59">
        <w:rPr>
          <w:rFonts w:ascii="Sakkal Majalla" w:hAnsi="Sakkal Majalla" w:cs="Sakkal Majalla"/>
          <w:b/>
          <w:bCs/>
          <w:sz w:val="32"/>
          <w:szCs w:val="32"/>
          <w:rtl/>
        </w:rPr>
        <w:t>الاكتئاب الجسيم (الحاد</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أعراض شديدة تعيق الحياة اليومية</w:t>
      </w:r>
      <w:r w:rsidRPr="00AC1B59">
        <w:rPr>
          <w:rFonts w:ascii="Sakkal Majalla" w:hAnsi="Sakkal Majalla" w:cs="Sakkal Majalla"/>
          <w:sz w:val="32"/>
          <w:szCs w:val="32"/>
        </w:rPr>
        <w:t>.</w:t>
      </w:r>
    </w:p>
    <w:p w:rsidR="00AC1B59" w:rsidRPr="00AC1B59" w:rsidRDefault="00AC1B59" w:rsidP="00AC1B59">
      <w:pPr>
        <w:numPr>
          <w:ilvl w:val="0"/>
          <w:numId w:val="13"/>
        </w:numPr>
        <w:bidi/>
        <w:jc w:val="both"/>
        <w:rPr>
          <w:rFonts w:ascii="Sakkal Majalla" w:hAnsi="Sakkal Majalla" w:cs="Sakkal Majalla"/>
          <w:sz w:val="32"/>
          <w:szCs w:val="32"/>
        </w:rPr>
      </w:pPr>
      <w:r w:rsidRPr="00AC1B59">
        <w:rPr>
          <w:rFonts w:ascii="Sakkal Majalla" w:hAnsi="Sakkal Majalla" w:cs="Sakkal Majalla"/>
          <w:b/>
          <w:bCs/>
          <w:sz w:val="32"/>
          <w:szCs w:val="32"/>
          <w:rtl/>
        </w:rPr>
        <w:t>الاكتئاب المستمر (المزمن</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أعراض أقل حدة ولكنها تدوم لفترات طويلة (سنتين أو أكثر</w:t>
      </w:r>
      <w:r w:rsidRPr="00AC1B59">
        <w:rPr>
          <w:rFonts w:ascii="Sakkal Majalla" w:hAnsi="Sakkal Majalla" w:cs="Sakkal Majalla"/>
          <w:sz w:val="32"/>
          <w:szCs w:val="32"/>
        </w:rPr>
        <w:t>).</w:t>
      </w:r>
    </w:p>
    <w:p w:rsidR="00AC1B59" w:rsidRPr="00AC1B59" w:rsidRDefault="00AC1B59" w:rsidP="00AC1B59">
      <w:pPr>
        <w:numPr>
          <w:ilvl w:val="0"/>
          <w:numId w:val="13"/>
        </w:numPr>
        <w:bidi/>
        <w:jc w:val="both"/>
        <w:rPr>
          <w:rFonts w:ascii="Sakkal Majalla" w:hAnsi="Sakkal Majalla" w:cs="Sakkal Majalla"/>
          <w:sz w:val="32"/>
          <w:szCs w:val="32"/>
        </w:rPr>
      </w:pPr>
      <w:r w:rsidRPr="00AC1B59">
        <w:rPr>
          <w:rFonts w:ascii="Sakkal Majalla" w:hAnsi="Sakkal Majalla" w:cs="Sakkal Majalla"/>
          <w:b/>
          <w:bCs/>
          <w:sz w:val="32"/>
          <w:szCs w:val="32"/>
          <w:rtl/>
        </w:rPr>
        <w:lastRenderedPageBreak/>
        <w:t>الاكتئاب ثنائي القطب</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تناوب بين نوبات اكتئاب وهوس</w:t>
      </w:r>
      <w:r w:rsidRPr="00AC1B59">
        <w:rPr>
          <w:rFonts w:ascii="Sakkal Majalla" w:hAnsi="Sakkal Majalla" w:cs="Sakkal Majalla"/>
          <w:sz w:val="32"/>
          <w:szCs w:val="32"/>
        </w:rPr>
        <w:t>.</w:t>
      </w:r>
    </w:p>
    <w:p w:rsidR="00AC1B59" w:rsidRPr="00AC1B59" w:rsidRDefault="00AC1B59" w:rsidP="00AC1B59">
      <w:pPr>
        <w:numPr>
          <w:ilvl w:val="0"/>
          <w:numId w:val="13"/>
        </w:numPr>
        <w:bidi/>
        <w:jc w:val="both"/>
        <w:rPr>
          <w:rFonts w:ascii="Sakkal Majalla" w:hAnsi="Sakkal Majalla" w:cs="Sakkal Majalla"/>
          <w:sz w:val="32"/>
          <w:szCs w:val="32"/>
        </w:rPr>
      </w:pPr>
      <w:r w:rsidRPr="00AC1B59">
        <w:rPr>
          <w:rFonts w:ascii="Sakkal Majalla" w:hAnsi="Sakkal Majalla" w:cs="Sakkal Majalla"/>
          <w:b/>
          <w:bCs/>
          <w:sz w:val="32"/>
          <w:szCs w:val="32"/>
          <w:rtl/>
        </w:rPr>
        <w:t>اكتئاب ما بعد الولادة</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يصيب النساء بعد الولادة</w:t>
      </w:r>
      <w:r w:rsidRPr="00AC1B59">
        <w:rPr>
          <w:rFonts w:ascii="Sakkal Majalla" w:hAnsi="Sakkal Majalla" w:cs="Sakkal Majalla"/>
          <w:sz w:val="32"/>
          <w:szCs w:val="32"/>
        </w:rPr>
        <w:t>. </w:t>
      </w:r>
    </w:p>
    <w:p w:rsidR="00AC1B59" w:rsidRPr="00AC1B59" w:rsidRDefault="00AC1B59" w:rsidP="00AC1B59">
      <w:pPr>
        <w:bidi/>
        <w:jc w:val="both"/>
        <w:rPr>
          <w:rFonts w:ascii="Sakkal Majalla" w:hAnsi="Sakkal Majalla" w:cs="Sakkal Majalla"/>
          <w:sz w:val="32"/>
          <w:szCs w:val="32"/>
        </w:rPr>
      </w:pPr>
      <w:r w:rsidRPr="00AC1B59">
        <w:rPr>
          <w:rFonts w:ascii="Sakkal Majalla" w:hAnsi="Sakkal Majalla" w:cs="Sakkal Majalla"/>
          <w:b/>
          <w:bCs/>
          <w:sz w:val="32"/>
          <w:szCs w:val="32"/>
          <w:rtl/>
        </w:rPr>
        <w:t>العلاج</w:t>
      </w:r>
      <w:r w:rsidRPr="00AC1B59">
        <w:rPr>
          <w:rFonts w:ascii="Sakkal Majalla" w:hAnsi="Sakkal Majalla" w:cs="Sakkal Majalla"/>
          <w:b/>
          <w:bCs/>
          <w:sz w:val="32"/>
          <w:szCs w:val="32"/>
        </w:rPr>
        <w:t>:</w:t>
      </w:r>
    </w:p>
    <w:p w:rsidR="00AC1B59" w:rsidRPr="00AC1B59" w:rsidRDefault="00AC1B59" w:rsidP="00AC1B59">
      <w:pPr>
        <w:numPr>
          <w:ilvl w:val="0"/>
          <w:numId w:val="14"/>
        </w:numPr>
        <w:bidi/>
        <w:jc w:val="both"/>
        <w:rPr>
          <w:rFonts w:ascii="Sakkal Majalla" w:hAnsi="Sakkal Majalla" w:cs="Sakkal Majalla"/>
          <w:sz w:val="32"/>
          <w:szCs w:val="32"/>
        </w:rPr>
      </w:pPr>
      <w:proofErr w:type="gramStart"/>
      <w:r w:rsidRPr="00AC1B59">
        <w:rPr>
          <w:rFonts w:ascii="Sakkal Majalla" w:hAnsi="Sakkal Majalla" w:cs="Sakkal Majalla"/>
          <w:b/>
          <w:bCs/>
          <w:sz w:val="32"/>
          <w:szCs w:val="32"/>
          <w:rtl/>
        </w:rPr>
        <w:t>العلاج</w:t>
      </w:r>
      <w:proofErr w:type="gramEnd"/>
      <w:r w:rsidRPr="00AC1B59">
        <w:rPr>
          <w:rFonts w:ascii="Sakkal Majalla" w:hAnsi="Sakkal Majalla" w:cs="Sakkal Majalla"/>
          <w:b/>
          <w:bCs/>
          <w:sz w:val="32"/>
          <w:szCs w:val="32"/>
          <w:rtl/>
        </w:rPr>
        <w:t xml:space="preserve"> النفسي</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مثل العلاج المعرفي السلوكي</w:t>
      </w:r>
      <w:r w:rsidRPr="00AC1B59">
        <w:rPr>
          <w:rFonts w:ascii="Sakkal Majalla" w:hAnsi="Sakkal Majalla" w:cs="Sakkal Majalla"/>
          <w:sz w:val="32"/>
          <w:szCs w:val="32"/>
        </w:rPr>
        <w:t xml:space="preserve"> (CBT).</w:t>
      </w:r>
    </w:p>
    <w:p w:rsidR="00AC1B59" w:rsidRPr="00AC1B59" w:rsidRDefault="00AC1B59" w:rsidP="00AC1B59">
      <w:pPr>
        <w:numPr>
          <w:ilvl w:val="0"/>
          <w:numId w:val="14"/>
        </w:numPr>
        <w:bidi/>
        <w:jc w:val="both"/>
        <w:rPr>
          <w:rFonts w:ascii="Sakkal Majalla" w:hAnsi="Sakkal Majalla" w:cs="Sakkal Majalla"/>
          <w:sz w:val="32"/>
          <w:szCs w:val="32"/>
        </w:rPr>
      </w:pPr>
      <w:r w:rsidRPr="00AC1B59">
        <w:rPr>
          <w:rFonts w:ascii="Sakkal Majalla" w:hAnsi="Sakkal Majalla" w:cs="Sakkal Majalla"/>
          <w:b/>
          <w:bCs/>
          <w:sz w:val="32"/>
          <w:szCs w:val="32"/>
          <w:rtl/>
        </w:rPr>
        <w:t>الأدوية</w:t>
      </w:r>
      <w:r w:rsidRPr="00AC1B59">
        <w:rPr>
          <w:rFonts w:ascii="Sakkal Majalla" w:hAnsi="Sakkal Majalla" w:cs="Sakkal Majalla"/>
          <w:b/>
          <w:bCs/>
          <w:sz w:val="32"/>
          <w:szCs w:val="32"/>
        </w:rPr>
        <w:t>:</w:t>
      </w:r>
      <w:r w:rsidRPr="00AC1B59">
        <w:rPr>
          <w:rFonts w:ascii="Sakkal Majalla" w:hAnsi="Sakkal Majalla" w:cs="Sakkal Majalla"/>
          <w:sz w:val="32"/>
          <w:szCs w:val="32"/>
        </w:rPr>
        <w:t> </w:t>
      </w:r>
      <w:r w:rsidRPr="00AC1B59">
        <w:rPr>
          <w:rFonts w:ascii="Sakkal Majalla" w:hAnsi="Sakkal Majalla" w:cs="Sakkal Majalla"/>
          <w:sz w:val="32"/>
          <w:szCs w:val="32"/>
          <w:rtl/>
        </w:rPr>
        <w:t>مضادات الاكتئاب تحت إشراف طبيب نفسي</w:t>
      </w:r>
      <w:r w:rsidRPr="00AC1B59">
        <w:rPr>
          <w:rFonts w:ascii="Sakkal Majalla" w:hAnsi="Sakkal Majalla" w:cs="Sakkal Majalla"/>
          <w:sz w:val="32"/>
          <w:szCs w:val="32"/>
        </w:rPr>
        <w:t>.</w:t>
      </w:r>
    </w:p>
    <w:p w:rsidR="00AC1B59" w:rsidRPr="00AC1B59" w:rsidRDefault="00AC1B59" w:rsidP="00AC1B59">
      <w:pPr>
        <w:numPr>
          <w:ilvl w:val="0"/>
          <w:numId w:val="14"/>
        </w:numPr>
        <w:bidi/>
        <w:jc w:val="both"/>
        <w:rPr>
          <w:rFonts w:ascii="Sakkal Majalla" w:hAnsi="Sakkal Majalla" w:cs="Sakkal Majalla"/>
          <w:sz w:val="32"/>
          <w:szCs w:val="32"/>
        </w:rPr>
      </w:pPr>
      <w:r w:rsidRPr="00AC1B59">
        <w:rPr>
          <w:rFonts w:ascii="Sakkal Majalla" w:hAnsi="Sakkal Majalla" w:cs="Sakkal Majalla"/>
          <w:b/>
          <w:bCs/>
          <w:sz w:val="32"/>
          <w:szCs w:val="32"/>
          <w:rtl/>
        </w:rPr>
        <w:t>نمط الحياة</w:t>
      </w:r>
      <w:r w:rsidRPr="00AC1B59">
        <w:rPr>
          <w:rFonts w:ascii="Sakkal Majalla" w:hAnsi="Sakkal Majalla" w:cs="Sakkal Majalla"/>
          <w:b/>
          <w:bCs/>
          <w:sz w:val="32"/>
          <w:szCs w:val="32"/>
        </w:rPr>
        <w:t>:</w:t>
      </w:r>
      <w:r w:rsidRPr="00AC1B59">
        <w:rPr>
          <w:rFonts w:ascii="Sakkal Majalla" w:hAnsi="Sakkal Majalla" w:cs="Sakkal Majalla"/>
          <w:sz w:val="32"/>
          <w:szCs w:val="32"/>
        </w:rPr>
        <w:t> </w:t>
      </w:r>
      <w:proofErr w:type="gramStart"/>
      <w:r w:rsidRPr="00AC1B59">
        <w:rPr>
          <w:rFonts w:ascii="Sakkal Majalla" w:hAnsi="Sakkal Majalla" w:cs="Sakkal Majalla"/>
          <w:sz w:val="32"/>
          <w:szCs w:val="32"/>
          <w:rtl/>
        </w:rPr>
        <w:t>ممارسة</w:t>
      </w:r>
      <w:proofErr w:type="gramEnd"/>
      <w:r w:rsidRPr="00AC1B59">
        <w:rPr>
          <w:rFonts w:ascii="Sakkal Majalla" w:hAnsi="Sakkal Majalla" w:cs="Sakkal Majalla"/>
          <w:sz w:val="32"/>
          <w:szCs w:val="32"/>
          <w:rtl/>
        </w:rPr>
        <w:t xml:space="preserve"> الرياضة، التغذية الصحية، والنوم الجيد</w:t>
      </w:r>
      <w:r w:rsidRPr="00AC1B59">
        <w:rPr>
          <w:rFonts w:ascii="Sakkal Majalla" w:hAnsi="Sakkal Majalla" w:cs="Sakkal Majalla"/>
          <w:sz w:val="32"/>
          <w:szCs w:val="32"/>
        </w:rPr>
        <w:t>. </w:t>
      </w:r>
    </w:p>
    <w:p w:rsidR="000B30D2" w:rsidRPr="00AC1B59" w:rsidRDefault="000B30D2" w:rsidP="00AC1B59">
      <w:pPr>
        <w:bidi/>
        <w:jc w:val="both"/>
        <w:rPr>
          <w:rFonts w:ascii="Sakkal Majalla" w:hAnsi="Sakkal Majalla" w:cs="Sakkal Majalla"/>
          <w:sz w:val="32"/>
          <w:szCs w:val="32"/>
        </w:rPr>
      </w:pPr>
    </w:p>
    <w:sectPr w:rsidR="000B30D2" w:rsidRPr="00AC1B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459F"/>
    <w:multiLevelType w:val="multilevel"/>
    <w:tmpl w:val="3FD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B7134"/>
    <w:multiLevelType w:val="multilevel"/>
    <w:tmpl w:val="41A8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834B1"/>
    <w:multiLevelType w:val="multilevel"/>
    <w:tmpl w:val="34AC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4539E"/>
    <w:multiLevelType w:val="multilevel"/>
    <w:tmpl w:val="225C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D263D"/>
    <w:multiLevelType w:val="multilevel"/>
    <w:tmpl w:val="498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56A36"/>
    <w:multiLevelType w:val="multilevel"/>
    <w:tmpl w:val="ECF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26A3B"/>
    <w:multiLevelType w:val="multilevel"/>
    <w:tmpl w:val="5DE4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0058FF"/>
    <w:multiLevelType w:val="multilevel"/>
    <w:tmpl w:val="D2D4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4D3EEF"/>
    <w:multiLevelType w:val="multilevel"/>
    <w:tmpl w:val="142E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006020"/>
    <w:multiLevelType w:val="multilevel"/>
    <w:tmpl w:val="09B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FB1FDA"/>
    <w:multiLevelType w:val="multilevel"/>
    <w:tmpl w:val="4498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6F2F81"/>
    <w:multiLevelType w:val="multilevel"/>
    <w:tmpl w:val="55CC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216E66"/>
    <w:multiLevelType w:val="multilevel"/>
    <w:tmpl w:val="114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093B54"/>
    <w:multiLevelType w:val="multilevel"/>
    <w:tmpl w:val="9B06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1"/>
  </w:num>
  <w:num w:numId="5">
    <w:abstractNumId w:val="10"/>
  </w:num>
  <w:num w:numId="6">
    <w:abstractNumId w:val="13"/>
  </w:num>
  <w:num w:numId="7">
    <w:abstractNumId w:val="0"/>
  </w:num>
  <w:num w:numId="8">
    <w:abstractNumId w:val="12"/>
  </w:num>
  <w:num w:numId="9">
    <w:abstractNumId w:val="8"/>
  </w:num>
  <w:num w:numId="10">
    <w:abstractNumId w:val="2"/>
  </w:num>
  <w:num w:numId="11">
    <w:abstractNumId w:val="9"/>
  </w:num>
  <w:num w:numId="12">
    <w:abstractNumId w:val="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FD"/>
    <w:rsid w:val="000B30D2"/>
    <w:rsid w:val="001D0AFD"/>
    <w:rsid w:val="006327DF"/>
    <w:rsid w:val="00860EB4"/>
    <w:rsid w:val="009B47F5"/>
    <w:rsid w:val="00AC1B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0E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0E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543">
      <w:bodyDiv w:val="1"/>
      <w:marLeft w:val="0"/>
      <w:marRight w:val="0"/>
      <w:marTop w:val="0"/>
      <w:marBottom w:val="0"/>
      <w:divBdr>
        <w:top w:val="none" w:sz="0" w:space="0" w:color="auto"/>
        <w:left w:val="none" w:sz="0" w:space="0" w:color="auto"/>
        <w:bottom w:val="none" w:sz="0" w:space="0" w:color="auto"/>
        <w:right w:val="none" w:sz="0" w:space="0" w:color="auto"/>
      </w:divBdr>
      <w:divsChild>
        <w:div w:id="962928152">
          <w:marLeft w:val="0"/>
          <w:marRight w:val="0"/>
          <w:marTop w:val="0"/>
          <w:marBottom w:val="0"/>
          <w:divBdr>
            <w:top w:val="none" w:sz="0" w:space="0" w:color="auto"/>
            <w:left w:val="none" w:sz="0" w:space="0" w:color="auto"/>
            <w:bottom w:val="none" w:sz="0" w:space="0" w:color="auto"/>
            <w:right w:val="none" w:sz="0" w:space="0" w:color="auto"/>
          </w:divBdr>
        </w:div>
        <w:div w:id="426274166">
          <w:marLeft w:val="0"/>
          <w:marRight w:val="0"/>
          <w:marTop w:val="0"/>
          <w:marBottom w:val="0"/>
          <w:divBdr>
            <w:top w:val="none" w:sz="0" w:space="0" w:color="auto"/>
            <w:left w:val="none" w:sz="0" w:space="0" w:color="auto"/>
            <w:bottom w:val="none" w:sz="0" w:space="0" w:color="auto"/>
            <w:right w:val="none" w:sz="0" w:space="0" w:color="auto"/>
          </w:divBdr>
        </w:div>
        <w:div w:id="1224951863">
          <w:marLeft w:val="0"/>
          <w:marRight w:val="0"/>
          <w:marTop w:val="0"/>
          <w:marBottom w:val="0"/>
          <w:divBdr>
            <w:top w:val="none" w:sz="0" w:space="0" w:color="auto"/>
            <w:left w:val="none" w:sz="0" w:space="0" w:color="auto"/>
            <w:bottom w:val="none" w:sz="0" w:space="0" w:color="auto"/>
            <w:right w:val="none" w:sz="0" w:space="0" w:color="auto"/>
          </w:divBdr>
        </w:div>
      </w:divsChild>
    </w:div>
    <w:div w:id="429811840">
      <w:bodyDiv w:val="1"/>
      <w:marLeft w:val="0"/>
      <w:marRight w:val="0"/>
      <w:marTop w:val="0"/>
      <w:marBottom w:val="0"/>
      <w:divBdr>
        <w:top w:val="none" w:sz="0" w:space="0" w:color="auto"/>
        <w:left w:val="none" w:sz="0" w:space="0" w:color="auto"/>
        <w:bottom w:val="none" w:sz="0" w:space="0" w:color="auto"/>
        <w:right w:val="none" w:sz="0" w:space="0" w:color="auto"/>
      </w:divBdr>
      <w:divsChild>
        <w:div w:id="172233813">
          <w:marLeft w:val="0"/>
          <w:marRight w:val="0"/>
          <w:marTop w:val="0"/>
          <w:marBottom w:val="0"/>
          <w:divBdr>
            <w:top w:val="none" w:sz="0" w:space="0" w:color="auto"/>
            <w:left w:val="none" w:sz="0" w:space="0" w:color="auto"/>
            <w:bottom w:val="none" w:sz="0" w:space="0" w:color="auto"/>
            <w:right w:val="none" w:sz="0" w:space="0" w:color="auto"/>
          </w:divBdr>
        </w:div>
        <w:div w:id="106046052">
          <w:marLeft w:val="0"/>
          <w:marRight w:val="0"/>
          <w:marTop w:val="0"/>
          <w:marBottom w:val="0"/>
          <w:divBdr>
            <w:top w:val="none" w:sz="0" w:space="0" w:color="auto"/>
            <w:left w:val="none" w:sz="0" w:space="0" w:color="auto"/>
            <w:bottom w:val="none" w:sz="0" w:space="0" w:color="auto"/>
            <w:right w:val="none" w:sz="0" w:space="0" w:color="auto"/>
          </w:divBdr>
        </w:div>
        <w:div w:id="1120998919">
          <w:marLeft w:val="0"/>
          <w:marRight w:val="0"/>
          <w:marTop w:val="0"/>
          <w:marBottom w:val="0"/>
          <w:divBdr>
            <w:top w:val="none" w:sz="0" w:space="0" w:color="auto"/>
            <w:left w:val="none" w:sz="0" w:space="0" w:color="auto"/>
            <w:bottom w:val="none" w:sz="0" w:space="0" w:color="auto"/>
            <w:right w:val="none" w:sz="0" w:space="0" w:color="auto"/>
          </w:divBdr>
        </w:div>
      </w:divsChild>
    </w:div>
    <w:div w:id="830101030">
      <w:bodyDiv w:val="1"/>
      <w:marLeft w:val="0"/>
      <w:marRight w:val="0"/>
      <w:marTop w:val="0"/>
      <w:marBottom w:val="0"/>
      <w:divBdr>
        <w:top w:val="none" w:sz="0" w:space="0" w:color="auto"/>
        <w:left w:val="none" w:sz="0" w:space="0" w:color="auto"/>
        <w:bottom w:val="none" w:sz="0" w:space="0" w:color="auto"/>
        <w:right w:val="none" w:sz="0" w:space="0" w:color="auto"/>
      </w:divBdr>
      <w:divsChild>
        <w:div w:id="562060891">
          <w:marLeft w:val="0"/>
          <w:marRight w:val="0"/>
          <w:marTop w:val="0"/>
          <w:marBottom w:val="0"/>
          <w:divBdr>
            <w:top w:val="none" w:sz="0" w:space="0" w:color="auto"/>
            <w:left w:val="none" w:sz="0" w:space="0" w:color="auto"/>
            <w:bottom w:val="none" w:sz="0" w:space="0" w:color="auto"/>
            <w:right w:val="none" w:sz="0" w:space="0" w:color="auto"/>
          </w:divBdr>
        </w:div>
        <w:div w:id="1982805838">
          <w:marLeft w:val="0"/>
          <w:marRight w:val="0"/>
          <w:marTop w:val="0"/>
          <w:marBottom w:val="0"/>
          <w:divBdr>
            <w:top w:val="none" w:sz="0" w:space="0" w:color="auto"/>
            <w:left w:val="none" w:sz="0" w:space="0" w:color="auto"/>
            <w:bottom w:val="none" w:sz="0" w:space="0" w:color="auto"/>
            <w:right w:val="none" w:sz="0" w:space="0" w:color="auto"/>
          </w:divBdr>
        </w:div>
        <w:div w:id="1271426792">
          <w:marLeft w:val="0"/>
          <w:marRight w:val="0"/>
          <w:marTop w:val="0"/>
          <w:marBottom w:val="0"/>
          <w:divBdr>
            <w:top w:val="none" w:sz="0" w:space="0" w:color="auto"/>
            <w:left w:val="none" w:sz="0" w:space="0" w:color="auto"/>
            <w:bottom w:val="none" w:sz="0" w:space="0" w:color="auto"/>
            <w:right w:val="none" w:sz="0" w:space="0" w:color="auto"/>
          </w:divBdr>
        </w:div>
        <w:div w:id="1426263430">
          <w:marLeft w:val="0"/>
          <w:marRight w:val="0"/>
          <w:marTop w:val="0"/>
          <w:marBottom w:val="0"/>
          <w:divBdr>
            <w:top w:val="none" w:sz="0" w:space="0" w:color="auto"/>
            <w:left w:val="none" w:sz="0" w:space="0" w:color="auto"/>
            <w:bottom w:val="none" w:sz="0" w:space="0" w:color="auto"/>
            <w:right w:val="none" w:sz="0" w:space="0" w:color="auto"/>
          </w:divBdr>
        </w:div>
        <w:div w:id="187916833">
          <w:marLeft w:val="0"/>
          <w:marRight w:val="0"/>
          <w:marTop w:val="0"/>
          <w:marBottom w:val="0"/>
          <w:divBdr>
            <w:top w:val="none" w:sz="0" w:space="0" w:color="auto"/>
            <w:left w:val="none" w:sz="0" w:space="0" w:color="auto"/>
            <w:bottom w:val="none" w:sz="0" w:space="0" w:color="auto"/>
            <w:right w:val="none" w:sz="0" w:space="0" w:color="auto"/>
          </w:divBdr>
          <w:divsChild>
            <w:div w:id="1774937660">
              <w:marLeft w:val="0"/>
              <w:marRight w:val="0"/>
              <w:marTop w:val="0"/>
              <w:marBottom w:val="0"/>
              <w:divBdr>
                <w:top w:val="none" w:sz="0" w:space="0" w:color="auto"/>
                <w:left w:val="none" w:sz="0" w:space="0" w:color="auto"/>
                <w:bottom w:val="none" w:sz="0" w:space="0" w:color="auto"/>
                <w:right w:val="none" w:sz="0" w:space="0" w:color="auto"/>
              </w:divBdr>
            </w:div>
            <w:div w:id="2104648194">
              <w:marLeft w:val="0"/>
              <w:marRight w:val="0"/>
              <w:marTop w:val="0"/>
              <w:marBottom w:val="0"/>
              <w:divBdr>
                <w:top w:val="none" w:sz="0" w:space="0" w:color="auto"/>
                <w:left w:val="none" w:sz="0" w:space="0" w:color="auto"/>
                <w:bottom w:val="none" w:sz="0" w:space="0" w:color="auto"/>
                <w:right w:val="none" w:sz="0" w:space="0" w:color="auto"/>
              </w:divBdr>
            </w:div>
            <w:div w:id="15083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5090">
      <w:bodyDiv w:val="1"/>
      <w:marLeft w:val="0"/>
      <w:marRight w:val="0"/>
      <w:marTop w:val="0"/>
      <w:marBottom w:val="0"/>
      <w:divBdr>
        <w:top w:val="none" w:sz="0" w:space="0" w:color="auto"/>
        <w:left w:val="none" w:sz="0" w:space="0" w:color="auto"/>
        <w:bottom w:val="none" w:sz="0" w:space="0" w:color="auto"/>
        <w:right w:val="none" w:sz="0" w:space="0" w:color="auto"/>
      </w:divBdr>
      <w:divsChild>
        <w:div w:id="116143877">
          <w:marLeft w:val="0"/>
          <w:marRight w:val="0"/>
          <w:marTop w:val="0"/>
          <w:marBottom w:val="0"/>
          <w:divBdr>
            <w:top w:val="none" w:sz="0" w:space="0" w:color="auto"/>
            <w:left w:val="none" w:sz="0" w:space="0" w:color="auto"/>
            <w:bottom w:val="none" w:sz="0" w:space="0" w:color="auto"/>
            <w:right w:val="none" w:sz="0" w:space="0" w:color="auto"/>
          </w:divBdr>
          <w:divsChild>
            <w:div w:id="1484347919">
              <w:marLeft w:val="0"/>
              <w:marRight w:val="0"/>
              <w:marTop w:val="0"/>
              <w:marBottom w:val="0"/>
              <w:divBdr>
                <w:top w:val="none" w:sz="0" w:space="0" w:color="auto"/>
                <w:left w:val="none" w:sz="0" w:space="0" w:color="auto"/>
                <w:bottom w:val="none" w:sz="0" w:space="0" w:color="auto"/>
                <w:right w:val="none" w:sz="0" w:space="0" w:color="auto"/>
              </w:divBdr>
            </w:div>
          </w:divsChild>
        </w:div>
        <w:div w:id="1668243492">
          <w:marLeft w:val="0"/>
          <w:marRight w:val="0"/>
          <w:marTop w:val="0"/>
          <w:marBottom w:val="0"/>
          <w:divBdr>
            <w:top w:val="none" w:sz="0" w:space="0" w:color="auto"/>
            <w:left w:val="none" w:sz="0" w:space="0" w:color="auto"/>
            <w:bottom w:val="none" w:sz="0" w:space="0" w:color="auto"/>
            <w:right w:val="none" w:sz="0" w:space="0" w:color="auto"/>
          </w:divBdr>
        </w:div>
        <w:div w:id="1147088318">
          <w:marLeft w:val="0"/>
          <w:marRight w:val="0"/>
          <w:marTop w:val="0"/>
          <w:marBottom w:val="0"/>
          <w:divBdr>
            <w:top w:val="none" w:sz="0" w:space="0" w:color="auto"/>
            <w:left w:val="none" w:sz="0" w:space="0" w:color="auto"/>
            <w:bottom w:val="none" w:sz="0" w:space="0" w:color="auto"/>
            <w:right w:val="none" w:sz="0" w:space="0" w:color="auto"/>
          </w:divBdr>
        </w:div>
        <w:div w:id="1813792136">
          <w:marLeft w:val="0"/>
          <w:marRight w:val="0"/>
          <w:marTop w:val="0"/>
          <w:marBottom w:val="0"/>
          <w:divBdr>
            <w:top w:val="none" w:sz="0" w:space="0" w:color="auto"/>
            <w:left w:val="none" w:sz="0" w:space="0" w:color="auto"/>
            <w:bottom w:val="none" w:sz="0" w:space="0" w:color="auto"/>
            <w:right w:val="none" w:sz="0" w:space="0" w:color="auto"/>
          </w:divBdr>
        </w:div>
        <w:div w:id="1906452869">
          <w:marLeft w:val="0"/>
          <w:marRight w:val="0"/>
          <w:marTop w:val="0"/>
          <w:marBottom w:val="0"/>
          <w:divBdr>
            <w:top w:val="none" w:sz="0" w:space="0" w:color="auto"/>
            <w:left w:val="none" w:sz="0" w:space="0" w:color="auto"/>
            <w:bottom w:val="none" w:sz="0" w:space="0" w:color="auto"/>
            <w:right w:val="none" w:sz="0" w:space="0" w:color="auto"/>
          </w:divBdr>
        </w:div>
        <w:div w:id="1480073367">
          <w:marLeft w:val="0"/>
          <w:marRight w:val="0"/>
          <w:marTop w:val="0"/>
          <w:marBottom w:val="0"/>
          <w:divBdr>
            <w:top w:val="none" w:sz="0" w:space="0" w:color="auto"/>
            <w:left w:val="none" w:sz="0" w:space="0" w:color="auto"/>
            <w:bottom w:val="none" w:sz="0" w:space="0" w:color="auto"/>
            <w:right w:val="none" w:sz="0" w:space="0" w:color="auto"/>
          </w:divBdr>
        </w:div>
        <w:div w:id="1916285329">
          <w:marLeft w:val="0"/>
          <w:marRight w:val="0"/>
          <w:marTop w:val="0"/>
          <w:marBottom w:val="0"/>
          <w:divBdr>
            <w:top w:val="none" w:sz="0" w:space="0" w:color="auto"/>
            <w:left w:val="none" w:sz="0" w:space="0" w:color="auto"/>
            <w:bottom w:val="none" w:sz="0" w:space="0" w:color="auto"/>
            <w:right w:val="none" w:sz="0" w:space="0" w:color="auto"/>
          </w:divBdr>
        </w:div>
        <w:div w:id="797645911">
          <w:marLeft w:val="0"/>
          <w:marRight w:val="0"/>
          <w:marTop w:val="0"/>
          <w:marBottom w:val="0"/>
          <w:divBdr>
            <w:top w:val="none" w:sz="0" w:space="0" w:color="auto"/>
            <w:left w:val="none" w:sz="0" w:space="0" w:color="auto"/>
            <w:bottom w:val="none" w:sz="0" w:space="0" w:color="auto"/>
            <w:right w:val="none" w:sz="0" w:space="0" w:color="auto"/>
          </w:divBdr>
        </w:div>
      </w:divsChild>
    </w:div>
    <w:div w:id="1602761129">
      <w:bodyDiv w:val="1"/>
      <w:marLeft w:val="0"/>
      <w:marRight w:val="0"/>
      <w:marTop w:val="0"/>
      <w:marBottom w:val="0"/>
      <w:divBdr>
        <w:top w:val="none" w:sz="0" w:space="0" w:color="auto"/>
        <w:left w:val="none" w:sz="0" w:space="0" w:color="auto"/>
        <w:bottom w:val="none" w:sz="0" w:space="0" w:color="auto"/>
        <w:right w:val="none" w:sz="0" w:space="0" w:color="auto"/>
      </w:divBdr>
      <w:divsChild>
        <w:div w:id="1361127806">
          <w:marLeft w:val="0"/>
          <w:marRight w:val="0"/>
          <w:marTop w:val="0"/>
          <w:marBottom w:val="0"/>
          <w:divBdr>
            <w:top w:val="none" w:sz="0" w:space="0" w:color="auto"/>
            <w:left w:val="none" w:sz="0" w:space="0" w:color="auto"/>
            <w:bottom w:val="none" w:sz="0" w:space="0" w:color="auto"/>
            <w:right w:val="none" w:sz="0" w:space="0" w:color="auto"/>
          </w:divBdr>
        </w:div>
        <w:div w:id="1047754669">
          <w:marLeft w:val="0"/>
          <w:marRight w:val="0"/>
          <w:marTop w:val="0"/>
          <w:marBottom w:val="0"/>
          <w:divBdr>
            <w:top w:val="none" w:sz="0" w:space="0" w:color="auto"/>
            <w:left w:val="none" w:sz="0" w:space="0" w:color="auto"/>
            <w:bottom w:val="none" w:sz="0" w:space="0" w:color="auto"/>
            <w:right w:val="none" w:sz="0" w:space="0" w:color="auto"/>
          </w:divBdr>
        </w:div>
      </w:divsChild>
    </w:div>
    <w:div w:id="2089813600">
      <w:bodyDiv w:val="1"/>
      <w:marLeft w:val="0"/>
      <w:marRight w:val="0"/>
      <w:marTop w:val="0"/>
      <w:marBottom w:val="0"/>
      <w:divBdr>
        <w:top w:val="none" w:sz="0" w:space="0" w:color="auto"/>
        <w:left w:val="none" w:sz="0" w:space="0" w:color="auto"/>
        <w:bottom w:val="none" w:sz="0" w:space="0" w:color="auto"/>
        <w:right w:val="none" w:sz="0" w:space="0" w:color="auto"/>
      </w:divBdr>
      <w:divsChild>
        <w:div w:id="360715615">
          <w:marLeft w:val="0"/>
          <w:marRight w:val="0"/>
          <w:marTop w:val="0"/>
          <w:marBottom w:val="0"/>
          <w:divBdr>
            <w:top w:val="none" w:sz="0" w:space="0" w:color="auto"/>
            <w:left w:val="none" w:sz="0" w:space="0" w:color="auto"/>
            <w:bottom w:val="none" w:sz="0" w:space="0" w:color="auto"/>
            <w:right w:val="none" w:sz="0" w:space="0" w:color="auto"/>
          </w:divBdr>
          <w:divsChild>
            <w:div w:id="1651790274">
              <w:marLeft w:val="0"/>
              <w:marRight w:val="0"/>
              <w:marTop w:val="0"/>
              <w:marBottom w:val="0"/>
              <w:divBdr>
                <w:top w:val="none" w:sz="0" w:space="0" w:color="auto"/>
                <w:left w:val="none" w:sz="0" w:space="0" w:color="auto"/>
                <w:bottom w:val="none" w:sz="0" w:space="0" w:color="auto"/>
                <w:right w:val="none" w:sz="0" w:space="0" w:color="auto"/>
              </w:divBdr>
            </w:div>
          </w:divsChild>
        </w:div>
        <w:div w:id="1567259209">
          <w:marLeft w:val="0"/>
          <w:marRight w:val="0"/>
          <w:marTop w:val="0"/>
          <w:marBottom w:val="0"/>
          <w:divBdr>
            <w:top w:val="none" w:sz="0" w:space="0" w:color="auto"/>
            <w:left w:val="none" w:sz="0" w:space="0" w:color="auto"/>
            <w:bottom w:val="none" w:sz="0" w:space="0" w:color="auto"/>
            <w:right w:val="none" w:sz="0" w:space="0" w:color="auto"/>
          </w:divBdr>
        </w:div>
        <w:div w:id="1599289839">
          <w:marLeft w:val="0"/>
          <w:marRight w:val="0"/>
          <w:marTop w:val="0"/>
          <w:marBottom w:val="0"/>
          <w:divBdr>
            <w:top w:val="none" w:sz="0" w:space="0" w:color="auto"/>
            <w:left w:val="none" w:sz="0" w:space="0" w:color="auto"/>
            <w:bottom w:val="none" w:sz="0" w:space="0" w:color="auto"/>
            <w:right w:val="none" w:sz="0" w:space="0" w:color="auto"/>
          </w:divBdr>
        </w:div>
        <w:div w:id="1331828957">
          <w:marLeft w:val="0"/>
          <w:marRight w:val="0"/>
          <w:marTop w:val="0"/>
          <w:marBottom w:val="0"/>
          <w:divBdr>
            <w:top w:val="none" w:sz="0" w:space="0" w:color="auto"/>
            <w:left w:val="none" w:sz="0" w:space="0" w:color="auto"/>
            <w:bottom w:val="none" w:sz="0" w:space="0" w:color="auto"/>
            <w:right w:val="none" w:sz="0" w:space="0" w:color="auto"/>
          </w:divBdr>
          <w:divsChild>
            <w:div w:id="801460815">
              <w:marLeft w:val="0"/>
              <w:marRight w:val="0"/>
              <w:marTop w:val="0"/>
              <w:marBottom w:val="0"/>
              <w:divBdr>
                <w:top w:val="none" w:sz="0" w:space="0" w:color="auto"/>
                <w:left w:val="none" w:sz="0" w:space="0" w:color="auto"/>
                <w:bottom w:val="none" w:sz="0" w:space="0" w:color="auto"/>
                <w:right w:val="none" w:sz="0" w:space="0" w:color="auto"/>
              </w:divBdr>
            </w:div>
          </w:divsChild>
        </w:div>
        <w:div w:id="1158183656">
          <w:marLeft w:val="0"/>
          <w:marRight w:val="0"/>
          <w:marTop w:val="0"/>
          <w:marBottom w:val="0"/>
          <w:divBdr>
            <w:top w:val="none" w:sz="0" w:space="0" w:color="auto"/>
            <w:left w:val="none" w:sz="0" w:space="0" w:color="auto"/>
            <w:bottom w:val="none" w:sz="0" w:space="0" w:color="auto"/>
            <w:right w:val="none" w:sz="0" w:space="0" w:color="auto"/>
          </w:divBdr>
        </w:div>
        <w:div w:id="16153140">
          <w:marLeft w:val="0"/>
          <w:marRight w:val="0"/>
          <w:marTop w:val="0"/>
          <w:marBottom w:val="0"/>
          <w:divBdr>
            <w:top w:val="none" w:sz="0" w:space="0" w:color="auto"/>
            <w:left w:val="none" w:sz="0" w:space="0" w:color="auto"/>
            <w:bottom w:val="none" w:sz="0" w:space="0" w:color="auto"/>
            <w:right w:val="none" w:sz="0" w:space="0" w:color="auto"/>
          </w:divBdr>
        </w:div>
        <w:div w:id="1450934194">
          <w:marLeft w:val="0"/>
          <w:marRight w:val="0"/>
          <w:marTop w:val="0"/>
          <w:marBottom w:val="0"/>
          <w:divBdr>
            <w:top w:val="none" w:sz="0" w:space="0" w:color="auto"/>
            <w:left w:val="none" w:sz="0" w:space="0" w:color="auto"/>
            <w:bottom w:val="none" w:sz="0" w:space="0" w:color="auto"/>
            <w:right w:val="none" w:sz="0" w:space="0" w:color="auto"/>
          </w:divBdr>
        </w:div>
        <w:div w:id="2007320481">
          <w:marLeft w:val="0"/>
          <w:marRight w:val="0"/>
          <w:marTop w:val="0"/>
          <w:marBottom w:val="0"/>
          <w:divBdr>
            <w:top w:val="none" w:sz="0" w:space="0" w:color="auto"/>
            <w:left w:val="none" w:sz="0" w:space="0" w:color="auto"/>
            <w:bottom w:val="none" w:sz="0" w:space="0" w:color="auto"/>
            <w:right w:val="none" w:sz="0" w:space="0" w:color="auto"/>
          </w:divBdr>
        </w:div>
        <w:div w:id="43818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1127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2026-03-01T20:05:00Z</dcterms:created>
  <dcterms:modified xsi:type="dcterms:W3CDTF">2026-03-01T20:05:00Z</dcterms:modified>
</cp:coreProperties>
</file>