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DF" w:rsidRDefault="008174DF" w:rsidP="008E25B6">
      <w:pPr>
        <w:bidi/>
        <w:rPr>
          <w:rFonts w:ascii="Sakkal Majalla" w:hAnsi="Sakkal Majalla" w:cs="Sakkal Majalla"/>
          <w:b/>
          <w:bCs/>
          <w:sz w:val="30"/>
          <w:szCs w:val="30"/>
          <w:lang w:bidi="ar-DZ"/>
        </w:rPr>
      </w:pPr>
    </w:p>
    <w:p w:rsidR="0040560C" w:rsidRPr="00BD192B" w:rsidRDefault="007E0B94" w:rsidP="001C1249">
      <w:pPr>
        <w:bidi/>
        <w:spacing w:after="200" w:line="276" w:lineRule="auto"/>
        <w:jc w:val="center"/>
        <w:rPr>
          <w:rFonts w:ascii="Traditional Arabic" w:eastAsiaTheme="minorEastAsia" w:hAnsi="Traditional Arabic"/>
          <w:b/>
          <w:bCs/>
          <w:sz w:val="32"/>
          <w:szCs w:val="32"/>
          <w:lang w:bidi="ar-DZ"/>
        </w:rPr>
      </w:pPr>
      <w:r w:rsidRPr="00BD192B">
        <w:rPr>
          <w:rFonts w:ascii="Traditional Arabic" w:eastAsiaTheme="minorEastAsia" w:hAnsi="Traditional Arabic"/>
          <w:b/>
          <w:bCs/>
          <w:sz w:val="32"/>
          <w:szCs w:val="32"/>
          <w:rtl/>
          <w:lang w:bidi="ar-DZ"/>
        </w:rPr>
        <w:t xml:space="preserve">إسهامات  </w:t>
      </w:r>
      <w:r w:rsidR="00E0718F">
        <w:rPr>
          <w:rFonts w:ascii="Traditional Arabic" w:eastAsiaTheme="minorEastAsia" w:hAnsi="Traditional Arabic"/>
          <w:b/>
          <w:bCs/>
          <w:sz w:val="32"/>
          <w:szCs w:val="32"/>
          <w:rtl/>
          <w:lang w:bidi="ar-DZ"/>
        </w:rPr>
        <w:t xml:space="preserve">تطبيقات   التكنولوجيا  المالية </w:t>
      </w:r>
      <w:r w:rsidRPr="00BD192B">
        <w:rPr>
          <w:rFonts w:ascii="Traditional Arabic" w:eastAsiaTheme="minorEastAsia" w:hAnsi="Traditional Arabic"/>
          <w:b/>
          <w:bCs/>
          <w:sz w:val="32"/>
          <w:szCs w:val="32"/>
          <w:rtl/>
          <w:lang w:bidi="ar-DZ"/>
        </w:rPr>
        <w:t>في  تعزيز التمويل  الإسلامي</w:t>
      </w:r>
      <w:r w:rsidRPr="00BD192B">
        <w:rPr>
          <w:rFonts w:ascii="Traditional Arabic" w:eastAsiaTheme="minorEastAsia" w:hAnsi="Traditional Arabic"/>
          <w:b/>
          <w:bCs/>
          <w:sz w:val="32"/>
          <w:szCs w:val="32"/>
          <w:lang w:bidi="ar-DZ"/>
        </w:rPr>
        <w:t xml:space="preserve"> </w:t>
      </w:r>
    </w:p>
    <w:p w:rsidR="001E0217" w:rsidRPr="00BD192B" w:rsidRDefault="00CB51AA" w:rsidP="00AA705C">
      <w:pPr>
        <w:bidi/>
        <w:jc w:val="center"/>
        <w:rPr>
          <w:rFonts w:asciiTheme="majorBidi" w:hAnsiTheme="majorBidi" w:cstheme="majorBidi"/>
          <w:b/>
          <w:bCs/>
          <w:lang w:bidi="ar-DZ"/>
        </w:rPr>
      </w:pPr>
      <w:r w:rsidRPr="00BD192B">
        <w:rPr>
          <w:rFonts w:asciiTheme="majorBidi" w:hAnsiTheme="majorBidi" w:cstheme="majorBidi"/>
          <w:b/>
          <w:bCs/>
          <w:lang w:bidi="ar-DZ"/>
        </w:rPr>
        <w:t xml:space="preserve">Contributions of </w:t>
      </w:r>
      <w:proofErr w:type="spellStart"/>
      <w:r w:rsidRPr="00BD192B">
        <w:rPr>
          <w:rFonts w:asciiTheme="majorBidi" w:hAnsiTheme="majorBidi" w:cstheme="majorBidi"/>
          <w:b/>
          <w:bCs/>
          <w:lang w:bidi="ar-DZ"/>
        </w:rPr>
        <w:t>financial</w:t>
      </w:r>
      <w:proofErr w:type="spellEnd"/>
      <w:r w:rsidRPr="00BD192B">
        <w:rPr>
          <w:rFonts w:asciiTheme="majorBidi" w:hAnsiTheme="majorBidi" w:cstheme="majorBidi"/>
          <w:b/>
          <w:bCs/>
          <w:lang w:bidi="ar-DZ"/>
        </w:rPr>
        <w:t xml:space="preserve"> </w:t>
      </w:r>
      <w:proofErr w:type="spellStart"/>
      <w:r w:rsidRPr="00BD192B">
        <w:rPr>
          <w:rFonts w:asciiTheme="majorBidi" w:hAnsiTheme="majorBidi" w:cstheme="majorBidi"/>
          <w:b/>
          <w:bCs/>
          <w:lang w:bidi="ar-DZ"/>
        </w:rPr>
        <w:t>technology</w:t>
      </w:r>
      <w:proofErr w:type="spellEnd"/>
      <w:r w:rsidRPr="00BD192B">
        <w:rPr>
          <w:rFonts w:asciiTheme="majorBidi" w:hAnsiTheme="majorBidi" w:cstheme="majorBidi"/>
          <w:b/>
          <w:bCs/>
          <w:lang w:bidi="ar-DZ"/>
        </w:rPr>
        <w:t xml:space="preserve"> applications to the </w:t>
      </w:r>
      <w:proofErr w:type="spellStart"/>
      <w:r w:rsidRPr="00BD192B">
        <w:rPr>
          <w:rFonts w:asciiTheme="majorBidi" w:hAnsiTheme="majorBidi" w:cstheme="majorBidi"/>
          <w:b/>
          <w:bCs/>
          <w:lang w:bidi="ar-DZ"/>
        </w:rPr>
        <w:t>advancement</w:t>
      </w:r>
      <w:proofErr w:type="spellEnd"/>
      <w:r w:rsidRPr="00BD192B">
        <w:rPr>
          <w:rFonts w:asciiTheme="majorBidi" w:hAnsiTheme="majorBidi" w:cstheme="majorBidi"/>
          <w:b/>
          <w:bCs/>
          <w:lang w:bidi="ar-DZ"/>
        </w:rPr>
        <w:t xml:space="preserve"> of </w:t>
      </w:r>
      <w:proofErr w:type="spellStart"/>
      <w:r w:rsidRPr="00BD192B">
        <w:rPr>
          <w:rFonts w:asciiTheme="majorBidi" w:hAnsiTheme="majorBidi" w:cstheme="majorBidi"/>
          <w:b/>
          <w:bCs/>
          <w:lang w:bidi="ar-DZ"/>
        </w:rPr>
        <w:t>Islamic</w:t>
      </w:r>
      <w:proofErr w:type="spellEnd"/>
      <w:r w:rsidRPr="00BD192B">
        <w:rPr>
          <w:rFonts w:asciiTheme="majorBidi" w:hAnsiTheme="majorBidi" w:cstheme="majorBidi"/>
          <w:b/>
          <w:bCs/>
          <w:lang w:bidi="ar-DZ"/>
        </w:rPr>
        <w:t xml:space="preserve"> finance</w:t>
      </w:r>
    </w:p>
    <w:p w:rsidR="001E0217" w:rsidRPr="000967CA" w:rsidRDefault="001E0217" w:rsidP="001E0217">
      <w:pPr>
        <w:bidi/>
        <w:jc w:val="center"/>
        <w:rPr>
          <w:rFonts w:ascii="Sakkal Majalla" w:hAnsi="Sakkal Majalla" w:cs="Sakkal Majalla"/>
          <w:b/>
          <w:bCs/>
          <w:color w:val="000066"/>
          <w:sz w:val="10"/>
          <w:szCs w:val="10"/>
          <w:rtl/>
          <w:lang w:val="en-US" w:bidi="ar-DZ"/>
        </w:rPr>
      </w:pPr>
    </w:p>
    <w:p w:rsidR="000E32AA" w:rsidRDefault="000E32AA" w:rsidP="008E25B6">
      <w:pPr>
        <w:bidi/>
        <w:jc w:val="center"/>
        <w:rPr>
          <w:rFonts w:ascii="Sakkal Majalla" w:hAnsi="Sakkal Majalla" w:cs="Sakkal Majalla"/>
          <w:b/>
          <w:bCs/>
          <w:sz w:val="26"/>
          <w:szCs w:val="26"/>
          <w:rtl/>
          <w:lang w:bidi="ar-DZ"/>
        </w:rPr>
      </w:pPr>
      <w:r w:rsidRPr="000967CA">
        <w:rPr>
          <w:rFonts w:ascii="Sakkal Majalla" w:hAnsi="Sakkal Majalla" w:cs="Sakkal Majalla"/>
          <w:b/>
          <w:bCs/>
          <w:sz w:val="26"/>
          <w:szCs w:val="26"/>
          <w:vertAlign w:val="superscript"/>
          <w:rtl/>
          <w:lang w:bidi="ar-DZ"/>
        </w:rPr>
        <w:t>1</w:t>
      </w:r>
      <w:r w:rsidR="00C7068F">
        <w:rPr>
          <w:rFonts w:ascii="Traditional Arabic" w:hAnsi="Traditional Arabic"/>
          <w:b/>
          <w:bCs/>
          <w:sz w:val="32"/>
          <w:szCs w:val="32"/>
          <w:rtl/>
          <w:lang w:bidi="ar-DZ"/>
        </w:rPr>
        <w:t>عشوب  ليلى</w:t>
      </w:r>
      <w:r w:rsidRPr="000967CA">
        <w:rPr>
          <w:rFonts w:ascii="Sakkal Majalla" w:hAnsi="Sakkal Majalla" w:cs="Sakkal Majalla"/>
          <w:b/>
          <w:bCs/>
          <w:sz w:val="26"/>
          <w:szCs w:val="26"/>
          <w:rtl/>
          <w:lang w:bidi="ar-DZ"/>
        </w:rPr>
        <w:t xml:space="preserve"> </w:t>
      </w:r>
    </w:p>
    <w:p w:rsidR="00AA3C1B" w:rsidRDefault="000E32AA" w:rsidP="00835A3D">
      <w:pPr>
        <w:bidi/>
        <w:ind w:hanging="1"/>
        <w:jc w:val="center"/>
        <w:rPr>
          <w:rFonts w:ascii="Traditional Arabic" w:hAnsi="Traditional Arabic"/>
          <w:b/>
          <w:bCs/>
          <w:lang w:bidi="ar-DZ"/>
        </w:rPr>
      </w:pPr>
      <w:r w:rsidRPr="000967CA">
        <w:rPr>
          <w:rFonts w:ascii="Sakkal Majalla" w:hAnsi="Sakkal Majalla" w:cs="Sakkal Majalla"/>
          <w:sz w:val="26"/>
          <w:szCs w:val="26"/>
          <w:vertAlign w:val="superscript"/>
          <w:rtl/>
          <w:lang w:bidi="ar-DZ"/>
        </w:rPr>
        <w:t>1</w:t>
      </w:r>
      <w:r w:rsidR="00C7068F">
        <w:rPr>
          <w:rFonts w:ascii="Sakkal Majalla" w:hAnsi="Sakkal Majalla" w:cs="Sakkal Majalla"/>
          <w:sz w:val="26"/>
          <w:szCs w:val="26"/>
          <w:lang w:bidi="ar-DZ"/>
        </w:rPr>
        <w:t xml:space="preserve">     </w:t>
      </w:r>
      <w:proofErr w:type="spellStart"/>
      <w:r w:rsidR="00FE7010">
        <w:rPr>
          <w:rFonts w:ascii="Traditional Arabic" w:hAnsi="Traditional Arabic"/>
          <w:b/>
          <w:bCs/>
          <w:rtl/>
          <w:lang w:bidi="ar-DZ"/>
        </w:rPr>
        <w:t>حامعة</w:t>
      </w:r>
      <w:proofErr w:type="spellEnd"/>
      <w:r w:rsidR="00835A3D">
        <w:rPr>
          <w:rFonts w:ascii="Traditional Arabic" w:hAnsi="Traditional Arabic"/>
          <w:b/>
          <w:bCs/>
          <w:rtl/>
          <w:lang w:bidi="ar-DZ"/>
        </w:rPr>
        <w:t xml:space="preserve">  محمد العري بن  مهدي  ام  البواقي</w:t>
      </w:r>
    </w:p>
    <w:p w:rsidR="00835A3D" w:rsidRPr="00AA3C1B" w:rsidRDefault="00AA3C1B" w:rsidP="00AA3C1B">
      <w:pPr>
        <w:bidi/>
        <w:ind w:hanging="1"/>
        <w:jc w:val="center"/>
        <w:rPr>
          <w:lang w:bidi="ar-DZ"/>
        </w:rPr>
      </w:pPr>
      <w:r>
        <w:rPr>
          <w:rFonts w:ascii="Traditional Arabic" w:hAnsi="Traditional Arabic"/>
          <w:rtl/>
          <w:lang w:bidi="ar-DZ"/>
        </w:rPr>
        <w:t xml:space="preserve">             </w:t>
      </w:r>
      <w:r>
        <w:rPr>
          <w:rFonts w:ascii="Helvetica" w:hAnsi="Helvetica" w:cs="Helvetica"/>
          <w:color w:val="222222"/>
          <w:sz w:val="21"/>
          <w:szCs w:val="21"/>
          <w:shd w:val="clear" w:color="auto" w:fill="FFFFFF"/>
        </w:rPr>
        <w:t>achoub.leila25@gmail.com</w:t>
      </w:r>
      <w:r>
        <w:rPr>
          <w:rFonts w:ascii="Traditional Arabic" w:hAnsi="Traditional Arabic"/>
          <w:rtl/>
          <w:lang w:bidi="ar-DZ"/>
        </w:rPr>
        <w:t xml:space="preserve"> </w:t>
      </w:r>
      <w:r w:rsidR="00835A3D">
        <w:rPr>
          <w:rFonts w:ascii="Traditional Arabic" w:hAnsi="Traditional Arabic"/>
          <w:b/>
          <w:bCs/>
          <w:rtl/>
          <w:lang w:bidi="ar-DZ"/>
        </w:rPr>
        <w:t xml:space="preserve">  </w:t>
      </w:r>
    </w:p>
    <w:p w:rsidR="004905A5" w:rsidRPr="000967CA" w:rsidRDefault="004905A5" w:rsidP="004905A5">
      <w:pPr>
        <w:bidi/>
        <w:spacing w:after="200" w:line="360" w:lineRule="auto"/>
        <w:jc w:val="center"/>
        <w:rPr>
          <w:rFonts w:ascii="Sakkal Majalla" w:eastAsia="Calibri" w:hAnsi="Sakkal Majalla" w:cs="Sakkal Majalla"/>
          <w:sz w:val="2"/>
          <w:szCs w:val="2"/>
          <w:rtl/>
          <w:lang w:val="en-US" w:eastAsia="en-US" w:bidi="ar-DZ"/>
        </w:rPr>
      </w:pPr>
    </w:p>
    <w:p w:rsidR="00E91760" w:rsidRPr="0096520A" w:rsidRDefault="000C6A3F" w:rsidP="0096520A">
      <w:pPr>
        <w:pBdr>
          <w:bottom w:val="dashDotStroked" w:sz="24" w:space="1" w:color="auto"/>
        </w:pBdr>
        <w:bidi/>
        <w:jc w:val="center"/>
        <w:rPr>
          <w:rFonts w:ascii="Sakkal Majalla" w:hAnsi="Sakkal Majalla" w:cs="Sakkal Majalla"/>
          <w:sz w:val="24"/>
          <w:szCs w:val="24"/>
          <w:rtl/>
          <w:lang w:bidi="ar-DZ"/>
        </w:rPr>
      </w:pPr>
      <w:r w:rsidRPr="000967CA">
        <w:rPr>
          <w:rFonts w:ascii="Sakkal Majalla" w:eastAsia="Calibri" w:hAnsi="Sakkal Majalla" w:cs="Sakkal Majalla"/>
          <w:sz w:val="24"/>
          <w:szCs w:val="24"/>
          <w:rtl/>
          <w:lang w:val="en-US" w:eastAsia="en-US" w:bidi="ar-DZ"/>
        </w:rPr>
        <w:t>تاريخ الاستلام</w:t>
      </w:r>
      <w:proofErr w:type="gramStart"/>
      <w:r w:rsidRPr="000967CA">
        <w:rPr>
          <w:rFonts w:ascii="Sakkal Majalla" w:eastAsia="Calibri" w:hAnsi="Sakkal Majalla" w:cs="Sakkal Majalla"/>
          <w:sz w:val="24"/>
          <w:szCs w:val="24"/>
          <w:rtl/>
          <w:lang w:val="en-US" w:eastAsia="en-US" w:bidi="ar-DZ"/>
        </w:rPr>
        <w:t>: .</w:t>
      </w:r>
      <w:proofErr w:type="gramEnd"/>
      <w:r w:rsidRPr="000967CA">
        <w:rPr>
          <w:rFonts w:ascii="Sakkal Majalla" w:eastAsia="Calibri" w:hAnsi="Sakkal Majalla" w:cs="Sakkal Majalla"/>
          <w:sz w:val="24"/>
          <w:szCs w:val="24"/>
          <w:rtl/>
          <w:lang w:val="en-US" w:eastAsia="en-US" w:bidi="ar-DZ"/>
        </w:rPr>
        <w:t>./../20</w:t>
      </w:r>
      <w:r w:rsidR="00E33D7B">
        <w:rPr>
          <w:rFonts w:ascii="Sakkal Majalla" w:eastAsia="Calibri" w:hAnsi="Sakkal Majalla" w:cs="Sakkal Majalla" w:hint="cs"/>
          <w:sz w:val="24"/>
          <w:szCs w:val="24"/>
          <w:rtl/>
          <w:lang w:val="en-US" w:eastAsia="en-US" w:bidi="ar-DZ"/>
        </w:rPr>
        <w:t>20</w:t>
      </w:r>
      <w:r w:rsidRPr="000967CA">
        <w:rPr>
          <w:rFonts w:ascii="Sakkal Majalla" w:eastAsia="Calibri" w:hAnsi="Sakkal Majalla" w:cs="Sakkal Majalla"/>
          <w:sz w:val="24"/>
          <w:szCs w:val="24"/>
          <w:rtl/>
          <w:lang w:val="en-US" w:eastAsia="en-US" w:bidi="ar-DZ"/>
        </w:rPr>
        <w:t xml:space="preserve">                تاريخ ال</w:t>
      </w:r>
      <w:proofErr w:type="gramStart"/>
      <w:r w:rsidRPr="000967CA">
        <w:rPr>
          <w:rFonts w:ascii="Sakkal Majalla" w:eastAsia="Calibri" w:hAnsi="Sakkal Majalla" w:cs="Sakkal Majalla"/>
          <w:sz w:val="24"/>
          <w:szCs w:val="24"/>
          <w:rtl/>
          <w:lang w:val="en-US" w:eastAsia="en-US" w:bidi="ar-DZ"/>
        </w:rPr>
        <w:t>قبو</w:t>
      </w:r>
      <w:proofErr w:type="gramEnd"/>
      <w:r w:rsidRPr="000967CA">
        <w:rPr>
          <w:rFonts w:ascii="Sakkal Majalla" w:eastAsia="Calibri" w:hAnsi="Sakkal Majalla" w:cs="Sakkal Majalla"/>
          <w:sz w:val="24"/>
          <w:szCs w:val="24"/>
          <w:rtl/>
          <w:lang w:val="en-US" w:eastAsia="en-US" w:bidi="ar-DZ"/>
        </w:rPr>
        <w:t>ل: ../../20</w:t>
      </w:r>
      <w:r w:rsidR="00E33D7B">
        <w:rPr>
          <w:rFonts w:ascii="Sakkal Majalla" w:eastAsia="Calibri" w:hAnsi="Sakkal Majalla" w:cs="Sakkal Majalla" w:hint="cs"/>
          <w:sz w:val="24"/>
          <w:szCs w:val="24"/>
          <w:rtl/>
          <w:lang w:val="en-US" w:eastAsia="en-US" w:bidi="ar-DZ"/>
        </w:rPr>
        <w:t>20</w:t>
      </w:r>
      <w:r w:rsidRPr="000967CA">
        <w:rPr>
          <w:rFonts w:ascii="Sakkal Majalla" w:eastAsia="Calibri" w:hAnsi="Sakkal Majalla" w:cs="Sakkal Majalla"/>
          <w:sz w:val="24"/>
          <w:szCs w:val="24"/>
          <w:rtl/>
          <w:lang w:val="en-US" w:eastAsia="en-US" w:bidi="ar-DZ"/>
        </w:rPr>
        <w:t xml:space="preserve">   </w:t>
      </w:r>
      <w:r w:rsidR="0096520A">
        <w:rPr>
          <w:rFonts w:ascii="Sakkal Majalla" w:eastAsia="Calibri" w:hAnsi="Sakkal Majalla" w:cs="Sakkal Majalla"/>
          <w:sz w:val="24"/>
          <w:szCs w:val="24"/>
          <w:rtl/>
          <w:lang w:val="en-US" w:eastAsia="en-US" w:bidi="ar-DZ"/>
        </w:rPr>
        <w:t xml:space="preserve">           </w:t>
      </w:r>
      <w:proofErr w:type="gramStart"/>
      <w:r w:rsidR="0096520A">
        <w:rPr>
          <w:rFonts w:ascii="Sakkal Majalla" w:eastAsia="Calibri" w:hAnsi="Sakkal Majalla" w:cs="Sakkal Majalla"/>
          <w:sz w:val="24"/>
          <w:szCs w:val="24"/>
          <w:rtl/>
          <w:lang w:val="en-US" w:eastAsia="en-US" w:bidi="ar-DZ"/>
        </w:rPr>
        <w:t>تاريخ</w:t>
      </w:r>
      <w:proofErr w:type="gramEnd"/>
      <w:r w:rsidR="0096520A">
        <w:rPr>
          <w:rFonts w:ascii="Sakkal Majalla" w:eastAsia="Calibri" w:hAnsi="Sakkal Majalla" w:cs="Sakkal Majalla"/>
          <w:sz w:val="24"/>
          <w:szCs w:val="24"/>
          <w:rtl/>
          <w:lang w:val="en-US" w:eastAsia="en-US" w:bidi="ar-DZ"/>
        </w:rPr>
        <w:t xml:space="preserve"> النشر</w:t>
      </w:r>
    </w:p>
    <w:p w:rsidR="00D22DD2" w:rsidRDefault="00C932D5" w:rsidP="009C2B18">
      <w:pPr>
        <w:bidi/>
        <w:spacing w:after="200" w:line="276" w:lineRule="auto"/>
        <w:rPr>
          <w:rFonts w:ascii="Traditional Arabic" w:eastAsiaTheme="minorEastAsia" w:hAnsi="Traditional Arabic" w:hint="cs"/>
          <w:rtl/>
          <w:lang w:bidi="ar-DZ"/>
        </w:rPr>
      </w:pPr>
      <w:r w:rsidRPr="00C932D5">
        <w:rPr>
          <w:rFonts w:ascii="Traditional Arabic" w:eastAsiaTheme="minorEastAsia" w:hAnsi="Traditional Arabic"/>
          <w:b/>
          <w:bCs/>
          <w:rtl/>
          <w:lang w:bidi="ar-DZ"/>
        </w:rPr>
        <w:t>:</w:t>
      </w:r>
    </w:p>
    <w:tbl>
      <w:tblPr>
        <w:tblStyle w:val="Grilledutableau"/>
        <w:bidiVisual/>
        <w:tblW w:w="0" w:type="auto"/>
        <w:tblLook w:val="04A0" w:firstRow="1" w:lastRow="0" w:firstColumn="1" w:lastColumn="0" w:noHBand="0" w:noVBand="1"/>
      </w:tblPr>
      <w:tblGrid>
        <w:gridCol w:w="8077"/>
      </w:tblGrid>
      <w:tr w:rsidR="004B5D2A" w:rsidTr="004B5D2A">
        <w:tc>
          <w:tcPr>
            <w:tcW w:w="8077" w:type="dxa"/>
          </w:tcPr>
          <w:p w:rsidR="00A5079C" w:rsidRPr="00765C49" w:rsidRDefault="00A60F75" w:rsidP="00765C49">
            <w:pPr>
              <w:bidi/>
              <w:jc w:val="both"/>
              <w:rPr>
                <w:rFonts w:ascii="Sakkal Majalla" w:hAnsi="Sakkal Majalla" w:cs="Sakkal Majalla" w:hint="cs"/>
                <w:b/>
                <w:bCs/>
                <w:i/>
                <w:iCs/>
                <w:sz w:val="36"/>
                <w:szCs w:val="36"/>
                <w:rtl/>
                <w:lang w:bidi="ar-DZ"/>
              </w:rPr>
            </w:pPr>
            <w:r w:rsidRPr="000967CA">
              <w:rPr>
                <w:rFonts w:ascii="Sakkal Majalla" w:hAnsi="Sakkal Majalla" w:cs="Sakkal Majalla"/>
                <w:b/>
                <w:bCs/>
                <w:sz w:val="30"/>
                <w:szCs w:val="30"/>
                <w:rtl/>
                <w:lang w:bidi="ar-DZ"/>
              </w:rPr>
              <w:t>ملخص</w:t>
            </w:r>
            <w:r w:rsidRPr="000967CA">
              <w:rPr>
                <w:rFonts w:ascii="Sakkal Majalla" w:hAnsi="Sakkal Majalla" w:cs="Sakkal Majalla"/>
                <w:b/>
                <w:bCs/>
                <w:color w:val="000066"/>
                <w:sz w:val="30"/>
                <w:szCs w:val="30"/>
                <w:rtl/>
                <w:lang w:bidi="ar-DZ"/>
              </w:rPr>
              <w:t>:</w:t>
            </w:r>
          </w:p>
          <w:p w:rsidR="004B5D2A" w:rsidRDefault="004B5D2A" w:rsidP="00A5079C">
            <w:pPr>
              <w:bidi/>
              <w:spacing w:after="200" w:line="276" w:lineRule="auto"/>
              <w:rPr>
                <w:rFonts w:ascii="Traditional Arabic" w:eastAsiaTheme="minorEastAsia" w:hAnsi="Traditional Arabic"/>
                <w:rtl/>
                <w:lang w:bidi="ar-DZ"/>
              </w:rPr>
            </w:pPr>
            <w:r w:rsidRPr="00C932D5">
              <w:rPr>
                <w:rFonts w:ascii="Traditional Arabic" w:eastAsiaTheme="minorEastAsia" w:hAnsi="Traditional Arabic"/>
                <w:rtl/>
                <w:lang w:bidi="ar-DZ"/>
              </w:rPr>
              <w:t xml:space="preserve">نسعى  من خلال   هده الدراسة  إلى إبراز فعالية  تطبيق  تقنيات  التكنولوجيا  المالية  في تعزيز   وتبني مبادئ الشريعة الإسلامية  وتعزيز  و تنامي  التمويل  الإسلامي من خلال  </w:t>
            </w:r>
            <w:proofErr w:type="spellStart"/>
            <w:r w:rsidRPr="00C932D5">
              <w:rPr>
                <w:rFonts w:ascii="Traditional Arabic" w:eastAsiaTheme="minorEastAsia" w:hAnsi="Traditional Arabic"/>
                <w:rtl/>
                <w:lang w:bidi="ar-DZ"/>
              </w:rPr>
              <w:t>إعتمدنا</w:t>
            </w:r>
            <w:proofErr w:type="spellEnd"/>
            <w:r w:rsidRPr="00C932D5">
              <w:rPr>
                <w:rFonts w:ascii="Traditional Arabic" w:eastAsiaTheme="minorEastAsia" w:hAnsi="Traditional Arabic"/>
                <w:rtl/>
                <w:lang w:bidi="ar-DZ"/>
              </w:rPr>
              <w:t xml:space="preserve"> على المنهج  الوصفي  للتعريف  بالموضوع  التكنولوجيا المالية  و </w:t>
            </w:r>
            <w:proofErr w:type="spellStart"/>
            <w:r w:rsidRPr="00C932D5">
              <w:rPr>
                <w:rFonts w:ascii="Traditional Arabic" w:eastAsiaTheme="minorEastAsia" w:hAnsi="Traditional Arabic"/>
                <w:rtl/>
                <w:lang w:bidi="ar-DZ"/>
              </w:rPr>
              <w:t>أبرزمجالاتها</w:t>
            </w:r>
            <w:proofErr w:type="spellEnd"/>
            <w:r w:rsidRPr="00C932D5">
              <w:rPr>
                <w:rFonts w:ascii="Traditional Arabic" w:eastAsiaTheme="minorEastAsia" w:hAnsi="Traditional Arabic"/>
                <w:rtl/>
                <w:lang w:bidi="ar-DZ"/>
              </w:rPr>
              <w:t xml:space="preserve">  وكذا المنهج  التحليلي  لوصف تطورات  نمو  حجم الصناعة المالية الإسلامية  في ظل  التحولات  العالمية  و </w:t>
            </w:r>
            <w:proofErr w:type="spellStart"/>
            <w:r w:rsidRPr="00C932D5">
              <w:rPr>
                <w:rFonts w:ascii="Traditional Arabic" w:eastAsiaTheme="minorEastAsia" w:hAnsi="Traditional Arabic"/>
                <w:rtl/>
                <w:lang w:bidi="ar-DZ"/>
              </w:rPr>
              <w:t>إرهاصت</w:t>
            </w:r>
            <w:proofErr w:type="spellEnd"/>
            <w:r w:rsidRPr="00C932D5">
              <w:rPr>
                <w:rFonts w:ascii="Traditional Arabic" w:eastAsiaTheme="minorEastAsia" w:hAnsi="Traditional Arabic"/>
                <w:rtl/>
                <w:lang w:bidi="ar-DZ"/>
              </w:rPr>
              <w:t xml:space="preserve"> الثروة الصناعية  </w:t>
            </w:r>
            <w:proofErr w:type="spellStart"/>
            <w:r w:rsidRPr="00C932D5">
              <w:rPr>
                <w:rFonts w:ascii="Traditional Arabic" w:eastAsiaTheme="minorEastAsia" w:hAnsi="Traditional Arabic"/>
                <w:rtl/>
                <w:lang w:bidi="ar-DZ"/>
              </w:rPr>
              <w:t>الرابعة،و</w:t>
            </w:r>
            <w:proofErr w:type="spellEnd"/>
            <w:r w:rsidRPr="00C932D5">
              <w:rPr>
                <w:rFonts w:ascii="Traditional Arabic" w:eastAsiaTheme="minorEastAsia" w:hAnsi="Traditional Arabic"/>
                <w:rtl/>
                <w:lang w:bidi="ar-DZ"/>
              </w:rPr>
              <w:t xml:space="preserve"> قد خلصت  الدراسة  إلى  ان  هذه التقنيات  ساهمت  تطبيقاتها     في تطوير  منتجات  التمويل الإسلامي  في مختلف دول العالم   ،  و </w:t>
            </w:r>
            <w:proofErr w:type="spellStart"/>
            <w:r w:rsidRPr="00C932D5">
              <w:rPr>
                <w:rFonts w:ascii="Traditional Arabic" w:eastAsiaTheme="minorEastAsia" w:hAnsi="Traditional Arabic"/>
                <w:rtl/>
                <w:lang w:bidi="ar-DZ"/>
              </w:rPr>
              <w:t>لايمكن</w:t>
            </w:r>
            <w:proofErr w:type="spellEnd"/>
            <w:r w:rsidRPr="00C932D5">
              <w:rPr>
                <w:rFonts w:ascii="Traditional Arabic" w:eastAsiaTheme="minorEastAsia" w:hAnsi="Traditional Arabic"/>
                <w:rtl/>
                <w:lang w:bidi="ar-DZ"/>
              </w:rPr>
              <w:t xml:space="preserve">  للمصارف  ان تبقى على حالها  إذا  ما  ارادت  البقاء  فعليها </w:t>
            </w:r>
            <w:proofErr w:type="spellStart"/>
            <w:r w:rsidRPr="00C932D5">
              <w:rPr>
                <w:rFonts w:ascii="Traditional Arabic" w:eastAsiaTheme="minorEastAsia" w:hAnsi="Traditional Arabic"/>
                <w:rtl/>
                <w:lang w:bidi="ar-DZ"/>
              </w:rPr>
              <w:t>الإستعانة</w:t>
            </w:r>
            <w:proofErr w:type="spellEnd"/>
            <w:r w:rsidRPr="00C932D5">
              <w:rPr>
                <w:rFonts w:ascii="Traditional Arabic" w:eastAsiaTheme="minorEastAsia" w:hAnsi="Traditional Arabic"/>
                <w:rtl/>
                <w:lang w:bidi="ar-DZ"/>
              </w:rPr>
              <w:t xml:space="preserve"> بالتكنولوجيا في صلب  اعمالاه  لكي  تستطيع  </w:t>
            </w:r>
            <w:r w:rsidRPr="00C932D5">
              <w:rPr>
                <w:rFonts w:ascii="Traditional Arabic" w:eastAsiaTheme="minorEastAsia" w:hAnsi="Traditional Arabic"/>
                <w:lang w:bidi="ar-DZ"/>
              </w:rPr>
              <w:t xml:space="preserve"> </w:t>
            </w:r>
            <w:r w:rsidRPr="00C932D5">
              <w:rPr>
                <w:rFonts w:ascii="Traditional Arabic" w:eastAsiaTheme="minorEastAsia" w:hAnsi="Traditional Arabic"/>
                <w:rtl/>
                <w:lang w:bidi="ar-DZ"/>
              </w:rPr>
              <w:t xml:space="preserve"> ان تترسخ على ساحة  المنافسة  المحلية  و العالمية و عليها مواكبة  المستجدات  و مواكبة  طلبات العملاء  المتغيرة وطلبات  العصر  إلى جوار  التحول  الرقمي  </w:t>
            </w:r>
            <w:proofErr w:type="spellStart"/>
            <w:r w:rsidRPr="00C932D5">
              <w:rPr>
                <w:rFonts w:ascii="Traditional Arabic" w:eastAsiaTheme="minorEastAsia" w:hAnsi="Traditional Arabic"/>
                <w:rtl/>
                <w:lang w:bidi="ar-DZ"/>
              </w:rPr>
              <w:t>بإعتباره</w:t>
            </w:r>
            <w:proofErr w:type="spellEnd"/>
            <w:r w:rsidRPr="00C932D5">
              <w:rPr>
                <w:rFonts w:ascii="Traditional Arabic" w:eastAsiaTheme="minorEastAsia" w:hAnsi="Traditional Arabic"/>
                <w:rtl/>
                <w:lang w:bidi="ar-DZ"/>
              </w:rPr>
              <w:t xml:space="preserve">  تطوير  أسلوب  عمل  المصارف  الإسلامية</w:t>
            </w:r>
          </w:p>
          <w:p w:rsidR="00256340" w:rsidRDefault="004B5D2A" w:rsidP="00765C49">
            <w:pPr>
              <w:bidi/>
              <w:ind w:firstLine="720"/>
              <w:rPr>
                <w:rFonts w:ascii="Sakkal Majalla" w:hAnsi="Sakkal Majalla" w:cs="Sakkal Majalla" w:hint="cs"/>
                <w:i/>
                <w:iCs/>
                <w:rtl/>
              </w:rPr>
            </w:pPr>
            <w:r w:rsidRPr="00765C49">
              <w:rPr>
                <w:rFonts w:ascii="Sakkal Majalla" w:hAnsi="Sakkal Majalla" w:cs="Sakkal Majalla"/>
                <w:b/>
                <w:bCs/>
                <w:i/>
                <w:iCs/>
                <w:rtl/>
              </w:rPr>
              <w:t xml:space="preserve">الكلمات المفتاحية: </w:t>
            </w:r>
            <w:r w:rsidRPr="00765C49">
              <w:rPr>
                <w:rFonts w:asciiTheme="minorHAnsi" w:eastAsiaTheme="minorEastAsia" w:hAnsiTheme="minorHAnsi" w:cstheme="minorBidi"/>
                <w:rtl/>
                <w:lang w:bidi="ar-DZ"/>
              </w:rPr>
              <w:t>التكنولوجيا الإسلامية، الثروة  الرابعة ، التمويل   الإسلامي  ، الخدمات  المالية</w:t>
            </w:r>
            <w:r w:rsidRPr="00765C49">
              <w:rPr>
                <w:rFonts w:ascii="Sakkal Majalla" w:hAnsi="Sakkal Majalla" w:cs="Sakkal Majalla"/>
                <w:i/>
                <w:iCs/>
                <w:rtl/>
              </w:rPr>
              <w:t>).</w:t>
            </w:r>
          </w:p>
          <w:p w:rsidR="00256340" w:rsidRPr="00BF1240" w:rsidRDefault="00BC5F58" w:rsidP="00BF1240">
            <w:pPr>
              <w:ind w:firstLine="720"/>
              <w:rPr>
                <w:rFonts w:ascii="Sakkal Majalla" w:hAnsi="Sakkal Majalla" w:cs="Sakkal Majalla"/>
                <w:i/>
                <w:iCs/>
              </w:rPr>
            </w:pPr>
            <w:proofErr w:type="spellStart"/>
            <w:r w:rsidRPr="00BC5F58">
              <w:rPr>
                <w:rFonts w:eastAsia="Times New Roman" w:cs="Times New Roman"/>
                <w:b/>
                <w:bCs/>
                <w:i/>
                <w:iCs/>
                <w:color w:val="000000"/>
                <w:lang w:val="en-US" w:eastAsia="en-US" w:bidi="ar-DZ"/>
              </w:rPr>
              <w:t>Abstrac</w:t>
            </w:r>
            <w:proofErr w:type="spellEnd"/>
            <w:r w:rsidR="00A95306">
              <w:rPr>
                <w:rFonts w:eastAsia="Times New Roman" w:cs="Times New Roman" w:hint="cs"/>
                <w:b/>
                <w:bCs/>
                <w:i/>
                <w:iCs/>
                <w:color w:val="000000"/>
                <w:rtl/>
                <w:lang w:val="en-US" w:eastAsia="en-US" w:bidi="ar-DZ"/>
              </w:rPr>
              <w:t xml:space="preserve">  </w:t>
            </w:r>
            <w:r w:rsidR="006A2494" w:rsidRPr="00BC5F58">
              <w:rPr>
                <w:rFonts w:eastAsia="Times New Roman" w:cs="Times New Roman"/>
                <w:b/>
                <w:bCs/>
                <w:i/>
                <w:iCs/>
                <w:color w:val="000000"/>
                <w:lang w:val="en-US" w:eastAsia="en-US" w:bidi="ar-DZ"/>
              </w:rPr>
              <w:t>t</w:t>
            </w:r>
            <w:r w:rsidR="00BF1240">
              <w:rPr>
                <w:rFonts w:eastAsia="Times New Roman" w:cs="Times New Roman" w:hint="cs"/>
                <w:b/>
                <w:bCs/>
                <w:i/>
                <w:iCs/>
                <w:color w:val="000000"/>
                <w:rtl/>
                <w:lang w:val="en-US" w:eastAsia="en-US" w:bidi="ar-DZ"/>
              </w:rPr>
              <w:t xml:space="preserve"> </w:t>
            </w:r>
            <w:r w:rsidR="00BF1240" w:rsidRPr="000967CA">
              <w:rPr>
                <w:rFonts w:ascii="Sakkal Majalla" w:hAnsi="Sakkal Majalla" w:cs="Sakkal Majalla"/>
                <w:b/>
                <w:bCs/>
                <w:color w:val="000066"/>
                <w:sz w:val="30"/>
                <w:szCs w:val="30"/>
                <w:rtl/>
                <w:lang w:bidi="ar-DZ"/>
              </w:rPr>
              <w:t>:</w:t>
            </w:r>
          </w:p>
          <w:p w:rsidR="00256340" w:rsidRPr="00435AB3" w:rsidRDefault="00256340" w:rsidP="00765C49">
            <w:pPr>
              <w:jc w:val="both"/>
              <w:rPr>
                <w:rFonts w:asciiTheme="minorHAnsi" w:eastAsiaTheme="minorEastAsia" w:hAnsiTheme="minorHAnsi" w:cs="Arial"/>
                <w:sz w:val="24"/>
                <w:szCs w:val="24"/>
                <w:lang w:bidi="ar-DZ"/>
              </w:rPr>
            </w:pPr>
            <w:r w:rsidRPr="00435AB3">
              <w:rPr>
                <w:rFonts w:asciiTheme="minorHAnsi" w:eastAsiaTheme="minorEastAsia" w:hAnsiTheme="minorHAnsi" w:cstheme="minorBidi"/>
                <w:sz w:val="24"/>
                <w:szCs w:val="24"/>
                <w:lang w:bidi="ar-DZ"/>
              </w:rPr>
              <w:t xml:space="preserve">This </w:t>
            </w:r>
            <w:proofErr w:type="spellStart"/>
            <w:r w:rsidRPr="00435AB3">
              <w:rPr>
                <w:rFonts w:asciiTheme="minorHAnsi" w:eastAsiaTheme="minorEastAsia" w:hAnsiTheme="minorHAnsi" w:cstheme="minorBidi"/>
                <w:sz w:val="24"/>
                <w:szCs w:val="24"/>
                <w:lang w:bidi="ar-DZ"/>
              </w:rPr>
              <w:t>study</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aims</w:t>
            </w:r>
            <w:proofErr w:type="spellEnd"/>
            <w:r w:rsidRPr="00435AB3">
              <w:rPr>
                <w:rFonts w:asciiTheme="minorHAnsi" w:eastAsiaTheme="minorEastAsia" w:hAnsiTheme="minorHAnsi" w:cstheme="minorBidi"/>
                <w:sz w:val="24"/>
                <w:szCs w:val="24"/>
                <w:lang w:bidi="ar-DZ"/>
              </w:rPr>
              <w:t xml:space="preserve"> to </w:t>
            </w:r>
            <w:proofErr w:type="spellStart"/>
            <w:r w:rsidRPr="00435AB3">
              <w:rPr>
                <w:rFonts w:asciiTheme="minorHAnsi" w:eastAsiaTheme="minorEastAsia" w:hAnsiTheme="minorHAnsi" w:cstheme="minorBidi"/>
                <w:sz w:val="24"/>
                <w:szCs w:val="24"/>
                <w:lang w:bidi="ar-DZ"/>
              </w:rPr>
              <w:t>highlight</w:t>
            </w:r>
            <w:proofErr w:type="spellEnd"/>
            <w:r w:rsidRPr="00435AB3">
              <w:rPr>
                <w:rFonts w:asciiTheme="minorHAnsi" w:eastAsiaTheme="minorEastAsia" w:hAnsiTheme="minorHAnsi" w:cstheme="minorBidi"/>
                <w:sz w:val="24"/>
                <w:szCs w:val="24"/>
                <w:lang w:bidi="ar-DZ"/>
              </w:rPr>
              <w:t xml:space="preserve"> the </w:t>
            </w:r>
            <w:proofErr w:type="spellStart"/>
            <w:r w:rsidRPr="00435AB3">
              <w:rPr>
                <w:rFonts w:asciiTheme="minorHAnsi" w:eastAsiaTheme="minorEastAsia" w:hAnsiTheme="minorHAnsi" w:cstheme="minorBidi"/>
                <w:sz w:val="24"/>
                <w:szCs w:val="24"/>
                <w:lang w:bidi="ar-DZ"/>
              </w:rPr>
              <w:t>effectiveness</w:t>
            </w:r>
            <w:proofErr w:type="spellEnd"/>
            <w:r w:rsidRPr="00435AB3">
              <w:rPr>
                <w:rFonts w:asciiTheme="minorHAnsi" w:eastAsiaTheme="minorEastAsia" w:hAnsiTheme="minorHAnsi" w:cstheme="minorBidi"/>
                <w:sz w:val="24"/>
                <w:szCs w:val="24"/>
                <w:lang w:bidi="ar-DZ"/>
              </w:rPr>
              <w:t xml:space="preserve"> of </w:t>
            </w:r>
            <w:proofErr w:type="spellStart"/>
            <w:r w:rsidRPr="00435AB3">
              <w:rPr>
                <w:rFonts w:asciiTheme="minorHAnsi" w:eastAsiaTheme="minorEastAsia" w:hAnsiTheme="minorHAnsi" w:cstheme="minorBidi"/>
                <w:sz w:val="24"/>
                <w:szCs w:val="24"/>
                <w:lang w:bidi="ar-DZ"/>
              </w:rPr>
              <w:t>applying</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financial</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technology</w:t>
            </w:r>
            <w:proofErr w:type="spellEnd"/>
            <w:r w:rsidRPr="00435AB3">
              <w:rPr>
                <w:rFonts w:asciiTheme="minorHAnsi" w:eastAsiaTheme="minorEastAsia" w:hAnsiTheme="minorHAnsi" w:cstheme="minorBidi"/>
                <w:sz w:val="24"/>
                <w:szCs w:val="24"/>
                <w:lang w:bidi="ar-DZ"/>
              </w:rPr>
              <w:t xml:space="preserve"> techniques in </w:t>
            </w:r>
            <w:proofErr w:type="spellStart"/>
            <w:r w:rsidRPr="00435AB3">
              <w:rPr>
                <w:rFonts w:asciiTheme="minorHAnsi" w:eastAsiaTheme="minorEastAsia" w:hAnsiTheme="minorHAnsi" w:cstheme="minorBidi"/>
                <w:sz w:val="24"/>
                <w:szCs w:val="24"/>
                <w:lang w:bidi="ar-DZ"/>
              </w:rPr>
              <w:t>promoting</w:t>
            </w:r>
            <w:proofErr w:type="spellEnd"/>
            <w:r w:rsidRPr="00435AB3">
              <w:rPr>
                <w:rFonts w:asciiTheme="minorHAnsi" w:eastAsiaTheme="minorEastAsia" w:hAnsiTheme="minorHAnsi" w:cstheme="minorBidi"/>
                <w:sz w:val="24"/>
                <w:szCs w:val="24"/>
                <w:lang w:bidi="ar-DZ"/>
              </w:rPr>
              <w:t xml:space="preserve"> and </w:t>
            </w:r>
            <w:proofErr w:type="spellStart"/>
            <w:r w:rsidRPr="00435AB3">
              <w:rPr>
                <w:rFonts w:asciiTheme="minorHAnsi" w:eastAsiaTheme="minorEastAsia" w:hAnsiTheme="minorHAnsi" w:cstheme="minorBidi"/>
                <w:sz w:val="24"/>
                <w:szCs w:val="24"/>
                <w:lang w:bidi="ar-DZ"/>
              </w:rPr>
              <w:t>adopting</w:t>
            </w:r>
            <w:proofErr w:type="spellEnd"/>
            <w:r w:rsidRPr="00435AB3">
              <w:rPr>
                <w:rFonts w:asciiTheme="minorHAnsi" w:eastAsiaTheme="minorEastAsia" w:hAnsiTheme="minorHAnsi" w:cstheme="minorBidi"/>
                <w:sz w:val="24"/>
                <w:szCs w:val="24"/>
                <w:lang w:bidi="ar-DZ"/>
              </w:rPr>
              <w:t xml:space="preserve"> the </w:t>
            </w:r>
            <w:proofErr w:type="spellStart"/>
            <w:r w:rsidRPr="00435AB3">
              <w:rPr>
                <w:rFonts w:asciiTheme="minorHAnsi" w:eastAsiaTheme="minorEastAsia" w:hAnsiTheme="minorHAnsi" w:cstheme="minorBidi"/>
                <w:sz w:val="24"/>
                <w:szCs w:val="24"/>
                <w:lang w:bidi="ar-DZ"/>
              </w:rPr>
              <w:t>principles</w:t>
            </w:r>
            <w:proofErr w:type="spellEnd"/>
            <w:r w:rsidRPr="00435AB3">
              <w:rPr>
                <w:rFonts w:asciiTheme="minorHAnsi" w:eastAsiaTheme="minorEastAsia" w:hAnsiTheme="minorHAnsi" w:cstheme="minorBidi"/>
                <w:sz w:val="24"/>
                <w:szCs w:val="24"/>
                <w:lang w:bidi="ar-DZ"/>
              </w:rPr>
              <w:t xml:space="preserve"> of </w:t>
            </w:r>
            <w:proofErr w:type="spellStart"/>
            <w:r w:rsidRPr="00435AB3">
              <w:rPr>
                <w:rFonts w:asciiTheme="minorHAnsi" w:eastAsiaTheme="minorEastAsia" w:hAnsiTheme="minorHAnsi" w:cstheme="minorBidi"/>
                <w:sz w:val="24"/>
                <w:szCs w:val="24"/>
                <w:lang w:bidi="ar-DZ"/>
              </w:rPr>
              <w:t>Islamic</w:t>
            </w:r>
            <w:proofErr w:type="spellEnd"/>
            <w:r w:rsidRPr="00435AB3">
              <w:rPr>
                <w:rFonts w:asciiTheme="minorHAnsi" w:eastAsiaTheme="minorEastAsia" w:hAnsiTheme="minorHAnsi" w:cstheme="minorBidi"/>
                <w:sz w:val="24"/>
                <w:szCs w:val="24"/>
                <w:lang w:bidi="ar-DZ"/>
              </w:rPr>
              <w:t xml:space="preserve"> Sharia and </w:t>
            </w:r>
            <w:proofErr w:type="spellStart"/>
            <w:r w:rsidRPr="00435AB3">
              <w:rPr>
                <w:rFonts w:asciiTheme="minorHAnsi" w:eastAsiaTheme="minorEastAsia" w:hAnsiTheme="minorHAnsi" w:cstheme="minorBidi"/>
                <w:sz w:val="24"/>
                <w:szCs w:val="24"/>
                <w:lang w:bidi="ar-DZ"/>
              </w:rPr>
              <w:t>enhancing</w:t>
            </w:r>
            <w:proofErr w:type="spellEnd"/>
            <w:r w:rsidRPr="00435AB3">
              <w:rPr>
                <w:rFonts w:asciiTheme="minorHAnsi" w:eastAsiaTheme="minorEastAsia" w:hAnsiTheme="minorHAnsi" w:cstheme="minorBidi"/>
                <w:sz w:val="24"/>
                <w:szCs w:val="24"/>
                <w:lang w:bidi="ar-DZ"/>
              </w:rPr>
              <w:t xml:space="preserve"> the </w:t>
            </w:r>
            <w:proofErr w:type="spellStart"/>
            <w:r w:rsidRPr="00435AB3">
              <w:rPr>
                <w:rFonts w:asciiTheme="minorHAnsi" w:eastAsiaTheme="minorEastAsia" w:hAnsiTheme="minorHAnsi" w:cstheme="minorBidi"/>
                <w:sz w:val="24"/>
                <w:szCs w:val="24"/>
                <w:lang w:bidi="ar-DZ"/>
              </w:rPr>
              <w:t>growth</w:t>
            </w:r>
            <w:proofErr w:type="spellEnd"/>
            <w:r w:rsidRPr="00435AB3">
              <w:rPr>
                <w:rFonts w:asciiTheme="minorHAnsi" w:eastAsiaTheme="minorEastAsia" w:hAnsiTheme="minorHAnsi" w:cstheme="minorBidi"/>
                <w:sz w:val="24"/>
                <w:szCs w:val="24"/>
                <w:lang w:bidi="ar-DZ"/>
              </w:rPr>
              <w:t xml:space="preserve"> of </w:t>
            </w:r>
            <w:proofErr w:type="spellStart"/>
            <w:r w:rsidRPr="00435AB3">
              <w:rPr>
                <w:rFonts w:asciiTheme="minorHAnsi" w:eastAsiaTheme="minorEastAsia" w:hAnsiTheme="minorHAnsi" w:cstheme="minorBidi"/>
                <w:sz w:val="24"/>
                <w:szCs w:val="24"/>
                <w:lang w:bidi="ar-DZ"/>
              </w:rPr>
              <w:t>Islamic</w:t>
            </w:r>
            <w:proofErr w:type="spellEnd"/>
            <w:r w:rsidRPr="00435AB3">
              <w:rPr>
                <w:rFonts w:asciiTheme="minorHAnsi" w:eastAsiaTheme="minorEastAsia" w:hAnsiTheme="minorHAnsi" w:cstheme="minorBidi"/>
                <w:sz w:val="24"/>
                <w:szCs w:val="24"/>
                <w:lang w:bidi="ar-DZ"/>
              </w:rPr>
              <w:t xml:space="preserve"> finance.  </w:t>
            </w:r>
            <w:proofErr w:type="spellStart"/>
            <w:r w:rsidRPr="00435AB3">
              <w:rPr>
                <w:rFonts w:asciiTheme="minorHAnsi" w:eastAsiaTheme="minorEastAsia" w:hAnsiTheme="minorHAnsi" w:cstheme="minorBidi"/>
                <w:sz w:val="24"/>
                <w:szCs w:val="24"/>
                <w:lang w:bidi="ar-DZ"/>
              </w:rPr>
              <w:t>We</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relied</w:t>
            </w:r>
            <w:proofErr w:type="spellEnd"/>
            <w:r w:rsidRPr="00435AB3">
              <w:rPr>
                <w:rFonts w:asciiTheme="minorHAnsi" w:eastAsiaTheme="minorEastAsia" w:hAnsiTheme="minorHAnsi" w:cstheme="minorBidi"/>
                <w:sz w:val="24"/>
                <w:szCs w:val="24"/>
                <w:lang w:bidi="ar-DZ"/>
              </w:rPr>
              <w:t xml:space="preserve"> on the descriptive </w:t>
            </w:r>
            <w:proofErr w:type="spellStart"/>
            <w:r w:rsidRPr="00435AB3">
              <w:rPr>
                <w:rFonts w:asciiTheme="minorHAnsi" w:eastAsiaTheme="minorEastAsia" w:hAnsiTheme="minorHAnsi" w:cstheme="minorBidi"/>
                <w:sz w:val="24"/>
                <w:szCs w:val="24"/>
                <w:lang w:bidi="ar-DZ"/>
              </w:rPr>
              <w:t>approach</w:t>
            </w:r>
            <w:proofErr w:type="spellEnd"/>
            <w:r w:rsidRPr="00435AB3">
              <w:rPr>
                <w:rFonts w:asciiTheme="minorHAnsi" w:eastAsiaTheme="minorEastAsia" w:hAnsiTheme="minorHAnsi" w:cstheme="minorBidi"/>
                <w:sz w:val="24"/>
                <w:szCs w:val="24"/>
                <w:lang w:bidi="ar-DZ"/>
              </w:rPr>
              <w:t xml:space="preserve"> </w:t>
            </w:r>
            <w:r w:rsidRPr="00435AB3">
              <w:rPr>
                <w:rFonts w:asciiTheme="minorHAnsi" w:eastAsiaTheme="minorEastAsia" w:hAnsiTheme="minorHAnsi" w:cstheme="minorBidi"/>
                <w:sz w:val="24"/>
                <w:szCs w:val="24"/>
                <w:lang w:bidi="ar-DZ"/>
              </w:rPr>
              <w:lastRenderedPageBreak/>
              <w:t xml:space="preserve">to </w:t>
            </w:r>
            <w:proofErr w:type="spellStart"/>
            <w:r w:rsidRPr="00435AB3">
              <w:rPr>
                <w:rFonts w:asciiTheme="minorHAnsi" w:eastAsiaTheme="minorEastAsia" w:hAnsiTheme="minorHAnsi" w:cstheme="minorBidi"/>
                <w:sz w:val="24"/>
                <w:szCs w:val="24"/>
                <w:lang w:bidi="ar-DZ"/>
              </w:rPr>
              <w:t>define</w:t>
            </w:r>
            <w:proofErr w:type="spellEnd"/>
            <w:r w:rsidRPr="00435AB3">
              <w:rPr>
                <w:rFonts w:asciiTheme="minorHAnsi" w:eastAsiaTheme="minorEastAsia" w:hAnsiTheme="minorHAnsi" w:cstheme="minorBidi"/>
                <w:sz w:val="24"/>
                <w:szCs w:val="24"/>
                <w:lang w:bidi="ar-DZ"/>
              </w:rPr>
              <w:t xml:space="preserve"> the topic of </w:t>
            </w:r>
            <w:proofErr w:type="spellStart"/>
            <w:r w:rsidRPr="00435AB3">
              <w:rPr>
                <w:rFonts w:asciiTheme="minorHAnsi" w:eastAsiaTheme="minorEastAsia" w:hAnsiTheme="minorHAnsi" w:cstheme="minorBidi"/>
                <w:sz w:val="24"/>
                <w:szCs w:val="24"/>
                <w:lang w:bidi="ar-DZ"/>
              </w:rPr>
              <w:t>financial</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technology</w:t>
            </w:r>
            <w:proofErr w:type="spellEnd"/>
            <w:r w:rsidRPr="00435AB3">
              <w:rPr>
                <w:rFonts w:asciiTheme="minorHAnsi" w:eastAsiaTheme="minorEastAsia" w:hAnsiTheme="minorHAnsi" w:cstheme="minorBidi"/>
                <w:sz w:val="24"/>
                <w:szCs w:val="24"/>
                <w:lang w:bidi="ar-DZ"/>
              </w:rPr>
              <w:t xml:space="preserve"> and </w:t>
            </w:r>
            <w:proofErr w:type="spellStart"/>
            <w:r w:rsidRPr="00435AB3">
              <w:rPr>
                <w:rFonts w:asciiTheme="minorHAnsi" w:eastAsiaTheme="minorEastAsia" w:hAnsiTheme="minorHAnsi" w:cstheme="minorBidi"/>
                <w:sz w:val="24"/>
                <w:szCs w:val="24"/>
                <w:lang w:bidi="ar-DZ"/>
              </w:rPr>
              <w:t>its</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various</w:t>
            </w:r>
            <w:proofErr w:type="spellEnd"/>
            <w:r w:rsidRPr="00435AB3">
              <w:rPr>
                <w:rFonts w:asciiTheme="minorHAnsi" w:eastAsiaTheme="minorEastAsia" w:hAnsiTheme="minorHAnsi" w:cstheme="minorBidi"/>
                <w:sz w:val="24"/>
                <w:szCs w:val="24"/>
                <w:lang w:bidi="ar-DZ"/>
              </w:rPr>
              <w:t xml:space="preserve"> applications, as </w:t>
            </w:r>
            <w:proofErr w:type="spellStart"/>
            <w:r w:rsidRPr="00435AB3">
              <w:rPr>
                <w:rFonts w:asciiTheme="minorHAnsi" w:eastAsiaTheme="minorEastAsia" w:hAnsiTheme="minorHAnsi" w:cstheme="minorBidi"/>
                <w:sz w:val="24"/>
                <w:szCs w:val="24"/>
                <w:lang w:bidi="ar-DZ"/>
              </w:rPr>
              <w:t>well</w:t>
            </w:r>
            <w:proofErr w:type="spellEnd"/>
            <w:r w:rsidRPr="00435AB3">
              <w:rPr>
                <w:rFonts w:asciiTheme="minorHAnsi" w:eastAsiaTheme="minorEastAsia" w:hAnsiTheme="minorHAnsi" w:cstheme="minorBidi"/>
                <w:sz w:val="24"/>
                <w:szCs w:val="24"/>
                <w:lang w:bidi="ar-DZ"/>
              </w:rPr>
              <w:t xml:space="preserve"> as the </w:t>
            </w:r>
            <w:proofErr w:type="spellStart"/>
            <w:r w:rsidRPr="00435AB3">
              <w:rPr>
                <w:rFonts w:asciiTheme="minorHAnsi" w:eastAsiaTheme="minorEastAsia" w:hAnsiTheme="minorHAnsi" w:cstheme="minorBidi"/>
                <w:sz w:val="24"/>
                <w:szCs w:val="24"/>
                <w:lang w:bidi="ar-DZ"/>
              </w:rPr>
              <w:t>analytical</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approach</w:t>
            </w:r>
            <w:proofErr w:type="spellEnd"/>
            <w:r w:rsidRPr="00435AB3">
              <w:rPr>
                <w:rFonts w:asciiTheme="minorHAnsi" w:eastAsiaTheme="minorEastAsia" w:hAnsiTheme="minorHAnsi" w:cstheme="minorBidi"/>
                <w:sz w:val="24"/>
                <w:szCs w:val="24"/>
                <w:lang w:bidi="ar-DZ"/>
              </w:rPr>
              <w:t xml:space="preserve"> to </w:t>
            </w:r>
            <w:proofErr w:type="spellStart"/>
            <w:r w:rsidRPr="00435AB3">
              <w:rPr>
                <w:rFonts w:asciiTheme="minorHAnsi" w:eastAsiaTheme="minorEastAsia" w:hAnsiTheme="minorHAnsi" w:cstheme="minorBidi"/>
                <w:sz w:val="24"/>
                <w:szCs w:val="24"/>
                <w:lang w:bidi="ar-DZ"/>
              </w:rPr>
              <w:t>describe</w:t>
            </w:r>
            <w:proofErr w:type="spellEnd"/>
            <w:r w:rsidRPr="00435AB3">
              <w:rPr>
                <w:rFonts w:asciiTheme="minorHAnsi" w:eastAsiaTheme="minorEastAsia" w:hAnsiTheme="minorHAnsi" w:cstheme="minorBidi"/>
                <w:sz w:val="24"/>
                <w:szCs w:val="24"/>
                <w:lang w:bidi="ar-DZ"/>
              </w:rPr>
              <w:t xml:space="preserve"> the </w:t>
            </w:r>
            <w:proofErr w:type="spellStart"/>
            <w:r w:rsidRPr="00435AB3">
              <w:rPr>
                <w:rFonts w:asciiTheme="minorHAnsi" w:eastAsiaTheme="minorEastAsia" w:hAnsiTheme="minorHAnsi" w:cstheme="minorBidi"/>
                <w:sz w:val="24"/>
                <w:szCs w:val="24"/>
                <w:lang w:bidi="ar-DZ"/>
              </w:rPr>
              <w:t>developments</w:t>
            </w:r>
            <w:proofErr w:type="spellEnd"/>
            <w:r w:rsidRPr="00435AB3">
              <w:rPr>
                <w:rFonts w:asciiTheme="minorHAnsi" w:eastAsiaTheme="minorEastAsia" w:hAnsiTheme="minorHAnsi" w:cstheme="minorBidi"/>
                <w:sz w:val="24"/>
                <w:szCs w:val="24"/>
                <w:lang w:bidi="ar-DZ"/>
              </w:rPr>
              <w:t xml:space="preserve"> and </w:t>
            </w:r>
            <w:proofErr w:type="spellStart"/>
            <w:r w:rsidRPr="00435AB3">
              <w:rPr>
                <w:rFonts w:asciiTheme="minorHAnsi" w:eastAsiaTheme="minorEastAsia" w:hAnsiTheme="minorHAnsi" w:cstheme="minorBidi"/>
                <w:sz w:val="24"/>
                <w:szCs w:val="24"/>
                <w:lang w:bidi="ar-DZ"/>
              </w:rPr>
              <w:t>growth</w:t>
            </w:r>
            <w:proofErr w:type="spellEnd"/>
            <w:r w:rsidRPr="00435AB3">
              <w:rPr>
                <w:rFonts w:asciiTheme="minorHAnsi" w:eastAsiaTheme="minorEastAsia" w:hAnsiTheme="minorHAnsi" w:cstheme="minorBidi"/>
                <w:sz w:val="24"/>
                <w:szCs w:val="24"/>
                <w:lang w:bidi="ar-DZ"/>
              </w:rPr>
              <w:t xml:space="preserve"> of the </w:t>
            </w:r>
            <w:proofErr w:type="spellStart"/>
            <w:r w:rsidRPr="00435AB3">
              <w:rPr>
                <w:rFonts w:asciiTheme="minorHAnsi" w:eastAsiaTheme="minorEastAsia" w:hAnsiTheme="minorHAnsi" w:cstheme="minorBidi"/>
                <w:sz w:val="24"/>
                <w:szCs w:val="24"/>
                <w:lang w:bidi="ar-DZ"/>
              </w:rPr>
              <w:t>Islamic</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financial</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industry</w:t>
            </w:r>
            <w:proofErr w:type="spellEnd"/>
            <w:r w:rsidRPr="00435AB3">
              <w:rPr>
                <w:rFonts w:asciiTheme="minorHAnsi" w:eastAsiaTheme="minorEastAsia" w:hAnsiTheme="minorHAnsi" w:cstheme="minorBidi"/>
                <w:sz w:val="24"/>
                <w:szCs w:val="24"/>
                <w:lang w:bidi="ar-DZ"/>
              </w:rPr>
              <w:t xml:space="preserve"> in light of global transformations and the </w:t>
            </w:r>
            <w:proofErr w:type="spellStart"/>
            <w:r w:rsidRPr="00435AB3">
              <w:rPr>
                <w:rFonts w:asciiTheme="minorHAnsi" w:eastAsiaTheme="minorEastAsia" w:hAnsiTheme="minorHAnsi" w:cstheme="minorBidi"/>
                <w:sz w:val="24"/>
                <w:szCs w:val="24"/>
                <w:lang w:bidi="ar-DZ"/>
              </w:rPr>
              <w:t>emergence</w:t>
            </w:r>
            <w:proofErr w:type="spellEnd"/>
            <w:r w:rsidRPr="00435AB3">
              <w:rPr>
                <w:rFonts w:asciiTheme="minorHAnsi" w:eastAsiaTheme="minorEastAsia" w:hAnsiTheme="minorHAnsi" w:cstheme="minorBidi"/>
                <w:sz w:val="24"/>
                <w:szCs w:val="24"/>
                <w:lang w:bidi="ar-DZ"/>
              </w:rPr>
              <w:t xml:space="preserve"> of the </w:t>
            </w:r>
            <w:proofErr w:type="spellStart"/>
            <w:r w:rsidRPr="00435AB3">
              <w:rPr>
                <w:rFonts w:asciiTheme="minorHAnsi" w:eastAsiaTheme="minorEastAsia" w:hAnsiTheme="minorHAnsi" w:cstheme="minorBidi"/>
                <w:sz w:val="24"/>
                <w:szCs w:val="24"/>
                <w:lang w:bidi="ar-DZ"/>
              </w:rPr>
              <w:t>Fourth</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Industrial</w:t>
            </w:r>
            <w:proofErr w:type="spellEnd"/>
            <w:r w:rsidRPr="00435AB3">
              <w:rPr>
                <w:rFonts w:asciiTheme="minorHAnsi" w:eastAsiaTheme="minorEastAsia" w:hAnsiTheme="minorHAnsi" w:cstheme="minorBidi"/>
                <w:sz w:val="24"/>
                <w:szCs w:val="24"/>
                <w:lang w:bidi="ar-DZ"/>
              </w:rPr>
              <w:t xml:space="preserve"> </w:t>
            </w:r>
            <w:proofErr w:type="spellStart"/>
            <w:r w:rsidRPr="00435AB3">
              <w:rPr>
                <w:rFonts w:asciiTheme="minorHAnsi" w:eastAsiaTheme="minorEastAsia" w:hAnsiTheme="minorHAnsi" w:cstheme="minorBidi"/>
                <w:sz w:val="24"/>
                <w:szCs w:val="24"/>
                <w:lang w:bidi="ar-DZ"/>
              </w:rPr>
              <w:t>Revolution</w:t>
            </w:r>
            <w:proofErr w:type="spellEnd"/>
            <w:r w:rsidRPr="00435AB3">
              <w:rPr>
                <w:rFonts w:asciiTheme="minorHAnsi" w:eastAsiaTheme="minorEastAsia" w:hAnsiTheme="minorHAnsi" w:cs="Arial"/>
                <w:sz w:val="24"/>
                <w:szCs w:val="24"/>
                <w:rtl/>
                <w:lang w:bidi="ar-DZ"/>
              </w:rPr>
              <w:t>.</w:t>
            </w:r>
            <w:r w:rsidRPr="00435AB3">
              <w:rPr>
                <w:rFonts w:hint="cs"/>
                <w:sz w:val="24"/>
                <w:szCs w:val="24"/>
                <w:rtl/>
                <w:lang w:bidi="ar-DZ"/>
              </w:rPr>
              <w:t xml:space="preserve"> </w:t>
            </w:r>
            <w:r w:rsidRPr="00435AB3">
              <w:rPr>
                <w:rFonts w:asciiTheme="minorHAnsi" w:eastAsiaTheme="minorEastAsia" w:hAnsiTheme="minorHAnsi" w:cs="Arial"/>
                <w:sz w:val="24"/>
                <w:szCs w:val="24"/>
                <w:lang w:bidi="ar-DZ"/>
              </w:rPr>
              <w:t xml:space="preserve">The </w:t>
            </w:r>
            <w:proofErr w:type="spellStart"/>
            <w:r w:rsidRPr="00435AB3">
              <w:rPr>
                <w:rFonts w:asciiTheme="minorHAnsi" w:eastAsiaTheme="minorEastAsia" w:hAnsiTheme="minorHAnsi" w:cs="Arial"/>
                <w:sz w:val="24"/>
                <w:szCs w:val="24"/>
                <w:lang w:bidi="ar-DZ"/>
              </w:rPr>
              <w:t>study</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concluded</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that</w:t>
            </w:r>
            <w:proofErr w:type="spellEnd"/>
            <w:r w:rsidRPr="00435AB3">
              <w:rPr>
                <w:rFonts w:asciiTheme="minorHAnsi" w:eastAsiaTheme="minorEastAsia" w:hAnsiTheme="minorHAnsi" w:cs="Arial"/>
                <w:sz w:val="24"/>
                <w:szCs w:val="24"/>
                <w:lang w:bidi="ar-DZ"/>
              </w:rPr>
              <w:t xml:space="preserve"> the applications of </w:t>
            </w:r>
            <w:proofErr w:type="spellStart"/>
            <w:r w:rsidRPr="00435AB3">
              <w:rPr>
                <w:rFonts w:asciiTheme="minorHAnsi" w:eastAsiaTheme="minorEastAsia" w:hAnsiTheme="minorHAnsi" w:cs="Arial"/>
                <w:sz w:val="24"/>
                <w:szCs w:val="24"/>
                <w:lang w:bidi="ar-DZ"/>
              </w:rPr>
              <w:t>these</w:t>
            </w:r>
            <w:proofErr w:type="spellEnd"/>
            <w:r w:rsidRPr="00435AB3">
              <w:rPr>
                <w:rFonts w:asciiTheme="minorHAnsi" w:eastAsiaTheme="minorEastAsia" w:hAnsiTheme="minorHAnsi" w:cs="Arial"/>
                <w:sz w:val="24"/>
                <w:szCs w:val="24"/>
                <w:lang w:bidi="ar-DZ"/>
              </w:rPr>
              <w:t xml:space="preserve"> technologies have </w:t>
            </w:r>
            <w:proofErr w:type="spellStart"/>
            <w:r w:rsidRPr="00435AB3">
              <w:rPr>
                <w:rFonts w:asciiTheme="minorHAnsi" w:eastAsiaTheme="minorEastAsia" w:hAnsiTheme="minorHAnsi" w:cs="Arial"/>
                <w:sz w:val="24"/>
                <w:szCs w:val="24"/>
                <w:lang w:bidi="ar-DZ"/>
              </w:rPr>
              <w:t>contributed</w:t>
            </w:r>
            <w:proofErr w:type="spellEnd"/>
            <w:r w:rsidRPr="00435AB3">
              <w:rPr>
                <w:rFonts w:asciiTheme="minorHAnsi" w:eastAsiaTheme="minorEastAsia" w:hAnsiTheme="minorHAnsi" w:cs="Arial"/>
                <w:sz w:val="24"/>
                <w:szCs w:val="24"/>
                <w:lang w:bidi="ar-DZ"/>
              </w:rPr>
              <w:t xml:space="preserve"> to the </w:t>
            </w:r>
            <w:proofErr w:type="spellStart"/>
            <w:r w:rsidRPr="00435AB3">
              <w:rPr>
                <w:rFonts w:asciiTheme="minorHAnsi" w:eastAsiaTheme="minorEastAsia" w:hAnsiTheme="minorHAnsi" w:cs="Arial"/>
                <w:sz w:val="24"/>
                <w:szCs w:val="24"/>
                <w:lang w:bidi="ar-DZ"/>
              </w:rPr>
              <w:t>development</w:t>
            </w:r>
            <w:proofErr w:type="spellEnd"/>
            <w:r w:rsidRPr="00435AB3">
              <w:rPr>
                <w:rFonts w:asciiTheme="minorHAnsi" w:eastAsiaTheme="minorEastAsia" w:hAnsiTheme="minorHAnsi" w:cs="Arial"/>
                <w:sz w:val="24"/>
                <w:szCs w:val="24"/>
                <w:lang w:bidi="ar-DZ"/>
              </w:rPr>
              <w:t xml:space="preserve"> of </w:t>
            </w:r>
            <w:proofErr w:type="spellStart"/>
            <w:r w:rsidRPr="00435AB3">
              <w:rPr>
                <w:rFonts w:asciiTheme="minorHAnsi" w:eastAsiaTheme="minorEastAsia" w:hAnsiTheme="minorHAnsi" w:cs="Arial"/>
                <w:sz w:val="24"/>
                <w:szCs w:val="24"/>
                <w:lang w:bidi="ar-DZ"/>
              </w:rPr>
              <w:t>Islamic</w:t>
            </w:r>
            <w:proofErr w:type="spellEnd"/>
            <w:r w:rsidRPr="00435AB3">
              <w:rPr>
                <w:rFonts w:asciiTheme="minorHAnsi" w:eastAsiaTheme="minorEastAsia" w:hAnsiTheme="minorHAnsi" w:cs="Arial"/>
                <w:sz w:val="24"/>
                <w:szCs w:val="24"/>
                <w:lang w:bidi="ar-DZ"/>
              </w:rPr>
              <w:t xml:space="preserve"> finance </w:t>
            </w:r>
            <w:proofErr w:type="spellStart"/>
            <w:r w:rsidRPr="00435AB3">
              <w:rPr>
                <w:rFonts w:asciiTheme="minorHAnsi" w:eastAsiaTheme="minorEastAsia" w:hAnsiTheme="minorHAnsi" w:cs="Arial"/>
                <w:sz w:val="24"/>
                <w:szCs w:val="24"/>
                <w:lang w:bidi="ar-DZ"/>
              </w:rPr>
              <w:t>products</w:t>
            </w:r>
            <w:proofErr w:type="spellEnd"/>
            <w:r w:rsidRPr="00435AB3">
              <w:rPr>
                <w:rFonts w:asciiTheme="minorHAnsi" w:eastAsiaTheme="minorEastAsia" w:hAnsiTheme="minorHAnsi" w:cs="Arial"/>
                <w:sz w:val="24"/>
                <w:szCs w:val="24"/>
                <w:lang w:bidi="ar-DZ"/>
              </w:rPr>
              <w:t xml:space="preserve"> in </w:t>
            </w:r>
            <w:proofErr w:type="spellStart"/>
            <w:r w:rsidRPr="00435AB3">
              <w:rPr>
                <w:rFonts w:asciiTheme="minorHAnsi" w:eastAsiaTheme="minorEastAsia" w:hAnsiTheme="minorHAnsi" w:cs="Arial"/>
                <w:sz w:val="24"/>
                <w:szCs w:val="24"/>
                <w:lang w:bidi="ar-DZ"/>
              </w:rPr>
              <w:t>various</w:t>
            </w:r>
            <w:proofErr w:type="spellEnd"/>
            <w:r w:rsidRPr="00435AB3">
              <w:rPr>
                <w:rFonts w:asciiTheme="minorHAnsi" w:eastAsiaTheme="minorEastAsia" w:hAnsiTheme="minorHAnsi" w:cs="Arial"/>
                <w:sz w:val="24"/>
                <w:szCs w:val="24"/>
                <w:lang w:bidi="ar-DZ"/>
              </w:rPr>
              <w:t xml:space="preserve"> countries </w:t>
            </w:r>
            <w:proofErr w:type="spellStart"/>
            <w:r w:rsidRPr="00435AB3">
              <w:rPr>
                <w:rFonts w:asciiTheme="minorHAnsi" w:eastAsiaTheme="minorEastAsia" w:hAnsiTheme="minorHAnsi" w:cs="Arial"/>
                <w:sz w:val="24"/>
                <w:szCs w:val="24"/>
                <w:lang w:bidi="ar-DZ"/>
              </w:rPr>
              <w:t>around</w:t>
            </w:r>
            <w:proofErr w:type="spellEnd"/>
            <w:r w:rsidRPr="00435AB3">
              <w:rPr>
                <w:rFonts w:asciiTheme="minorHAnsi" w:eastAsiaTheme="minorEastAsia" w:hAnsiTheme="minorHAnsi" w:cs="Arial"/>
                <w:sz w:val="24"/>
                <w:szCs w:val="24"/>
                <w:lang w:bidi="ar-DZ"/>
              </w:rPr>
              <w:t xml:space="preserve"> the world. Banks </w:t>
            </w:r>
            <w:proofErr w:type="spellStart"/>
            <w:r w:rsidRPr="00435AB3">
              <w:rPr>
                <w:rFonts w:asciiTheme="minorHAnsi" w:eastAsiaTheme="minorEastAsia" w:hAnsiTheme="minorHAnsi" w:cs="Arial"/>
                <w:sz w:val="24"/>
                <w:szCs w:val="24"/>
                <w:lang w:bidi="ar-DZ"/>
              </w:rPr>
              <w:t>cannot</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remain</w:t>
            </w:r>
            <w:proofErr w:type="spellEnd"/>
            <w:r w:rsidRPr="00435AB3">
              <w:rPr>
                <w:rFonts w:asciiTheme="minorHAnsi" w:eastAsiaTheme="minorEastAsia" w:hAnsiTheme="minorHAnsi" w:cs="Arial"/>
                <w:sz w:val="24"/>
                <w:szCs w:val="24"/>
                <w:lang w:bidi="ar-DZ"/>
              </w:rPr>
              <w:t xml:space="preserve"> stagnant; if </w:t>
            </w:r>
            <w:proofErr w:type="spellStart"/>
            <w:r w:rsidRPr="00435AB3">
              <w:rPr>
                <w:rFonts w:asciiTheme="minorHAnsi" w:eastAsiaTheme="minorEastAsia" w:hAnsiTheme="minorHAnsi" w:cs="Arial"/>
                <w:sz w:val="24"/>
                <w:szCs w:val="24"/>
                <w:lang w:bidi="ar-DZ"/>
              </w:rPr>
              <w:t>they</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want</w:t>
            </w:r>
            <w:proofErr w:type="spellEnd"/>
            <w:r w:rsidRPr="00435AB3">
              <w:rPr>
                <w:rFonts w:asciiTheme="minorHAnsi" w:eastAsiaTheme="minorEastAsia" w:hAnsiTheme="minorHAnsi" w:cs="Arial"/>
                <w:sz w:val="24"/>
                <w:szCs w:val="24"/>
                <w:lang w:bidi="ar-DZ"/>
              </w:rPr>
              <w:t xml:space="preserve"> to survive, </w:t>
            </w:r>
            <w:proofErr w:type="spellStart"/>
            <w:r w:rsidRPr="00435AB3">
              <w:rPr>
                <w:rFonts w:asciiTheme="minorHAnsi" w:eastAsiaTheme="minorEastAsia" w:hAnsiTheme="minorHAnsi" w:cs="Arial"/>
                <w:sz w:val="24"/>
                <w:szCs w:val="24"/>
                <w:lang w:bidi="ar-DZ"/>
              </w:rPr>
              <w:t>they</w:t>
            </w:r>
            <w:proofErr w:type="spellEnd"/>
            <w:r w:rsidRPr="00435AB3">
              <w:rPr>
                <w:rFonts w:asciiTheme="minorHAnsi" w:eastAsiaTheme="minorEastAsia" w:hAnsiTheme="minorHAnsi" w:cs="Arial"/>
                <w:sz w:val="24"/>
                <w:szCs w:val="24"/>
                <w:lang w:bidi="ar-DZ"/>
              </w:rPr>
              <w:t xml:space="preserve"> must </w:t>
            </w:r>
            <w:proofErr w:type="spellStart"/>
            <w:r w:rsidRPr="00435AB3">
              <w:rPr>
                <w:rFonts w:asciiTheme="minorHAnsi" w:eastAsiaTheme="minorEastAsia" w:hAnsiTheme="minorHAnsi" w:cs="Arial"/>
                <w:sz w:val="24"/>
                <w:szCs w:val="24"/>
                <w:lang w:bidi="ar-DZ"/>
              </w:rPr>
              <w:t>utilize</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technology</w:t>
            </w:r>
            <w:proofErr w:type="spellEnd"/>
            <w:r w:rsidRPr="00435AB3">
              <w:rPr>
                <w:rFonts w:asciiTheme="minorHAnsi" w:eastAsiaTheme="minorEastAsia" w:hAnsiTheme="minorHAnsi" w:cs="Arial"/>
                <w:sz w:val="24"/>
                <w:szCs w:val="24"/>
                <w:lang w:bidi="ar-DZ"/>
              </w:rPr>
              <w:t xml:space="preserve"> at the </w:t>
            </w:r>
            <w:proofErr w:type="spellStart"/>
            <w:r w:rsidRPr="00435AB3">
              <w:rPr>
                <w:rFonts w:asciiTheme="minorHAnsi" w:eastAsiaTheme="minorEastAsia" w:hAnsiTheme="minorHAnsi" w:cs="Arial"/>
                <w:sz w:val="24"/>
                <w:szCs w:val="24"/>
                <w:lang w:bidi="ar-DZ"/>
              </w:rPr>
              <w:t>core</w:t>
            </w:r>
            <w:proofErr w:type="spellEnd"/>
            <w:r w:rsidRPr="00435AB3">
              <w:rPr>
                <w:rFonts w:asciiTheme="minorHAnsi" w:eastAsiaTheme="minorEastAsia" w:hAnsiTheme="minorHAnsi" w:cs="Arial"/>
                <w:sz w:val="24"/>
                <w:szCs w:val="24"/>
                <w:lang w:bidi="ar-DZ"/>
              </w:rPr>
              <w:t xml:space="preserve"> of </w:t>
            </w:r>
            <w:proofErr w:type="spellStart"/>
            <w:r w:rsidRPr="00435AB3">
              <w:rPr>
                <w:rFonts w:asciiTheme="minorHAnsi" w:eastAsiaTheme="minorEastAsia" w:hAnsiTheme="minorHAnsi" w:cs="Arial"/>
                <w:sz w:val="24"/>
                <w:szCs w:val="24"/>
                <w:lang w:bidi="ar-DZ"/>
              </w:rPr>
              <w:t>their</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operations</w:t>
            </w:r>
            <w:proofErr w:type="spellEnd"/>
            <w:r w:rsidRPr="00435AB3">
              <w:rPr>
                <w:rFonts w:asciiTheme="minorHAnsi" w:eastAsiaTheme="minorEastAsia" w:hAnsiTheme="minorHAnsi" w:cs="Arial"/>
                <w:sz w:val="24"/>
                <w:szCs w:val="24"/>
                <w:lang w:bidi="ar-DZ"/>
              </w:rPr>
              <w:t xml:space="preserve"> to </w:t>
            </w:r>
            <w:proofErr w:type="spellStart"/>
            <w:r w:rsidRPr="00435AB3">
              <w:rPr>
                <w:rFonts w:asciiTheme="minorHAnsi" w:eastAsiaTheme="minorEastAsia" w:hAnsiTheme="minorHAnsi" w:cs="Arial"/>
                <w:sz w:val="24"/>
                <w:szCs w:val="24"/>
                <w:lang w:bidi="ar-DZ"/>
              </w:rPr>
              <w:t>be</w:t>
            </w:r>
            <w:proofErr w:type="spellEnd"/>
            <w:r w:rsidRPr="00435AB3">
              <w:rPr>
                <w:rFonts w:asciiTheme="minorHAnsi" w:eastAsiaTheme="minorEastAsia" w:hAnsiTheme="minorHAnsi" w:cs="Arial"/>
                <w:sz w:val="24"/>
                <w:szCs w:val="24"/>
                <w:lang w:bidi="ar-DZ"/>
              </w:rPr>
              <w:t xml:space="preserve"> able to </w:t>
            </w:r>
            <w:proofErr w:type="spellStart"/>
            <w:r w:rsidRPr="00435AB3">
              <w:rPr>
                <w:rFonts w:asciiTheme="minorHAnsi" w:eastAsiaTheme="minorEastAsia" w:hAnsiTheme="minorHAnsi" w:cs="Arial"/>
                <w:sz w:val="24"/>
                <w:szCs w:val="24"/>
                <w:lang w:bidi="ar-DZ"/>
              </w:rPr>
              <w:t>establish</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themselves</w:t>
            </w:r>
            <w:proofErr w:type="spellEnd"/>
            <w:r w:rsidRPr="00435AB3">
              <w:rPr>
                <w:rFonts w:asciiTheme="minorHAnsi" w:eastAsiaTheme="minorEastAsia" w:hAnsiTheme="minorHAnsi" w:cs="Arial"/>
                <w:sz w:val="24"/>
                <w:szCs w:val="24"/>
                <w:lang w:bidi="ar-DZ"/>
              </w:rPr>
              <w:t xml:space="preserve"> in the local and global </w:t>
            </w:r>
            <w:proofErr w:type="spellStart"/>
            <w:r w:rsidRPr="00435AB3">
              <w:rPr>
                <w:rFonts w:asciiTheme="minorHAnsi" w:eastAsiaTheme="minorEastAsia" w:hAnsiTheme="minorHAnsi" w:cs="Arial"/>
                <w:sz w:val="24"/>
                <w:szCs w:val="24"/>
                <w:lang w:bidi="ar-DZ"/>
              </w:rPr>
              <w:t>competitive</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arena</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They</w:t>
            </w:r>
            <w:proofErr w:type="spellEnd"/>
            <w:r w:rsidRPr="00435AB3">
              <w:rPr>
                <w:rFonts w:asciiTheme="minorHAnsi" w:eastAsiaTheme="minorEastAsia" w:hAnsiTheme="minorHAnsi" w:cs="Arial"/>
                <w:sz w:val="24"/>
                <w:szCs w:val="24"/>
                <w:lang w:bidi="ar-DZ"/>
              </w:rPr>
              <w:t xml:space="preserve"> must </w:t>
            </w:r>
            <w:proofErr w:type="spellStart"/>
            <w:r w:rsidRPr="00435AB3">
              <w:rPr>
                <w:rFonts w:asciiTheme="minorHAnsi" w:eastAsiaTheme="minorEastAsia" w:hAnsiTheme="minorHAnsi" w:cs="Arial"/>
                <w:sz w:val="24"/>
                <w:szCs w:val="24"/>
                <w:lang w:bidi="ar-DZ"/>
              </w:rPr>
              <w:t>keep</w:t>
            </w:r>
            <w:proofErr w:type="spellEnd"/>
            <w:r w:rsidRPr="00435AB3">
              <w:rPr>
                <w:rFonts w:asciiTheme="minorHAnsi" w:eastAsiaTheme="minorEastAsia" w:hAnsiTheme="minorHAnsi" w:cs="Arial"/>
                <w:sz w:val="24"/>
                <w:szCs w:val="24"/>
                <w:lang w:bidi="ar-DZ"/>
              </w:rPr>
              <w:t xml:space="preserve"> pace </w:t>
            </w:r>
            <w:proofErr w:type="spellStart"/>
            <w:r w:rsidRPr="00435AB3">
              <w:rPr>
                <w:rFonts w:asciiTheme="minorHAnsi" w:eastAsiaTheme="minorEastAsia" w:hAnsiTheme="minorHAnsi" w:cs="Arial"/>
                <w:sz w:val="24"/>
                <w:szCs w:val="24"/>
                <w:lang w:bidi="ar-DZ"/>
              </w:rPr>
              <w:t>with</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developments</w:t>
            </w:r>
            <w:proofErr w:type="spellEnd"/>
            <w:r w:rsidRPr="00435AB3">
              <w:rPr>
                <w:rFonts w:asciiTheme="minorHAnsi" w:eastAsiaTheme="minorEastAsia" w:hAnsiTheme="minorHAnsi" w:cs="Arial"/>
                <w:sz w:val="24"/>
                <w:szCs w:val="24"/>
                <w:lang w:bidi="ar-DZ"/>
              </w:rPr>
              <w:t xml:space="preserve"> and </w:t>
            </w:r>
            <w:proofErr w:type="spellStart"/>
            <w:r w:rsidRPr="00435AB3">
              <w:rPr>
                <w:rFonts w:asciiTheme="minorHAnsi" w:eastAsiaTheme="minorEastAsia" w:hAnsiTheme="minorHAnsi" w:cs="Arial"/>
                <w:sz w:val="24"/>
                <w:szCs w:val="24"/>
                <w:lang w:bidi="ar-DZ"/>
              </w:rPr>
              <w:t>adapt</w:t>
            </w:r>
            <w:proofErr w:type="spellEnd"/>
            <w:r w:rsidRPr="00435AB3">
              <w:rPr>
                <w:rFonts w:asciiTheme="minorHAnsi" w:eastAsiaTheme="minorEastAsia" w:hAnsiTheme="minorHAnsi" w:cs="Arial"/>
                <w:sz w:val="24"/>
                <w:szCs w:val="24"/>
                <w:lang w:bidi="ar-DZ"/>
              </w:rPr>
              <w:t xml:space="preserve"> to the </w:t>
            </w:r>
            <w:proofErr w:type="spellStart"/>
            <w:r w:rsidRPr="00435AB3">
              <w:rPr>
                <w:rFonts w:asciiTheme="minorHAnsi" w:eastAsiaTheme="minorEastAsia" w:hAnsiTheme="minorHAnsi" w:cs="Arial"/>
                <w:sz w:val="24"/>
                <w:szCs w:val="24"/>
                <w:lang w:bidi="ar-DZ"/>
              </w:rPr>
              <w:t>changing</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demands</w:t>
            </w:r>
            <w:proofErr w:type="spellEnd"/>
            <w:r w:rsidRPr="00435AB3">
              <w:rPr>
                <w:rFonts w:asciiTheme="minorHAnsi" w:eastAsiaTheme="minorEastAsia" w:hAnsiTheme="minorHAnsi" w:cs="Arial"/>
                <w:sz w:val="24"/>
                <w:szCs w:val="24"/>
                <w:lang w:bidi="ar-DZ"/>
              </w:rPr>
              <w:t xml:space="preserve"> of </w:t>
            </w:r>
            <w:proofErr w:type="spellStart"/>
            <w:r w:rsidRPr="00435AB3">
              <w:rPr>
                <w:rFonts w:asciiTheme="minorHAnsi" w:eastAsiaTheme="minorEastAsia" w:hAnsiTheme="minorHAnsi" w:cs="Arial"/>
                <w:sz w:val="24"/>
                <w:szCs w:val="24"/>
                <w:lang w:bidi="ar-DZ"/>
              </w:rPr>
              <w:t>customers</w:t>
            </w:r>
            <w:proofErr w:type="spellEnd"/>
            <w:r w:rsidRPr="00435AB3">
              <w:rPr>
                <w:rFonts w:asciiTheme="minorHAnsi" w:eastAsiaTheme="minorEastAsia" w:hAnsiTheme="minorHAnsi" w:cs="Arial"/>
                <w:sz w:val="24"/>
                <w:szCs w:val="24"/>
                <w:lang w:bidi="ar-DZ"/>
              </w:rPr>
              <w:t xml:space="preserve"> and the </w:t>
            </w:r>
            <w:proofErr w:type="spellStart"/>
            <w:r w:rsidRPr="00435AB3">
              <w:rPr>
                <w:rFonts w:asciiTheme="minorHAnsi" w:eastAsiaTheme="minorEastAsia" w:hAnsiTheme="minorHAnsi" w:cs="Arial"/>
                <w:sz w:val="24"/>
                <w:szCs w:val="24"/>
                <w:lang w:bidi="ar-DZ"/>
              </w:rPr>
              <w:t>requirements</w:t>
            </w:r>
            <w:proofErr w:type="spellEnd"/>
            <w:r w:rsidRPr="00435AB3">
              <w:rPr>
                <w:rFonts w:asciiTheme="minorHAnsi" w:eastAsiaTheme="minorEastAsia" w:hAnsiTheme="minorHAnsi" w:cs="Arial"/>
                <w:sz w:val="24"/>
                <w:szCs w:val="24"/>
                <w:lang w:bidi="ar-DZ"/>
              </w:rPr>
              <w:t xml:space="preserve"> of the modern </w:t>
            </w:r>
            <w:proofErr w:type="spellStart"/>
            <w:r w:rsidRPr="00435AB3">
              <w:rPr>
                <w:rFonts w:asciiTheme="minorHAnsi" w:eastAsiaTheme="minorEastAsia" w:hAnsiTheme="minorHAnsi" w:cs="Arial"/>
                <w:sz w:val="24"/>
                <w:szCs w:val="24"/>
                <w:lang w:bidi="ar-DZ"/>
              </w:rPr>
              <w:t>era</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alongside</w:t>
            </w:r>
            <w:proofErr w:type="spellEnd"/>
            <w:r w:rsidRPr="00435AB3">
              <w:rPr>
                <w:rFonts w:asciiTheme="minorHAnsi" w:eastAsiaTheme="minorEastAsia" w:hAnsiTheme="minorHAnsi" w:cs="Arial"/>
                <w:sz w:val="24"/>
                <w:szCs w:val="24"/>
                <w:lang w:bidi="ar-DZ"/>
              </w:rPr>
              <w:t xml:space="preserve"> digital transformation, </w:t>
            </w:r>
            <w:proofErr w:type="spellStart"/>
            <w:r w:rsidRPr="00435AB3">
              <w:rPr>
                <w:rFonts w:asciiTheme="minorHAnsi" w:eastAsiaTheme="minorEastAsia" w:hAnsiTheme="minorHAnsi" w:cs="Arial"/>
                <w:sz w:val="24"/>
                <w:szCs w:val="24"/>
                <w:lang w:bidi="ar-DZ"/>
              </w:rPr>
              <w:t>which</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is</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considered</w:t>
            </w:r>
            <w:proofErr w:type="spellEnd"/>
            <w:r w:rsidRPr="00435AB3">
              <w:rPr>
                <w:rFonts w:asciiTheme="minorHAnsi" w:eastAsiaTheme="minorEastAsia" w:hAnsiTheme="minorHAnsi" w:cs="Arial"/>
                <w:sz w:val="24"/>
                <w:szCs w:val="24"/>
                <w:lang w:bidi="ar-DZ"/>
              </w:rPr>
              <w:t xml:space="preserve"> a </w:t>
            </w:r>
            <w:proofErr w:type="spellStart"/>
            <w:r w:rsidRPr="00435AB3">
              <w:rPr>
                <w:rFonts w:asciiTheme="minorHAnsi" w:eastAsiaTheme="minorEastAsia" w:hAnsiTheme="minorHAnsi" w:cs="Arial"/>
                <w:sz w:val="24"/>
                <w:szCs w:val="24"/>
                <w:lang w:bidi="ar-DZ"/>
              </w:rPr>
              <w:t>development</w:t>
            </w:r>
            <w:proofErr w:type="spellEnd"/>
            <w:r w:rsidRPr="00435AB3">
              <w:rPr>
                <w:rFonts w:asciiTheme="minorHAnsi" w:eastAsiaTheme="minorEastAsia" w:hAnsiTheme="minorHAnsi" w:cs="Arial"/>
                <w:sz w:val="24"/>
                <w:szCs w:val="24"/>
                <w:lang w:bidi="ar-DZ"/>
              </w:rPr>
              <w:t xml:space="preserve"> in the </w:t>
            </w:r>
            <w:proofErr w:type="spellStart"/>
            <w:r w:rsidRPr="00435AB3">
              <w:rPr>
                <w:rFonts w:asciiTheme="minorHAnsi" w:eastAsiaTheme="minorEastAsia" w:hAnsiTheme="minorHAnsi" w:cs="Arial"/>
                <w:sz w:val="24"/>
                <w:szCs w:val="24"/>
                <w:lang w:bidi="ar-DZ"/>
              </w:rPr>
              <w:t>working</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methods</w:t>
            </w:r>
            <w:proofErr w:type="spellEnd"/>
            <w:r w:rsidRPr="00435AB3">
              <w:rPr>
                <w:rFonts w:asciiTheme="minorHAnsi" w:eastAsiaTheme="minorEastAsia" w:hAnsiTheme="minorHAnsi" w:cs="Arial"/>
                <w:sz w:val="24"/>
                <w:szCs w:val="24"/>
                <w:lang w:bidi="ar-DZ"/>
              </w:rPr>
              <w:t xml:space="preserve"> of </w:t>
            </w:r>
            <w:proofErr w:type="spellStart"/>
            <w:r w:rsidRPr="00435AB3">
              <w:rPr>
                <w:rFonts w:asciiTheme="minorHAnsi" w:eastAsiaTheme="minorEastAsia" w:hAnsiTheme="minorHAnsi" w:cs="Arial"/>
                <w:sz w:val="24"/>
                <w:szCs w:val="24"/>
                <w:lang w:bidi="ar-DZ"/>
              </w:rPr>
              <w:t>Islamic</w:t>
            </w:r>
            <w:proofErr w:type="spellEnd"/>
            <w:r w:rsidRPr="00435AB3">
              <w:rPr>
                <w:rFonts w:asciiTheme="minorHAnsi" w:eastAsiaTheme="minorEastAsia" w:hAnsiTheme="minorHAnsi" w:cs="Arial"/>
                <w:sz w:val="24"/>
                <w:szCs w:val="24"/>
                <w:lang w:bidi="ar-DZ"/>
              </w:rPr>
              <w:t xml:space="preserve"> </w:t>
            </w:r>
            <w:proofErr w:type="spellStart"/>
            <w:r w:rsidRPr="00435AB3">
              <w:rPr>
                <w:rFonts w:asciiTheme="minorHAnsi" w:eastAsiaTheme="minorEastAsia" w:hAnsiTheme="minorHAnsi" w:cs="Arial"/>
                <w:sz w:val="24"/>
                <w:szCs w:val="24"/>
                <w:lang w:bidi="ar-DZ"/>
              </w:rPr>
              <w:t>banks</w:t>
            </w:r>
            <w:proofErr w:type="spellEnd"/>
            <w:r w:rsidRPr="00435AB3">
              <w:rPr>
                <w:rFonts w:asciiTheme="minorHAnsi" w:eastAsiaTheme="minorEastAsia" w:hAnsiTheme="minorHAnsi" w:cs="Arial"/>
                <w:sz w:val="24"/>
                <w:szCs w:val="24"/>
                <w:lang w:bidi="ar-DZ"/>
              </w:rPr>
              <w:t>.</w:t>
            </w:r>
          </w:p>
          <w:p w:rsidR="00256340" w:rsidRPr="00435AB3" w:rsidRDefault="00256340" w:rsidP="00256340">
            <w:pPr>
              <w:ind w:firstLine="720"/>
              <w:jc w:val="both"/>
              <w:rPr>
                <w:rFonts w:asciiTheme="minorHAnsi" w:eastAsiaTheme="minorEastAsia" w:hAnsiTheme="minorHAnsi" w:cs="Arial"/>
                <w:sz w:val="24"/>
                <w:szCs w:val="24"/>
                <w:lang w:bidi="ar-DZ"/>
              </w:rPr>
            </w:pPr>
          </w:p>
          <w:p w:rsidR="004B5D2A" w:rsidRPr="00256340" w:rsidRDefault="00256340" w:rsidP="00256340">
            <w:pPr>
              <w:ind w:firstLine="720"/>
              <w:jc w:val="both"/>
              <w:rPr>
                <w:rFonts w:asciiTheme="minorHAnsi" w:eastAsiaTheme="minorEastAsia" w:hAnsiTheme="minorHAnsi" w:cs="Arial" w:hint="cs"/>
                <w:b/>
                <w:bCs/>
                <w:sz w:val="24"/>
                <w:szCs w:val="24"/>
                <w:rtl/>
                <w:lang w:bidi="ar-DZ"/>
              </w:rPr>
            </w:pPr>
            <w:r w:rsidRPr="00AF3966">
              <w:rPr>
                <w:rFonts w:asciiTheme="minorHAnsi" w:eastAsiaTheme="minorEastAsia" w:hAnsiTheme="minorHAnsi" w:cs="Arial"/>
                <w:b/>
                <w:bCs/>
                <w:sz w:val="24"/>
                <w:szCs w:val="24"/>
                <w:lang w:bidi="ar-DZ"/>
              </w:rPr>
              <w:t xml:space="preserve">Keywords: </w:t>
            </w:r>
            <w:proofErr w:type="spellStart"/>
            <w:r w:rsidRPr="00AF3966">
              <w:rPr>
                <w:rFonts w:asciiTheme="minorHAnsi" w:eastAsiaTheme="minorEastAsia" w:hAnsiTheme="minorHAnsi" w:cs="Arial"/>
                <w:b/>
                <w:bCs/>
                <w:sz w:val="24"/>
                <w:szCs w:val="24"/>
                <w:lang w:bidi="ar-DZ"/>
              </w:rPr>
              <w:t>Islamic</w:t>
            </w:r>
            <w:proofErr w:type="spellEnd"/>
            <w:r w:rsidRPr="00AF3966">
              <w:rPr>
                <w:rFonts w:asciiTheme="minorHAnsi" w:eastAsiaTheme="minorEastAsia" w:hAnsiTheme="minorHAnsi" w:cs="Arial"/>
                <w:b/>
                <w:bCs/>
                <w:sz w:val="24"/>
                <w:szCs w:val="24"/>
                <w:lang w:bidi="ar-DZ"/>
              </w:rPr>
              <w:t xml:space="preserve"> </w:t>
            </w:r>
            <w:proofErr w:type="spellStart"/>
            <w:r w:rsidRPr="00AF3966">
              <w:rPr>
                <w:rFonts w:asciiTheme="minorHAnsi" w:eastAsiaTheme="minorEastAsia" w:hAnsiTheme="minorHAnsi" w:cs="Arial"/>
                <w:b/>
                <w:bCs/>
                <w:sz w:val="24"/>
                <w:szCs w:val="24"/>
                <w:lang w:bidi="ar-DZ"/>
              </w:rPr>
              <w:t>technology</w:t>
            </w:r>
            <w:proofErr w:type="spellEnd"/>
            <w:r w:rsidRPr="00AF3966">
              <w:rPr>
                <w:rFonts w:asciiTheme="minorHAnsi" w:eastAsiaTheme="minorEastAsia" w:hAnsiTheme="minorHAnsi" w:cs="Arial"/>
                <w:b/>
                <w:bCs/>
                <w:sz w:val="24"/>
                <w:szCs w:val="24"/>
                <w:lang w:bidi="ar-DZ"/>
              </w:rPr>
              <w:t xml:space="preserve">, the </w:t>
            </w:r>
            <w:proofErr w:type="spellStart"/>
            <w:r w:rsidRPr="00AF3966">
              <w:rPr>
                <w:rFonts w:asciiTheme="minorHAnsi" w:eastAsiaTheme="minorEastAsia" w:hAnsiTheme="minorHAnsi" w:cs="Arial"/>
                <w:b/>
                <w:bCs/>
                <w:sz w:val="24"/>
                <w:szCs w:val="24"/>
                <w:lang w:bidi="ar-DZ"/>
              </w:rPr>
              <w:t>fourth</w:t>
            </w:r>
            <w:proofErr w:type="spellEnd"/>
            <w:r w:rsidRPr="00AF3966">
              <w:rPr>
                <w:rFonts w:asciiTheme="minorHAnsi" w:eastAsiaTheme="minorEastAsia" w:hAnsiTheme="minorHAnsi" w:cs="Arial"/>
                <w:b/>
                <w:bCs/>
                <w:sz w:val="24"/>
                <w:szCs w:val="24"/>
                <w:lang w:bidi="ar-DZ"/>
              </w:rPr>
              <w:t xml:space="preserve"> </w:t>
            </w:r>
            <w:proofErr w:type="spellStart"/>
            <w:r w:rsidRPr="00AF3966">
              <w:rPr>
                <w:rFonts w:asciiTheme="minorHAnsi" w:eastAsiaTheme="minorEastAsia" w:hAnsiTheme="minorHAnsi" w:cs="Arial"/>
                <w:b/>
                <w:bCs/>
                <w:sz w:val="24"/>
                <w:szCs w:val="24"/>
                <w:lang w:bidi="ar-DZ"/>
              </w:rPr>
              <w:t>wealth</w:t>
            </w:r>
            <w:proofErr w:type="spellEnd"/>
            <w:r w:rsidRPr="00AF3966">
              <w:rPr>
                <w:rFonts w:asciiTheme="minorHAnsi" w:eastAsiaTheme="minorEastAsia" w:hAnsiTheme="minorHAnsi" w:cs="Arial"/>
                <w:b/>
                <w:bCs/>
                <w:sz w:val="24"/>
                <w:szCs w:val="24"/>
                <w:lang w:bidi="ar-DZ"/>
              </w:rPr>
              <w:t xml:space="preserve">, </w:t>
            </w:r>
            <w:proofErr w:type="spellStart"/>
            <w:r w:rsidRPr="00AF3966">
              <w:rPr>
                <w:rFonts w:asciiTheme="minorHAnsi" w:eastAsiaTheme="minorEastAsia" w:hAnsiTheme="minorHAnsi" w:cs="Arial"/>
                <w:b/>
                <w:bCs/>
                <w:sz w:val="24"/>
                <w:szCs w:val="24"/>
                <w:lang w:bidi="ar-DZ"/>
              </w:rPr>
              <w:t>Islamic</w:t>
            </w:r>
            <w:proofErr w:type="spellEnd"/>
            <w:r w:rsidRPr="00AF3966">
              <w:rPr>
                <w:rFonts w:asciiTheme="minorHAnsi" w:eastAsiaTheme="minorEastAsia" w:hAnsiTheme="minorHAnsi" w:cs="Arial"/>
                <w:b/>
                <w:bCs/>
                <w:sz w:val="24"/>
                <w:szCs w:val="24"/>
                <w:lang w:bidi="ar-DZ"/>
              </w:rPr>
              <w:t xml:space="preserve"> finance, </w:t>
            </w:r>
            <w:proofErr w:type="spellStart"/>
            <w:r w:rsidRPr="00AF3966">
              <w:rPr>
                <w:rFonts w:asciiTheme="minorHAnsi" w:eastAsiaTheme="minorEastAsia" w:hAnsiTheme="minorHAnsi" w:cs="Arial"/>
                <w:b/>
                <w:bCs/>
                <w:sz w:val="24"/>
                <w:szCs w:val="24"/>
                <w:lang w:bidi="ar-DZ"/>
              </w:rPr>
              <w:t>financial</w:t>
            </w:r>
            <w:proofErr w:type="spellEnd"/>
            <w:r w:rsidRPr="00AF3966">
              <w:rPr>
                <w:rFonts w:asciiTheme="minorHAnsi" w:eastAsiaTheme="minorEastAsia" w:hAnsiTheme="minorHAnsi" w:cs="Arial"/>
                <w:b/>
                <w:bCs/>
                <w:sz w:val="24"/>
                <w:szCs w:val="24"/>
                <w:lang w:bidi="ar-DZ"/>
              </w:rPr>
              <w:t xml:space="preserve"> services).</w:t>
            </w:r>
          </w:p>
        </w:tc>
      </w:tr>
    </w:tbl>
    <w:p w:rsidR="009457C0" w:rsidRPr="000967CA" w:rsidRDefault="009457C0" w:rsidP="002052D0">
      <w:pPr>
        <w:rPr>
          <w:rFonts w:ascii="Sakkal Majalla" w:hAnsi="Sakkal Majalla" w:cs="Sakkal Majalla"/>
          <w:b/>
          <w:bCs/>
          <w:sz w:val="18"/>
          <w:szCs w:val="18"/>
          <w:rtl/>
        </w:rPr>
      </w:pPr>
      <w:r w:rsidRPr="000967CA">
        <w:rPr>
          <w:rFonts w:ascii="Sakkal Majalla" w:hAnsi="Sakkal Majalla" w:cs="Sakkal Majalla"/>
          <w:b/>
          <w:bCs/>
          <w:sz w:val="18"/>
          <w:szCs w:val="18"/>
          <w:lang w:bidi="ar-DZ"/>
        </w:rPr>
        <w:lastRenderedPageBreak/>
        <w:t>______________________</w:t>
      </w:r>
      <w:r w:rsidRPr="000967CA">
        <w:rPr>
          <w:rFonts w:ascii="Sakkal Majalla" w:hAnsi="Sakkal Majalla" w:cs="Sakkal Majalla"/>
          <w:b/>
          <w:bCs/>
          <w:sz w:val="18"/>
          <w:szCs w:val="18"/>
          <w:rtl/>
        </w:rPr>
        <w:t>_</w:t>
      </w:r>
      <w:r w:rsidRPr="000967CA">
        <w:rPr>
          <w:rFonts w:ascii="Sakkal Majalla" w:hAnsi="Sakkal Majalla" w:cs="Sakkal Majalla"/>
          <w:b/>
          <w:bCs/>
          <w:sz w:val="18"/>
          <w:szCs w:val="18"/>
          <w:lang w:bidi="ar-DZ"/>
        </w:rPr>
        <w:t>____</w:t>
      </w:r>
      <w:r w:rsidRPr="000967CA">
        <w:rPr>
          <w:rFonts w:ascii="Sakkal Majalla" w:hAnsi="Sakkal Majalla" w:cs="Sakkal Majalla"/>
          <w:b/>
          <w:bCs/>
          <w:sz w:val="18"/>
          <w:szCs w:val="18"/>
          <w:rtl/>
        </w:rPr>
        <w:t>_______________</w:t>
      </w:r>
    </w:p>
    <w:p w:rsidR="00926342" w:rsidRDefault="00AF0B18" w:rsidP="00543CA5">
      <w:pPr>
        <w:bidi/>
        <w:ind w:firstLine="282"/>
        <w:jc w:val="both"/>
        <w:rPr>
          <w:rFonts w:ascii="Sakkal Majalla" w:hAnsi="Sakkal Majalla" w:cs="Sakkal Majalla"/>
          <w:b/>
          <w:bCs/>
          <w:sz w:val="24"/>
          <w:szCs w:val="24"/>
          <w:u w:val="single"/>
          <w:rtl/>
          <w:lang w:bidi="ar-DZ"/>
        </w:rPr>
      </w:pPr>
      <w:r>
        <w:rPr>
          <w:rFonts w:ascii="Sakkal Majalla" w:hAnsi="Sakkal Majalla" w:cs="Sakkal Majalla" w:hint="cs"/>
          <w:b/>
          <w:bCs/>
          <w:sz w:val="24"/>
          <w:szCs w:val="24"/>
          <w:rtl/>
          <w:lang w:val="en-GB"/>
        </w:rPr>
        <w:t xml:space="preserve">* </w:t>
      </w:r>
      <w:r w:rsidR="005771AA" w:rsidRPr="000967CA">
        <w:rPr>
          <w:rFonts w:ascii="Sakkal Majalla" w:hAnsi="Sakkal Majalla" w:cs="Sakkal Majalla"/>
          <w:b/>
          <w:bCs/>
          <w:sz w:val="24"/>
          <w:szCs w:val="24"/>
          <w:rtl/>
          <w:lang w:val="en-GB"/>
        </w:rPr>
        <w:t>المؤلف المرسل</w:t>
      </w:r>
      <w:r w:rsidR="00303044" w:rsidRPr="000967CA">
        <w:rPr>
          <w:rFonts w:ascii="Sakkal Majalla" w:hAnsi="Sakkal Majalla" w:cs="Sakkal Majalla"/>
          <w:b/>
          <w:bCs/>
          <w:sz w:val="24"/>
          <w:szCs w:val="24"/>
          <w:rtl/>
          <w:lang w:val="en-GB"/>
        </w:rPr>
        <w:t xml:space="preserve">: </w:t>
      </w:r>
      <w:r w:rsidR="00A71EB7">
        <w:rPr>
          <w:rFonts w:ascii="Traditional Arabic" w:hAnsi="Traditional Arabic"/>
          <w:b/>
          <w:bCs/>
          <w:sz w:val="32"/>
          <w:szCs w:val="32"/>
          <w:rtl/>
          <w:lang w:bidi="ar-DZ"/>
        </w:rPr>
        <w:t>عشوب  ليلى</w:t>
      </w:r>
    </w:p>
    <w:p w:rsidR="00E33D7B" w:rsidRPr="00805917" w:rsidRDefault="00E33D7B" w:rsidP="00E33D7B">
      <w:pPr>
        <w:bidi/>
        <w:ind w:firstLine="282"/>
        <w:jc w:val="both"/>
        <w:rPr>
          <w:rFonts w:ascii="Traditional Arabic" w:hAnsi="Traditional Arabic"/>
          <w:b/>
          <w:bCs/>
          <w:sz w:val="24"/>
          <w:szCs w:val="24"/>
          <w:u w:val="single"/>
          <w:rtl/>
          <w:lang w:bidi="ar-DZ"/>
        </w:rPr>
      </w:pPr>
    </w:p>
    <w:p w:rsidR="00AF16DF" w:rsidRPr="00805917" w:rsidRDefault="000E32AA" w:rsidP="007B0DAF">
      <w:pPr>
        <w:bidi/>
        <w:jc w:val="both"/>
        <w:rPr>
          <w:rFonts w:ascii="Traditional Arabic" w:hAnsi="Traditional Arabic"/>
          <w:b/>
          <w:bCs/>
          <w:sz w:val="30"/>
          <w:szCs w:val="30"/>
          <w:rtl/>
          <w:lang w:bidi="ar-DZ"/>
        </w:rPr>
      </w:pPr>
      <w:r w:rsidRPr="00805917">
        <w:rPr>
          <w:rFonts w:ascii="Traditional Arabic" w:hAnsi="Traditional Arabic"/>
          <w:b/>
          <w:bCs/>
          <w:sz w:val="30"/>
          <w:szCs w:val="30"/>
        </w:rPr>
        <w:t>1</w:t>
      </w:r>
      <w:r w:rsidR="007B0DAF" w:rsidRPr="00805917">
        <w:rPr>
          <w:rFonts w:ascii="Traditional Arabic" w:hAnsi="Traditional Arabic"/>
          <w:b/>
          <w:bCs/>
          <w:sz w:val="30"/>
          <w:szCs w:val="30"/>
          <w:rtl/>
        </w:rPr>
        <w:t>.</w:t>
      </w:r>
      <w:r w:rsidR="00AF16DF" w:rsidRPr="00805917">
        <w:rPr>
          <w:rFonts w:ascii="Traditional Arabic" w:hAnsi="Traditional Arabic"/>
          <w:b/>
          <w:bCs/>
          <w:sz w:val="30"/>
          <w:szCs w:val="30"/>
          <w:rtl/>
        </w:rPr>
        <w:t xml:space="preserve"> </w:t>
      </w:r>
      <w:r w:rsidR="00A1132F" w:rsidRPr="00805917">
        <w:rPr>
          <w:rFonts w:ascii="Traditional Arabic" w:hAnsi="Traditional Arabic"/>
          <w:b/>
          <w:bCs/>
          <w:sz w:val="30"/>
          <w:szCs w:val="30"/>
          <w:rtl/>
        </w:rPr>
        <w:t>مقدمة</w:t>
      </w:r>
      <w:r w:rsidR="00A255F4" w:rsidRPr="00805917">
        <w:rPr>
          <w:rFonts w:ascii="Traditional Arabic" w:hAnsi="Traditional Arabic"/>
          <w:b/>
          <w:bCs/>
          <w:sz w:val="30"/>
          <w:szCs w:val="30"/>
          <w:rtl/>
        </w:rPr>
        <w:t>:</w:t>
      </w:r>
      <w:r w:rsidR="001F0A71" w:rsidRPr="00805917">
        <w:rPr>
          <w:rFonts w:ascii="Traditional Arabic" w:hAnsi="Traditional Arabic"/>
          <w:b/>
          <w:bCs/>
          <w:sz w:val="30"/>
          <w:szCs w:val="30"/>
          <w:rtl/>
        </w:rPr>
        <w:t xml:space="preserve"> </w:t>
      </w:r>
    </w:p>
    <w:p w:rsidR="00F66FF5" w:rsidRDefault="00936E10" w:rsidP="00936E10">
      <w:pPr>
        <w:bidi/>
        <w:spacing w:after="200" w:line="276" w:lineRule="auto"/>
        <w:rPr>
          <w:rFonts w:ascii="Traditional Arabic" w:eastAsiaTheme="minorEastAsia" w:hAnsi="Traditional Arabic"/>
          <w:lang w:bidi="ar-DZ"/>
        </w:rPr>
      </w:pPr>
      <w:r w:rsidRPr="00805917">
        <w:rPr>
          <w:rFonts w:ascii="Traditional Arabic" w:eastAsiaTheme="minorEastAsia" w:hAnsi="Traditional Arabic"/>
          <w:rtl/>
          <w:lang w:bidi="ar-DZ"/>
        </w:rPr>
        <w:t xml:space="preserve">نتج  عن التحول  الرقمي ظهور  منتجات التكنولوجيا  المالية  و التي ترتكز  على إعادة تشكيل  الخدمات  المالية  من نظم  المدفوعات  إلى خدمات  التأمين  </w:t>
      </w:r>
      <w:proofErr w:type="spellStart"/>
      <w:r w:rsidRPr="00805917">
        <w:rPr>
          <w:rFonts w:ascii="Traditional Arabic" w:eastAsiaTheme="minorEastAsia" w:hAnsi="Traditional Arabic"/>
          <w:rtl/>
          <w:lang w:bidi="ar-DZ"/>
        </w:rPr>
        <w:t>إعتمادا</w:t>
      </w:r>
      <w:proofErr w:type="spellEnd"/>
      <w:r w:rsidRPr="00805917">
        <w:rPr>
          <w:rFonts w:ascii="Traditional Arabic" w:eastAsiaTheme="minorEastAsia" w:hAnsi="Traditional Arabic"/>
          <w:rtl/>
          <w:lang w:bidi="ar-DZ"/>
        </w:rPr>
        <w:t xml:space="preserve"> على تقنيات  رقمية  متطور ة و تنامي  تأثير  التكنولوجيا  المالية  على قطاع  الخدمات  المالية   إد أصبحت البنوك معبرة على  إدخال  تأخرها  ضمن  </w:t>
      </w:r>
      <w:proofErr w:type="spellStart"/>
      <w:r w:rsidRPr="00805917">
        <w:rPr>
          <w:rFonts w:ascii="Traditional Arabic" w:eastAsiaTheme="minorEastAsia" w:hAnsi="Traditional Arabic"/>
          <w:rtl/>
          <w:lang w:bidi="ar-DZ"/>
        </w:rPr>
        <w:t>منضومة</w:t>
      </w:r>
      <w:proofErr w:type="spellEnd"/>
      <w:r w:rsidRPr="00805917">
        <w:rPr>
          <w:rFonts w:ascii="Traditional Arabic" w:eastAsiaTheme="minorEastAsia" w:hAnsi="Traditional Arabic"/>
          <w:rtl/>
          <w:lang w:bidi="ar-DZ"/>
        </w:rPr>
        <w:t xml:space="preserve">  عملها  البنكي ، مما يجبر  بصورة  اكبر  في تغير  النمط  التقليدي  للخدمات  المصرفية  و المالية  و </w:t>
      </w:r>
      <w:proofErr w:type="spellStart"/>
      <w:r w:rsidRPr="00805917">
        <w:rPr>
          <w:rFonts w:ascii="Traditional Arabic" w:eastAsiaTheme="minorEastAsia" w:hAnsi="Traditional Arabic"/>
          <w:rtl/>
          <w:lang w:bidi="ar-DZ"/>
        </w:rPr>
        <w:t>إعتماد</w:t>
      </w:r>
      <w:proofErr w:type="spellEnd"/>
      <w:r w:rsidRPr="00805917">
        <w:rPr>
          <w:rFonts w:ascii="Traditional Arabic" w:eastAsiaTheme="minorEastAsia" w:hAnsi="Traditional Arabic"/>
          <w:rtl/>
          <w:lang w:bidi="ar-DZ"/>
        </w:rPr>
        <w:t xml:space="preserve">  الخدمات المالية  الرقمية التي تشهد طلبا متزايدا  و متسارعا  خاصة في ظل الإقبال المكثف على </w:t>
      </w:r>
      <w:proofErr w:type="spellStart"/>
      <w:r w:rsidRPr="00805917">
        <w:rPr>
          <w:rFonts w:ascii="Traditional Arabic" w:eastAsiaTheme="minorEastAsia" w:hAnsi="Traditional Arabic"/>
          <w:rtl/>
          <w:lang w:bidi="ar-DZ"/>
        </w:rPr>
        <w:t>إستخدام</w:t>
      </w:r>
      <w:proofErr w:type="spellEnd"/>
      <w:r w:rsidRPr="00805917">
        <w:rPr>
          <w:rFonts w:ascii="Traditional Arabic" w:eastAsiaTheme="minorEastAsia" w:hAnsi="Traditional Arabic"/>
          <w:rtl/>
          <w:lang w:bidi="ar-DZ"/>
        </w:rPr>
        <w:t xml:space="preserve">  الإنترنيت  ،إذ  تعد التكنولوجيا  المالية السبيل  الوحيد  لإنجاح  هذا  التغير  من خلال  التقنيات  المالية  الرقمية  التي  تجعل  هذه  الخدمات  اسرع  و  بأقل  تكلفة  و أكثر  شفافية  و إتاحة  و تعد  التقنيات المالية  الرقمية  فرصة  للبنوك  لتطوير  انشطتها  و الخدمات  المالية  مما يساعدها  على  التوسع  في تقديمها  لتحسين  فرص البنوك لتقرير  أنشطتها  و خدماتها المالية  مما يساعدها  على تقدمها  و تحسين  فرصة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منها و تعزيز </w:t>
      </w:r>
      <w:proofErr w:type="spellStart"/>
      <w:r w:rsidRPr="00805917">
        <w:rPr>
          <w:rFonts w:ascii="Traditional Arabic" w:eastAsiaTheme="minorEastAsia" w:hAnsi="Traditional Arabic"/>
          <w:rtl/>
          <w:lang w:bidi="ar-DZ"/>
        </w:rPr>
        <w:t>الإحتفاظ</w:t>
      </w:r>
      <w:proofErr w:type="spellEnd"/>
      <w:r w:rsidRPr="00805917">
        <w:rPr>
          <w:rFonts w:ascii="Traditional Arabic" w:eastAsiaTheme="minorEastAsia" w:hAnsi="Traditional Arabic"/>
          <w:rtl/>
          <w:lang w:bidi="ar-DZ"/>
        </w:rPr>
        <w:t xml:space="preserve">  بها و فرصة  بشكل اكبر عبر المتعاملين معها  ،الأمر  الدي </w:t>
      </w:r>
      <w:proofErr w:type="spellStart"/>
      <w:r w:rsidRPr="00805917">
        <w:rPr>
          <w:rFonts w:ascii="Traditional Arabic" w:eastAsiaTheme="minorEastAsia" w:hAnsi="Traditional Arabic"/>
          <w:rtl/>
          <w:lang w:bidi="ar-DZ"/>
        </w:rPr>
        <w:t>يعززالإحتفاظ</w:t>
      </w:r>
      <w:proofErr w:type="spellEnd"/>
      <w:r w:rsidRPr="00805917">
        <w:rPr>
          <w:rFonts w:ascii="Traditional Arabic" w:eastAsiaTheme="minorEastAsia" w:hAnsi="Traditional Arabic"/>
          <w:rtl/>
          <w:lang w:bidi="ar-DZ"/>
        </w:rPr>
        <w:t xml:space="preserve"> بعملائها من أرقام  ضمن  شكل اكبر</w:t>
      </w:r>
    </w:p>
    <w:p w:rsidR="00936E10" w:rsidRPr="00805917" w:rsidRDefault="00936E10" w:rsidP="00F66FF5">
      <w:pPr>
        <w:bidi/>
        <w:spacing w:after="200" w:line="276" w:lineRule="auto"/>
        <w:rPr>
          <w:rFonts w:ascii="Traditional Arabic" w:eastAsiaTheme="minorEastAsia" w:hAnsi="Traditional Arabic"/>
          <w:lang w:bidi="ar-DZ"/>
        </w:rPr>
      </w:pPr>
      <w:r w:rsidRPr="00805917">
        <w:rPr>
          <w:rFonts w:ascii="Traditional Arabic" w:eastAsiaTheme="minorEastAsia" w:hAnsi="Traditional Arabic"/>
          <w:rtl/>
          <w:lang w:bidi="ar-DZ"/>
        </w:rPr>
        <w:lastRenderedPageBreak/>
        <w:t xml:space="preserve">  ،الأمر الدي  يودي إلى تبني  البنوك  أدوات وتقنيات   التكنولوجيا المالية و تحسين  خدماتها وأدائها من خلال السعي  إلى تنويع  حصص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منها و تعزيز </w:t>
      </w:r>
      <w:proofErr w:type="spellStart"/>
      <w:r w:rsidRPr="00805917">
        <w:rPr>
          <w:rFonts w:ascii="Traditional Arabic" w:eastAsiaTheme="minorEastAsia" w:hAnsi="Traditional Arabic"/>
          <w:rtl/>
          <w:lang w:bidi="ar-DZ"/>
        </w:rPr>
        <w:t>الإحتفاظ</w:t>
      </w:r>
      <w:proofErr w:type="spellEnd"/>
      <w:r w:rsidRPr="00805917">
        <w:rPr>
          <w:rFonts w:ascii="Traditional Arabic" w:eastAsiaTheme="minorEastAsia" w:hAnsi="Traditional Arabic"/>
          <w:rtl/>
          <w:lang w:bidi="ar-DZ"/>
        </w:rPr>
        <w:t xml:space="preserve"> بها  بشكل غير المتعاملين  معها ، الأمر الذي  احدث تنامي حدة  المنافسة بين البنوك و تحسين  فرص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وتعزيز  </w:t>
      </w:r>
      <w:proofErr w:type="spellStart"/>
      <w:r w:rsidRPr="00805917">
        <w:rPr>
          <w:rFonts w:ascii="Traditional Arabic" w:eastAsiaTheme="minorEastAsia" w:hAnsi="Traditional Arabic"/>
          <w:rtl/>
          <w:lang w:bidi="ar-DZ"/>
        </w:rPr>
        <w:t>الإحتفاظ</w:t>
      </w:r>
      <w:proofErr w:type="spellEnd"/>
      <w:r w:rsidRPr="00805917">
        <w:rPr>
          <w:rFonts w:ascii="Traditional Arabic" w:eastAsiaTheme="minorEastAsia" w:hAnsi="Traditional Arabic"/>
          <w:rtl/>
          <w:lang w:bidi="ar-DZ"/>
        </w:rPr>
        <w:t xml:space="preserve">  بها  وفرصا بشكل  اكبر ، مما أدى إلى تمكين البنوك من تحسين  ادائها  من خلال  السعي  إلى تنويع  حصصها  السوقية  و تعظيم  </w:t>
      </w:r>
      <w:proofErr w:type="spellStart"/>
      <w:r w:rsidRPr="00805917">
        <w:rPr>
          <w:rFonts w:ascii="Traditional Arabic" w:eastAsiaTheme="minorEastAsia" w:hAnsi="Traditional Arabic"/>
          <w:rtl/>
          <w:lang w:bidi="ar-DZ"/>
        </w:rPr>
        <w:t>ربحيتهاو</w:t>
      </w:r>
      <w:proofErr w:type="spellEnd"/>
      <w:r w:rsidRPr="00805917">
        <w:rPr>
          <w:rFonts w:ascii="Traditional Arabic" w:eastAsiaTheme="minorEastAsia" w:hAnsi="Traditional Arabic"/>
          <w:rtl/>
          <w:lang w:bidi="ar-DZ"/>
        </w:rPr>
        <w:t xml:space="preserve"> هو </w:t>
      </w:r>
      <w:proofErr w:type="spellStart"/>
      <w:r w:rsidRPr="00805917">
        <w:rPr>
          <w:rFonts w:ascii="Traditional Arabic" w:eastAsiaTheme="minorEastAsia" w:hAnsi="Traditional Arabic"/>
          <w:rtl/>
          <w:lang w:bidi="ar-DZ"/>
        </w:rPr>
        <w:t>ماينعكس</w:t>
      </w:r>
      <w:proofErr w:type="spellEnd"/>
      <w:r w:rsidRPr="00805917">
        <w:rPr>
          <w:rFonts w:ascii="Traditional Arabic" w:eastAsiaTheme="minorEastAsia" w:hAnsi="Traditional Arabic"/>
          <w:rtl/>
          <w:lang w:bidi="ar-DZ"/>
        </w:rPr>
        <w:t xml:space="preserve">  ايجابيا على </w:t>
      </w:r>
      <w:proofErr w:type="spellStart"/>
      <w:r w:rsidRPr="00805917">
        <w:rPr>
          <w:rFonts w:ascii="Traditional Arabic" w:eastAsiaTheme="minorEastAsia" w:hAnsi="Traditional Arabic"/>
          <w:rtl/>
          <w:lang w:bidi="ar-DZ"/>
        </w:rPr>
        <w:t>النموالإقتصادي</w:t>
      </w:r>
      <w:proofErr w:type="spellEnd"/>
      <w:r w:rsidRPr="00805917">
        <w:rPr>
          <w:rFonts w:ascii="Traditional Arabic" w:eastAsiaTheme="minorEastAsia" w:hAnsi="Traditional Arabic"/>
          <w:rtl/>
          <w:lang w:bidi="ar-DZ"/>
        </w:rPr>
        <w:t xml:space="preserve"> و </w:t>
      </w:r>
      <w:proofErr w:type="spellStart"/>
      <w:r w:rsidRPr="00805917">
        <w:rPr>
          <w:rFonts w:ascii="Traditional Arabic" w:eastAsiaTheme="minorEastAsia" w:hAnsi="Traditional Arabic"/>
          <w:rtl/>
          <w:lang w:bidi="ar-DZ"/>
        </w:rPr>
        <w:t>الإجتماعي</w:t>
      </w:r>
      <w:proofErr w:type="spellEnd"/>
      <w:r w:rsidRPr="00805917">
        <w:rPr>
          <w:rFonts w:ascii="Traditional Arabic" w:eastAsiaTheme="minorEastAsia" w:hAnsi="Traditional Arabic"/>
          <w:rtl/>
          <w:lang w:bidi="ar-DZ"/>
        </w:rPr>
        <w:t xml:space="preserve"> المستدام </w:t>
      </w:r>
      <w:sdt>
        <w:sdtPr>
          <w:rPr>
            <w:rFonts w:ascii="Traditional Arabic" w:eastAsiaTheme="minorEastAsia" w:hAnsi="Traditional Arabic"/>
            <w:rtl/>
            <w:lang w:bidi="ar-DZ"/>
          </w:rPr>
          <w:id w:val="-813483271"/>
          <w:citation/>
        </w:sdtPr>
        <w:sdtContent>
          <w:r w:rsidRPr="00805917">
            <w:rPr>
              <w:rFonts w:ascii="Traditional Arabic" w:eastAsiaTheme="minorEastAsia" w:hAnsi="Traditional Arabic"/>
              <w:rtl/>
              <w:lang w:bidi="ar-DZ"/>
            </w:rPr>
            <w:fldChar w:fldCharType="begin"/>
          </w:r>
          <w:r w:rsidRPr="00805917">
            <w:rPr>
              <w:rFonts w:ascii="Traditional Arabic" w:eastAsiaTheme="minorEastAsia" w:hAnsi="Traditional Arabic"/>
              <w:lang w:bidi="ar-DZ"/>
            </w:rPr>
            <w:instrText xml:space="preserve">CITATION </w:instrText>
          </w:r>
          <w:r w:rsidRPr="00805917">
            <w:rPr>
              <w:rFonts w:ascii="Traditional Arabic" w:eastAsiaTheme="minorEastAsia" w:hAnsi="Traditional Arabic"/>
              <w:rtl/>
              <w:lang w:bidi="ar-DZ"/>
            </w:rPr>
            <w:instrText>لمي</w:instrText>
          </w:r>
          <w:r w:rsidRPr="00805917">
            <w:rPr>
              <w:rFonts w:ascii="Traditional Arabic" w:eastAsiaTheme="minorEastAsia" w:hAnsi="Traditional Arabic"/>
              <w:lang w:bidi="ar-DZ"/>
            </w:rPr>
            <w:instrText xml:space="preserve"> \p 54 \y  \l 5121 </w:instrText>
          </w:r>
          <w:r w:rsidRPr="00805917">
            <w:rPr>
              <w:rFonts w:ascii="Traditional Arabic" w:eastAsiaTheme="minorEastAsia" w:hAnsi="Traditional Arabic"/>
              <w:rtl/>
              <w:lang w:bidi="ar-DZ"/>
            </w:rPr>
            <w:fldChar w:fldCharType="separate"/>
          </w:r>
          <w:r w:rsidRPr="00805917">
            <w:rPr>
              <w:rFonts w:ascii="Traditional Arabic" w:eastAsiaTheme="minorEastAsia" w:hAnsi="Traditional Arabic"/>
              <w:noProof/>
              <w:rtl/>
              <w:lang w:bidi="ar-DZ"/>
            </w:rPr>
            <w:t>(حمدوش و العاتي، صفحة 54)</w:t>
          </w:r>
          <w:r w:rsidRPr="00805917">
            <w:rPr>
              <w:rFonts w:ascii="Traditional Arabic" w:eastAsiaTheme="minorEastAsia" w:hAnsi="Traditional Arabic"/>
              <w:rtl/>
              <w:lang w:bidi="ar-DZ"/>
            </w:rPr>
            <w:fldChar w:fldCharType="end"/>
          </w:r>
        </w:sdtContent>
      </w:sdt>
    </w:p>
    <w:p w:rsidR="00936E10" w:rsidRPr="00805917" w:rsidRDefault="00936E10" w:rsidP="00D91547">
      <w:pPr>
        <w:bidi/>
        <w:spacing w:after="200" w:line="276" w:lineRule="auto"/>
        <w:rPr>
          <w:rFonts w:ascii="Traditional Arabic" w:eastAsiaTheme="minorEastAsia" w:hAnsi="Traditional Arabic"/>
          <w:lang w:bidi="ar-DZ"/>
        </w:rPr>
      </w:pPr>
      <w:r w:rsidRPr="00805917">
        <w:rPr>
          <w:rFonts w:ascii="Traditional Arabic" w:eastAsiaTheme="minorEastAsia" w:hAnsi="Traditional Arabic"/>
          <w:rtl/>
          <w:lang w:bidi="ar-DZ"/>
        </w:rPr>
        <w:t xml:space="preserve">إذا  تولدت عنها  تطبيقات </w:t>
      </w:r>
      <w:proofErr w:type="spellStart"/>
      <w:r w:rsidRPr="00805917">
        <w:rPr>
          <w:rFonts w:ascii="Traditional Arabic" w:eastAsiaTheme="minorEastAsia" w:hAnsi="Traditional Arabic"/>
          <w:rtl/>
          <w:lang w:bidi="ar-DZ"/>
        </w:rPr>
        <w:t>لإمتداداهاوإستعمالها</w:t>
      </w:r>
      <w:proofErr w:type="spellEnd"/>
      <w:r w:rsidRPr="00805917">
        <w:rPr>
          <w:rFonts w:ascii="Traditional Arabic" w:eastAsiaTheme="minorEastAsia" w:hAnsi="Traditional Arabic"/>
          <w:rtl/>
          <w:lang w:bidi="ar-DZ"/>
        </w:rPr>
        <w:t xml:space="preserve"> في القطاعات  بشكل غير الكثير  من  الموازنة للعديد  من </w:t>
      </w:r>
      <w:proofErr w:type="spellStart"/>
      <w:r w:rsidRPr="00805917">
        <w:rPr>
          <w:rFonts w:ascii="Traditional Arabic" w:eastAsiaTheme="minorEastAsia" w:hAnsi="Traditional Arabic"/>
          <w:rtl/>
          <w:lang w:bidi="ar-DZ"/>
        </w:rPr>
        <w:t>نمادج</w:t>
      </w:r>
      <w:proofErr w:type="spellEnd"/>
      <w:r w:rsidRPr="00805917">
        <w:rPr>
          <w:rFonts w:ascii="Traditional Arabic" w:eastAsiaTheme="minorEastAsia" w:hAnsi="Traditional Arabic"/>
          <w:rtl/>
          <w:lang w:bidi="ar-DZ"/>
        </w:rPr>
        <w:t xml:space="preserve">  الأعمال  وكان  القطاع المالي ،والملاحظ في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من هذا القطاع   ان  هده ساهمت في الحلول  التي  أكدت  العديد  من الدراسات  على ان  الغالبية منها تتوافق بشكل كبير مع قواعد  الشريعة  الإسلامية  حيث كانت  لهذه الحلول  العالمية  مساهمات  في </w:t>
      </w:r>
      <w:proofErr w:type="spellStart"/>
      <w:r w:rsidRPr="00805917">
        <w:rPr>
          <w:rFonts w:ascii="Traditional Arabic" w:eastAsiaTheme="minorEastAsia" w:hAnsi="Traditional Arabic"/>
          <w:rtl/>
          <w:lang w:bidi="ar-DZ"/>
        </w:rPr>
        <w:t>إبتكارات</w:t>
      </w:r>
      <w:proofErr w:type="spellEnd"/>
      <w:r w:rsidRPr="00805917">
        <w:rPr>
          <w:rFonts w:ascii="Traditional Arabic" w:eastAsiaTheme="minorEastAsia" w:hAnsi="Traditional Arabic"/>
          <w:rtl/>
          <w:lang w:bidi="ar-DZ"/>
        </w:rPr>
        <w:t xml:space="preserve"> التكنولوجية  الحديثة  و </w:t>
      </w:r>
      <w:proofErr w:type="spellStart"/>
      <w:r w:rsidRPr="00805917">
        <w:rPr>
          <w:rFonts w:ascii="Traditional Arabic" w:eastAsiaTheme="minorEastAsia" w:hAnsi="Traditional Arabic"/>
          <w:rtl/>
          <w:lang w:bidi="ar-DZ"/>
        </w:rPr>
        <w:t>إكتسبت</w:t>
      </w:r>
      <w:proofErr w:type="spellEnd"/>
      <w:r w:rsidRPr="00805917">
        <w:rPr>
          <w:rFonts w:ascii="Traditional Arabic" w:eastAsiaTheme="minorEastAsia" w:hAnsi="Traditional Arabic"/>
          <w:rtl/>
          <w:lang w:bidi="ar-DZ"/>
        </w:rPr>
        <w:t xml:space="preserve"> مقدمتها جديد إلى </w:t>
      </w:r>
      <w:proofErr w:type="spellStart"/>
      <w:r w:rsidRPr="00805917">
        <w:rPr>
          <w:rFonts w:ascii="Traditional Arabic" w:eastAsiaTheme="minorEastAsia" w:hAnsi="Traditional Arabic"/>
          <w:rtl/>
          <w:lang w:bidi="ar-DZ"/>
        </w:rPr>
        <w:t>الإقتصاديين</w:t>
      </w:r>
      <w:proofErr w:type="spellEnd"/>
      <w:r w:rsidRPr="00805917">
        <w:rPr>
          <w:rFonts w:ascii="Traditional Arabic" w:eastAsiaTheme="minorEastAsia" w:hAnsi="Traditional Arabic"/>
          <w:rtl/>
          <w:lang w:bidi="ar-DZ"/>
        </w:rPr>
        <w:t xml:space="preserve"> و أصبح  يطلق عليها</w:t>
      </w:r>
      <w:r w:rsidRPr="00805917">
        <w:rPr>
          <w:rFonts w:ascii="Traditional Arabic" w:eastAsiaTheme="minorEastAsia" w:hAnsi="Traditional Arabic"/>
          <w:lang w:bidi="ar-DZ"/>
        </w:rPr>
        <w:t xml:space="preserve">  </w:t>
      </w:r>
      <w:r w:rsidRPr="00805917">
        <w:rPr>
          <w:rFonts w:ascii="Traditional Arabic" w:eastAsiaTheme="minorEastAsia" w:hAnsi="Traditional Arabic"/>
          <w:rtl/>
          <w:lang w:bidi="ar-DZ"/>
        </w:rPr>
        <w:t>بالتكنولوجيا</w:t>
      </w:r>
      <w:r w:rsidRPr="00805917">
        <w:rPr>
          <w:rFonts w:ascii="Traditional Arabic" w:eastAsiaTheme="minorEastAsia" w:hAnsi="Traditional Arabic"/>
          <w:lang w:bidi="ar-DZ"/>
        </w:rPr>
        <w:t xml:space="preserve"> </w:t>
      </w:r>
      <w:r w:rsidRPr="00805917">
        <w:rPr>
          <w:rFonts w:ascii="Traditional Arabic" w:eastAsiaTheme="minorEastAsia" w:hAnsi="Traditional Arabic"/>
          <w:rtl/>
          <w:lang w:bidi="ar-DZ"/>
        </w:rPr>
        <w:t xml:space="preserve">المالية  </w:t>
      </w:r>
    </w:p>
    <w:p w:rsidR="00936E10" w:rsidRPr="00805917" w:rsidRDefault="00936E10" w:rsidP="00936E10">
      <w:pPr>
        <w:bidi/>
        <w:spacing w:after="200" w:line="276" w:lineRule="auto"/>
        <w:rPr>
          <w:rFonts w:ascii="Traditional Arabic" w:eastAsiaTheme="minorEastAsia" w:hAnsi="Traditional Arabic"/>
          <w:rtl/>
          <w:lang w:bidi="ar-DZ"/>
        </w:rPr>
      </w:pPr>
      <w:r w:rsidRPr="00805917">
        <w:rPr>
          <w:rFonts w:ascii="Traditional Arabic" w:eastAsiaTheme="minorEastAsia" w:hAnsi="Traditional Arabic"/>
          <w:rtl/>
          <w:lang w:bidi="ar-DZ"/>
        </w:rPr>
        <w:t xml:space="preserve">  لقد حظي مفهوم  التكنولوجيا  المالية  بنمو  بارزا  في سوق  البنوك  الأخيرة  ،حيث  </w:t>
      </w:r>
      <w:proofErr w:type="spellStart"/>
      <w:r w:rsidRPr="00805917">
        <w:rPr>
          <w:rFonts w:ascii="Traditional Arabic" w:eastAsiaTheme="minorEastAsia" w:hAnsi="Traditional Arabic"/>
          <w:rtl/>
          <w:lang w:bidi="ar-DZ"/>
        </w:rPr>
        <w:t>إرتفع</w:t>
      </w:r>
      <w:proofErr w:type="spellEnd"/>
      <w:r w:rsidRPr="00805917">
        <w:rPr>
          <w:rFonts w:ascii="Traditional Arabic" w:eastAsiaTheme="minorEastAsia" w:hAnsi="Traditional Arabic"/>
          <w:rtl/>
          <w:lang w:bidi="ar-DZ"/>
        </w:rPr>
        <w:t xml:space="preserve">  إجمالي  </w:t>
      </w:r>
      <w:proofErr w:type="spellStart"/>
      <w:r w:rsidRPr="00805917">
        <w:rPr>
          <w:rFonts w:ascii="Traditional Arabic" w:eastAsiaTheme="minorEastAsia" w:hAnsi="Traditional Arabic"/>
          <w:rtl/>
          <w:lang w:bidi="ar-DZ"/>
        </w:rPr>
        <w:t>الإستثمارات</w:t>
      </w:r>
      <w:proofErr w:type="spellEnd"/>
      <w:r w:rsidRPr="00805917">
        <w:rPr>
          <w:rFonts w:ascii="Traditional Arabic" w:eastAsiaTheme="minorEastAsia" w:hAnsi="Traditional Arabic"/>
          <w:rtl/>
          <w:lang w:bidi="ar-DZ"/>
        </w:rPr>
        <w:t xml:space="preserve">  فيها  في العالم الى ما يقارب  130  مليار  دولار  خلال  سنة 2009  و أصبحت  تطبيقاتها  تساهم  في فهم العديد  من الحلول   للعمليات و العوائق التي  كانت  تواجه  الوضع  في صناعة  الخدمات  المالية  الإسلامية ، و مع  حدوث  الثروة الرقمية  في العالم  اصبح  لزاما على المالية الإسلامية </w:t>
      </w:r>
      <w:proofErr w:type="spellStart"/>
      <w:r w:rsidRPr="00805917">
        <w:rPr>
          <w:rFonts w:ascii="Traditional Arabic" w:eastAsiaTheme="minorEastAsia" w:hAnsi="Traditional Arabic"/>
          <w:rtl/>
          <w:lang w:bidi="ar-DZ"/>
        </w:rPr>
        <w:t>إستعاب</w:t>
      </w:r>
      <w:proofErr w:type="spellEnd"/>
      <w:r w:rsidRPr="00805917">
        <w:rPr>
          <w:rFonts w:ascii="Traditional Arabic" w:eastAsiaTheme="minorEastAsia" w:hAnsi="Traditional Arabic"/>
          <w:rtl/>
          <w:lang w:bidi="ar-DZ"/>
        </w:rPr>
        <w:t xml:space="preserve">  التغيرات  السريعة  للتكنولوجيا  المالية  و تبنى  اهم  الحلول  الرقمية وفق احكام  الشريعة  الإسلامية  </w:t>
      </w:r>
    </w:p>
    <w:p w:rsidR="00936E10" w:rsidRPr="00805917" w:rsidRDefault="00936E10" w:rsidP="00936E10">
      <w:pPr>
        <w:bidi/>
        <w:spacing w:after="200" w:line="276" w:lineRule="auto"/>
        <w:rPr>
          <w:rFonts w:ascii="Traditional Arabic" w:eastAsiaTheme="minorEastAsia" w:hAnsi="Traditional Arabic"/>
          <w:b/>
          <w:bCs/>
          <w:lang w:bidi="ar-DZ"/>
        </w:rPr>
      </w:pPr>
      <w:r w:rsidRPr="00805917">
        <w:rPr>
          <w:rFonts w:ascii="Traditional Arabic" w:eastAsiaTheme="minorEastAsia" w:hAnsi="Traditional Arabic"/>
          <w:b/>
          <w:bCs/>
          <w:rtl/>
          <w:lang w:bidi="ar-DZ"/>
        </w:rPr>
        <w:t>الإشكالية :</w:t>
      </w:r>
      <w:proofErr w:type="spellStart"/>
      <w:r w:rsidRPr="00805917">
        <w:rPr>
          <w:rFonts w:ascii="Traditional Arabic" w:eastAsiaTheme="minorEastAsia" w:hAnsi="Traditional Arabic"/>
          <w:b/>
          <w:bCs/>
          <w:rtl/>
          <w:lang w:bidi="ar-DZ"/>
        </w:rPr>
        <w:t>مامدى</w:t>
      </w:r>
      <w:proofErr w:type="spellEnd"/>
      <w:r w:rsidRPr="00805917">
        <w:rPr>
          <w:rFonts w:ascii="Traditional Arabic" w:eastAsiaTheme="minorEastAsia" w:hAnsi="Traditional Arabic"/>
          <w:b/>
          <w:bCs/>
          <w:rtl/>
          <w:lang w:bidi="ar-DZ"/>
        </w:rPr>
        <w:t xml:space="preserve">  مساهمة  تطبيقات التكنولوجيا المالية في تعزيز  و تنامي التمويل الإسلامي  ’</w:t>
      </w:r>
    </w:p>
    <w:p w:rsidR="00936E10" w:rsidRPr="00805917" w:rsidRDefault="00936E10" w:rsidP="00936E10">
      <w:pPr>
        <w:bidi/>
        <w:spacing w:after="200" w:line="276" w:lineRule="auto"/>
        <w:rPr>
          <w:rFonts w:ascii="Traditional Arabic" w:eastAsiaTheme="minorEastAsia" w:hAnsi="Traditional Arabic"/>
          <w:b/>
          <w:bCs/>
          <w:rtl/>
          <w:lang w:bidi="ar-DZ"/>
        </w:rPr>
      </w:pPr>
      <w:r w:rsidRPr="00805917">
        <w:rPr>
          <w:rFonts w:ascii="Traditional Arabic" w:eastAsiaTheme="minorEastAsia" w:hAnsi="Traditional Arabic"/>
          <w:b/>
          <w:bCs/>
          <w:rtl/>
          <w:lang w:bidi="ar-DZ"/>
        </w:rPr>
        <w:t xml:space="preserve">الكلمات  المفتاحية : التكنولوجيا  المالية الإسلامية ،  الثورة الصناعية الرابعة ،  التمويل الإسلامي </w:t>
      </w:r>
    </w:p>
    <w:p w:rsidR="00936E10" w:rsidRPr="00F4570E" w:rsidRDefault="00936E10" w:rsidP="00936E10">
      <w:pPr>
        <w:bidi/>
        <w:spacing w:after="200" w:line="276" w:lineRule="auto"/>
        <w:rPr>
          <w:rFonts w:ascii="Traditional Arabic" w:eastAsiaTheme="minorEastAsia" w:hAnsi="Traditional Arabic"/>
          <w:b/>
          <w:bCs/>
          <w:u w:val="single"/>
          <w:rtl/>
          <w:lang w:bidi="ar-DZ"/>
        </w:rPr>
      </w:pPr>
      <w:r w:rsidRPr="00F4570E">
        <w:rPr>
          <w:rFonts w:ascii="Traditional Arabic" w:eastAsiaTheme="minorEastAsia" w:hAnsi="Traditional Arabic"/>
          <w:b/>
          <w:bCs/>
          <w:u w:val="single"/>
          <w:rtl/>
          <w:lang w:bidi="ar-DZ"/>
        </w:rPr>
        <w:t xml:space="preserve"> فروض </w:t>
      </w:r>
      <w:proofErr w:type="gramStart"/>
      <w:r w:rsidRPr="00F4570E">
        <w:rPr>
          <w:rFonts w:ascii="Traditional Arabic" w:eastAsiaTheme="minorEastAsia" w:hAnsi="Traditional Arabic"/>
          <w:b/>
          <w:bCs/>
          <w:u w:val="single"/>
          <w:rtl/>
          <w:lang w:bidi="ar-DZ"/>
        </w:rPr>
        <w:t>الدراسة :</w:t>
      </w:r>
      <w:proofErr w:type="gramEnd"/>
    </w:p>
    <w:p w:rsidR="00936E10" w:rsidRPr="00805917" w:rsidRDefault="00936E10" w:rsidP="00936E10">
      <w:pPr>
        <w:bidi/>
        <w:spacing w:after="200" w:line="276" w:lineRule="auto"/>
        <w:rPr>
          <w:rFonts w:ascii="Traditional Arabic" w:eastAsiaTheme="minorEastAsia" w:hAnsi="Traditional Arabic"/>
          <w:rtl/>
          <w:lang w:bidi="ar-DZ"/>
        </w:rPr>
      </w:pPr>
      <w:proofErr w:type="spellStart"/>
      <w:r w:rsidRPr="00805917">
        <w:rPr>
          <w:rFonts w:ascii="Traditional Arabic" w:eastAsiaTheme="minorEastAsia" w:hAnsi="Traditional Arabic"/>
          <w:b/>
          <w:bCs/>
          <w:rtl/>
          <w:lang w:bidi="ar-DZ"/>
        </w:rPr>
        <w:t>الفرصية</w:t>
      </w:r>
      <w:proofErr w:type="spellEnd"/>
      <w:r w:rsidRPr="00805917">
        <w:rPr>
          <w:rFonts w:ascii="Traditional Arabic" w:eastAsiaTheme="minorEastAsia" w:hAnsi="Traditional Arabic"/>
          <w:b/>
          <w:bCs/>
          <w:rtl/>
          <w:lang w:bidi="ar-DZ"/>
        </w:rPr>
        <w:t xml:space="preserve">  الأولى</w:t>
      </w:r>
      <w:r w:rsidRPr="00805917">
        <w:rPr>
          <w:rFonts w:ascii="Traditional Arabic" w:eastAsiaTheme="minorEastAsia" w:hAnsi="Traditional Arabic"/>
          <w:rtl/>
          <w:lang w:bidi="ar-DZ"/>
        </w:rPr>
        <w:t xml:space="preserve"> :  تعمل  </w:t>
      </w:r>
      <w:proofErr w:type="spellStart"/>
      <w:r w:rsidRPr="00805917">
        <w:rPr>
          <w:rFonts w:ascii="Traditional Arabic" w:eastAsiaTheme="minorEastAsia" w:hAnsi="Traditional Arabic"/>
          <w:rtl/>
          <w:lang w:bidi="ar-DZ"/>
        </w:rPr>
        <w:t>التكنولوحيا</w:t>
      </w:r>
      <w:proofErr w:type="spellEnd"/>
      <w:r w:rsidRPr="00805917">
        <w:rPr>
          <w:rFonts w:ascii="Traditional Arabic" w:eastAsiaTheme="minorEastAsia" w:hAnsi="Traditional Arabic"/>
          <w:rtl/>
          <w:lang w:bidi="ar-DZ"/>
        </w:rPr>
        <w:t xml:space="preserve"> المالية على تسهيل   التعاملات  و سرعة  تداول  المعاملات  المالية </w:t>
      </w:r>
    </w:p>
    <w:p w:rsidR="00936E10" w:rsidRPr="00805917" w:rsidRDefault="00936E10" w:rsidP="00936E10">
      <w:pPr>
        <w:numPr>
          <w:ilvl w:val="0"/>
          <w:numId w:val="36"/>
        </w:numPr>
        <w:bidi/>
        <w:spacing w:after="200" w:line="276" w:lineRule="auto"/>
        <w:contextualSpacing/>
        <w:rPr>
          <w:rFonts w:ascii="Traditional Arabic" w:eastAsiaTheme="minorEastAsia" w:hAnsi="Traditional Arabic"/>
          <w:rtl/>
          <w:lang w:bidi="ar-DZ"/>
        </w:rPr>
      </w:pPr>
      <w:r w:rsidRPr="00805917">
        <w:rPr>
          <w:rFonts w:ascii="Traditional Arabic" w:eastAsiaTheme="minorEastAsia" w:hAnsi="Traditional Arabic"/>
          <w:rtl/>
          <w:lang w:bidi="ar-DZ"/>
        </w:rPr>
        <w:lastRenderedPageBreak/>
        <w:t>تطبيق  تقنيات  التكنولوجيا المالية  في المؤسسات المالية    الإسلامية من شأنه ان يساهم  بشكل إيجابي و أن يؤدي إلى  تطوير  خدمات المصارف الإسلامية وطرح منتجات  اسلامية تساهم في تنامي و تعزيز التمويل الإسلامي</w:t>
      </w:r>
    </w:p>
    <w:p w:rsidR="00936E10" w:rsidRPr="00F4570E" w:rsidRDefault="00936E10" w:rsidP="00936E10">
      <w:pPr>
        <w:bidi/>
        <w:spacing w:after="200" w:line="276" w:lineRule="auto"/>
        <w:contextualSpacing/>
        <w:rPr>
          <w:rFonts w:ascii="Traditional Arabic" w:eastAsiaTheme="minorEastAsia" w:hAnsi="Traditional Arabic"/>
          <w:b/>
          <w:bCs/>
          <w:rtl/>
          <w:lang w:bidi="ar-DZ"/>
        </w:rPr>
      </w:pPr>
      <w:r w:rsidRPr="00F4570E">
        <w:rPr>
          <w:rFonts w:ascii="Traditional Arabic" w:eastAsiaTheme="minorEastAsia" w:hAnsi="Traditional Arabic"/>
          <w:b/>
          <w:bCs/>
          <w:u w:val="single"/>
          <w:rtl/>
          <w:lang w:bidi="ar-DZ"/>
        </w:rPr>
        <w:t xml:space="preserve">  اهداف الدراسة:</w:t>
      </w:r>
    </w:p>
    <w:p w:rsidR="00936E10" w:rsidRPr="00805917" w:rsidRDefault="00936E10" w:rsidP="00936E10">
      <w:pPr>
        <w:numPr>
          <w:ilvl w:val="0"/>
          <w:numId w:val="37"/>
        </w:numPr>
        <w:bidi/>
        <w:spacing w:after="200" w:line="276" w:lineRule="auto"/>
        <w:contextualSpacing/>
        <w:rPr>
          <w:rFonts w:ascii="Traditional Arabic" w:eastAsiaTheme="minorEastAsia" w:hAnsi="Traditional Arabic"/>
          <w:rtl/>
          <w:lang w:bidi="ar-DZ"/>
        </w:rPr>
      </w:pPr>
      <w:r w:rsidRPr="00805917">
        <w:rPr>
          <w:rFonts w:ascii="Traditional Arabic" w:eastAsiaTheme="minorEastAsia" w:hAnsi="Traditional Arabic"/>
          <w:rtl/>
          <w:lang w:bidi="ar-DZ"/>
        </w:rPr>
        <w:t xml:space="preserve">التعرف على  مفهوم التكنولوجيا المالية و مختلف  مجالات تطبيقاتها </w:t>
      </w:r>
      <w:proofErr w:type="spellStart"/>
      <w:r w:rsidRPr="00805917">
        <w:rPr>
          <w:rFonts w:ascii="Traditional Arabic" w:eastAsiaTheme="minorEastAsia" w:hAnsi="Traditional Arabic"/>
          <w:rtl/>
          <w:lang w:bidi="ar-DZ"/>
        </w:rPr>
        <w:t>للإستفادة</w:t>
      </w:r>
      <w:proofErr w:type="spellEnd"/>
      <w:r w:rsidRPr="00805917">
        <w:rPr>
          <w:rFonts w:ascii="Traditional Arabic" w:eastAsiaTheme="minorEastAsia" w:hAnsi="Traditional Arabic"/>
          <w:rtl/>
          <w:lang w:bidi="ar-DZ"/>
        </w:rPr>
        <w:t xml:space="preserve">  من مزاياها </w:t>
      </w:r>
    </w:p>
    <w:p w:rsidR="00936E10" w:rsidRPr="00805917" w:rsidRDefault="00936E10" w:rsidP="00936E10">
      <w:pPr>
        <w:numPr>
          <w:ilvl w:val="0"/>
          <w:numId w:val="37"/>
        </w:numPr>
        <w:bidi/>
        <w:spacing w:after="200" w:line="276" w:lineRule="auto"/>
        <w:contextualSpacing/>
        <w:rPr>
          <w:rFonts w:ascii="Traditional Arabic" w:eastAsiaTheme="minorEastAsia" w:hAnsi="Traditional Arabic"/>
          <w:rtl/>
          <w:lang w:bidi="ar-DZ"/>
        </w:rPr>
      </w:pPr>
      <w:r w:rsidRPr="00805917">
        <w:rPr>
          <w:rFonts w:ascii="Traditional Arabic" w:eastAsiaTheme="minorEastAsia" w:hAnsi="Traditional Arabic"/>
          <w:rtl/>
          <w:lang w:bidi="ar-DZ"/>
        </w:rPr>
        <w:t xml:space="preserve">  معرفة واقع التكنولوجيا المالية الإسلامية والتمويل الإسلامي </w:t>
      </w:r>
      <w:proofErr w:type="gramStart"/>
      <w:r w:rsidRPr="00805917">
        <w:rPr>
          <w:rFonts w:ascii="Traditional Arabic" w:eastAsiaTheme="minorEastAsia" w:hAnsi="Traditional Arabic"/>
          <w:rtl/>
          <w:lang w:bidi="ar-DZ"/>
        </w:rPr>
        <w:t>في</w:t>
      </w:r>
      <w:proofErr w:type="gramEnd"/>
      <w:r w:rsidRPr="00805917">
        <w:rPr>
          <w:rFonts w:ascii="Traditional Arabic" w:eastAsiaTheme="minorEastAsia" w:hAnsi="Traditional Arabic"/>
          <w:rtl/>
          <w:lang w:bidi="ar-DZ"/>
        </w:rPr>
        <w:t xml:space="preserve"> ظل الثروة الرقمية الرابعة </w:t>
      </w:r>
    </w:p>
    <w:p w:rsidR="00936E10" w:rsidRPr="00805917" w:rsidRDefault="00936E10" w:rsidP="00936E10">
      <w:pPr>
        <w:numPr>
          <w:ilvl w:val="0"/>
          <w:numId w:val="37"/>
        </w:numPr>
        <w:bidi/>
        <w:spacing w:after="200" w:line="276" w:lineRule="auto"/>
        <w:contextualSpacing/>
        <w:rPr>
          <w:rFonts w:ascii="Traditional Arabic" w:eastAsiaTheme="minorEastAsia" w:hAnsi="Traditional Arabic"/>
          <w:lang w:bidi="ar-DZ"/>
        </w:rPr>
      </w:pPr>
      <w:r w:rsidRPr="00805917">
        <w:rPr>
          <w:rFonts w:ascii="Traditional Arabic" w:eastAsiaTheme="minorEastAsia" w:hAnsi="Traditional Arabic"/>
          <w:rtl/>
          <w:lang w:bidi="ar-DZ"/>
        </w:rPr>
        <w:t xml:space="preserve"> ابراز العلاقة الموجودة بين  تطبيقات التكنولوجيا المالية الإسلامية و  الصناعة المالية الإسلامية </w:t>
      </w:r>
    </w:p>
    <w:p w:rsidR="00936E10" w:rsidRPr="00805917" w:rsidRDefault="00936E10" w:rsidP="00936E10">
      <w:pPr>
        <w:numPr>
          <w:ilvl w:val="0"/>
          <w:numId w:val="37"/>
        </w:numPr>
        <w:bidi/>
        <w:spacing w:after="200" w:line="276" w:lineRule="auto"/>
        <w:contextualSpacing/>
        <w:rPr>
          <w:rFonts w:ascii="Traditional Arabic" w:eastAsiaTheme="minorEastAsia" w:hAnsi="Traditional Arabic"/>
          <w:lang w:bidi="ar-DZ"/>
        </w:rPr>
      </w:pPr>
      <w:r w:rsidRPr="00805917">
        <w:rPr>
          <w:rFonts w:ascii="Traditional Arabic" w:eastAsiaTheme="minorEastAsia" w:hAnsi="Traditional Arabic"/>
          <w:rtl/>
          <w:lang w:bidi="ar-DZ"/>
        </w:rPr>
        <w:t xml:space="preserve">ابراز  واقع التكنولوجيا المالية الإسلامية و إسهاماتها في  زيادة فعالية الصناعة المالية الإسلامية  و تنامي التمويل الاسلامي وتطبيقاتها </w:t>
      </w:r>
    </w:p>
    <w:p w:rsidR="00936E10" w:rsidRPr="00805917" w:rsidRDefault="00936E10" w:rsidP="00936E10">
      <w:pPr>
        <w:bidi/>
        <w:spacing w:after="200" w:line="276" w:lineRule="auto"/>
        <w:rPr>
          <w:rFonts w:ascii="Traditional Arabic" w:eastAsiaTheme="minorEastAsia" w:hAnsi="Traditional Arabic"/>
          <w:lang w:bidi="ar-DZ"/>
        </w:rPr>
      </w:pPr>
      <w:r w:rsidRPr="00F4570E">
        <w:rPr>
          <w:rFonts w:ascii="Traditional Arabic" w:eastAsiaTheme="minorEastAsia" w:hAnsi="Traditional Arabic"/>
          <w:b/>
          <w:bCs/>
          <w:u w:val="single"/>
          <w:rtl/>
          <w:lang w:bidi="ar-DZ"/>
        </w:rPr>
        <w:t xml:space="preserve">منهجية  </w:t>
      </w:r>
      <w:proofErr w:type="spellStart"/>
      <w:r w:rsidRPr="00F4570E">
        <w:rPr>
          <w:rFonts w:ascii="Traditional Arabic" w:eastAsiaTheme="minorEastAsia" w:hAnsi="Traditional Arabic"/>
          <w:b/>
          <w:bCs/>
          <w:u w:val="single"/>
          <w:rtl/>
          <w:lang w:bidi="ar-DZ"/>
        </w:rPr>
        <w:t>الدرسة</w:t>
      </w:r>
      <w:proofErr w:type="spellEnd"/>
      <w:r w:rsidRPr="00805917">
        <w:rPr>
          <w:rFonts w:ascii="Traditional Arabic" w:eastAsiaTheme="minorEastAsia" w:hAnsi="Traditional Arabic"/>
          <w:u w:val="single"/>
          <w:rtl/>
          <w:lang w:bidi="ar-DZ"/>
        </w:rPr>
        <w:t xml:space="preserve"> : المنهج </w:t>
      </w:r>
      <w:r w:rsidRPr="00805917">
        <w:rPr>
          <w:rFonts w:ascii="Traditional Arabic" w:eastAsiaTheme="minorEastAsia" w:hAnsi="Traditional Arabic"/>
          <w:rtl/>
          <w:lang w:bidi="ar-DZ"/>
        </w:rPr>
        <w:t xml:space="preserve">المستخدم في البحث الوصفي التحليلي  لدراسة إسهامات  وتطبيقات التكنولوجيا المالية  في  تعزيز و تطوير  التمويل الإسلامي  و تحديد الجوانب  التي يمكن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منها  من خلال  استخلاص  نتائج  البحوث  و البيانات   الإحصائية  الصادرة  عن المؤسسات  المالية  العالمية  علاوة  عن  البيانات و المؤسسات  المالية  المهتمة  بالقطاع  المالي  الإسلامي  ذات العلاقة  بموضوع الدراسة </w:t>
      </w:r>
    </w:p>
    <w:p w:rsidR="00936E10" w:rsidRPr="00F4570E" w:rsidRDefault="00936E10" w:rsidP="00F4570E">
      <w:pPr>
        <w:bidi/>
        <w:spacing w:after="200" w:line="276" w:lineRule="auto"/>
        <w:rPr>
          <w:rFonts w:ascii="Traditional Arabic" w:eastAsiaTheme="minorEastAsia" w:hAnsi="Traditional Arabic"/>
          <w:color w:val="00B0F0"/>
          <w:rtl/>
          <w:lang w:bidi="ar-DZ"/>
        </w:rPr>
      </w:pPr>
      <w:r w:rsidRPr="00805917">
        <w:rPr>
          <w:rFonts w:ascii="Traditional Arabic" w:eastAsiaTheme="minorEastAsia" w:hAnsi="Traditional Arabic"/>
          <w:color w:val="EE0000"/>
          <w:u w:val="single"/>
          <w:rtl/>
          <w:lang w:bidi="ar-DZ"/>
        </w:rPr>
        <w:t xml:space="preserve"> </w:t>
      </w:r>
      <w:r w:rsidRPr="00F4570E">
        <w:rPr>
          <w:rFonts w:ascii="Traditional Arabic" w:eastAsiaTheme="minorEastAsia" w:hAnsi="Traditional Arabic"/>
          <w:b/>
          <w:bCs/>
          <w:u w:val="single"/>
          <w:rtl/>
          <w:lang w:bidi="ar-DZ"/>
        </w:rPr>
        <w:t xml:space="preserve">اهمية الدراسة </w:t>
      </w:r>
      <w:r w:rsidRPr="00F4570E">
        <w:rPr>
          <w:rFonts w:ascii="Traditional Arabic" w:eastAsiaTheme="minorEastAsia" w:hAnsi="Traditional Arabic"/>
          <w:b/>
          <w:bCs/>
          <w:rtl/>
          <w:lang w:bidi="ar-DZ"/>
        </w:rPr>
        <w:t>:</w:t>
      </w:r>
      <w:r w:rsidRPr="00805917">
        <w:rPr>
          <w:rFonts w:ascii="Traditional Arabic" w:eastAsiaTheme="minorEastAsia" w:hAnsi="Traditional Arabic"/>
          <w:rtl/>
          <w:lang w:bidi="ar-DZ"/>
        </w:rPr>
        <w:t xml:space="preserve"> تتمثل  أهمية  البحث  في طرح  موضوع  جد مهم  وهو  البحث  عن   مدى كثرة   مسايرة  البنوك  الإسلامية  للتطورات  و </w:t>
      </w:r>
      <w:proofErr w:type="spellStart"/>
      <w:r w:rsidRPr="00805917">
        <w:rPr>
          <w:rFonts w:ascii="Traditional Arabic" w:eastAsiaTheme="minorEastAsia" w:hAnsi="Traditional Arabic"/>
          <w:rtl/>
          <w:lang w:bidi="ar-DZ"/>
        </w:rPr>
        <w:t>الإستفادة</w:t>
      </w:r>
      <w:proofErr w:type="spellEnd"/>
      <w:r w:rsidRPr="00805917">
        <w:rPr>
          <w:rFonts w:ascii="Traditional Arabic" w:eastAsiaTheme="minorEastAsia" w:hAnsi="Traditional Arabic"/>
          <w:rtl/>
          <w:lang w:bidi="ar-DZ"/>
        </w:rPr>
        <w:t xml:space="preserve"> من تطبيقات  التكنولوجيا الحديثة المالية   وقدرتها  على تطوير  المعاملات والخدمات المصرفية المالية  فمستقبل البنوك الإسلامية  خاصة  منها العربية اصبح مرهون بجاهزيتها  لتبني  مستجدات  و تقنيات  التكنولوجيا </w:t>
      </w:r>
      <w:proofErr w:type="spellStart"/>
      <w:r w:rsidRPr="00805917">
        <w:rPr>
          <w:rFonts w:ascii="Traditional Arabic" w:eastAsiaTheme="minorEastAsia" w:hAnsi="Traditional Arabic"/>
          <w:rtl/>
          <w:lang w:bidi="ar-DZ"/>
        </w:rPr>
        <w:t>المالية،حيث</w:t>
      </w:r>
      <w:proofErr w:type="spellEnd"/>
      <w:r w:rsidRPr="00805917">
        <w:rPr>
          <w:rFonts w:ascii="Traditional Arabic" w:eastAsiaTheme="minorEastAsia" w:hAnsi="Traditional Arabic"/>
          <w:rtl/>
          <w:lang w:bidi="ar-DZ"/>
        </w:rPr>
        <w:t xml:space="preserve"> ان فنتك   فرض نفسه  على  البنوك  سواء التقليدية  او الإسلامية لإيجاد  هذه  الأخيرة  مساحة  لها  في  حقل  يشتد  فيه التنافس و في  عصر  </w:t>
      </w:r>
      <w:proofErr w:type="spellStart"/>
      <w:r w:rsidRPr="00805917">
        <w:rPr>
          <w:rFonts w:ascii="Traditional Arabic" w:eastAsiaTheme="minorEastAsia" w:hAnsi="Traditional Arabic"/>
          <w:rtl/>
          <w:lang w:bidi="ar-DZ"/>
        </w:rPr>
        <w:t>لايرضى</w:t>
      </w:r>
      <w:proofErr w:type="spellEnd"/>
      <w:r w:rsidRPr="00805917">
        <w:rPr>
          <w:rFonts w:ascii="Traditional Arabic" w:eastAsiaTheme="minorEastAsia" w:hAnsi="Traditional Arabic"/>
          <w:rtl/>
          <w:lang w:bidi="ar-DZ"/>
        </w:rPr>
        <w:t xml:space="preserve">  إلا  بالقوة  و الجودة  </w:t>
      </w:r>
      <w:r w:rsidRPr="00805917">
        <w:rPr>
          <w:rFonts w:ascii="Traditional Arabic" w:eastAsiaTheme="minorEastAsia" w:hAnsi="Traditional Arabic"/>
          <w:lang w:bidi="ar-DZ"/>
        </w:rPr>
        <w:t>.</w:t>
      </w:r>
    </w:p>
    <w:p w:rsidR="00183B46" w:rsidRPr="00805917" w:rsidRDefault="00936E10" w:rsidP="00DE725A">
      <w:pPr>
        <w:bidi/>
        <w:spacing w:after="200" w:line="276" w:lineRule="auto"/>
        <w:rPr>
          <w:rFonts w:ascii="Traditional Arabic" w:eastAsiaTheme="minorEastAsia" w:hAnsi="Traditional Arabic"/>
          <w:b/>
          <w:bCs/>
          <w:color w:val="EE0000"/>
          <w:lang w:bidi="ar-DZ"/>
        </w:rPr>
      </w:pPr>
      <w:r w:rsidRPr="00805917">
        <w:rPr>
          <w:rFonts w:ascii="Traditional Arabic" w:eastAsiaTheme="minorEastAsia" w:hAnsi="Traditional Arabic"/>
          <w:b/>
          <w:bCs/>
          <w:lang w:bidi="ar-DZ"/>
        </w:rPr>
        <w:t xml:space="preserve">  </w:t>
      </w:r>
      <w:r w:rsidR="00AE6677" w:rsidRPr="00805917">
        <w:rPr>
          <w:rFonts w:ascii="Traditional Arabic" w:eastAsiaTheme="minorEastAsia" w:hAnsi="Traditional Arabic"/>
          <w:b/>
          <w:bCs/>
          <w:lang w:bidi="ar-DZ"/>
        </w:rPr>
        <w:t>2</w:t>
      </w:r>
      <w:r w:rsidRPr="00805917">
        <w:rPr>
          <w:rFonts w:ascii="Traditional Arabic" w:eastAsiaTheme="minorEastAsia" w:hAnsi="Traditional Arabic"/>
          <w:b/>
          <w:bCs/>
          <w:rtl/>
          <w:lang w:bidi="ar-DZ"/>
        </w:rPr>
        <w:t>=</w:t>
      </w:r>
      <w:r w:rsidRPr="00805917">
        <w:rPr>
          <w:rFonts w:ascii="Traditional Arabic" w:eastAsiaTheme="minorEastAsia" w:hAnsi="Traditional Arabic"/>
          <w:b/>
          <w:bCs/>
          <w:sz w:val="36"/>
          <w:szCs w:val="36"/>
          <w:u w:val="single"/>
          <w:rtl/>
          <w:lang w:bidi="ar-DZ"/>
        </w:rPr>
        <w:t xml:space="preserve">ماهية </w:t>
      </w:r>
      <w:proofErr w:type="spellStart"/>
      <w:r w:rsidRPr="00805917">
        <w:rPr>
          <w:rFonts w:ascii="Traditional Arabic" w:eastAsiaTheme="minorEastAsia" w:hAnsi="Traditional Arabic"/>
          <w:b/>
          <w:bCs/>
          <w:sz w:val="36"/>
          <w:szCs w:val="36"/>
          <w:u w:val="single"/>
          <w:rtl/>
          <w:lang w:bidi="ar-DZ"/>
        </w:rPr>
        <w:t>التكنولوجياالمالية</w:t>
      </w:r>
      <w:proofErr w:type="spellEnd"/>
      <w:r w:rsidRPr="00805917">
        <w:rPr>
          <w:rFonts w:ascii="Traditional Arabic" w:eastAsiaTheme="minorEastAsia" w:hAnsi="Traditional Arabic"/>
          <w:b/>
          <w:bCs/>
          <w:sz w:val="36"/>
          <w:szCs w:val="36"/>
          <w:rtl/>
          <w:lang w:bidi="ar-DZ"/>
        </w:rPr>
        <w:t xml:space="preserve"> :</w:t>
      </w:r>
    </w:p>
    <w:p w:rsidR="00915C3B" w:rsidRPr="00915C3B" w:rsidRDefault="00915C3B" w:rsidP="00B61453">
      <w:pPr>
        <w:bidi/>
        <w:spacing w:after="200" w:line="276" w:lineRule="auto"/>
        <w:rPr>
          <w:rFonts w:ascii="Traditional Arabic" w:eastAsia="Times New Roman" w:hAnsi="Traditional Arabic"/>
          <w:b/>
          <w:bCs/>
          <w:sz w:val="32"/>
          <w:szCs w:val="32"/>
          <w:u w:val="single"/>
          <w:lang w:val="en-US" w:eastAsia="en-US" w:bidi="ar-DZ"/>
        </w:rPr>
      </w:pPr>
      <w:r w:rsidRPr="00915C3B">
        <w:rPr>
          <w:rFonts w:ascii="Traditional Arabic" w:eastAsia="Times New Roman" w:hAnsi="Traditional Arabic"/>
          <w:b/>
          <w:bCs/>
          <w:sz w:val="32"/>
          <w:szCs w:val="32"/>
          <w:u w:val="single"/>
          <w:lang w:eastAsia="en-US" w:bidi="ar-DZ"/>
        </w:rPr>
        <w:lastRenderedPageBreak/>
        <w:t>1=</w:t>
      </w:r>
      <w:r w:rsidR="00B61453" w:rsidRPr="00805917">
        <w:rPr>
          <w:rFonts w:ascii="Traditional Arabic" w:eastAsia="Times New Roman" w:hAnsi="Traditional Arabic"/>
          <w:b/>
          <w:bCs/>
          <w:sz w:val="32"/>
          <w:szCs w:val="32"/>
          <w:u w:val="single"/>
          <w:lang w:eastAsia="en-US" w:bidi="ar-DZ"/>
        </w:rPr>
        <w:t>2</w:t>
      </w:r>
      <w:r w:rsidRPr="00915C3B">
        <w:rPr>
          <w:rFonts w:ascii="Traditional Arabic" w:eastAsia="Times New Roman" w:hAnsi="Traditional Arabic"/>
          <w:b/>
          <w:bCs/>
          <w:sz w:val="32"/>
          <w:szCs w:val="32"/>
          <w:u w:val="single"/>
          <w:rtl/>
          <w:lang w:val="en-US" w:eastAsia="en-US" w:bidi="ar-DZ"/>
        </w:rPr>
        <w:t xml:space="preserve">=  تعريف التكنولوجيا المالية :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ظهرت  التكنولوجيا  المالية في  سنة </w:t>
      </w:r>
      <w:r w:rsidRPr="00915C3B">
        <w:rPr>
          <w:rFonts w:ascii="Traditional Arabic" w:eastAsia="Times New Roman" w:hAnsi="Traditional Arabic"/>
          <w:lang w:val="en-US" w:eastAsia="en-US" w:bidi="ar-DZ"/>
        </w:rPr>
        <w:t>1872</w:t>
      </w:r>
      <w:r w:rsidRPr="00915C3B">
        <w:rPr>
          <w:rFonts w:ascii="Traditional Arabic" w:eastAsia="Times New Roman" w:hAnsi="Traditional Arabic"/>
          <w:rtl/>
          <w:lang w:val="en-US" w:eastAsia="en-US" w:bidi="ar-DZ"/>
        </w:rPr>
        <w:t xml:space="preserve"> من قبل </w:t>
      </w:r>
      <w:r w:rsidRPr="00915C3B">
        <w:rPr>
          <w:rFonts w:ascii="Traditional Arabic" w:eastAsia="Times New Roman" w:hAnsi="Traditional Arabic"/>
          <w:lang w:val="en-US" w:eastAsia="en-US" w:bidi="ar-DZ"/>
        </w:rPr>
        <w:t>ABRAHAM LEO  BETTINGER</w:t>
      </w:r>
      <w:r w:rsidRPr="00915C3B">
        <w:rPr>
          <w:rFonts w:ascii="Traditional Arabic" w:eastAsia="Times New Roman" w:hAnsi="Traditional Arabic"/>
          <w:rtl/>
          <w:lang w:val="en-US" w:eastAsia="en-US" w:bidi="ar-DZ"/>
        </w:rPr>
        <w:t xml:space="preserve"> الدي  عرفها  على</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انها ذلك   التقاطع  التفاعلي  بين الخبرة  المصرفية  و الخبرة التكنولوجية أي  مصطلح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lang w:val="en-US" w:eastAsia="en-US" w:bidi="ar-DZ"/>
        </w:rPr>
        <w:t xml:space="preserve"> FINTECH </w:t>
      </w:r>
      <w:r w:rsidRPr="00915C3B">
        <w:rPr>
          <w:rFonts w:ascii="Traditional Arabic" w:eastAsia="Times New Roman" w:hAnsi="Traditional Arabic"/>
          <w:rtl/>
          <w:lang w:val="en-US" w:eastAsia="en-US" w:bidi="ar-DZ"/>
        </w:rPr>
        <w:t xml:space="preserve"> يتكون  من  مصطلح  التكنولوجيا  و المصطلح  الثاني من  التمويل  فهو  يعني الشركات  الناشئة المبتكرة التي  تستعمل  التكنولوجيا  من  اجل  إعادة النظر في الخدمات  المالية  و المصرفية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w:t>
      </w:r>
      <w:sdt>
        <w:sdtPr>
          <w:rPr>
            <w:rFonts w:ascii="Traditional Arabic" w:eastAsia="Times New Roman" w:hAnsi="Traditional Arabic"/>
            <w:rtl/>
            <w:lang w:val="en-US" w:eastAsia="en-US" w:bidi="ar-DZ"/>
          </w:rPr>
          <w:id w:val="-110981756"/>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علو \</w:instrText>
          </w:r>
          <w:r w:rsidRPr="00915C3B">
            <w:rPr>
              <w:rFonts w:ascii="Traditional Arabic" w:eastAsia="Times New Roman" w:hAnsi="Traditional Arabic"/>
              <w:lang w:val="en-US" w:eastAsia="en-US" w:bidi="ar-DZ"/>
            </w:rPr>
            <w:instrText>p 89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 xml:space="preserve"> (علوي و مزيان، صفحة 89)</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=التقنية المالية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FINTECH</w:t>
      </w:r>
      <w:r w:rsidRPr="00915C3B">
        <w:rPr>
          <w:rFonts w:ascii="Traditional Arabic" w:eastAsia="Times New Roman" w:hAnsi="Traditional Arabic"/>
          <w:rtl/>
          <w:lang w:val="en-US" w:eastAsia="en-US" w:bidi="ar-DZ"/>
        </w:rPr>
        <w:t xml:space="preserve">مصطلح إنجليزي نتج عن  كلمتين  </w:t>
      </w:r>
      <w:r w:rsidRPr="00915C3B">
        <w:rPr>
          <w:rFonts w:ascii="Traditional Arabic" w:eastAsia="Times New Roman" w:hAnsi="Traditional Arabic"/>
          <w:lang w:val="en-US" w:eastAsia="en-US" w:bidi="ar-DZ"/>
        </w:rPr>
        <w:t>financial = technology</w:t>
      </w:r>
      <w:r w:rsidRPr="00915C3B">
        <w:rPr>
          <w:rFonts w:ascii="Traditional Arabic" w:eastAsia="Times New Roman" w:hAnsi="Traditional Arabic"/>
          <w:rtl/>
          <w:lang w:val="en-US" w:eastAsia="en-US" w:bidi="ar-DZ"/>
        </w:rPr>
        <w:t xml:space="preserve"> و يقصد  بذلك  التقنيات المستخدمة في تقديم  او  تحسين  الخدمات  المالية ، حيث يعتبر مصطلح  التكنولوجيا المالية  من أكثر  المصطلحات  شيوعا  في عصرنا الحالي إذ يشير مصطلح  التكنولوجيا  إلى كيفية  تعامل  الناس  مع الأموال  من خلال </w:t>
      </w:r>
      <w:proofErr w:type="spellStart"/>
      <w:r w:rsidRPr="00915C3B">
        <w:rPr>
          <w:rFonts w:ascii="Traditional Arabic" w:eastAsia="Times New Roman" w:hAnsi="Traditional Arabic"/>
          <w:rtl/>
          <w:lang w:val="en-US" w:eastAsia="en-US" w:bidi="ar-DZ"/>
        </w:rPr>
        <w:t>الإختراعات</w:t>
      </w:r>
      <w:proofErr w:type="spellEnd"/>
      <w:r w:rsidRPr="00915C3B">
        <w:rPr>
          <w:rFonts w:ascii="Traditional Arabic" w:eastAsia="Times New Roman" w:hAnsi="Traditional Arabic"/>
          <w:rtl/>
          <w:lang w:val="en-US" w:eastAsia="en-US" w:bidi="ar-DZ"/>
        </w:rPr>
        <w:t xml:space="preserve">  الإلكترونية  و المدفوعات  و التحويلات  الحسابية  الرقمية </w:t>
      </w:r>
      <w:sdt>
        <w:sdtPr>
          <w:rPr>
            <w:rFonts w:ascii="Traditional Arabic" w:eastAsia="Times New Roman" w:hAnsi="Traditional Arabic"/>
            <w:rtl/>
            <w:lang w:val="en-US" w:eastAsia="en-US" w:bidi="ar-DZ"/>
          </w:rPr>
          <w:id w:val="-27643593"/>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 xml:space="preserve">CITATION </w:instrText>
          </w:r>
          <w:r w:rsidRPr="00915C3B">
            <w:rPr>
              <w:rFonts w:ascii="Traditional Arabic" w:eastAsia="Times New Roman" w:hAnsi="Traditional Arabic"/>
              <w:rtl/>
              <w:lang w:val="en-US" w:eastAsia="en-US" w:bidi="ar-DZ"/>
            </w:rPr>
            <w:instrText>بوم20</w:instrText>
          </w:r>
          <w:r w:rsidRPr="00915C3B">
            <w:rPr>
              <w:rFonts w:ascii="Traditional Arabic" w:eastAsia="Times New Roman" w:hAnsi="Traditional Arabic"/>
              <w:lang w:val="en-US" w:eastAsia="en-US" w:bidi="ar-DZ"/>
            </w:rPr>
            <w:instrText xml:space="preserve"> \p 139&amp;#1548;138 \l 5121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(بومود، مطرف، و معراف شافية، 2020، صفحة 139،138)</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هومفهوم</w:t>
      </w:r>
      <w:proofErr w:type="spellEnd"/>
      <w:r w:rsidRPr="00915C3B">
        <w:rPr>
          <w:rFonts w:ascii="Traditional Arabic" w:eastAsia="Times New Roman" w:hAnsi="Traditional Arabic"/>
          <w:rtl/>
          <w:lang w:val="en-US" w:eastAsia="en-US" w:bidi="ar-DZ"/>
        </w:rPr>
        <w:t xml:space="preserve">  ليس محددا  بشكل واضح  ولكنه يرتبط  </w:t>
      </w:r>
      <w:proofErr w:type="spellStart"/>
      <w:r w:rsidRPr="00915C3B">
        <w:rPr>
          <w:rFonts w:ascii="Traditional Arabic" w:eastAsia="Times New Roman" w:hAnsi="Traditional Arabic"/>
          <w:rtl/>
          <w:lang w:val="en-US" w:eastAsia="en-US" w:bidi="ar-DZ"/>
        </w:rPr>
        <w:t>إرتباطا</w:t>
      </w:r>
      <w:proofErr w:type="spellEnd"/>
      <w:r w:rsidRPr="00915C3B">
        <w:rPr>
          <w:rFonts w:ascii="Traditional Arabic" w:eastAsia="Times New Roman" w:hAnsi="Traditional Arabic"/>
          <w:rtl/>
          <w:lang w:val="en-US" w:eastAsia="en-US" w:bidi="ar-DZ"/>
        </w:rPr>
        <w:t xml:space="preserve">  كبيرا  بتكنولوجيا  المعلومات  و </w:t>
      </w:r>
      <w:proofErr w:type="spellStart"/>
      <w:r w:rsidRPr="00915C3B">
        <w:rPr>
          <w:rFonts w:ascii="Traditional Arabic" w:eastAsia="Times New Roman" w:hAnsi="Traditional Arabic"/>
          <w:rtl/>
          <w:lang w:val="en-US" w:eastAsia="en-US" w:bidi="ar-DZ"/>
        </w:rPr>
        <w:t>الإتصال</w:t>
      </w:r>
      <w:proofErr w:type="spellEnd"/>
      <w:r w:rsidRPr="00915C3B">
        <w:rPr>
          <w:rFonts w:ascii="Traditional Arabic" w:eastAsia="Times New Roman" w:hAnsi="Traditional Arabic"/>
          <w:rtl/>
          <w:lang w:val="en-US" w:eastAsia="en-US" w:bidi="ar-DZ"/>
        </w:rPr>
        <w:t xml:space="preserve">  وهو  النشاط  التي   تستخدم  فيه المؤسسات  تكنولوجيا الإعلام و </w:t>
      </w:r>
      <w:proofErr w:type="spellStart"/>
      <w:r w:rsidRPr="00915C3B">
        <w:rPr>
          <w:rFonts w:ascii="Traditional Arabic" w:eastAsia="Times New Roman" w:hAnsi="Traditional Arabic"/>
          <w:rtl/>
          <w:lang w:val="en-US" w:eastAsia="en-US" w:bidi="ar-DZ"/>
        </w:rPr>
        <w:t>الإتصال</w:t>
      </w:r>
      <w:proofErr w:type="spellEnd"/>
      <w:r w:rsidRPr="00915C3B">
        <w:rPr>
          <w:rFonts w:ascii="Traditional Arabic" w:eastAsia="Times New Roman" w:hAnsi="Traditional Arabic"/>
          <w:rtl/>
          <w:lang w:val="en-US" w:eastAsia="en-US" w:bidi="ar-DZ"/>
        </w:rPr>
        <w:t xml:space="preserve">  من خلاله من أجل  توزيع خدمات  مالية بطريقة أكثر فعالية  و أكثر  تكلفة  فمصطلح  </w:t>
      </w:r>
      <w:proofErr w:type="spellStart"/>
      <w:r w:rsidRPr="00915C3B">
        <w:rPr>
          <w:rFonts w:ascii="Traditional Arabic" w:eastAsia="Times New Roman" w:hAnsi="Traditional Arabic"/>
          <w:lang w:val="en-US" w:eastAsia="en-US" w:bidi="ar-DZ"/>
        </w:rPr>
        <w:t>fintech</w:t>
      </w:r>
      <w:proofErr w:type="spellEnd"/>
      <w:r w:rsidRPr="00915C3B">
        <w:rPr>
          <w:rFonts w:ascii="Traditional Arabic" w:eastAsia="Times New Roman" w:hAnsi="Traditional Arabic"/>
          <w:rtl/>
          <w:lang w:val="en-US" w:eastAsia="en-US" w:bidi="ar-DZ"/>
        </w:rPr>
        <w:t xml:space="preserve"> يشير لكل </w:t>
      </w:r>
      <w:proofErr w:type="spellStart"/>
      <w:r w:rsidRPr="00915C3B">
        <w:rPr>
          <w:rFonts w:ascii="Traditional Arabic" w:eastAsia="Times New Roman" w:hAnsi="Traditional Arabic"/>
          <w:rtl/>
          <w:lang w:val="en-US" w:eastAsia="en-US" w:bidi="ar-DZ"/>
        </w:rPr>
        <w:t>موسسة</w:t>
      </w:r>
      <w:proofErr w:type="spellEnd"/>
      <w:r w:rsidRPr="00915C3B">
        <w:rPr>
          <w:rFonts w:ascii="Traditional Arabic" w:eastAsia="Times New Roman" w:hAnsi="Traditional Arabic"/>
          <w:rtl/>
          <w:lang w:val="en-US" w:eastAsia="en-US" w:bidi="ar-DZ"/>
        </w:rPr>
        <w:t xml:space="preserve"> تتدخل  في هذا المجال  من اجل </w:t>
      </w:r>
      <w:proofErr w:type="spellStart"/>
      <w:r w:rsidRPr="00915C3B">
        <w:rPr>
          <w:rFonts w:ascii="Traditional Arabic" w:eastAsia="Times New Roman" w:hAnsi="Traditional Arabic"/>
          <w:rtl/>
          <w:lang w:val="en-US" w:eastAsia="en-US" w:bidi="ar-DZ"/>
        </w:rPr>
        <w:t>إقتراح</w:t>
      </w:r>
      <w:proofErr w:type="spellEnd"/>
      <w:r w:rsidRPr="00915C3B">
        <w:rPr>
          <w:rFonts w:ascii="Traditional Arabic" w:eastAsia="Times New Roman" w:hAnsi="Traditional Arabic"/>
          <w:rtl/>
          <w:lang w:val="en-US" w:eastAsia="en-US" w:bidi="ar-DZ"/>
        </w:rPr>
        <w:t xml:space="preserve"> حلول </w:t>
      </w:r>
      <w:proofErr w:type="spellStart"/>
      <w:r w:rsidRPr="00915C3B">
        <w:rPr>
          <w:rFonts w:ascii="Traditional Arabic" w:eastAsia="Times New Roman" w:hAnsi="Traditional Arabic"/>
          <w:rtl/>
          <w:lang w:val="en-US" w:eastAsia="en-US" w:bidi="ar-DZ"/>
        </w:rPr>
        <w:t>إبتكارية</w:t>
      </w:r>
      <w:proofErr w:type="spellEnd"/>
      <w:r w:rsidRPr="00915C3B">
        <w:rPr>
          <w:rFonts w:ascii="Traditional Arabic" w:eastAsia="Times New Roman" w:hAnsi="Traditional Arabic"/>
          <w:rtl/>
          <w:lang w:val="en-US" w:eastAsia="en-US" w:bidi="ar-DZ"/>
        </w:rPr>
        <w:t xml:space="preserve"> مبدعة  فهي شركات  تحاول </w:t>
      </w:r>
      <w:proofErr w:type="spellStart"/>
      <w:r w:rsidRPr="00915C3B">
        <w:rPr>
          <w:rFonts w:ascii="Traditional Arabic" w:eastAsia="Times New Roman" w:hAnsi="Traditional Arabic"/>
          <w:rtl/>
          <w:lang w:val="en-US" w:eastAsia="en-US" w:bidi="ar-DZ"/>
        </w:rPr>
        <w:t>الإستحواذ</w:t>
      </w:r>
      <w:proofErr w:type="spellEnd"/>
      <w:r w:rsidRPr="00915C3B">
        <w:rPr>
          <w:rFonts w:ascii="Traditional Arabic" w:eastAsia="Times New Roman" w:hAnsi="Traditional Arabic"/>
          <w:rtl/>
          <w:lang w:val="en-US" w:eastAsia="en-US" w:bidi="ar-DZ"/>
        </w:rPr>
        <w:t xml:space="preserve"> على  حصص سوقية على  حساب  فاعلين تقليدين لقطاع الخدمات المالية </w:t>
      </w:r>
      <w:sdt>
        <w:sdtPr>
          <w:rPr>
            <w:rFonts w:ascii="Traditional Arabic" w:eastAsia="Times New Roman" w:hAnsi="Traditional Arabic"/>
            <w:rtl/>
            <w:lang w:val="en-US" w:eastAsia="en-US" w:bidi="ar-DZ"/>
          </w:rPr>
          <w:id w:val="-737706510"/>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بنع22 \</w:instrText>
          </w:r>
          <w:r w:rsidRPr="00915C3B">
            <w:rPr>
              <w:rFonts w:ascii="Traditional Arabic" w:eastAsia="Times New Roman" w:hAnsi="Traditional Arabic"/>
              <w:lang w:val="en-US" w:eastAsia="en-US" w:bidi="ar-DZ"/>
            </w:rPr>
            <w:instrText>p 283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(بن عيسى و موري، 2022، صفحة 283)</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C64E62">
      <w:pPr>
        <w:bidi/>
        <w:spacing w:after="200" w:line="276" w:lineRule="auto"/>
        <w:contextualSpacing/>
        <w:rPr>
          <w:rFonts w:ascii="Traditional Arabic" w:eastAsia="Times New Roman" w:hAnsi="Traditional Arabic"/>
          <w:lang w:val="en-US" w:eastAsia="en-US"/>
        </w:rPr>
      </w:pPr>
      <w:r w:rsidRPr="00915C3B">
        <w:rPr>
          <w:rFonts w:ascii="Traditional Arabic" w:eastAsia="Times New Roman" w:hAnsi="Traditional Arabic"/>
          <w:u w:val="single"/>
          <w:rtl/>
          <w:lang w:val="en-US" w:eastAsia="en-US" w:bidi="ar-DZ"/>
        </w:rPr>
        <w:t>=</w:t>
      </w:r>
      <w:r w:rsidRPr="00915C3B">
        <w:rPr>
          <w:rFonts w:ascii="Traditional Arabic" w:eastAsia="Times New Roman" w:hAnsi="Traditional Arabic"/>
          <w:b/>
          <w:bCs/>
          <w:u w:val="single"/>
          <w:rtl/>
          <w:lang w:val="en-US" w:eastAsia="en-US" w:bidi="ar-DZ"/>
        </w:rPr>
        <w:t>تعريف الإستقرارالمالي2007</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  تعرف التكنولوجيا المالية  الحديثة  على أنها :</w:t>
      </w:r>
    </w:p>
    <w:p w:rsidR="00915C3B" w:rsidRPr="00915C3B" w:rsidRDefault="00915C3B" w:rsidP="00685DB4">
      <w:pPr>
        <w:numPr>
          <w:ilvl w:val="0"/>
          <w:numId w:val="36"/>
        </w:numPr>
        <w:bidi/>
        <w:spacing w:after="200" w:line="276" w:lineRule="auto"/>
        <w:contextualSpacing/>
        <w:rPr>
          <w:rFonts w:ascii="Traditional Arabic" w:eastAsia="Times New Roman" w:hAnsi="Traditional Arabic"/>
          <w:lang w:val="en-US" w:eastAsia="en-US" w:bidi="ar-DZ"/>
        </w:rPr>
      </w:pPr>
      <w:proofErr w:type="spellStart"/>
      <w:r w:rsidRPr="00915C3B">
        <w:rPr>
          <w:rFonts w:ascii="Traditional Arabic" w:eastAsia="Times New Roman" w:hAnsi="Traditional Arabic"/>
          <w:rtl/>
          <w:lang w:val="en-US" w:eastAsia="en-US" w:bidi="ar-DZ"/>
        </w:rPr>
        <w:t>الإبتكارات</w:t>
      </w:r>
      <w:proofErr w:type="spellEnd"/>
      <w:r w:rsidRPr="00915C3B">
        <w:rPr>
          <w:rFonts w:ascii="Traditional Arabic" w:eastAsia="Times New Roman" w:hAnsi="Traditional Arabic"/>
          <w:rtl/>
          <w:lang w:val="en-US" w:eastAsia="en-US" w:bidi="ar-DZ"/>
        </w:rPr>
        <w:t xml:space="preserve">  في مجال  الخدمات  المالية  </w:t>
      </w:r>
      <w:proofErr w:type="spellStart"/>
      <w:r w:rsidRPr="00915C3B">
        <w:rPr>
          <w:rFonts w:ascii="Traditional Arabic" w:eastAsia="Times New Roman" w:hAnsi="Traditional Arabic"/>
          <w:rtl/>
          <w:lang w:val="en-US" w:eastAsia="en-US" w:bidi="ar-DZ"/>
        </w:rPr>
        <w:t>بإستخدام</w:t>
      </w:r>
      <w:proofErr w:type="spellEnd"/>
      <w:r w:rsidRPr="00915C3B">
        <w:rPr>
          <w:rFonts w:ascii="Traditional Arabic" w:eastAsia="Times New Roman" w:hAnsi="Traditional Arabic"/>
          <w:rtl/>
          <w:lang w:val="en-US" w:eastAsia="en-US" w:bidi="ar-DZ"/>
        </w:rPr>
        <w:t xml:space="preserve">  التكنولوجيا  في مجال التكنولوجيا  الخدمات  مما ينتج  عنه   نماذج أعمال  جديدة   =عمليات  ،</w:t>
      </w:r>
      <w:proofErr w:type="spellStart"/>
      <w:r w:rsidRPr="00915C3B">
        <w:rPr>
          <w:rFonts w:ascii="Traditional Arabic" w:eastAsia="Times New Roman" w:hAnsi="Traditional Arabic"/>
          <w:rtl/>
          <w:lang w:val="en-US" w:eastAsia="en-US" w:bidi="ar-DZ"/>
        </w:rPr>
        <w:t>تطيبيقات</w:t>
      </w:r>
      <w:proofErr w:type="spellEnd"/>
      <w:r w:rsidRPr="00915C3B">
        <w:rPr>
          <w:rFonts w:ascii="Traditional Arabic" w:eastAsia="Times New Roman" w:hAnsi="Traditional Arabic"/>
          <w:rtl/>
          <w:lang w:val="en-US" w:eastAsia="en-US" w:bidi="ar-DZ"/>
        </w:rPr>
        <w:t xml:space="preserve">، منتجات  =توثر تأثير  جوهريا على  الأسواق و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و على كيفية تقديم الخدمات المالية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lastRenderedPageBreak/>
        <w:t xml:space="preserve">=تعريف  معهد البحوث الرقمية  في القائمة  البولونية  للتكنولوجيا  المالية هي عبارة عن </w:t>
      </w:r>
      <w:proofErr w:type="spellStart"/>
      <w:r w:rsidRPr="00915C3B">
        <w:rPr>
          <w:rFonts w:ascii="Traditional Arabic" w:eastAsia="Times New Roman" w:hAnsi="Traditional Arabic"/>
          <w:rtl/>
          <w:lang w:val="en-US" w:eastAsia="en-US" w:bidi="ar-DZ"/>
        </w:rPr>
        <w:t>الإختراعات</w:t>
      </w:r>
      <w:proofErr w:type="spellEnd"/>
      <w:r w:rsidRPr="00915C3B">
        <w:rPr>
          <w:rFonts w:ascii="Traditional Arabic" w:eastAsia="Times New Roman" w:hAnsi="Traditional Arabic"/>
          <w:rtl/>
          <w:lang w:val="en-US" w:eastAsia="en-US" w:bidi="ar-DZ"/>
        </w:rPr>
        <w:t xml:space="preserve"> و </w:t>
      </w:r>
      <w:proofErr w:type="spellStart"/>
      <w:r w:rsidRPr="00915C3B">
        <w:rPr>
          <w:rFonts w:ascii="Traditional Arabic" w:eastAsia="Times New Roman" w:hAnsi="Traditional Arabic"/>
          <w:rtl/>
          <w:lang w:val="en-US" w:eastAsia="en-US" w:bidi="ar-DZ"/>
        </w:rPr>
        <w:t>الإبتكارات</w:t>
      </w:r>
      <w:proofErr w:type="spellEnd"/>
      <w:r w:rsidRPr="00915C3B">
        <w:rPr>
          <w:rFonts w:ascii="Traditional Arabic" w:eastAsia="Times New Roman" w:hAnsi="Traditional Arabic"/>
          <w:rtl/>
          <w:lang w:val="en-US" w:eastAsia="en-US" w:bidi="ar-DZ"/>
        </w:rPr>
        <w:t xml:space="preserve">  التكنولوجية  الحديثة  في مجال  قطاع المالية و تشمل هذه </w:t>
      </w:r>
      <w:proofErr w:type="spellStart"/>
      <w:r w:rsidRPr="00915C3B">
        <w:rPr>
          <w:rFonts w:ascii="Traditional Arabic" w:eastAsia="Times New Roman" w:hAnsi="Traditional Arabic"/>
          <w:rtl/>
          <w:lang w:val="en-US" w:eastAsia="en-US" w:bidi="ar-DZ"/>
        </w:rPr>
        <w:t>الإختراعات</w:t>
      </w:r>
      <w:proofErr w:type="spellEnd"/>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rtl/>
          <w:lang w:val="en-US" w:eastAsia="en-US" w:bidi="ar-DZ"/>
        </w:rPr>
        <w:t>مجموعةالبرامج</w:t>
      </w:r>
      <w:proofErr w:type="spellEnd"/>
      <w:r w:rsidRPr="00915C3B">
        <w:rPr>
          <w:rFonts w:ascii="Traditional Arabic" w:eastAsia="Times New Roman" w:hAnsi="Traditional Arabic"/>
          <w:rtl/>
          <w:lang w:val="en-US" w:eastAsia="en-US" w:bidi="ar-DZ"/>
        </w:rPr>
        <w:t xml:space="preserve">  الرقمية التي تستخدم  في العمليات  المالية  للبنوك و التي من ضمنها المعاملات مع  الزبائن  و تحويلات  الأموال</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و تشمل  المعاملات  حساب   نسب الفوائد والخدمات المالية و  غير ذلك من العمليات  المصرفية </w:t>
      </w:r>
    </w:p>
    <w:p w:rsidR="00915C3B" w:rsidRPr="00915C3B" w:rsidRDefault="00915C3B" w:rsidP="00915C3B">
      <w:pPr>
        <w:bidi/>
        <w:spacing w:after="200" w:line="276" w:lineRule="auto"/>
        <w:rPr>
          <w:rFonts w:ascii="Traditional Arabic" w:eastAsia="Times New Roman" w:hAnsi="Traditional Arabic"/>
          <w:color w:val="EE0000"/>
          <w:lang w:val="en-US" w:eastAsia="en-US" w:bidi="ar-DZ"/>
        </w:rPr>
      </w:pPr>
      <w:r w:rsidRPr="00915C3B">
        <w:rPr>
          <w:rFonts w:ascii="Traditional Arabic" w:eastAsia="Times New Roman" w:hAnsi="Traditional Arabic"/>
          <w:rtl/>
          <w:lang w:val="en-US" w:eastAsia="en-US" w:bidi="ar-DZ"/>
        </w:rPr>
        <w:t>=</w:t>
      </w:r>
      <w:r w:rsidRPr="00915C3B">
        <w:rPr>
          <w:rFonts w:ascii="Traditional Arabic" w:eastAsia="Times New Roman" w:hAnsi="Traditional Arabic"/>
          <w:b/>
          <w:bCs/>
          <w:rtl/>
          <w:lang w:val="en-US" w:eastAsia="en-US" w:bidi="ar-DZ"/>
        </w:rPr>
        <w:t xml:space="preserve">تعريف  لجنة بازل  للرقابة المصرفية  التكنولوجية  </w:t>
      </w:r>
      <w:r w:rsidRPr="00915C3B">
        <w:rPr>
          <w:rFonts w:ascii="Traditional Arabic" w:eastAsia="Times New Roman" w:hAnsi="Traditional Arabic"/>
          <w:b/>
          <w:bCs/>
          <w:color w:val="EE0000"/>
          <w:rtl/>
          <w:lang w:val="en-US" w:eastAsia="en-US" w:bidi="ar-DZ"/>
        </w:rPr>
        <w:t>:</w:t>
      </w:r>
      <w:r w:rsidRPr="00915C3B">
        <w:rPr>
          <w:rFonts w:ascii="Traditional Arabic" w:eastAsia="Times New Roman" w:hAnsi="Traditional Arabic"/>
          <w:rtl/>
          <w:lang w:val="en-US" w:eastAsia="en-US" w:bidi="ar-DZ"/>
        </w:rPr>
        <w:t xml:space="preserve">هي تكنولوجيا مالية  </w:t>
      </w:r>
      <w:proofErr w:type="spellStart"/>
      <w:r w:rsidRPr="00915C3B">
        <w:rPr>
          <w:rFonts w:ascii="Traditional Arabic" w:eastAsia="Times New Roman" w:hAnsi="Traditional Arabic"/>
          <w:rtl/>
          <w:lang w:val="en-US" w:eastAsia="en-US" w:bidi="ar-DZ"/>
        </w:rPr>
        <w:t>أوإبتكار</w:t>
      </w:r>
      <w:proofErr w:type="spellEnd"/>
      <w:r w:rsidRPr="00915C3B">
        <w:rPr>
          <w:rFonts w:ascii="Traditional Arabic" w:eastAsia="Times New Roman" w:hAnsi="Traditional Arabic"/>
          <w:rtl/>
          <w:lang w:val="en-US" w:eastAsia="en-US" w:bidi="ar-DZ"/>
        </w:rPr>
        <w:t xml:space="preserve"> مالي ينتج  فيه أعمال أو عملية أو منتج  جديد  ليتماشى  في أسواق  المؤسسة المالية </w:t>
      </w:r>
      <w:sdt>
        <w:sdtPr>
          <w:rPr>
            <w:rFonts w:ascii="Traditional Arabic" w:eastAsia="Times New Roman" w:hAnsi="Traditional Arabic"/>
            <w:rtl/>
            <w:lang w:val="en-US" w:eastAsia="en-US" w:bidi="ar-DZ"/>
          </w:rPr>
          <w:id w:val="-1665860963"/>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 xml:space="preserve">CITATION </w:instrText>
          </w:r>
          <w:r w:rsidRPr="00915C3B">
            <w:rPr>
              <w:rFonts w:ascii="Traditional Arabic" w:eastAsia="Times New Roman" w:hAnsi="Traditional Arabic"/>
              <w:rtl/>
              <w:lang w:val="en-US" w:eastAsia="en-US" w:bidi="ar-DZ"/>
            </w:rPr>
            <w:instrText>طار22</w:instrText>
          </w:r>
          <w:r w:rsidRPr="00915C3B">
            <w:rPr>
              <w:rFonts w:ascii="Traditional Arabic" w:eastAsia="Times New Roman" w:hAnsi="Traditional Arabic"/>
              <w:lang w:val="en-US" w:eastAsia="en-US" w:bidi="ar-DZ"/>
            </w:rPr>
            <w:instrText xml:space="preserve"> \p 251 \l 5121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(طالم، إسهامات التكنولوجيا المالية في تطوير الصناعة المالية المصرفية الإسلامية، 2022، صفحة 251)</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lang w:val="en-US" w:eastAsia="en-US" w:bidi="ar-DZ"/>
        </w:rPr>
        <w:t xml:space="preserve"> </w:t>
      </w:r>
    </w:p>
    <w:p w:rsidR="00915C3B" w:rsidRPr="00915C3B" w:rsidRDefault="00915C3B" w:rsidP="00FB1063">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u w:val="single"/>
          <w:rtl/>
          <w:lang w:val="en-US" w:eastAsia="en-US" w:bidi="ar-DZ"/>
        </w:rPr>
        <w:t xml:space="preserve">  </w:t>
      </w:r>
      <w:r w:rsidR="00FB1063" w:rsidRPr="00805917">
        <w:rPr>
          <w:rFonts w:ascii="Traditional Arabic" w:eastAsia="Times New Roman" w:hAnsi="Traditional Arabic"/>
          <w:b/>
          <w:bCs/>
          <w:u w:val="single"/>
          <w:lang w:val="en-US" w:eastAsia="en-US" w:bidi="ar-DZ"/>
        </w:rPr>
        <w:t>2</w:t>
      </w:r>
      <w:proofErr w:type="gramStart"/>
      <w:r w:rsidRPr="00915C3B">
        <w:rPr>
          <w:rFonts w:ascii="Traditional Arabic" w:eastAsia="Times New Roman" w:hAnsi="Traditional Arabic"/>
          <w:b/>
          <w:bCs/>
          <w:u w:val="single"/>
          <w:rtl/>
          <w:lang w:val="en-US" w:eastAsia="en-US" w:bidi="ar-DZ"/>
        </w:rPr>
        <w:t>=</w:t>
      </w:r>
      <w:r w:rsidRPr="00915C3B">
        <w:rPr>
          <w:rFonts w:ascii="Traditional Arabic" w:eastAsia="Times New Roman" w:hAnsi="Traditional Arabic"/>
          <w:b/>
          <w:bCs/>
          <w:u w:val="single"/>
          <w:lang w:val="en-US" w:eastAsia="en-US" w:bidi="ar-DZ"/>
        </w:rPr>
        <w:t xml:space="preserve">  =</w:t>
      </w:r>
      <w:proofErr w:type="gramEnd"/>
      <w:r w:rsidRPr="00915C3B">
        <w:rPr>
          <w:rFonts w:ascii="Traditional Arabic" w:eastAsia="Times New Roman" w:hAnsi="Traditional Arabic"/>
          <w:b/>
          <w:bCs/>
          <w:u w:val="single"/>
          <w:lang w:val="en-US" w:eastAsia="en-US" w:bidi="ar-DZ"/>
        </w:rPr>
        <w:t xml:space="preserve">  2  </w:t>
      </w:r>
      <w:r w:rsidRPr="00915C3B">
        <w:rPr>
          <w:rFonts w:ascii="Traditional Arabic" w:eastAsia="Times New Roman" w:hAnsi="Traditional Arabic"/>
          <w:b/>
          <w:bCs/>
          <w:u w:val="single"/>
          <w:rtl/>
          <w:lang w:val="en-US" w:eastAsia="en-US" w:bidi="ar-DZ"/>
        </w:rPr>
        <w:t>مميزات  التكنولوجيا  المالية</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lang w:val="en-US" w:eastAsia="en-US" w:bidi="ar-DZ"/>
        </w:rPr>
        <w:t xml:space="preserve"> </w:t>
      </w:r>
      <w:r w:rsidRPr="00915C3B">
        <w:rPr>
          <w:rFonts w:ascii="Traditional Arabic" w:eastAsia="Times New Roman" w:hAnsi="Traditional Arabic"/>
          <w:b/>
          <w:bCs/>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تتميز التكنولوجيا المالية  </w:t>
      </w:r>
      <w:proofErr w:type="spellStart"/>
      <w:r w:rsidRPr="00915C3B">
        <w:rPr>
          <w:rFonts w:ascii="Traditional Arabic" w:eastAsia="Times New Roman" w:hAnsi="Traditional Arabic"/>
          <w:rtl/>
          <w:lang w:val="en-US" w:eastAsia="en-US" w:bidi="ar-DZ"/>
        </w:rPr>
        <w:t>بمحموعة</w:t>
      </w:r>
      <w:proofErr w:type="spellEnd"/>
      <w:r w:rsidRPr="00915C3B">
        <w:rPr>
          <w:rFonts w:ascii="Traditional Arabic" w:eastAsia="Times New Roman" w:hAnsi="Traditional Arabic"/>
          <w:rtl/>
          <w:lang w:val="en-US" w:eastAsia="en-US" w:bidi="ar-DZ"/>
        </w:rPr>
        <w:t xml:space="preserve"> من الخصائص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و هي تتمثل </w:t>
      </w:r>
      <w:proofErr w:type="spellStart"/>
      <w:r w:rsidRPr="00915C3B">
        <w:rPr>
          <w:rFonts w:ascii="Traditional Arabic" w:eastAsia="Times New Roman" w:hAnsi="Traditional Arabic"/>
          <w:rtl/>
          <w:lang w:val="en-US" w:eastAsia="en-US" w:bidi="ar-DZ"/>
        </w:rPr>
        <w:t>فيمايلي</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السرعة</w:t>
      </w:r>
      <w:r w:rsidRPr="00915C3B">
        <w:rPr>
          <w:rFonts w:ascii="Traditional Arabic" w:eastAsia="Times New Roman" w:hAnsi="Traditional Arabic"/>
          <w:rtl/>
          <w:lang w:val="en-US" w:eastAsia="en-US" w:bidi="ar-DZ"/>
        </w:rPr>
        <w:t xml:space="preserve"> : تكنولوجيا  المعلومات  تودي عملية معالجة المعلومة  من تحويل   و معالجة   و حساب  بطريقة  سريعة   مقارنة مع الإنسان  وهذه  الخاصية __________ سمحت   بتحفيض  وقت </w:t>
      </w:r>
      <w:proofErr w:type="spellStart"/>
      <w:r w:rsidRPr="00915C3B">
        <w:rPr>
          <w:rFonts w:ascii="Traditional Arabic" w:eastAsia="Times New Roman" w:hAnsi="Traditional Arabic"/>
          <w:rtl/>
          <w:lang w:val="en-US" w:eastAsia="en-US" w:bidi="ar-DZ"/>
        </w:rPr>
        <w:t>معالحة</w:t>
      </w:r>
      <w:proofErr w:type="spellEnd"/>
      <w:r w:rsidRPr="00915C3B">
        <w:rPr>
          <w:rFonts w:ascii="Traditional Arabic" w:eastAsia="Times New Roman" w:hAnsi="Traditional Arabic"/>
          <w:rtl/>
          <w:lang w:val="en-US" w:eastAsia="en-US" w:bidi="ar-DZ"/>
        </w:rPr>
        <w:t xml:space="preserve">  المعلومات  بشكل  كبير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تقريب</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المسافة</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  وتعني  الاقتصاد  المعتبر في  الوقت المستغرق  في </w:t>
      </w:r>
      <w:proofErr w:type="spellStart"/>
      <w:r w:rsidRPr="00915C3B">
        <w:rPr>
          <w:rFonts w:ascii="Traditional Arabic" w:eastAsia="Times New Roman" w:hAnsi="Traditional Arabic"/>
          <w:rtl/>
          <w:lang w:val="en-US" w:eastAsia="en-US" w:bidi="ar-DZ"/>
        </w:rPr>
        <w:t>الإتصال</w:t>
      </w:r>
      <w:proofErr w:type="spellEnd"/>
      <w:r w:rsidRPr="00915C3B">
        <w:rPr>
          <w:rFonts w:ascii="Traditional Arabic" w:eastAsia="Times New Roman" w:hAnsi="Traditional Arabic"/>
          <w:rtl/>
          <w:lang w:val="en-US" w:eastAsia="en-US" w:bidi="ar-DZ"/>
        </w:rPr>
        <w:t xml:space="preserve">   عن بعد في الوقت  الحالي  اصبح  بالإمكان النقل الفوري  للأحجام جد كبيرة  من المعلومات  بين دول العالم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القدرة</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على</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التخزين</w:t>
      </w:r>
      <w:r w:rsidRPr="00915C3B">
        <w:rPr>
          <w:rFonts w:ascii="Traditional Arabic" w:eastAsia="Times New Roman" w:hAnsi="Traditional Arabic"/>
          <w:rtl/>
          <w:lang w:val="en-US" w:eastAsia="en-US" w:bidi="ar-DZ"/>
        </w:rPr>
        <w:t xml:space="preserve">  : ويتضح هذا من خلال  التقوية  في الوسائل الإلكترونية المستعملة  في تخزين  المعلومات  و كذلك التطور المستمر في </w:t>
      </w:r>
      <w:proofErr w:type="spellStart"/>
      <w:r w:rsidRPr="00915C3B">
        <w:rPr>
          <w:rFonts w:ascii="Traditional Arabic" w:eastAsia="Times New Roman" w:hAnsi="Traditional Arabic"/>
          <w:rtl/>
          <w:lang w:val="en-US" w:eastAsia="en-US" w:bidi="ar-DZ"/>
        </w:rPr>
        <w:t>انطمة</w:t>
      </w:r>
      <w:proofErr w:type="spellEnd"/>
      <w:r w:rsidRPr="00915C3B">
        <w:rPr>
          <w:rFonts w:ascii="Traditional Arabic" w:eastAsia="Times New Roman" w:hAnsi="Traditional Arabic"/>
          <w:rtl/>
          <w:lang w:val="en-US" w:eastAsia="en-US" w:bidi="ar-DZ"/>
        </w:rPr>
        <w:t xml:space="preserve">  تسيير  قواعد المعلومات و الوثائق الموجودة التي تسمح  لكل  مستعمل بالوصول إلى كتلة كبيرة من المعطيات مهما كان  مكان  تخزينها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 xml:space="preserve">مرونة  </w:t>
      </w:r>
      <w:proofErr w:type="spellStart"/>
      <w:r w:rsidRPr="00915C3B">
        <w:rPr>
          <w:rFonts w:ascii="Traditional Arabic" w:eastAsia="Times New Roman" w:hAnsi="Traditional Arabic"/>
          <w:b/>
          <w:bCs/>
          <w:rtl/>
          <w:lang w:val="en-US" w:eastAsia="en-US" w:bidi="ar-DZ"/>
        </w:rPr>
        <w:t>الإستعمال</w:t>
      </w:r>
      <w:proofErr w:type="spellEnd"/>
      <w:r w:rsidRPr="00915C3B">
        <w:rPr>
          <w:rFonts w:ascii="Traditional Arabic" w:eastAsia="Times New Roman" w:hAnsi="Traditional Arabic"/>
          <w:rtl/>
          <w:lang w:val="en-US" w:eastAsia="en-US" w:bidi="ar-DZ"/>
        </w:rPr>
        <w:t xml:space="preserve"> :و هي خاصية جد أساسية تتمثل  في إمكانية </w:t>
      </w:r>
      <w:proofErr w:type="spellStart"/>
      <w:r w:rsidRPr="00915C3B">
        <w:rPr>
          <w:rFonts w:ascii="Traditional Arabic" w:eastAsia="Times New Roman" w:hAnsi="Traditional Arabic"/>
          <w:rtl/>
          <w:lang w:val="en-US" w:eastAsia="en-US" w:bidi="ar-DZ"/>
        </w:rPr>
        <w:t>إستعمالها</w:t>
      </w:r>
      <w:proofErr w:type="spellEnd"/>
      <w:r w:rsidRPr="00915C3B">
        <w:rPr>
          <w:rFonts w:ascii="Traditional Arabic" w:eastAsia="Times New Roman" w:hAnsi="Traditional Arabic"/>
          <w:rtl/>
          <w:lang w:val="en-US" w:eastAsia="en-US" w:bidi="ar-DZ"/>
        </w:rPr>
        <w:t xml:space="preserve">  في مجالات جد و </w:t>
      </w:r>
      <w:proofErr w:type="spellStart"/>
      <w:r w:rsidRPr="00915C3B">
        <w:rPr>
          <w:rFonts w:ascii="Traditional Arabic" w:eastAsia="Times New Roman" w:hAnsi="Traditional Arabic"/>
          <w:rtl/>
          <w:lang w:val="en-US" w:eastAsia="en-US" w:bidi="ar-DZ"/>
        </w:rPr>
        <w:t>اسعة</w:t>
      </w:r>
      <w:proofErr w:type="spellEnd"/>
      <w:r w:rsidRPr="00915C3B">
        <w:rPr>
          <w:rFonts w:ascii="Traditional Arabic" w:eastAsia="Times New Roman" w:hAnsi="Traditional Arabic"/>
          <w:rtl/>
          <w:lang w:val="en-US" w:eastAsia="en-US" w:bidi="ar-DZ"/>
        </w:rPr>
        <w:t xml:space="preserve"> و مختلفة </w:t>
      </w:r>
      <w:sdt>
        <w:sdtPr>
          <w:rPr>
            <w:rFonts w:ascii="Traditional Arabic" w:eastAsia="Times New Roman" w:hAnsi="Traditional Arabic"/>
            <w:rtl/>
            <w:lang w:val="en-US" w:eastAsia="en-US" w:bidi="ar-DZ"/>
          </w:rPr>
          <w:id w:val="1023288471"/>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الس21 \</w:instrText>
          </w:r>
          <w:r w:rsidRPr="00915C3B">
            <w:rPr>
              <w:rFonts w:ascii="Traditional Arabic" w:eastAsia="Times New Roman" w:hAnsi="Traditional Arabic"/>
              <w:lang w:val="en-US" w:eastAsia="en-US" w:bidi="ar-DZ"/>
            </w:rPr>
            <w:instrText>p 256&amp;#1548;255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(السبع، 2021، صفحة 256،255)</w:t>
          </w:r>
          <w:r w:rsidRPr="00915C3B">
            <w:rPr>
              <w:rFonts w:ascii="Traditional Arabic" w:eastAsia="Times New Roman" w:hAnsi="Traditional Arabic"/>
              <w:rtl/>
              <w:lang w:val="en-US" w:eastAsia="en-US" w:bidi="ar-DZ"/>
            </w:rPr>
            <w:fldChar w:fldCharType="end"/>
          </w:r>
        </w:sdtContent>
      </w:sdt>
    </w:p>
    <w:p w:rsidR="00915C3B" w:rsidRPr="00915C3B" w:rsidRDefault="00915C3B" w:rsidP="00FB1063">
      <w:pPr>
        <w:numPr>
          <w:ilvl w:val="0"/>
          <w:numId w:val="36"/>
        </w:numPr>
        <w:bidi/>
        <w:spacing w:after="200" w:line="276" w:lineRule="auto"/>
        <w:contextualSpacing/>
        <w:rPr>
          <w:rFonts w:ascii="Traditional Arabic" w:eastAsia="Times New Roman" w:hAnsi="Traditional Arabic"/>
          <w:b/>
          <w:bCs/>
          <w:sz w:val="32"/>
          <w:szCs w:val="32"/>
          <w:u w:val="single"/>
          <w:rtl/>
          <w:lang w:val="en-US" w:eastAsia="en-US" w:bidi="ar-DZ"/>
        </w:rPr>
      </w:pPr>
      <w:r w:rsidRPr="00915C3B">
        <w:rPr>
          <w:rFonts w:ascii="Traditional Arabic" w:eastAsia="Times New Roman" w:hAnsi="Traditional Arabic"/>
          <w:b/>
          <w:bCs/>
          <w:sz w:val="32"/>
          <w:szCs w:val="32"/>
          <w:u w:val="single"/>
          <w:lang w:val="en-US" w:eastAsia="en-US" w:bidi="ar-DZ"/>
        </w:rPr>
        <w:t>=3=</w:t>
      </w:r>
      <w:r w:rsidR="00FB1063" w:rsidRPr="00805917">
        <w:rPr>
          <w:rFonts w:ascii="Traditional Arabic" w:eastAsia="Times New Roman" w:hAnsi="Traditional Arabic"/>
          <w:b/>
          <w:bCs/>
          <w:sz w:val="32"/>
          <w:szCs w:val="32"/>
          <w:u w:val="single"/>
          <w:lang w:val="en-US" w:eastAsia="en-US" w:bidi="ar-DZ"/>
        </w:rPr>
        <w:t>2</w:t>
      </w:r>
      <w:r w:rsidRPr="00915C3B">
        <w:rPr>
          <w:rFonts w:ascii="Traditional Arabic" w:eastAsia="Times New Roman" w:hAnsi="Traditional Arabic"/>
          <w:b/>
          <w:bCs/>
          <w:sz w:val="32"/>
          <w:szCs w:val="32"/>
          <w:u w:val="single"/>
          <w:rtl/>
          <w:lang w:val="en-US" w:eastAsia="en-US" w:bidi="ar-DZ"/>
        </w:rPr>
        <w:t>مجالا </w:t>
      </w:r>
      <w:proofErr w:type="spellStart"/>
      <w:r w:rsidRPr="00915C3B">
        <w:rPr>
          <w:rFonts w:ascii="Traditional Arabic" w:eastAsia="Times New Roman" w:hAnsi="Traditional Arabic"/>
          <w:b/>
          <w:bCs/>
          <w:sz w:val="32"/>
          <w:szCs w:val="32"/>
          <w:u w:val="single"/>
          <w:rtl/>
          <w:lang w:val="en-US" w:eastAsia="en-US" w:bidi="ar-DZ"/>
        </w:rPr>
        <w:t>تهاوإستخدامها</w:t>
      </w:r>
      <w:proofErr w:type="spellEnd"/>
    </w:p>
    <w:p w:rsidR="00915C3B" w:rsidRPr="00915C3B" w:rsidRDefault="00915C3B" w:rsidP="007E545A">
      <w:pPr>
        <w:numPr>
          <w:ilvl w:val="0"/>
          <w:numId w:val="36"/>
        </w:numPr>
        <w:bidi/>
        <w:spacing w:after="200" w:line="276" w:lineRule="auto"/>
        <w:contextualSpacing/>
        <w:rPr>
          <w:rFonts w:ascii="Traditional Arabic" w:eastAsia="Times New Roman" w:hAnsi="Traditional Arabic"/>
          <w:b/>
          <w:bCs/>
          <w:u w:val="single"/>
          <w:lang w:val="en-US" w:eastAsia="en-US" w:bidi="ar-DZ"/>
        </w:rPr>
      </w:pPr>
      <w:r w:rsidRPr="00915C3B">
        <w:rPr>
          <w:rFonts w:ascii="Traditional Arabic" w:eastAsia="Times New Roman" w:hAnsi="Traditional Arabic"/>
          <w:b/>
          <w:bCs/>
          <w:u w:val="single"/>
          <w:rtl/>
          <w:lang w:val="en-US" w:eastAsia="en-US" w:bidi="ar-DZ"/>
        </w:rPr>
        <w:lastRenderedPageBreak/>
        <w:t xml:space="preserve"> </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 xml:space="preserve">مجالات </w:t>
      </w:r>
      <w:proofErr w:type="spellStart"/>
      <w:r w:rsidRPr="00915C3B">
        <w:rPr>
          <w:rFonts w:ascii="Traditional Arabic" w:eastAsia="Times New Roman" w:hAnsi="Traditional Arabic"/>
          <w:b/>
          <w:bCs/>
          <w:u w:val="single"/>
          <w:rtl/>
          <w:lang w:val="en-US" w:eastAsia="en-US" w:bidi="ar-DZ"/>
        </w:rPr>
        <w:t>إستخدام</w:t>
      </w:r>
      <w:proofErr w:type="spellEnd"/>
      <w:r w:rsidRPr="00915C3B">
        <w:rPr>
          <w:rFonts w:ascii="Traditional Arabic" w:eastAsia="Times New Roman" w:hAnsi="Traditional Arabic"/>
          <w:b/>
          <w:bCs/>
          <w:u w:val="single"/>
          <w:rtl/>
          <w:lang w:val="en-US" w:eastAsia="en-US" w:bidi="ar-DZ"/>
        </w:rPr>
        <w:t xml:space="preserve">  تكنولوجيا المعلومات</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lang w:val="en-US" w:eastAsia="en-US" w:bidi="ar-DZ"/>
        </w:rPr>
        <w:t xml:space="preserve">   </w:t>
      </w:r>
      <w:r w:rsidRPr="00915C3B">
        <w:rPr>
          <w:rFonts w:ascii="Traditional Arabic" w:eastAsia="Times New Roman" w:hAnsi="Traditional Arabic"/>
          <w:b/>
          <w:bCs/>
          <w:rtl/>
          <w:lang w:val="en-US" w:eastAsia="en-US" w:bidi="ar-DZ"/>
        </w:rPr>
        <w:t>:</w:t>
      </w:r>
      <w:r w:rsidRPr="00915C3B">
        <w:rPr>
          <w:rFonts w:ascii="Traditional Arabic" w:eastAsia="Times New Roman" w:hAnsi="Traditional Arabic"/>
          <w:b/>
          <w:bCs/>
          <w:lang w:val="en-US" w:eastAsia="en-US" w:bidi="ar-DZ"/>
        </w:rPr>
        <w:t xml:space="preserve"> </w:t>
      </w:r>
      <w:r w:rsidRPr="00915C3B">
        <w:rPr>
          <w:rFonts w:ascii="Traditional Arabic" w:eastAsia="Times New Roman" w:hAnsi="Traditional Arabic"/>
          <w:b/>
          <w:bCs/>
          <w:rtl/>
          <w:lang w:val="en-US" w:eastAsia="en-US" w:bidi="ar-DZ"/>
        </w:rPr>
        <w:t xml:space="preserve"> يمكن حصر  اهم النشاطات التي  تتبناها  الشركات الناشئة  في مجال  تكنولوجيا المعلومات في  المدفوعات  وتحويل  أموال  إقراض التمويل ،  إدارة  الأصول  = الثروات  و التأمين       و يحتل قطاع  المدفوعات   الرتبة الاولى   مقارنة  بالقطاعات  الأخرى  من حيث سرعة  </w:t>
      </w:r>
      <w:proofErr w:type="spellStart"/>
      <w:r w:rsidRPr="00915C3B">
        <w:rPr>
          <w:rFonts w:ascii="Traditional Arabic" w:eastAsia="Times New Roman" w:hAnsi="Traditional Arabic"/>
          <w:b/>
          <w:bCs/>
          <w:rtl/>
          <w:lang w:val="en-US" w:eastAsia="en-US" w:bidi="ar-DZ"/>
        </w:rPr>
        <w:t>إنتشار</w:t>
      </w:r>
      <w:proofErr w:type="spellEnd"/>
    </w:p>
    <w:p w:rsidR="00915C3B" w:rsidRPr="00915C3B" w:rsidRDefault="00915C3B" w:rsidP="00915C3B">
      <w:pPr>
        <w:numPr>
          <w:ilvl w:val="0"/>
          <w:numId w:val="36"/>
        </w:numPr>
        <w:bidi/>
        <w:spacing w:after="200" w:line="276" w:lineRule="auto"/>
        <w:contextualSpacing/>
        <w:jc w:val="right"/>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=قطاع  المدفوعات  وتحويل  الأموال</w:t>
      </w:r>
      <w:r w:rsidRPr="00915C3B">
        <w:rPr>
          <w:rFonts w:ascii="Traditional Arabic" w:eastAsia="Times New Roman" w:hAnsi="Traditional Arabic"/>
          <w:rtl/>
          <w:lang w:val="en-US" w:eastAsia="en-US" w:bidi="ar-DZ"/>
        </w:rPr>
        <w:t xml:space="preserve">  :"'' يعد قطاع  المدفوعات  وتحويل  الأموال  من أكثر  قطاعات تكنولوجيا  المعلومات  </w:t>
      </w:r>
      <w:proofErr w:type="spellStart"/>
      <w:r w:rsidRPr="00915C3B">
        <w:rPr>
          <w:rFonts w:ascii="Traditional Arabic" w:eastAsia="Times New Roman" w:hAnsi="Traditional Arabic"/>
          <w:rtl/>
          <w:lang w:val="en-US" w:eastAsia="en-US" w:bidi="ar-DZ"/>
        </w:rPr>
        <w:t>إستخداما</w:t>
      </w:r>
      <w:proofErr w:type="spellEnd"/>
      <w:r w:rsidRPr="00915C3B">
        <w:rPr>
          <w:rFonts w:ascii="Traditional Arabic" w:eastAsia="Times New Roman" w:hAnsi="Traditional Arabic"/>
          <w:rtl/>
          <w:lang w:val="en-US" w:eastAsia="en-US" w:bidi="ar-DZ"/>
        </w:rPr>
        <w:t xml:space="preserve">  وذلك  لأن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معظم  نشاطها  يتمثل في الدفع  =  دفع  فواتير  التكنولوجيا  المالية  و الحسابات الأخرى = و من  جانب أخرى تطويرها   لمنصات الدفع   الدي  يعد من أسهل  التقنيات  مقارنة  بالتقنيات الأخرى ،    ومن  ثم يمكن  تعريف  </w:t>
      </w:r>
      <w:proofErr w:type="spellStart"/>
      <w:r w:rsidRPr="00915C3B">
        <w:rPr>
          <w:rFonts w:ascii="Traditional Arabic" w:eastAsia="Times New Roman" w:hAnsi="Traditional Arabic"/>
          <w:rtl/>
          <w:lang w:val="en-US" w:eastAsia="en-US" w:bidi="ar-DZ"/>
        </w:rPr>
        <w:t>انطمة</w:t>
      </w:r>
      <w:proofErr w:type="spellEnd"/>
      <w:r w:rsidRPr="00915C3B">
        <w:rPr>
          <w:rFonts w:ascii="Traditional Arabic" w:eastAsia="Times New Roman" w:hAnsi="Traditional Arabic"/>
          <w:rtl/>
          <w:lang w:val="en-US" w:eastAsia="en-US" w:bidi="ar-DZ"/>
        </w:rPr>
        <w:t xml:space="preserve">  الدفع   بأنها  مجموعة من القواعد  و </w:t>
      </w:r>
      <w:proofErr w:type="spellStart"/>
      <w:r w:rsidRPr="00915C3B">
        <w:rPr>
          <w:rFonts w:ascii="Traditional Arabic" w:eastAsia="Times New Roman" w:hAnsi="Traditional Arabic"/>
          <w:rtl/>
          <w:lang w:val="en-US" w:eastAsia="en-US" w:bidi="ar-DZ"/>
        </w:rPr>
        <w:t>الإختراعات</w:t>
      </w:r>
      <w:proofErr w:type="spellEnd"/>
      <w:r w:rsidRPr="00915C3B">
        <w:rPr>
          <w:rFonts w:ascii="Traditional Arabic" w:eastAsia="Times New Roman" w:hAnsi="Traditional Arabic"/>
          <w:rtl/>
          <w:lang w:val="en-US" w:eastAsia="en-US" w:bidi="ar-DZ"/>
        </w:rPr>
        <w:t xml:space="preserve">  المشتركة   المدعمة لتحويل  الأموال  بين  الأشخاص  و الشركات  و الحكومات   باستخدام   جهاز المحمول  لجذب</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المستهلكين  المعاصرين  لتميزه بالسرعة  وال بساطة في   الدفع ل قيمة   منتج  ،  من  ثم  </w:t>
      </w:r>
      <w:proofErr w:type="spellStart"/>
      <w:r w:rsidRPr="00915C3B">
        <w:rPr>
          <w:rFonts w:ascii="Traditional Arabic" w:eastAsia="Times New Roman" w:hAnsi="Traditional Arabic"/>
          <w:rtl/>
          <w:lang w:val="en-US" w:eastAsia="en-US" w:bidi="ar-DZ"/>
        </w:rPr>
        <w:t>اصبج</w:t>
      </w:r>
      <w:proofErr w:type="spellEnd"/>
      <w:r w:rsidRPr="00915C3B">
        <w:rPr>
          <w:rFonts w:ascii="Traditional Arabic" w:eastAsia="Times New Roman" w:hAnsi="Traditional Arabic"/>
          <w:rtl/>
          <w:lang w:val="en-US" w:eastAsia="en-US" w:bidi="ar-DZ"/>
        </w:rPr>
        <w:t xml:space="preserve"> شراء أي </w:t>
      </w:r>
      <w:proofErr w:type="spellStart"/>
      <w:r w:rsidRPr="00915C3B">
        <w:rPr>
          <w:rFonts w:ascii="Traditional Arabic" w:eastAsia="Times New Roman" w:hAnsi="Traditional Arabic"/>
          <w:rtl/>
          <w:lang w:val="en-US" w:eastAsia="en-US" w:bidi="ar-DZ"/>
        </w:rPr>
        <w:t>شيئ</w:t>
      </w:r>
      <w:proofErr w:type="spellEnd"/>
      <w:r w:rsidRPr="00915C3B">
        <w:rPr>
          <w:rFonts w:ascii="Traditional Arabic" w:eastAsia="Times New Roman" w:hAnsi="Traditional Arabic"/>
          <w:rtl/>
          <w:lang w:val="en-US" w:eastAsia="en-US" w:bidi="ar-DZ"/>
        </w:rPr>
        <w:t xml:space="preserve">  يتم  من خلال  جهاز  المحمول ، اضف  الى ان انظمة الدفع   تستخدم  </w:t>
      </w:r>
      <w:proofErr w:type="spellStart"/>
      <w:r w:rsidRPr="00915C3B">
        <w:rPr>
          <w:rFonts w:ascii="Traditional Arabic" w:eastAsia="Times New Roman" w:hAnsi="Traditional Arabic"/>
          <w:rtl/>
          <w:lang w:val="en-US" w:eastAsia="en-US" w:bidi="ar-DZ"/>
        </w:rPr>
        <w:t>بناءا</w:t>
      </w:r>
      <w:proofErr w:type="spellEnd"/>
      <w:r w:rsidRPr="00915C3B">
        <w:rPr>
          <w:rFonts w:ascii="Traditional Arabic" w:eastAsia="Times New Roman" w:hAnsi="Traditional Arabic"/>
          <w:rtl/>
          <w:lang w:val="en-US" w:eastAsia="en-US" w:bidi="ar-DZ"/>
        </w:rPr>
        <w:t xml:space="preserve"> على عدة </w:t>
      </w:r>
      <w:proofErr w:type="spellStart"/>
      <w:r w:rsidRPr="00915C3B">
        <w:rPr>
          <w:rFonts w:ascii="Traditional Arabic" w:eastAsia="Times New Roman" w:hAnsi="Traditional Arabic"/>
          <w:rtl/>
          <w:lang w:val="en-US" w:eastAsia="en-US" w:bidi="ar-DZ"/>
        </w:rPr>
        <w:t>إعتبارات</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كطريقة  التعاملات  ، حجم  التحولات،  طريقة  التسوية ''''</w:t>
      </w:r>
    </w:p>
    <w:p w:rsidR="00915C3B" w:rsidRPr="00915C3B" w:rsidRDefault="00915C3B" w:rsidP="00212052">
      <w:pPr>
        <w:numPr>
          <w:ilvl w:val="0"/>
          <w:numId w:val="36"/>
        </w:numPr>
        <w:bidi/>
        <w:spacing w:after="200" w:line="276" w:lineRule="auto"/>
        <w:ind w:firstLine="0"/>
        <w:contextualSpacing/>
        <w:rPr>
          <w:rFonts w:ascii="Traditional Arabic" w:eastAsia="Times New Roman" w:hAnsi="Traditional Arabic"/>
          <w:lang w:val="en-US" w:eastAsia="en-US" w:bidi="ar-DZ"/>
        </w:rPr>
      </w:pPr>
      <w:r w:rsidRPr="00915C3B">
        <w:rPr>
          <w:rFonts w:ascii="Traditional Arabic" w:eastAsia="Times New Roman" w:hAnsi="Traditional Arabic"/>
          <w:b/>
          <w:bCs/>
          <w:rtl/>
          <w:lang w:val="en-US" w:eastAsia="en-US" w:bidi="ar-DZ"/>
        </w:rPr>
        <w:t>=</w:t>
      </w:r>
      <w:r w:rsidRPr="00915C3B">
        <w:rPr>
          <w:rFonts w:ascii="Traditional Arabic" w:eastAsia="Times New Roman" w:hAnsi="Traditional Arabic"/>
          <w:u w:val="single"/>
          <w:rtl/>
          <w:lang w:val="en-US" w:eastAsia="en-US" w:bidi="ar-DZ"/>
        </w:rPr>
        <w:t xml:space="preserve"> </w:t>
      </w:r>
      <w:r w:rsidRPr="00915C3B">
        <w:rPr>
          <w:rFonts w:ascii="Traditional Arabic" w:eastAsia="Times New Roman" w:hAnsi="Traditional Arabic"/>
          <w:b/>
          <w:bCs/>
          <w:u w:val="single"/>
          <w:rtl/>
          <w:lang w:val="en-US" w:eastAsia="en-US" w:bidi="ar-DZ"/>
        </w:rPr>
        <w:t>قطاع</w:t>
      </w:r>
      <w:r w:rsidRPr="00915C3B">
        <w:rPr>
          <w:rFonts w:ascii="Traditional Arabic" w:eastAsia="Times New Roman" w:hAnsi="Traditional Arabic"/>
          <w:u w:val="single"/>
          <w:rtl/>
          <w:lang w:val="en-US" w:eastAsia="en-US" w:bidi="ar-DZ"/>
        </w:rPr>
        <w:t xml:space="preserve">  </w:t>
      </w:r>
      <w:r w:rsidRPr="00915C3B">
        <w:rPr>
          <w:rFonts w:ascii="Traditional Arabic" w:eastAsia="Times New Roman" w:hAnsi="Traditional Arabic"/>
          <w:b/>
          <w:bCs/>
          <w:u w:val="single"/>
          <w:rtl/>
          <w:lang w:val="en-US" w:eastAsia="en-US" w:bidi="ar-DZ"/>
        </w:rPr>
        <w:t>التمويل</w:t>
      </w:r>
      <w:r w:rsidRPr="00915C3B">
        <w:rPr>
          <w:rFonts w:ascii="Traditional Arabic" w:eastAsia="Times New Roman" w:hAnsi="Traditional Arabic"/>
          <w:rtl/>
          <w:lang w:val="en-US" w:eastAsia="en-US" w:bidi="ar-DZ"/>
        </w:rPr>
        <w:t xml:space="preserve">  :  '''' كان للتكنولوجيا المالية  الدور الكبير في تطوير </w:t>
      </w:r>
      <w:proofErr w:type="spellStart"/>
      <w:r w:rsidRPr="00915C3B">
        <w:rPr>
          <w:rFonts w:ascii="Traditional Arabic" w:eastAsia="Times New Roman" w:hAnsi="Traditional Arabic"/>
          <w:rtl/>
          <w:lang w:val="en-US" w:eastAsia="en-US" w:bidi="ar-DZ"/>
        </w:rPr>
        <w:t>انظمةالتطوير</w:t>
      </w:r>
      <w:proofErr w:type="spellEnd"/>
      <w:r w:rsidRPr="00915C3B">
        <w:rPr>
          <w:rFonts w:ascii="Traditional Arabic" w:eastAsia="Times New Roman" w:hAnsi="Traditional Arabic"/>
          <w:rtl/>
          <w:lang w:val="en-US" w:eastAsia="en-US" w:bidi="ar-DZ"/>
        </w:rPr>
        <w:t xml:space="preserve"> حديثة    مواكبة مع  التطورات الحاصلة  في هذا  المجال ،   و كنموذج  عن  هذه </w:t>
      </w:r>
      <w:proofErr w:type="spellStart"/>
      <w:r w:rsidRPr="00915C3B">
        <w:rPr>
          <w:rFonts w:ascii="Traditional Arabic" w:eastAsia="Times New Roman" w:hAnsi="Traditional Arabic"/>
          <w:rtl/>
          <w:lang w:val="en-US" w:eastAsia="en-US" w:bidi="ar-DZ"/>
        </w:rPr>
        <w:t>الانضمة</w:t>
      </w:r>
      <w:proofErr w:type="spellEnd"/>
      <w:r w:rsidRPr="00915C3B">
        <w:rPr>
          <w:rFonts w:ascii="Traditional Arabic" w:eastAsia="Times New Roman" w:hAnsi="Traditional Arabic"/>
          <w:rtl/>
          <w:lang w:val="en-US" w:eastAsia="en-US" w:bidi="ar-DZ"/>
        </w:rPr>
        <w:t xml:space="preserve">  يعتبر التمويل  الجماعي= </w:t>
      </w:r>
      <w:proofErr w:type="spellStart"/>
      <w:r w:rsidRPr="00915C3B">
        <w:rPr>
          <w:rFonts w:ascii="Traditional Arabic" w:eastAsia="Times New Roman" w:hAnsi="Traditional Arabic"/>
          <w:rtl/>
          <w:lang w:val="en-US" w:eastAsia="en-US" w:bidi="ar-DZ"/>
        </w:rPr>
        <w:t>التشاركات</w:t>
      </w:r>
      <w:proofErr w:type="spellEnd"/>
      <w:r w:rsidRPr="00915C3B">
        <w:rPr>
          <w:rFonts w:ascii="Traditional Arabic" w:eastAsia="Times New Roman" w:hAnsi="Traditional Arabic"/>
          <w:rtl/>
          <w:lang w:val="en-US" w:eastAsia="en-US" w:bidi="ar-DZ"/>
        </w:rPr>
        <w:t xml:space="preserve"> واحد من اهم  هذه  الانظمة </w:t>
      </w:r>
      <w:proofErr w:type="spellStart"/>
      <w:r w:rsidRPr="00915C3B">
        <w:rPr>
          <w:rFonts w:ascii="Traditional Arabic" w:eastAsia="Times New Roman" w:hAnsi="Traditional Arabic"/>
          <w:rtl/>
          <w:lang w:val="en-US" w:eastAsia="en-US" w:bidi="ar-DZ"/>
        </w:rPr>
        <w:t>فيمايتعلق</w:t>
      </w:r>
      <w:proofErr w:type="spellEnd"/>
      <w:r w:rsidRPr="00915C3B">
        <w:rPr>
          <w:rFonts w:ascii="Traditional Arabic" w:eastAsia="Times New Roman" w:hAnsi="Traditional Arabic"/>
          <w:rtl/>
          <w:lang w:val="en-US" w:eastAsia="en-US" w:bidi="ar-DZ"/>
        </w:rPr>
        <w:t xml:space="preserve"> ، بجمع  مبالغ  صغيرة  من قبل  أعداد  كبيرة  من الأفراد  لتمويل  اعمال  او مشاريع أي </w:t>
      </w:r>
      <w:proofErr w:type="spellStart"/>
      <w:r w:rsidRPr="00915C3B">
        <w:rPr>
          <w:rFonts w:ascii="Traditional Arabic" w:eastAsia="Times New Roman" w:hAnsi="Traditional Arabic"/>
          <w:rtl/>
          <w:lang w:val="en-US" w:eastAsia="en-US" w:bidi="ar-DZ"/>
        </w:rPr>
        <w:t>إحتياجات</w:t>
      </w:r>
      <w:proofErr w:type="spellEnd"/>
      <w:r w:rsidRPr="00915C3B">
        <w:rPr>
          <w:rFonts w:ascii="Traditional Arabic" w:eastAsia="Times New Roman" w:hAnsi="Traditional Arabic"/>
          <w:rtl/>
          <w:lang w:val="en-US" w:eastAsia="en-US" w:bidi="ar-DZ"/>
        </w:rPr>
        <w:t xml:space="preserve">  تمويلية  أخرى  ،و هذا  يعتمد  أساسا  على  استخدام  المنصات الرقمية المرتبط  </w:t>
      </w:r>
      <w:proofErr w:type="spellStart"/>
      <w:r w:rsidRPr="00915C3B">
        <w:rPr>
          <w:rFonts w:ascii="Traditional Arabic" w:eastAsia="Times New Roman" w:hAnsi="Traditional Arabic"/>
          <w:rtl/>
          <w:lang w:val="en-US" w:eastAsia="en-US" w:bidi="ar-DZ"/>
        </w:rPr>
        <w:t>مابين</w:t>
      </w:r>
      <w:proofErr w:type="spellEnd"/>
      <w:r w:rsidRPr="00915C3B">
        <w:rPr>
          <w:rFonts w:ascii="Traditional Arabic" w:eastAsia="Times New Roman" w:hAnsi="Traditional Arabic"/>
          <w:rtl/>
          <w:lang w:val="en-US" w:eastAsia="en-US" w:bidi="ar-DZ"/>
        </w:rPr>
        <w:t xml:space="preserve"> وحدات  العجز المالي   المقترضين ووحدات  الفائض المالي المدخرين  و يتعدى  دورها  الى  العديد  من المجالات  دور الوسطاء  الماليين  </w:t>
      </w:r>
      <w:proofErr w:type="spellStart"/>
      <w:r w:rsidRPr="00915C3B">
        <w:rPr>
          <w:rFonts w:ascii="Traditional Arabic" w:eastAsia="Times New Roman" w:hAnsi="Traditional Arabic"/>
          <w:rtl/>
          <w:lang w:val="en-US" w:eastAsia="en-US" w:bidi="ar-DZ"/>
        </w:rPr>
        <w:t>التقلديين</w:t>
      </w:r>
      <w:proofErr w:type="spellEnd"/>
      <w:r w:rsidRPr="00915C3B">
        <w:rPr>
          <w:rFonts w:ascii="Traditional Arabic" w:eastAsia="Times New Roman" w:hAnsi="Traditional Arabic"/>
          <w:rtl/>
          <w:lang w:val="en-US" w:eastAsia="en-US" w:bidi="ar-DZ"/>
        </w:rPr>
        <w:t xml:space="preserve"> ، و من هنا  نستنتج  بذلك  ان   ترسيخ  هذه الأفكار  و الممارسات  للتكنولوجيا المالية  وبتطبيقاتها  المعاصرة  للتمويل  الجماعي  جعل  هذا التمويل  بديلا  بالتمويل  التقليدي و اكثر  أهمية للكثير  من  الشباب الخرجين  الحاملين  شهادة  تمويل المشاريع  '''' </w:t>
      </w:r>
    </w:p>
    <w:p w:rsidR="00915C3B" w:rsidRPr="00915C3B" w:rsidRDefault="00915C3B" w:rsidP="00212052">
      <w:pPr>
        <w:numPr>
          <w:ilvl w:val="0"/>
          <w:numId w:val="36"/>
        </w:numPr>
        <w:bidi/>
        <w:spacing w:after="200" w:line="276" w:lineRule="auto"/>
        <w:ind w:firstLine="0"/>
        <w:contextualSpacing/>
        <w:rPr>
          <w:rFonts w:ascii="Traditional Arabic" w:eastAsia="Times New Roman" w:hAnsi="Traditional Arabic"/>
          <w:lang w:val="en-US" w:eastAsia="en-US" w:bidi="ar-DZ"/>
        </w:rPr>
      </w:pPr>
      <w:r w:rsidRPr="00915C3B">
        <w:rPr>
          <w:rFonts w:ascii="Traditional Arabic" w:eastAsia="Times New Roman" w:hAnsi="Traditional Arabic"/>
          <w:b/>
          <w:bCs/>
          <w:rtl/>
          <w:lang w:val="en-US" w:eastAsia="en-US" w:bidi="ar-DZ"/>
        </w:rPr>
        <w:lastRenderedPageBreak/>
        <w:t>=  قطاع  إدارة  الأصول  و الثروات :</w:t>
      </w:r>
      <w:r w:rsidRPr="00915C3B">
        <w:rPr>
          <w:rFonts w:ascii="Traditional Arabic" w:eastAsia="Times New Roman" w:hAnsi="Traditional Arabic"/>
          <w:rtl/>
          <w:lang w:val="en-US" w:eastAsia="en-US" w:bidi="ar-DZ"/>
        </w:rPr>
        <w:t xml:space="preserve">  فهي خدمة  </w:t>
      </w:r>
      <w:proofErr w:type="spellStart"/>
      <w:r w:rsidRPr="00915C3B">
        <w:rPr>
          <w:rFonts w:ascii="Traditional Arabic" w:eastAsia="Times New Roman" w:hAnsi="Traditional Arabic"/>
          <w:rtl/>
          <w:lang w:val="en-US" w:eastAsia="en-US" w:bidi="ar-DZ"/>
        </w:rPr>
        <w:t>إستثمارية</w:t>
      </w:r>
      <w:proofErr w:type="spellEnd"/>
      <w:r w:rsidRPr="00915C3B">
        <w:rPr>
          <w:rFonts w:ascii="Traditional Arabic" w:eastAsia="Times New Roman" w:hAnsi="Traditional Arabic"/>
          <w:rtl/>
          <w:lang w:val="en-US" w:eastAsia="en-US" w:bidi="ar-DZ"/>
        </w:rPr>
        <w:t xml:space="preserve"> لتسوية  منصات  رقمية لإدارة  الشركات    تعمل على  الجمع  بين  الخدمات  المالية  المختلفة = التخطيط  المالي ، المحاسبة  ، الضرائب ، إدارة  </w:t>
      </w:r>
      <w:proofErr w:type="spellStart"/>
      <w:r w:rsidRPr="00915C3B">
        <w:rPr>
          <w:rFonts w:ascii="Traditional Arabic" w:eastAsia="Times New Roman" w:hAnsi="Traditional Arabic"/>
          <w:rtl/>
          <w:lang w:val="en-US" w:eastAsia="en-US" w:bidi="ar-DZ"/>
        </w:rPr>
        <w:t>المحفطة</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الإستثمارية</w:t>
      </w:r>
      <w:proofErr w:type="spellEnd"/>
      <w:r w:rsidRPr="00915C3B">
        <w:rPr>
          <w:rFonts w:ascii="Traditional Arabic" w:eastAsia="Times New Roman" w:hAnsi="Traditional Arabic"/>
          <w:rtl/>
          <w:lang w:val="en-US" w:eastAsia="en-US" w:bidi="ar-DZ"/>
        </w:rPr>
        <w:t xml:space="preserve">  بغرض  توفير  الأموال للأغنياء و أصحاب  الأعمال الصغيرة  و الأسر  و تقديم  الاستشارة  لهم ،  فمن الناجية التقليدية  و مسبقا كان المستشارين الماليين  خبراء  ومتخصصون في القانون هم  الذين   يقومون بوظيفة  الثروات  و إدارة الأصول ،  لكن مع  بروز  شركات التكنولوجيا المالية  تطور ت ممارسة  هده  الخدمات اذ  أصبحت   تمارس من  قبل  حاملي  المستشارون  الماليون  او جزاء  متخصصون  في القانون   فقذ عرفت  هذه الخدمات  تطورا  كبيرا  و ملموسا  ببروز  شبكات  التكنولوجيا  المالية  ، اذ  اصبحت    تقام من خلال منصات رقمية  مزودة بكافة المعلومات   ومعتمدة على برامج متطورة   لهما  القدرة  على تقديم </w:t>
      </w:r>
      <w:proofErr w:type="spellStart"/>
      <w:r w:rsidRPr="00915C3B">
        <w:rPr>
          <w:rFonts w:ascii="Traditional Arabic" w:eastAsia="Times New Roman" w:hAnsi="Traditional Arabic"/>
          <w:rtl/>
          <w:lang w:val="en-US" w:eastAsia="en-US" w:bidi="ar-DZ"/>
        </w:rPr>
        <w:t>الإستثمارات</w:t>
      </w:r>
      <w:proofErr w:type="spellEnd"/>
      <w:r w:rsidRPr="00915C3B">
        <w:rPr>
          <w:rFonts w:ascii="Traditional Arabic" w:eastAsia="Times New Roman" w:hAnsi="Traditional Arabic"/>
          <w:rtl/>
          <w:lang w:val="en-US" w:eastAsia="en-US" w:bidi="ar-DZ"/>
        </w:rPr>
        <w:t xml:space="preserve">  الكافية  و حلول  ممكنة  اكثر  </w:t>
      </w:r>
    </w:p>
    <w:p w:rsidR="00915C3B" w:rsidRPr="00915C3B" w:rsidRDefault="00915C3B" w:rsidP="00915C3B">
      <w:pPr>
        <w:bidi/>
        <w:spacing w:after="200" w:line="276" w:lineRule="auto"/>
        <w:contextualSpacing/>
        <w:rPr>
          <w:rFonts w:ascii="Traditional Arabic" w:eastAsia="Times New Roman" w:hAnsi="Traditional Arabic"/>
          <w:lang w:val="en-US" w:eastAsia="en-US"/>
        </w:rPr>
      </w:pPr>
      <w:r w:rsidRPr="00915C3B">
        <w:rPr>
          <w:rFonts w:ascii="Traditional Arabic" w:eastAsia="Times New Roman" w:hAnsi="Traditional Arabic"/>
          <w:b/>
          <w:bCs/>
          <w:rtl/>
          <w:lang w:val="en-US" w:eastAsia="en-US" w:bidi="ar-DZ"/>
        </w:rPr>
        <w:t>= قطاع التأمين</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اصبح  قطاع  التامين  يستعمل  تكنولوجيا  التأمين  او ما يعرف التكنولوجيا   المالية  هي  </w:t>
      </w:r>
      <w:proofErr w:type="spellStart"/>
      <w:r w:rsidRPr="00915C3B">
        <w:rPr>
          <w:rFonts w:ascii="Traditional Arabic" w:eastAsia="Times New Roman" w:hAnsi="Traditional Arabic"/>
          <w:rtl/>
          <w:lang w:val="en-US" w:eastAsia="en-US" w:bidi="ar-DZ"/>
        </w:rPr>
        <w:t>تاخذ</w:t>
      </w:r>
      <w:proofErr w:type="spellEnd"/>
      <w:r w:rsidRPr="00915C3B">
        <w:rPr>
          <w:rFonts w:ascii="Traditional Arabic" w:eastAsia="Times New Roman" w:hAnsi="Traditional Arabic"/>
          <w:rtl/>
          <w:lang w:val="en-US" w:eastAsia="en-US" w:bidi="ar-DZ"/>
        </w:rPr>
        <w:t xml:space="preserve"> عادة شكل  شركات  ناشئة  مستخدمة  بذلك حلول تقنية  مبتكرة    بتطبيقات نماذج  اعمال  جديدة،  كما  انها  تعرف  على أنها  استخدام التقنية الحديثة مثل الذكاء  </w:t>
      </w:r>
      <w:proofErr w:type="spellStart"/>
      <w:r w:rsidRPr="00915C3B">
        <w:rPr>
          <w:rFonts w:ascii="Traditional Arabic" w:eastAsia="Times New Roman" w:hAnsi="Traditional Arabic"/>
          <w:rtl/>
          <w:lang w:val="en-US" w:eastAsia="en-US" w:bidi="ar-DZ"/>
        </w:rPr>
        <w:t>الإصطناعي</w:t>
      </w:r>
      <w:proofErr w:type="spellEnd"/>
      <w:r w:rsidRPr="00915C3B">
        <w:rPr>
          <w:rFonts w:ascii="Traditional Arabic" w:eastAsia="Times New Roman" w:hAnsi="Traditional Arabic"/>
          <w:rtl/>
          <w:lang w:val="en-US" w:eastAsia="en-US" w:bidi="ar-DZ"/>
        </w:rPr>
        <w:t xml:space="preserve">  البيانات  الضخمة  لتسهيل وتحسين  كفاءة  صناعة  التأمين ، وتعد  الشركات  الناشئة  في مجال  التكنولوجيا الجديدة  حديثة  العصر    يرتكز دورها على تأمين  منتجات   </w:t>
      </w:r>
      <w:proofErr w:type="spellStart"/>
      <w:r w:rsidRPr="00915C3B">
        <w:rPr>
          <w:rFonts w:ascii="Traditional Arabic" w:eastAsia="Times New Roman" w:hAnsi="Traditional Arabic"/>
          <w:rtl/>
          <w:lang w:val="en-US" w:eastAsia="en-US" w:bidi="ar-DZ"/>
        </w:rPr>
        <w:t>جديثة</w:t>
      </w:r>
      <w:proofErr w:type="spellEnd"/>
      <w:r w:rsidRPr="00915C3B">
        <w:rPr>
          <w:rFonts w:ascii="Traditional Arabic" w:eastAsia="Times New Roman" w:hAnsi="Traditional Arabic"/>
          <w:rtl/>
          <w:lang w:val="en-US" w:eastAsia="en-US" w:bidi="ar-DZ"/>
        </w:rPr>
        <w:t xml:space="preserve"> ومباشرة للعملاء  بتطبيق </w:t>
      </w:r>
      <w:proofErr w:type="spellStart"/>
      <w:r w:rsidRPr="00915C3B">
        <w:rPr>
          <w:rFonts w:ascii="Traditional Arabic" w:eastAsia="Times New Roman" w:hAnsi="Traditional Arabic"/>
          <w:rtl/>
          <w:lang w:val="en-US" w:eastAsia="en-US" w:bidi="ar-DZ"/>
        </w:rPr>
        <w:t>نماذح</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إبتكارية</w:t>
      </w:r>
      <w:proofErr w:type="spellEnd"/>
      <w:r w:rsidRPr="00915C3B">
        <w:rPr>
          <w:rFonts w:ascii="Traditional Arabic" w:eastAsia="Times New Roman" w:hAnsi="Traditional Arabic"/>
          <w:rtl/>
          <w:lang w:val="en-US" w:eastAsia="en-US" w:bidi="ar-DZ"/>
        </w:rPr>
        <w:t xml:space="preserve">  وأعمال جديدة مثل  التأمين  من نظير  و إلى  التأمين  القائم  على  </w:t>
      </w:r>
      <w:proofErr w:type="spellStart"/>
      <w:r w:rsidRPr="00915C3B">
        <w:rPr>
          <w:rFonts w:ascii="Traditional Arabic" w:eastAsia="Times New Roman" w:hAnsi="Traditional Arabic"/>
          <w:rtl/>
          <w:lang w:val="en-US" w:eastAsia="en-US" w:bidi="ar-DZ"/>
        </w:rPr>
        <w:t>الإستخدام</w:t>
      </w:r>
      <w:proofErr w:type="spellEnd"/>
      <w:r w:rsidRPr="00915C3B">
        <w:rPr>
          <w:rFonts w:ascii="Traditional Arabic" w:eastAsia="Times New Roman" w:hAnsi="Traditional Arabic"/>
          <w:rtl/>
          <w:lang w:val="en-US" w:eastAsia="en-US" w:bidi="ar-DZ"/>
        </w:rPr>
        <w:t xml:space="preserve">  عند  الطلب</w:t>
      </w:r>
    </w:p>
    <w:p w:rsidR="00915C3B" w:rsidRPr="00915C3B" w:rsidRDefault="00915C3B" w:rsidP="00212052">
      <w:pPr>
        <w:numPr>
          <w:ilvl w:val="0"/>
          <w:numId w:val="36"/>
        </w:numPr>
        <w:bidi/>
        <w:spacing w:after="200" w:line="276" w:lineRule="auto"/>
        <w:contextualSpacing/>
        <w:rPr>
          <w:rFonts w:ascii="Traditional Arabic" w:eastAsia="Times New Roman" w:hAnsi="Traditional Arabic"/>
          <w:color w:val="000000"/>
          <w:lang w:val="en-US" w:eastAsia="en-US" w:bidi="ar-DZ"/>
        </w:rPr>
      </w:pPr>
      <w:sdt>
        <w:sdtPr>
          <w:rPr>
            <w:rFonts w:ascii="Traditional Arabic" w:eastAsia="Times New Roman" w:hAnsi="Traditional Arabic"/>
            <w:color w:val="000000"/>
            <w:rtl/>
            <w:lang w:val="en-US" w:eastAsia="en-US" w:bidi="ar-DZ"/>
          </w:rPr>
          <w:id w:val="-945147426"/>
          <w:citation/>
        </w:sdtPr>
        <w:sdtContent>
          <w:r w:rsidRPr="00915C3B">
            <w:rPr>
              <w:rFonts w:ascii="Traditional Arabic" w:eastAsia="Times New Roman" w:hAnsi="Traditional Arabic"/>
              <w:color w:val="000000"/>
              <w:rtl/>
              <w:lang w:val="en-US" w:eastAsia="en-US" w:bidi="ar-DZ"/>
            </w:rPr>
            <w:fldChar w:fldCharType="begin"/>
          </w:r>
          <w:r w:rsidRPr="00915C3B">
            <w:rPr>
              <w:rFonts w:ascii="Traditional Arabic" w:eastAsia="Times New Roman" w:hAnsi="Traditional Arabic"/>
              <w:color w:val="000000"/>
              <w:lang w:val="en-US" w:eastAsia="en-US" w:bidi="ar-DZ"/>
            </w:rPr>
            <w:instrText>CITATION</w:instrText>
          </w:r>
          <w:r w:rsidRPr="00915C3B">
            <w:rPr>
              <w:rFonts w:ascii="Traditional Arabic" w:eastAsia="Times New Roman" w:hAnsi="Traditional Arabic"/>
              <w:color w:val="000000"/>
              <w:rtl/>
              <w:lang w:val="en-US" w:eastAsia="en-US" w:bidi="ar-DZ"/>
            </w:rPr>
            <w:instrText xml:space="preserve"> صال22 \</w:instrText>
          </w:r>
          <w:r w:rsidRPr="00915C3B">
            <w:rPr>
              <w:rFonts w:ascii="Traditional Arabic" w:eastAsia="Times New Roman" w:hAnsi="Traditional Arabic"/>
              <w:color w:val="000000"/>
              <w:lang w:val="en-US" w:eastAsia="en-US" w:bidi="ar-DZ"/>
            </w:rPr>
            <w:instrText>p 257&amp;#1548;256 \l 5121</w:instrText>
          </w:r>
          <w:r w:rsidRPr="00915C3B">
            <w:rPr>
              <w:rFonts w:ascii="Traditional Arabic" w:eastAsia="Times New Roman" w:hAnsi="Traditional Arabic"/>
              <w:color w:val="000000"/>
              <w:rtl/>
              <w:lang w:val="en-US" w:eastAsia="en-US" w:bidi="ar-DZ"/>
            </w:rPr>
            <w:instrText xml:space="preserve"> </w:instrText>
          </w:r>
          <w:r w:rsidRPr="00915C3B">
            <w:rPr>
              <w:rFonts w:ascii="Traditional Arabic" w:eastAsia="Times New Roman" w:hAnsi="Traditional Arabic"/>
              <w:color w:val="000000"/>
              <w:rtl/>
              <w:lang w:val="en-US" w:eastAsia="en-US" w:bidi="ar-DZ"/>
            </w:rPr>
            <w:fldChar w:fldCharType="separate"/>
          </w:r>
          <w:r w:rsidRPr="00915C3B">
            <w:rPr>
              <w:rFonts w:ascii="Traditional Arabic" w:eastAsia="Times New Roman" w:hAnsi="Traditional Arabic"/>
              <w:noProof/>
              <w:color w:val="000000"/>
              <w:rtl/>
              <w:lang w:val="en-US" w:eastAsia="en-US" w:bidi="ar-DZ"/>
            </w:rPr>
            <w:t xml:space="preserve"> (صالح، 2022، صفحة 257،256)</w:t>
          </w:r>
          <w:r w:rsidRPr="00915C3B">
            <w:rPr>
              <w:rFonts w:ascii="Traditional Arabic" w:eastAsia="Times New Roman" w:hAnsi="Traditional Arabic"/>
              <w:color w:val="000000"/>
              <w:rtl/>
              <w:lang w:val="en-US" w:eastAsia="en-US" w:bidi="ar-DZ"/>
            </w:rPr>
            <w:fldChar w:fldCharType="end"/>
          </w:r>
        </w:sdtContent>
      </w:sdt>
      <w:r w:rsidRPr="00915C3B">
        <w:rPr>
          <w:rFonts w:ascii="Traditional Arabic" w:eastAsia="Times New Roman" w:hAnsi="Traditional Arabic"/>
          <w:color w:val="000000"/>
          <w:rtl/>
          <w:lang w:val="en-US" w:eastAsia="en-US" w:bidi="ar-DZ"/>
        </w:rPr>
        <w:t xml:space="preserve"> .</w:t>
      </w:r>
    </w:p>
    <w:p w:rsidR="00915C3B" w:rsidRPr="00915C3B" w:rsidRDefault="00915C3B" w:rsidP="00FB1063">
      <w:pPr>
        <w:bidi/>
        <w:spacing w:after="200" w:line="276" w:lineRule="auto"/>
        <w:contextualSpacing/>
        <w:rPr>
          <w:rFonts w:ascii="Traditional Arabic" w:eastAsia="Times New Roman" w:hAnsi="Traditional Arabic"/>
          <w:sz w:val="32"/>
          <w:szCs w:val="32"/>
          <w:lang w:val="en-US" w:eastAsia="en-US" w:bidi="ar-DZ"/>
        </w:rPr>
      </w:pPr>
      <w:r w:rsidRPr="00915C3B">
        <w:rPr>
          <w:rFonts w:ascii="Traditional Arabic" w:eastAsia="Times New Roman" w:hAnsi="Traditional Arabic"/>
          <w:b/>
          <w:bCs/>
          <w:sz w:val="32"/>
          <w:szCs w:val="32"/>
          <w:u w:val="single"/>
          <w:lang w:val="en-US" w:eastAsia="en-US" w:bidi="ar-DZ"/>
        </w:rPr>
        <w:t xml:space="preserve"> </w:t>
      </w:r>
      <w:r w:rsidR="00FB1063" w:rsidRPr="00805917">
        <w:rPr>
          <w:rFonts w:ascii="Traditional Arabic" w:eastAsia="Times New Roman" w:hAnsi="Traditional Arabic"/>
          <w:b/>
          <w:bCs/>
          <w:sz w:val="32"/>
          <w:szCs w:val="32"/>
          <w:u w:val="single"/>
          <w:lang w:val="en-US" w:eastAsia="en-US" w:bidi="ar-DZ"/>
        </w:rPr>
        <w:t>2</w:t>
      </w:r>
      <w:r w:rsidRPr="00915C3B">
        <w:rPr>
          <w:rFonts w:ascii="Traditional Arabic" w:eastAsia="Times New Roman" w:hAnsi="Traditional Arabic"/>
          <w:b/>
          <w:bCs/>
          <w:sz w:val="32"/>
          <w:szCs w:val="32"/>
          <w:u w:val="single"/>
          <w:rtl/>
          <w:lang w:val="en-US" w:eastAsia="en-US" w:bidi="ar-DZ"/>
        </w:rPr>
        <w:t>=</w:t>
      </w:r>
      <w:r w:rsidRPr="00915C3B">
        <w:rPr>
          <w:rFonts w:ascii="Traditional Arabic" w:eastAsia="Times New Roman" w:hAnsi="Traditional Arabic"/>
          <w:b/>
          <w:bCs/>
          <w:sz w:val="32"/>
          <w:szCs w:val="32"/>
          <w:u w:val="single"/>
          <w:lang w:val="en-US" w:eastAsia="en-US" w:bidi="ar-DZ"/>
        </w:rPr>
        <w:t>4</w:t>
      </w:r>
      <w:r w:rsidRPr="00915C3B">
        <w:rPr>
          <w:rFonts w:ascii="Traditional Arabic" w:eastAsia="Times New Roman" w:hAnsi="Traditional Arabic"/>
          <w:b/>
          <w:bCs/>
          <w:sz w:val="32"/>
          <w:szCs w:val="32"/>
          <w:u w:val="single"/>
          <w:rtl/>
          <w:lang w:val="en-US" w:eastAsia="en-US" w:bidi="ar-DZ"/>
        </w:rPr>
        <w:t xml:space="preserve"> </w:t>
      </w:r>
      <w:r w:rsidRPr="00915C3B">
        <w:rPr>
          <w:rFonts w:ascii="Traditional Arabic" w:eastAsia="Times New Roman" w:hAnsi="Traditional Arabic"/>
          <w:b/>
          <w:bCs/>
          <w:sz w:val="32"/>
          <w:szCs w:val="32"/>
          <w:u w:val="single"/>
          <w:lang w:val="en-US" w:eastAsia="en-US" w:bidi="ar-DZ"/>
        </w:rPr>
        <w:t>=</w:t>
      </w:r>
      <w:r w:rsidRPr="00915C3B">
        <w:rPr>
          <w:rFonts w:ascii="Traditional Arabic" w:eastAsia="Times New Roman" w:hAnsi="Traditional Arabic"/>
          <w:b/>
          <w:bCs/>
          <w:sz w:val="32"/>
          <w:szCs w:val="32"/>
          <w:u w:val="single"/>
          <w:rtl/>
          <w:lang w:val="en-US" w:eastAsia="en-US" w:bidi="ar-DZ"/>
        </w:rPr>
        <w:t xml:space="preserve">   اهداف التكنولوجيا المالية</w:t>
      </w:r>
      <w:r w:rsidRPr="00915C3B">
        <w:rPr>
          <w:rFonts w:ascii="Traditional Arabic" w:eastAsia="Times New Roman" w:hAnsi="Traditional Arabic"/>
          <w:b/>
          <w:bCs/>
          <w:sz w:val="32"/>
          <w:szCs w:val="32"/>
          <w:rtl/>
          <w:lang w:val="en-US" w:eastAsia="en-US" w:bidi="ar-DZ"/>
        </w:rPr>
        <w:t>:</w:t>
      </w:r>
      <w:r w:rsidRPr="00915C3B">
        <w:rPr>
          <w:rFonts w:ascii="Traditional Arabic" w:eastAsia="Times New Roman" w:hAnsi="Traditional Arabic"/>
          <w:sz w:val="32"/>
          <w:szCs w:val="32"/>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color w:val="EE0000"/>
          <w:lang w:val="en-US" w:eastAsia="en-US"/>
        </w:rPr>
      </w:pPr>
    </w:p>
    <w:p w:rsidR="00915C3B" w:rsidRPr="00915C3B" w:rsidRDefault="00915C3B" w:rsidP="00915C3B">
      <w:pPr>
        <w:bidi/>
        <w:spacing w:after="200" w:line="276" w:lineRule="auto"/>
        <w:contextualSpacing/>
        <w:rPr>
          <w:rFonts w:ascii="Traditional Arabic" w:eastAsia="Times New Roman" w:hAnsi="Traditional Arabic"/>
          <w:u w:val="single"/>
          <w:lang w:val="en-US" w:eastAsia="en-US" w:bidi="ar-DZ"/>
        </w:rPr>
      </w:pPr>
      <w:r w:rsidRPr="00915C3B">
        <w:rPr>
          <w:rFonts w:ascii="Traditional Arabic" w:eastAsia="Times New Roman" w:hAnsi="Traditional Arabic"/>
          <w:rtl/>
          <w:lang w:val="en-US" w:eastAsia="en-US" w:bidi="ar-DZ"/>
        </w:rPr>
        <w:t xml:space="preserve">  تساهم التكنولوجيا المالية في تحقيق جملة من الأهداف   </w:t>
      </w:r>
      <w:proofErr w:type="gramStart"/>
      <w:r w:rsidRPr="00915C3B">
        <w:rPr>
          <w:rFonts w:ascii="Traditional Arabic" w:eastAsia="Times New Roman" w:hAnsi="Traditional Arabic"/>
          <w:rtl/>
          <w:lang w:val="en-US" w:eastAsia="en-US" w:bidi="ar-DZ"/>
        </w:rPr>
        <w:t>و  هي</w:t>
      </w:r>
      <w:proofErr w:type="gramEnd"/>
      <w:r w:rsidRPr="00915C3B">
        <w:rPr>
          <w:rFonts w:ascii="Traditional Arabic" w:eastAsia="Times New Roman" w:hAnsi="Traditional Arabic"/>
          <w:rtl/>
          <w:lang w:val="en-US" w:eastAsia="en-US" w:bidi="ar-DZ"/>
        </w:rPr>
        <w:t xml:space="preserve"> كما يلي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lastRenderedPageBreak/>
        <w:t>=</w:t>
      </w:r>
      <w:r w:rsidRPr="00915C3B">
        <w:rPr>
          <w:rFonts w:ascii="Traditional Arabic" w:eastAsia="Times New Roman" w:hAnsi="Traditional Arabic"/>
          <w:b/>
          <w:bCs/>
          <w:rtl/>
          <w:lang w:val="en-US" w:eastAsia="en-US" w:bidi="ar-DZ"/>
        </w:rPr>
        <w:t>خفض التكلفة</w:t>
      </w:r>
      <w:r w:rsidRPr="00915C3B">
        <w:rPr>
          <w:rFonts w:ascii="Traditional Arabic" w:eastAsia="Times New Roman" w:hAnsi="Traditional Arabic"/>
          <w:rtl/>
          <w:lang w:val="en-US" w:eastAsia="en-US" w:bidi="ar-DZ"/>
        </w:rPr>
        <w:t xml:space="preserve"> :   تساهم التكنولوجيا  المالية  بتطبيقات  </w:t>
      </w:r>
      <w:proofErr w:type="spellStart"/>
      <w:r w:rsidRPr="00915C3B">
        <w:rPr>
          <w:rFonts w:ascii="Traditional Arabic" w:eastAsia="Times New Roman" w:hAnsi="Traditional Arabic"/>
          <w:rtl/>
          <w:lang w:val="en-US" w:eastAsia="en-US" w:bidi="ar-DZ"/>
        </w:rPr>
        <w:t>نماذحها</w:t>
      </w:r>
      <w:proofErr w:type="spellEnd"/>
      <w:r w:rsidRPr="00915C3B">
        <w:rPr>
          <w:rFonts w:ascii="Traditional Arabic" w:eastAsia="Times New Roman" w:hAnsi="Traditional Arabic"/>
          <w:rtl/>
          <w:lang w:val="en-US" w:eastAsia="en-US" w:bidi="ar-DZ"/>
        </w:rPr>
        <w:t xml:space="preserve"> المبتكرة  على خفض التكلفة الحالية    و هذا يعد  </w:t>
      </w:r>
      <w:proofErr w:type="spellStart"/>
      <w:r w:rsidRPr="00915C3B">
        <w:rPr>
          <w:rFonts w:ascii="Traditional Arabic" w:eastAsia="Times New Roman" w:hAnsi="Traditional Arabic"/>
          <w:rtl/>
          <w:lang w:val="en-US" w:eastAsia="en-US" w:bidi="ar-DZ"/>
        </w:rPr>
        <w:t>فرصىة</w:t>
      </w:r>
      <w:proofErr w:type="spellEnd"/>
      <w:r w:rsidRPr="00915C3B">
        <w:rPr>
          <w:rFonts w:ascii="Traditional Arabic" w:eastAsia="Times New Roman" w:hAnsi="Traditional Arabic"/>
          <w:rtl/>
          <w:lang w:val="en-US" w:eastAsia="en-US" w:bidi="ar-DZ"/>
        </w:rPr>
        <w:t xml:space="preserve">   كبيرة   للعملاء  بالاستفادة  من الخدمات  المالية  و خاصة  الشركات  و الأفراد  غير   المخدومين مصرفيا</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w:t>
      </w:r>
      <w:r w:rsidRPr="00915C3B">
        <w:rPr>
          <w:rFonts w:ascii="Traditional Arabic" w:eastAsia="Times New Roman" w:hAnsi="Traditional Arabic"/>
          <w:b/>
          <w:bCs/>
          <w:rtl/>
          <w:lang w:val="en-US" w:eastAsia="en-US" w:bidi="ar-DZ"/>
        </w:rPr>
        <w:t>خصوصية  اكثر:</w:t>
      </w:r>
      <w:r w:rsidRPr="00915C3B">
        <w:rPr>
          <w:rFonts w:ascii="Traditional Arabic" w:eastAsia="Times New Roman" w:hAnsi="Traditional Arabic"/>
          <w:rtl/>
          <w:lang w:val="en-US" w:eastAsia="en-US" w:bidi="ar-DZ"/>
        </w:rPr>
        <w:t xml:space="preserve"> تصمم  خدمات ومنتجات الحكومة المالية   حسب رغبات  العملاء  الشخصية   حيث  كل بنك  له حاجات  مختلفة من الخدمات  المالية  التي تحتاج  تطبيقات لنماذج مبتكرة  يطلبها   من المصارف  الأخرى   و  بالتالي  </w:t>
      </w:r>
      <w:proofErr w:type="spellStart"/>
      <w:r w:rsidRPr="00915C3B">
        <w:rPr>
          <w:rFonts w:ascii="Traditional Arabic" w:eastAsia="Times New Roman" w:hAnsi="Traditional Arabic"/>
          <w:rtl/>
          <w:lang w:val="en-US" w:eastAsia="en-US" w:bidi="ar-DZ"/>
        </w:rPr>
        <w:t>لايمكنه</w:t>
      </w:r>
      <w:proofErr w:type="spellEnd"/>
      <w:r w:rsidRPr="00915C3B">
        <w:rPr>
          <w:rFonts w:ascii="Traditional Arabic" w:eastAsia="Times New Roman" w:hAnsi="Traditional Arabic"/>
          <w:rtl/>
          <w:lang w:val="en-US" w:eastAsia="en-US" w:bidi="ar-DZ"/>
        </w:rPr>
        <w:t xml:space="preserve">  تحقيق ذلك  الا  من خلال  عدة قنوات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t>= السرعة :</w:t>
      </w:r>
      <w:r w:rsidRPr="00915C3B">
        <w:rPr>
          <w:rFonts w:ascii="Traditional Arabic" w:eastAsia="Times New Roman" w:hAnsi="Traditional Arabic"/>
          <w:rtl/>
          <w:lang w:val="en-US" w:eastAsia="en-US" w:bidi="ar-DZ"/>
        </w:rPr>
        <w:t xml:space="preserve">  تعتمد منتجات وخدمات التكنولوجيا المالية  في غالبا  الحالات على  التكنولوجيا  التقنية  لإنجاز  الإجراءات  و العمليات   مما يوفر يساعد في  انجاز  الخدمات بشكل اسرع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b/>
          <w:bCs/>
          <w:rtl/>
          <w:lang w:val="en-US" w:eastAsia="en-US" w:bidi="ar-DZ"/>
        </w:rPr>
        <w:t>إنتشار</w:t>
      </w:r>
      <w:proofErr w:type="spellEnd"/>
      <w:r w:rsidRPr="00915C3B">
        <w:rPr>
          <w:rFonts w:ascii="Traditional Arabic" w:eastAsia="Times New Roman" w:hAnsi="Traditional Arabic"/>
          <w:b/>
          <w:bCs/>
          <w:rtl/>
          <w:lang w:val="en-US" w:eastAsia="en-US" w:bidi="ar-DZ"/>
        </w:rPr>
        <w:t xml:space="preserve">  منتجات وخدمات   التكنولوجيا  المالية</w:t>
      </w:r>
      <w:r w:rsidRPr="00915C3B">
        <w:rPr>
          <w:rFonts w:ascii="Traditional Arabic" w:eastAsia="Times New Roman" w:hAnsi="Traditional Arabic"/>
          <w:rtl/>
          <w:lang w:val="en-US" w:eastAsia="en-US" w:bidi="ar-DZ"/>
        </w:rPr>
        <w:t xml:space="preserve">   تتميز  التكنولوجيا المالية  بامتداد  خدماتها  الى  مناطق  مختلفة  غير مجدودة   بحيث  لها  القدرة  على   تقديم خدمة  عملاء </w:t>
      </w:r>
      <w:proofErr w:type="spellStart"/>
      <w:r w:rsidRPr="00915C3B">
        <w:rPr>
          <w:rFonts w:ascii="Traditional Arabic" w:eastAsia="Times New Roman" w:hAnsi="Traditional Arabic"/>
          <w:rtl/>
          <w:lang w:val="en-US" w:eastAsia="en-US" w:bidi="ar-DZ"/>
        </w:rPr>
        <w:t>لاينتمون</w:t>
      </w:r>
      <w:proofErr w:type="spellEnd"/>
      <w:r w:rsidRPr="00915C3B">
        <w:rPr>
          <w:rFonts w:ascii="Traditional Arabic" w:eastAsia="Times New Roman" w:hAnsi="Traditional Arabic"/>
          <w:rtl/>
          <w:lang w:val="en-US" w:eastAsia="en-US" w:bidi="ar-DZ"/>
        </w:rPr>
        <w:t xml:space="preserve">  لبقعة  جغرافية  واحدة </w:t>
      </w:r>
    </w:p>
    <w:p w:rsidR="00915C3B" w:rsidRPr="00915C3B" w:rsidRDefault="00915C3B" w:rsidP="00915C3B">
      <w:pPr>
        <w:bidi/>
        <w:spacing w:after="200" w:line="276" w:lineRule="auto"/>
        <w:contextualSpacing/>
        <w:rPr>
          <w:rFonts w:ascii="Traditional Arabic" w:eastAsia="Times New Roman" w:hAnsi="Traditional Arabic"/>
          <w:b/>
          <w:bCs/>
          <w:rtl/>
          <w:lang w:eastAsia="en-US" w:bidi="ar-DZ"/>
        </w:rPr>
      </w:pPr>
      <w:r w:rsidRPr="00915C3B">
        <w:rPr>
          <w:rFonts w:ascii="Traditional Arabic" w:eastAsia="Times New Roman" w:hAnsi="Traditional Arabic"/>
          <w:b/>
          <w:bCs/>
          <w:rtl/>
          <w:lang w:val="en-US" w:eastAsia="en-US" w:bidi="ar-DZ"/>
        </w:rPr>
        <w:t>=</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المقارنة</w:t>
      </w:r>
      <w:r w:rsidRPr="00915C3B">
        <w:rPr>
          <w:rFonts w:ascii="Traditional Arabic" w:eastAsia="Times New Roman" w:hAnsi="Traditional Arabic"/>
          <w:rtl/>
          <w:lang w:val="en-US" w:eastAsia="en-US" w:bidi="ar-DZ"/>
        </w:rPr>
        <w:t xml:space="preserve"> :   تمكن الخدمات والمنتجات  التكنولوجية  المالية  العملاء  من  التمييز بين العديد من الشركاء و المصاريف من حيث   جودة الخدمات  المالية  و الأسعار</w:t>
      </w:r>
      <w:r w:rsidRPr="00915C3B">
        <w:rPr>
          <w:rFonts w:ascii="Traditional Arabic" w:eastAsia="Times New Roman" w:hAnsi="Traditional Arabic"/>
          <w:b/>
          <w:bCs/>
          <w:rtl/>
          <w:lang w:val="en-US" w:eastAsia="en-US" w:bidi="ar-DZ"/>
        </w:rPr>
        <w:t xml:space="preserve"> </w:t>
      </w:r>
      <w:sdt>
        <w:sdtPr>
          <w:rPr>
            <w:rFonts w:ascii="Traditional Arabic" w:eastAsia="Times New Roman" w:hAnsi="Traditional Arabic"/>
            <w:rtl/>
            <w:lang w:val="en-US" w:eastAsia="en-US" w:bidi="ar-DZ"/>
          </w:rPr>
          <w:id w:val="805893001"/>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طلح23 \</w:instrText>
          </w:r>
          <w:r w:rsidRPr="00915C3B">
            <w:rPr>
              <w:rFonts w:ascii="Traditional Arabic" w:eastAsia="Times New Roman" w:hAnsi="Traditional Arabic"/>
              <w:lang w:val="en-US" w:eastAsia="en-US" w:bidi="ar-DZ"/>
            </w:rPr>
            <w:instrText>p 34&amp;#1548;33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 xml:space="preserve"> (طلحي و زوادي، 2023، صفحة 34،33)</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b/>
          <w:bCs/>
          <w:sz w:val="36"/>
          <w:szCs w:val="36"/>
          <w:lang w:val="en-US" w:eastAsia="en-US" w:bidi="ar-DZ"/>
        </w:rPr>
      </w:pPr>
      <w:r w:rsidRPr="00915C3B">
        <w:rPr>
          <w:rFonts w:ascii="Traditional Arabic" w:eastAsia="Times New Roman" w:hAnsi="Traditional Arabic"/>
          <w:b/>
          <w:bCs/>
          <w:sz w:val="36"/>
          <w:szCs w:val="36"/>
          <w:lang w:eastAsia="en-US" w:bidi="ar-DZ"/>
        </w:rPr>
        <w:t xml:space="preserve"> =3 </w:t>
      </w:r>
      <w:r w:rsidRPr="00915C3B">
        <w:rPr>
          <w:rFonts w:ascii="Traditional Arabic" w:eastAsia="Times New Roman" w:hAnsi="Traditional Arabic"/>
          <w:b/>
          <w:bCs/>
          <w:sz w:val="36"/>
          <w:szCs w:val="36"/>
          <w:u w:val="single"/>
          <w:rtl/>
          <w:lang w:val="en-US" w:eastAsia="en-US" w:bidi="ar-DZ"/>
        </w:rPr>
        <w:t>ماهية التكنولوجيا المالية الإسلامية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b/>
          <w:bCs/>
          <w:lang w:eastAsia="en-US" w:bidi="ar-DZ"/>
        </w:rPr>
        <w:t xml:space="preserve">  </w:t>
      </w:r>
      <w:r w:rsidRPr="00915C3B">
        <w:rPr>
          <w:rFonts w:ascii="Traditional Arabic" w:eastAsia="Times New Roman" w:hAnsi="Traditional Arabic"/>
          <w:b/>
          <w:bCs/>
          <w:sz w:val="32"/>
          <w:szCs w:val="32"/>
          <w:lang w:eastAsia="en-US" w:bidi="ar-DZ"/>
        </w:rPr>
        <w:t>=1</w:t>
      </w:r>
      <w:r w:rsidRPr="00915C3B">
        <w:rPr>
          <w:rFonts w:ascii="Traditional Arabic" w:eastAsia="Times New Roman" w:hAnsi="Traditional Arabic"/>
          <w:b/>
          <w:bCs/>
          <w:sz w:val="32"/>
          <w:szCs w:val="32"/>
          <w:lang w:val="en-US" w:eastAsia="en-US" w:bidi="ar-DZ"/>
        </w:rPr>
        <w:t xml:space="preserve">  =3</w:t>
      </w:r>
      <w:r w:rsidRPr="00915C3B">
        <w:rPr>
          <w:rFonts w:ascii="Traditional Arabic" w:eastAsia="Times New Roman" w:hAnsi="Traditional Arabic"/>
          <w:sz w:val="32"/>
          <w:szCs w:val="32"/>
          <w:rtl/>
          <w:lang w:val="en-US" w:eastAsia="en-US" w:bidi="ar-DZ"/>
        </w:rPr>
        <w:t xml:space="preserve"> </w:t>
      </w:r>
      <w:r w:rsidRPr="00915C3B">
        <w:rPr>
          <w:rFonts w:ascii="Traditional Arabic" w:eastAsia="Times New Roman" w:hAnsi="Traditional Arabic"/>
          <w:b/>
          <w:bCs/>
          <w:sz w:val="32"/>
          <w:szCs w:val="32"/>
          <w:rtl/>
          <w:lang w:val="en-US" w:eastAsia="en-US" w:bidi="ar-DZ"/>
        </w:rPr>
        <w:t xml:space="preserve">تعريف  </w:t>
      </w:r>
      <w:r w:rsidRPr="00915C3B">
        <w:rPr>
          <w:rFonts w:ascii="Traditional Arabic" w:eastAsia="Times New Roman" w:hAnsi="Traditional Arabic"/>
          <w:b/>
          <w:bCs/>
          <w:sz w:val="32"/>
          <w:szCs w:val="32"/>
          <w:u w:val="single"/>
          <w:rtl/>
          <w:lang w:val="en-US" w:eastAsia="en-US" w:bidi="ar-DZ"/>
        </w:rPr>
        <w:t xml:space="preserve">التكنولوجيا </w:t>
      </w:r>
      <w:proofErr w:type="spellStart"/>
      <w:r w:rsidRPr="00915C3B">
        <w:rPr>
          <w:rFonts w:ascii="Traditional Arabic" w:eastAsia="Times New Roman" w:hAnsi="Traditional Arabic"/>
          <w:b/>
          <w:bCs/>
          <w:sz w:val="32"/>
          <w:szCs w:val="32"/>
          <w:u w:val="single"/>
          <w:rtl/>
          <w:lang w:val="en-US" w:eastAsia="en-US" w:bidi="ar-DZ"/>
        </w:rPr>
        <w:t>الماليةالإسلامية</w:t>
      </w:r>
      <w:proofErr w:type="spellEnd"/>
      <w:r w:rsidRPr="00915C3B">
        <w:rPr>
          <w:rFonts w:ascii="Traditional Arabic" w:eastAsia="Times New Roman" w:hAnsi="Traditional Arabic"/>
          <w:b/>
          <w:bCs/>
          <w:sz w:val="32"/>
          <w:szCs w:val="32"/>
          <w:rtl/>
          <w:lang w:val="en-US" w:eastAsia="en-US" w:bidi="ar-DZ"/>
        </w:rPr>
        <w:t>:</w:t>
      </w:r>
      <w:r w:rsidRPr="00915C3B">
        <w:rPr>
          <w:rFonts w:ascii="Traditional Arabic" w:eastAsia="Times New Roman" w:hAnsi="Traditional Arabic"/>
          <w:rtl/>
          <w:lang w:val="en-US" w:eastAsia="en-US" w:bidi="ar-DZ"/>
        </w:rPr>
        <w:t xml:space="preserve"> بانها جزء  من التكنولوجيا  المالية التي تتبع  مبادئ  الشريعة  الإسلامية  و التي  تحظر الربح  عن الديون  و مدفوعات  الفوائد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في أعمال  التكنولوجيا المالية المتعلقة  بالكحول و التبغ و المتعارضة مع الخدمات</w:t>
      </w:r>
    </w:p>
    <w:p w:rsidR="00915C3B" w:rsidRPr="00915C3B" w:rsidRDefault="00915C3B" w:rsidP="00915C3B">
      <w:pPr>
        <w:bidi/>
        <w:spacing w:after="200" w:line="276" w:lineRule="auto"/>
        <w:rPr>
          <w:rFonts w:ascii="Traditional Arabic" w:eastAsia="Times New Roman" w:hAnsi="Traditional Arabic"/>
          <w:u w:val="single"/>
          <w:lang w:val="en-US" w:eastAsia="en-US" w:bidi="ar-DZ"/>
        </w:rPr>
      </w:pPr>
      <w:r w:rsidRPr="00915C3B">
        <w:rPr>
          <w:rFonts w:ascii="Traditional Arabic" w:eastAsia="Times New Roman" w:hAnsi="Traditional Arabic"/>
          <w:u w:val="single"/>
          <w:rtl/>
          <w:lang w:val="en-US" w:eastAsia="en-US" w:bidi="ar-DZ"/>
        </w:rPr>
        <w:t xml:space="preserve">= </w:t>
      </w:r>
      <w:r w:rsidRPr="00915C3B">
        <w:rPr>
          <w:rFonts w:ascii="Traditional Arabic" w:eastAsia="Times New Roman" w:hAnsi="Traditional Arabic"/>
          <w:rtl/>
          <w:lang w:val="en-US" w:eastAsia="en-US" w:bidi="ar-DZ"/>
        </w:rPr>
        <w:t xml:space="preserve"> تقدم كل  من </w:t>
      </w:r>
      <w:r w:rsidRPr="00915C3B">
        <w:rPr>
          <w:rFonts w:ascii="Traditional Arabic" w:eastAsia="Times New Roman" w:hAnsi="Traditional Arabic"/>
          <w:lang w:val="en-US" w:eastAsia="en-US" w:bidi="ar-DZ"/>
        </w:rPr>
        <w:t xml:space="preserve"> FINTECH </w:t>
      </w:r>
      <w:r w:rsidRPr="00915C3B">
        <w:rPr>
          <w:rFonts w:ascii="Traditional Arabic" w:eastAsia="Times New Roman" w:hAnsi="Traditional Arabic"/>
          <w:rtl/>
          <w:lang w:val="en-US" w:eastAsia="en-US" w:bidi="ar-DZ"/>
        </w:rPr>
        <w:t xml:space="preserve"> و </w:t>
      </w:r>
      <w:r w:rsidRPr="00915C3B">
        <w:rPr>
          <w:rFonts w:ascii="Traditional Arabic" w:eastAsia="Times New Roman" w:hAnsi="Traditional Arabic"/>
          <w:lang w:val="en-US" w:eastAsia="en-US" w:bidi="ar-DZ"/>
        </w:rPr>
        <w:t>ISLAMIC  FINTECH</w:t>
      </w:r>
      <w:r w:rsidRPr="00915C3B">
        <w:rPr>
          <w:rFonts w:ascii="Traditional Arabic" w:eastAsia="Times New Roman" w:hAnsi="Traditional Arabic"/>
          <w:rtl/>
          <w:lang w:val="en-US" w:eastAsia="en-US" w:bidi="ar-DZ"/>
        </w:rPr>
        <w:t xml:space="preserve">في تعريف  مماثل   لكن نقطة </w:t>
      </w:r>
      <w:proofErr w:type="spellStart"/>
      <w:r w:rsidRPr="00915C3B">
        <w:rPr>
          <w:rFonts w:ascii="Traditional Arabic" w:eastAsia="Times New Roman" w:hAnsi="Traditional Arabic"/>
          <w:rtl/>
          <w:lang w:val="en-US" w:eastAsia="en-US" w:bidi="ar-DZ"/>
        </w:rPr>
        <w:t>الإنطلاق</w:t>
      </w:r>
      <w:proofErr w:type="spellEnd"/>
      <w:r w:rsidRPr="00915C3B">
        <w:rPr>
          <w:rFonts w:ascii="Traditional Arabic" w:eastAsia="Times New Roman" w:hAnsi="Traditional Arabic"/>
          <w:rtl/>
          <w:lang w:val="en-US" w:eastAsia="en-US" w:bidi="ar-DZ"/>
        </w:rPr>
        <w:t xml:space="preserve"> الرئيسية  انه يجب مراعاة  إرشادات الشريعة الإسلامية  =  القانون الإسلامي ، تحديدا  الفرع الدي يتعامل مع المعاملات   في   الاقتصاد ،  وفي الأخير على</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سبيل المثال  </w:t>
      </w:r>
      <w:r w:rsidRPr="00915C3B">
        <w:rPr>
          <w:rFonts w:ascii="Traditional Arabic" w:eastAsia="Times New Roman" w:hAnsi="Traditional Arabic"/>
          <w:lang w:val="en-US" w:eastAsia="en-US" w:bidi="ar-DZ"/>
        </w:rPr>
        <w:t xml:space="preserve"> FINTECH  </w:t>
      </w:r>
      <w:r w:rsidRPr="00915C3B">
        <w:rPr>
          <w:rFonts w:ascii="Traditional Arabic" w:eastAsia="Times New Roman" w:hAnsi="Traditional Arabic"/>
          <w:rtl/>
          <w:lang w:val="en-US" w:eastAsia="en-US" w:bidi="ar-DZ"/>
        </w:rPr>
        <w:t xml:space="preserve"> جائز و مقبول في </w:t>
      </w:r>
      <w:r w:rsidRPr="00915C3B">
        <w:rPr>
          <w:rFonts w:ascii="Traditional Arabic" w:eastAsia="Times New Roman" w:hAnsi="Traditional Arabic"/>
          <w:rtl/>
          <w:lang w:val="en-US" w:eastAsia="en-US" w:bidi="ar-DZ"/>
        </w:rPr>
        <w:lastRenderedPageBreak/>
        <w:t xml:space="preserve">الإسلام فلا  يسمح  بقبوله في الإسلام إلا إدا كان  هناك  دليل واضح  على  أنها تتعارض مع قواعد الشريعة الإسلامية وتجدر الإشارة من منظور إسلامي  تعتبر من أي أنشطة تجارية  بما في ذلك  التكنولوجيا  المالية  مسموحا  بها إلا  في  </w:t>
      </w:r>
      <w:proofErr w:type="spellStart"/>
      <w:r w:rsidRPr="00915C3B">
        <w:rPr>
          <w:rFonts w:ascii="Traditional Arabic" w:eastAsia="Times New Roman" w:hAnsi="Traditional Arabic"/>
          <w:rtl/>
          <w:lang w:val="en-US" w:eastAsia="en-US" w:bidi="ar-DZ"/>
        </w:rPr>
        <w:t>حالةوجود</w:t>
      </w:r>
      <w:proofErr w:type="spellEnd"/>
      <w:r w:rsidRPr="00915C3B">
        <w:rPr>
          <w:rFonts w:ascii="Traditional Arabic" w:eastAsia="Times New Roman" w:hAnsi="Traditional Arabic"/>
          <w:rtl/>
          <w:lang w:val="en-US" w:eastAsia="en-US" w:bidi="ar-DZ"/>
        </w:rPr>
        <w:t xml:space="preserve">  نص واضح   يمنع ذلك </w:t>
      </w:r>
      <w:sdt>
        <w:sdtPr>
          <w:rPr>
            <w:rFonts w:ascii="Traditional Arabic" w:eastAsia="Times New Roman" w:hAnsi="Traditional Arabic"/>
            <w:rtl/>
            <w:lang w:val="en-US" w:eastAsia="en-US" w:bidi="ar-DZ"/>
          </w:rPr>
          <w:id w:val="165518817"/>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بنع22 \</w:instrText>
          </w:r>
          <w:r w:rsidRPr="00915C3B">
            <w:rPr>
              <w:rFonts w:ascii="Traditional Arabic" w:eastAsia="Times New Roman" w:hAnsi="Traditional Arabic"/>
              <w:lang w:val="en-US" w:eastAsia="en-US" w:bidi="ar-DZ"/>
            </w:rPr>
            <w:instrText>p 284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(بن عيسى و موري، 2022، صفحة 284)</w:t>
          </w:r>
          <w:r w:rsidRPr="00915C3B">
            <w:rPr>
              <w:rFonts w:ascii="Traditional Arabic" w:eastAsia="Times New Roman" w:hAnsi="Traditional Arabic"/>
              <w:rtl/>
              <w:lang w:val="en-US" w:eastAsia="en-US" w:bidi="ar-DZ"/>
            </w:rPr>
            <w:fldChar w:fldCharType="end"/>
          </w:r>
        </w:sdtContent>
      </w:sdt>
    </w:p>
    <w:p w:rsidR="00915C3B" w:rsidRPr="00915C3B" w:rsidRDefault="00915C3B" w:rsidP="00915C3B">
      <w:pPr>
        <w:bidi/>
        <w:spacing w:after="200" w:line="276" w:lineRule="auto"/>
        <w:rPr>
          <w:rFonts w:ascii="Traditional Arabic" w:eastAsia="Times New Roman" w:hAnsi="Traditional Arabic"/>
          <w:u w:val="single"/>
          <w:rtl/>
          <w:lang w:val="en-US" w:eastAsia="en-US" w:bidi="ar-DZ"/>
        </w:rPr>
      </w:pPr>
      <w:r w:rsidRPr="00915C3B">
        <w:rPr>
          <w:rFonts w:ascii="Traditional Arabic" w:eastAsia="Times New Roman" w:hAnsi="Traditional Arabic"/>
          <w:rtl/>
          <w:lang w:val="en-US" w:eastAsia="en-US" w:bidi="ar-DZ"/>
        </w:rPr>
        <w:t xml:space="preserve">وتعرف  بأنها  جمع تطبيقات ومنتجات تكنولوجيا المالية  المتوافقة  مع  الشريعة  الإسلامية و يتم  </w:t>
      </w:r>
      <w:proofErr w:type="spellStart"/>
      <w:r w:rsidRPr="00915C3B">
        <w:rPr>
          <w:rFonts w:ascii="Traditional Arabic" w:eastAsia="Times New Roman" w:hAnsi="Traditional Arabic"/>
          <w:rtl/>
          <w:lang w:val="en-US" w:eastAsia="en-US" w:bidi="ar-DZ"/>
        </w:rPr>
        <w:t>إعتمادها</w:t>
      </w:r>
      <w:proofErr w:type="spellEnd"/>
      <w:r w:rsidRPr="00915C3B">
        <w:rPr>
          <w:rFonts w:ascii="Traditional Arabic" w:eastAsia="Times New Roman" w:hAnsi="Traditional Arabic"/>
          <w:rtl/>
          <w:lang w:val="en-US" w:eastAsia="en-US" w:bidi="ar-DZ"/>
        </w:rPr>
        <w:t xml:space="preserve">  في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و المصرفية الإسلامية ، كما تعرف  أيضا  بأنها  جميع  التطبيقات  المالية  الرقمية  المعاصرة  التي  يمكن  </w:t>
      </w:r>
      <w:proofErr w:type="spellStart"/>
      <w:r w:rsidRPr="00915C3B">
        <w:rPr>
          <w:rFonts w:ascii="Traditional Arabic" w:eastAsia="Times New Roman" w:hAnsi="Traditional Arabic"/>
          <w:rtl/>
          <w:lang w:val="en-US" w:eastAsia="en-US" w:bidi="ar-DZ"/>
        </w:rPr>
        <w:t>إستخدامها</w:t>
      </w:r>
      <w:proofErr w:type="spellEnd"/>
      <w:r w:rsidRPr="00915C3B">
        <w:rPr>
          <w:rFonts w:ascii="Traditional Arabic" w:eastAsia="Times New Roman" w:hAnsi="Traditional Arabic"/>
          <w:rtl/>
          <w:lang w:val="en-US" w:eastAsia="en-US" w:bidi="ar-DZ"/>
        </w:rPr>
        <w:t xml:space="preserve">  في  قطاع  الخدمات  المالية و المصرفية المعاصرة  التي يمكن  </w:t>
      </w:r>
      <w:proofErr w:type="spellStart"/>
      <w:r w:rsidRPr="00915C3B">
        <w:rPr>
          <w:rFonts w:ascii="Traditional Arabic" w:eastAsia="Times New Roman" w:hAnsi="Traditional Arabic"/>
          <w:rtl/>
          <w:lang w:val="en-US" w:eastAsia="en-US" w:bidi="ar-DZ"/>
        </w:rPr>
        <w:t>إستخدامها</w:t>
      </w:r>
      <w:proofErr w:type="spellEnd"/>
      <w:r w:rsidRPr="00915C3B">
        <w:rPr>
          <w:rFonts w:ascii="Traditional Arabic" w:eastAsia="Times New Roman" w:hAnsi="Traditional Arabic"/>
          <w:rtl/>
          <w:lang w:val="en-US" w:eastAsia="en-US" w:bidi="ar-DZ"/>
        </w:rPr>
        <w:t xml:space="preserve">  في قطاع الخدمات  المالية  و المصرفية الإسلامية  و لا تتقاطع  على  مقاصد  الشريعة  الإسلامية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وتعرف  بأنها  جمع  تطبيقات  ومنتجات التكنولوجيا  المالية  المتوافقة  مع  الشريعة  الإسلامية و يتم  </w:t>
      </w:r>
      <w:proofErr w:type="spellStart"/>
      <w:r w:rsidRPr="00915C3B">
        <w:rPr>
          <w:rFonts w:ascii="Traditional Arabic" w:eastAsia="Times New Roman" w:hAnsi="Traditional Arabic"/>
          <w:rtl/>
          <w:lang w:val="en-US" w:eastAsia="en-US" w:bidi="ar-DZ"/>
        </w:rPr>
        <w:t>إعتمادها</w:t>
      </w:r>
      <w:proofErr w:type="spellEnd"/>
      <w:r w:rsidRPr="00915C3B">
        <w:rPr>
          <w:rFonts w:ascii="Traditional Arabic" w:eastAsia="Times New Roman" w:hAnsi="Traditional Arabic"/>
          <w:rtl/>
          <w:lang w:val="en-US" w:eastAsia="en-US" w:bidi="ar-DZ"/>
        </w:rPr>
        <w:t xml:space="preserve">  في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و المصرفية الإسلامية ، كما تعرف  أيضا  بأنها  جميع  التطبيقات  المالية  الرقمية  المعاصرة  التي  يمكن  </w:t>
      </w:r>
      <w:proofErr w:type="spellStart"/>
      <w:r w:rsidRPr="00915C3B">
        <w:rPr>
          <w:rFonts w:ascii="Traditional Arabic" w:eastAsia="Times New Roman" w:hAnsi="Traditional Arabic"/>
          <w:rtl/>
          <w:lang w:val="en-US" w:eastAsia="en-US" w:bidi="ar-DZ"/>
        </w:rPr>
        <w:t>إستخدامها</w:t>
      </w:r>
      <w:proofErr w:type="spellEnd"/>
      <w:r w:rsidRPr="00915C3B">
        <w:rPr>
          <w:rFonts w:ascii="Traditional Arabic" w:eastAsia="Times New Roman" w:hAnsi="Traditional Arabic"/>
          <w:rtl/>
          <w:lang w:val="en-US" w:eastAsia="en-US" w:bidi="ar-DZ"/>
        </w:rPr>
        <w:t xml:space="preserve">  في  قطاع  الخدمات  المالية و المصرفية  الإسلامية المعاصرة  و لا تتقاطع مع مقاصد  الشريعة  الإسلامية وتودي إلى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إستنتاج</w:t>
      </w:r>
      <w:proofErr w:type="spellEnd"/>
      <w:r w:rsidRPr="00915C3B">
        <w:rPr>
          <w:rFonts w:ascii="Traditional Arabic" w:eastAsia="Times New Roman" w:hAnsi="Traditional Arabic"/>
          <w:rtl/>
          <w:lang w:val="en-US" w:eastAsia="en-US" w:bidi="ar-DZ"/>
        </w:rPr>
        <w:t xml:space="preserve"> نماذج أعمال  جديدة قائمة على التكنولوجيا  لتعزيز  أهداف  الشريعة  في  المجالات  الاقتصادية  و البيئية  المالية  و الاقتصادية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gramStart"/>
      <w:r w:rsidRPr="00915C3B">
        <w:rPr>
          <w:rFonts w:ascii="Traditional Arabic" w:eastAsia="Times New Roman" w:hAnsi="Traditional Arabic"/>
          <w:rtl/>
          <w:lang w:val="en-US" w:eastAsia="en-US" w:bidi="ar-DZ"/>
        </w:rPr>
        <w:t>تقديم  خدمات</w:t>
      </w:r>
      <w:proofErr w:type="gramEnd"/>
      <w:r w:rsidRPr="00915C3B">
        <w:rPr>
          <w:rFonts w:ascii="Traditional Arabic" w:eastAsia="Times New Roman" w:hAnsi="Traditional Arabic"/>
          <w:rtl/>
          <w:lang w:val="en-US" w:eastAsia="en-US" w:bidi="ar-DZ"/>
        </w:rPr>
        <w:t xml:space="preserve"> أفضل  لعملاء المصرفية الإسلامية  من  حيث  جودة المنتج  و سرعة  إنجاز الخدمات</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تتيح وصولا أفضل  كلفة  للخدمات  المالية  الإسلامية   مواكبا  التطلعات  الجيل الجديدة  و تحقيق الشمول المالي  للتخفيف من حدة الفقر</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إرساء العدالة الاجتماعية</w:t>
      </w:r>
      <w:sdt>
        <w:sdtPr>
          <w:rPr>
            <w:rFonts w:ascii="Traditional Arabic" w:eastAsia="Times New Roman" w:hAnsi="Traditional Arabic"/>
            <w:rtl/>
            <w:lang w:val="en-US" w:eastAsia="en-US" w:bidi="ar-DZ"/>
          </w:rPr>
          <w:id w:val="427634639"/>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"&amp;#1589; &amp;#1589; 101 &amp;#1548; 102"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 xml:space="preserve"> (عمروش و شنايت، 2023، صفحة ص ص 101 ، 102)</w:t>
          </w:r>
          <w:r w:rsidRPr="00915C3B">
            <w:rPr>
              <w:rFonts w:ascii="Traditional Arabic" w:eastAsia="Times New Roman" w:hAnsi="Traditional Arabic"/>
              <w:rtl/>
              <w:lang w:val="en-US" w:eastAsia="en-US" w:bidi="ar-DZ"/>
            </w:rPr>
            <w:fldChar w:fldCharType="end"/>
          </w:r>
        </w:sdtContent>
      </w:sdt>
    </w:p>
    <w:p w:rsidR="00915C3B" w:rsidRPr="00915C3B" w:rsidRDefault="00915C3B" w:rsidP="00915C3B">
      <w:pPr>
        <w:bidi/>
        <w:spacing w:after="200" w:line="276" w:lineRule="auto"/>
        <w:rPr>
          <w:rFonts w:ascii="Traditional Arabic" w:eastAsia="Times New Roman" w:hAnsi="Traditional Arabic"/>
          <w:b/>
          <w:bCs/>
          <w:sz w:val="32"/>
          <w:szCs w:val="32"/>
          <w:u w:val="single"/>
          <w:rtl/>
          <w:lang w:val="en-US" w:eastAsia="en-US" w:bidi="ar-DZ"/>
        </w:rPr>
      </w:pPr>
      <w:r w:rsidRPr="00915C3B">
        <w:rPr>
          <w:rFonts w:ascii="Traditional Arabic" w:eastAsia="Times New Roman" w:hAnsi="Traditional Arabic"/>
          <w:sz w:val="32"/>
          <w:szCs w:val="32"/>
          <w:u w:val="single"/>
          <w:rtl/>
          <w:lang w:val="en-US" w:eastAsia="en-US" w:bidi="ar-DZ"/>
        </w:rPr>
        <w:t xml:space="preserve"> </w:t>
      </w:r>
      <w:r w:rsidRPr="00915C3B">
        <w:rPr>
          <w:rFonts w:ascii="Traditional Arabic" w:eastAsia="Times New Roman" w:hAnsi="Traditional Arabic"/>
          <w:b/>
          <w:bCs/>
          <w:sz w:val="32"/>
          <w:szCs w:val="32"/>
          <w:u w:val="single"/>
          <w:lang w:val="en-US" w:eastAsia="en-US" w:bidi="ar-DZ"/>
        </w:rPr>
        <w:t>3</w:t>
      </w:r>
      <w:r w:rsidRPr="00915C3B">
        <w:rPr>
          <w:rFonts w:ascii="Traditional Arabic" w:eastAsia="Times New Roman" w:hAnsi="Traditional Arabic"/>
          <w:b/>
          <w:bCs/>
          <w:sz w:val="32"/>
          <w:szCs w:val="32"/>
          <w:u w:val="single"/>
          <w:rtl/>
          <w:lang w:val="en-US" w:eastAsia="en-US" w:bidi="ar-DZ"/>
        </w:rPr>
        <w:t xml:space="preserve">= </w:t>
      </w:r>
      <w:proofErr w:type="gramStart"/>
      <w:r w:rsidRPr="00915C3B">
        <w:rPr>
          <w:rFonts w:ascii="Traditional Arabic" w:eastAsia="Times New Roman" w:hAnsi="Traditional Arabic"/>
          <w:b/>
          <w:bCs/>
          <w:sz w:val="32"/>
          <w:szCs w:val="32"/>
          <w:u w:val="single"/>
          <w:lang w:val="en-US" w:eastAsia="en-US" w:bidi="ar-DZ"/>
        </w:rPr>
        <w:t>2</w:t>
      </w:r>
      <w:r w:rsidRPr="00915C3B">
        <w:rPr>
          <w:rFonts w:ascii="Traditional Arabic" w:eastAsia="Times New Roman" w:hAnsi="Traditional Arabic"/>
          <w:b/>
          <w:bCs/>
          <w:sz w:val="32"/>
          <w:szCs w:val="32"/>
          <w:u w:val="single"/>
          <w:rtl/>
          <w:lang w:val="en-US" w:eastAsia="en-US" w:bidi="ar-DZ"/>
        </w:rPr>
        <w:t xml:space="preserve"> </w:t>
      </w:r>
      <w:r w:rsidRPr="00915C3B">
        <w:rPr>
          <w:rFonts w:ascii="Traditional Arabic" w:eastAsia="Times New Roman" w:hAnsi="Traditional Arabic"/>
          <w:b/>
          <w:bCs/>
          <w:sz w:val="32"/>
          <w:szCs w:val="32"/>
          <w:u w:val="single"/>
          <w:lang w:val="en-US" w:eastAsia="en-US" w:bidi="ar-DZ"/>
        </w:rPr>
        <w:t xml:space="preserve"> =</w:t>
      </w:r>
      <w:proofErr w:type="gramEnd"/>
      <w:r w:rsidRPr="00915C3B">
        <w:rPr>
          <w:rFonts w:ascii="Traditional Arabic" w:eastAsia="Times New Roman" w:hAnsi="Traditional Arabic"/>
          <w:b/>
          <w:bCs/>
          <w:sz w:val="32"/>
          <w:szCs w:val="32"/>
          <w:u w:val="single"/>
          <w:rtl/>
          <w:lang w:val="en-US" w:eastAsia="en-US" w:bidi="ar-DZ"/>
        </w:rPr>
        <w:t xml:space="preserve"> الفروقات بين  التكنولوجيا المالية التقليدية  و  التكنولوجيا المالية  الإسلامية </w:t>
      </w:r>
    </w:p>
    <w:p w:rsidR="00915C3B" w:rsidRPr="00915C3B" w:rsidRDefault="00915C3B" w:rsidP="00915C3B">
      <w:pPr>
        <w:bidi/>
        <w:spacing w:after="200" w:line="276" w:lineRule="auto"/>
        <w:contextualSpacing/>
        <w:rPr>
          <w:rFonts w:ascii="Traditional Arabic" w:eastAsia="Times New Roman" w:hAnsi="Traditional Arabic"/>
          <w:color w:val="EE0000"/>
          <w:rtl/>
          <w:lang w:val="en-US" w:eastAsia="en-US" w:bidi="ar-DZ"/>
        </w:rPr>
      </w:pPr>
      <w:r w:rsidRPr="00915C3B">
        <w:rPr>
          <w:rFonts w:ascii="Traditional Arabic" w:eastAsia="Times New Roman" w:hAnsi="Traditional Arabic"/>
          <w:color w:val="EE0000"/>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u w:val="single"/>
          <w:rtl/>
          <w:lang w:val="en-US" w:eastAsia="en-US" w:bidi="ar-DZ"/>
        </w:rPr>
      </w:pPr>
      <w:r w:rsidRPr="00915C3B">
        <w:rPr>
          <w:rFonts w:ascii="Traditional Arabic" w:eastAsia="Times New Roman" w:hAnsi="Traditional Arabic"/>
          <w:rtl/>
          <w:lang w:val="en-US" w:eastAsia="en-US" w:bidi="ar-DZ"/>
        </w:rPr>
        <w:t xml:space="preserve">تتفق كل من التكنولوجيا المالية و التكنولوجيا المالية الإسلامية  في تعريف مماثل  و مشترك  لكن </w:t>
      </w:r>
      <w:proofErr w:type="spellStart"/>
      <w:r w:rsidRPr="00915C3B">
        <w:rPr>
          <w:rFonts w:ascii="Traditional Arabic" w:eastAsia="Times New Roman" w:hAnsi="Traditional Arabic"/>
          <w:rtl/>
          <w:lang w:val="en-US" w:eastAsia="en-US" w:bidi="ar-DZ"/>
        </w:rPr>
        <w:t>الإختلاف</w:t>
      </w:r>
      <w:proofErr w:type="spellEnd"/>
      <w:r w:rsidRPr="00915C3B">
        <w:rPr>
          <w:rFonts w:ascii="Traditional Arabic" w:eastAsia="Times New Roman" w:hAnsi="Traditional Arabic"/>
          <w:rtl/>
          <w:lang w:val="en-US" w:eastAsia="en-US" w:bidi="ar-DZ"/>
        </w:rPr>
        <w:t xml:space="preserve"> الرئيسي   يكمن  في   ضرورة   الاخذ  بمعالم  الشريعة للقانون الإسلامي وبتحديد الفرع الذي له  علاقة  في </w:t>
      </w:r>
      <w:r w:rsidRPr="00915C3B">
        <w:rPr>
          <w:rFonts w:ascii="Traditional Arabic" w:eastAsia="Times New Roman" w:hAnsi="Traditional Arabic"/>
          <w:rtl/>
          <w:lang w:val="en-US" w:eastAsia="en-US" w:bidi="ar-DZ"/>
        </w:rPr>
        <w:lastRenderedPageBreak/>
        <w:t xml:space="preserve">انجاز المعاملات  في  الاقتصاد ، غير  ان الإسلام  أجاز استعمال  </w:t>
      </w:r>
      <w:proofErr w:type="spellStart"/>
      <w:r w:rsidRPr="00915C3B">
        <w:rPr>
          <w:rFonts w:ascii="Traditional Arabic" w:eastAsia="Times New Roman" w:hAnsi="Traditional Arabic"/>
          <w:rtl/>
          <w:lang w:val="en-US" w:eastAsia="en-US" w:bidi="ar-DZ"/>
        </w:rPr>
        <w:t>إبتكارات</w:t>
      </w:r>
      <w:proofErr w:type="spellEnd"/>
      <w:r w:rsidRPr="00915C3B">
        <w:rPr>
          <w:rFonts w:ascii="Traditional Arabic" w:eastAsia="Times New Roman" w:hAnsi="Traditional Arabic"/>
          <w:rtl/>
          <w:lang w:val="en-US" w:eastAsia="en-US" w:bidi="ar-DZ"/>
        </w:rPr>
        <w:t xml:space="preserve">  التكنولوجيا  المالية   و جعلها جائزة  ومقبول التعامل  بها في الإسلام  لكن بشرط  ان تتوافق  مع الشريعة  الإسلامية   ان لا تتعارض  معها  ،  كما جاء  في ذلك  من منظور  إسلامي  الى انه كل   من الأنشطة التجارية  بما في  ذلك  التكنولوجيا المالية   جائز  و مسموحا  بها  إلا  في حالة  وجود  نص  واضح   يمنع ذلك ، علاوة  على ذلك  ووفقا  لراي </w:t>
      </w:r>
      <w:proofErr w:type="spellStart"/>
      <w:r w:rsidRPr="00915C3B">
        <w:rPr>
          <w:rFonts w:ascii="Traditional Arabic" w:eastAsia="Times New Roman" w:hAnsi="Traditional Arabic"/>
          <w:rtl/>
          <w:lang w:val="en-US" w:eastAsia="en-US" w:bidi="ar-DZ"/>
        </w:rPr>
        <w:t>اللأمين</w:t>
      </w:r>
      <w:proofErr w:type="spellEnd"/>
      <w:r w:rsidRPr="00915C3B">
        <w:rPr>
          <w:rFonts w:ascii="Traditional Arabic" w:eastAsia="Times New Roman" w:hAnsi="Traditional Arabic"/>
          <w:rtl/>
          <w:lang w:val="en-US" w:eastAsia="en-US" w:bidi="ar-DZ"/>
        </w:rPr>
        <w:t xml:space="preserve">  العام  لمجلس الخدمات المالية  تواجدا فرصا هائلة  لممارسات  التكنولوجيا المالية  الإسلامية  على  مستوى المصارف الإسلامية   المطبقة للتكنولوجيا المالية  لابتكار  منتجاتها  مالية الإسلامية   </w:t>
      </w:r>
      <w:proofErr w:type="spellStart"/>
      <w:r w:rsidRPr="00915C3B">
        <w:rPr>
          <w:rFonts w:ascii="Traditional Arabic" w:eastAsia="Times New Roman" w:hAnsi="Traditional Arabic"/>
          <w:rtl/>
          <w:lang w:val="en-US" w:eastAsia="en-US" w:bidi="ar-DZ"/>
        </w:rPr>
        <w:t>با</w:t>
      </w:r>
      <w:proofErr w:type="spellEnd"/>
      <w:r w:rsidRPr="00915C3B">
        <w:rPr>
          <w:rFonts w:ascii="Traditional Arabic" w:eastAsia="Times New Roman" w:hAnsi="Traditional Arabic"/>
          <w:rtl/>
          <w:lang w:val="en-US" w:eastAsia="en-US" w:bidi="ar-DZ"/>
        </w:rPr>
        <w:t xml:space="preserve"> دنى  تكلفة ،  حيث  سجل  قطاع الصيرفة و التمويل الإسلامي  تطورا  كبيرا في هذا المجال  حاليا بما يقارب  </w:t>
      </w:r>
      <w:r w:rsidRPr="00915C3B">
        <w:rPr>
          <w:rFonts w:ascii="Traditional Arabic" w:eastAsia="Times New Roman" w:hAnsi="Traditional Arabic"/>
          <w:lang w:val="en-US" w:eastAsia="en-US" w:bidi="ar-DZ"/>
        </w:rPr>
        <w:t>100</w:t>
      </w:r>
      <w:r w:rsidRPr="00915C3B">
        <w:rPr>
          <w:rFonts w:ascii="Traditional Arabic" w:eastAsia="Times New Roman" w:hAnsi="Traditional Arabic"/>
          <w:rtl/>
          <w:lang w:val="en-US" w:eastAsia="en-US" w:bidi="ar-DZ"/>
        </w:rPr>
        <w:t xml:space="preserve"> مليون  عميل  حول  العالم   مع احتمالية  بلوغه  ستة  أضعاف  ذلك </w:t>
      </w:r>
      <w:sdt>
        <w:sdtPr>
          <w:rPr>
            <w:rFonts w:ascii="Traditional Arabic" w:eastAsia="Times New Roman" w:hAnsi="Traditional Arabic"/>
            <w:rtl/>
            <w:lang w:val="en-US" w:eastAsia="en-US" w:bidi="ar-DZ"/>
          </w:rPr>
          <w:id w:val="-1025935524"/>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 xml:space="preserve">CITATION </w:instrText>
          </w:r>
          <w:r w:rsidRPr="00915C3B">
            <w:rPr>
              <w:rFonts w:ascii="Traditional Arabic" w:eastAsia="Times New Roman" w:hAnsi="Traditional Arabic"/>
              <w:rtl/>
              <w:lang w:val="en-US" w:eastAsia="en-US" w:bidi="ar-DZ"/>
            </w:rPr>
            <w:instrText>طلح</w:instrText>
          </w:r>
          <w:r w:rsidRPr="00915C3B">
            <w:rPr>
              <w:rFonts w:ascii="Traditional Arabic" w:eastAsia="Times New Roman" w:hAnsi="Traditional Arabic"/>
              <w:lang w:val="en-US" w:eastAsia="en-US" w:bidi="ar-DZ"/>
            </w:rPr>
            <w:instrText xml:space="preserve"> \p 45 \l 5121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(كوثر و زوادي، 2023، صفحة 45)</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contextualSpacing/>
        <w:rPr>
          <w:rFonts w:ascii="Traditional Arabic" w:eastAsia="Times New Roman" w:hAnsi="Traditional Arabic"/>
          <w:color w:val="EE0000"/>
          <w:rtl/>
          <w:lang w:val="en-US" w:eastAsia="en-US" w:bidi="ar-DZ"/>
        </w:rPr>
      </w:pPr>
    </w:p>
    <w:p w:rsidR="00915C3B" w:rsidRPr="00915C3B" w:rsidRDefault="00915C3B" w:rsidP="00915C3B">
      <w:pPr>
        <w:bidi/>
        <w:spacing w:after="200" w:line="276" w:lineRule="auto"/>
        <w:contextualSpacing/>
        <w:rPr>
          <w:rFonts w:ascii="Traditional Arabic" w:eastAsia="Times New Roman" w:hAnsi="Traditional Arabic"/>
          <w:b/>
          <w:bCs/>
          <w:u w:val="single"/>
          <w:rtl/>
          <w:lang w:val="en-US" w:eastAsia="en-US" w:bidi="ar-DZ"/>
        </w:rPr>
      </w:pPr>
      <w:r w:rsidRPr="00915C3B">
        <w:rPr>
          <w:rFonts w:ascii="Traditional Arabic" w:eastAsia="Times New Roman" w:hAnsi="Traditional Arabic"/>
          <w:b/>
          <w:bCs/>
          <w:u w:val="single"/>
          <w:rtl/>
          <w:lang w:val="en-US" w:eastAsia="en-US" w:bidi="ar-DZ"/>
        </w:rPr>
        <w:t xml:space="preserve">  </w:t>
      </w:r>
      <w:r w:rsidRPr="00915C3B">
        <w:rPr>
          <w:rFonts w:ascii="Traditional Arabic" w:eastAsia="Times New Roman" w:hAnsi="Traditional Arabic"/>
          <w:b/>
          <w:bCs/>
          <w:u w:val="single"/>
          <w:lang w:val="en-US" w:eastAsia="en-US" w:bidi="ar-DZ"/>
        </w:rPr>
        <w:t xml:space="preserve"> 3</w:t>
      </w:r>
      <w:proofErr w:type="gramStart"/>
      <w:r w:rsidRPr="00915C3B">
        <w:rPr>
          <w:rFonts w:ascii="Traditional Arabic" w:eastAsia="Times New Roman" w:hAnsi="Traditional Arabic"/>
          <w:b/>
          <w:bCs/>
          <w:u w:val="single"/>
          <w:rtl/>
          <w:lang w:val="en-US" w:eastAsia="en-US" w:bidi="ar-DZ"/>
        </w:rPr>
        <w:t>=</w:t>
      </w:r>
      <w:r w:rsidRPr="00915C3B">
        <w:rPr>
          <w:rFonts w:ascii="Traditional Arabic" w:eastAsia="Times New Roman" w:hAnsi="Traditional Arabic"/>
          <w:b/>
          <w:bCs/>
          <w:u w:val="single"/>
          <w:lang w:val="en-US" w:eastAsia="en-US" w:bidi="ar-DZ"/>
        </w:rPr>
        <w:t xml:space="preserve">  =</w:t>
      </w:r>
      <w:proofErr w:type="gramEnd"/>
      <w:r w:rsidRPr="00915C3B">
        <w:rPr>
          <w:rFonts w:ascii="Traditional Arabic" w:eastAsia="Times New Roman" w:hAnsi="Traditional Arabic"/>
          <w:b/>
          <w:bCs/>
          <w:u w:val="single"/>
          <w:lang w:val="en-US" w:eastAsia="en-US" w:bidi="ar-DZ"/>
        </w:rPr>
        <w:t xml:space="preserve"> 3</w:t>
      </w:r>
      <w:r w:rsidRPr="00915C3B">
        <w:rPr>
          <w:rFonts w:ascii="Traditional Arabic" w:eastAsia="Times New Roman" w:hAnsi="Traditional Arabic"/>
          <w:b/>
          <w:bCs/>
          <w:u w:val="single"/>
          <w:rtl/>
          <w:lang w:val="en-US" w:eastAsia="en-US" w:bidi="ar-DZ"/>
        </w:rPr>
        <w:t>أنواع الخدمات المالية  التي تمارس   في التكنولوجيا  المالية الإسلامية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تتمثل  خدمات التكنولوجيا المالية  </w:t>
      </w:r>
      <w:proofErr w:type="spellStart"/>
      <w:r w:rsidRPr="00915C3B">
        <w:rPr>
          <w:rFonts w:ascii="Traditional Arabic" w:eastAsia="Times New Roman" w:hAnsi="Traditional Arabic"/>
          <w:rtl/>
          <w:lang w:val="en-US" w:eastAsia="en-US" w:bidi="ar-DZ"/>
        </w:rPr>
        <w:t>فيمايلي</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أ=</w:t>
      </w:r>
      <w:r w:rsidRPr="00915C3B">
        <w:rPr>
          <w:rFonts w:ascii="Traditional Arabic" w:eastAsia="Times New Roman" w:hAnsi="Traditional Arabic"/>
          <w:b/>
          <w:bCs/>
          <w:rtl/>
          <w:lang w:val="en-US" w:eastAsia="en-US" w:bidi="ar-DZ"/>
        </w:rPr>
        <w:t>المرونة :</w:t>
      </w:r>
      <w:r w:rsidRPr="00915C3B">
        <w:rPr>
          <w:rFonts w:ascii="Traditional Arabic" w:eastAsia="Times New Roman" w:hAnsi="Traditional Arabic"/>
          <w:rtl/>
          <w:lang w:val="en-US" w:eastAsia="en-US" w:bidi="ar-DZ"/>
        </w:rPr>
        <w:t xml:space="preserve"> تعمل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rtl/>
          <w:lang w:val="en-US" w:eastAsia="en-US" w:bidi="ar-DZ"/>
        </w:rPr>
        <w:t xml:space="preserve"> على  تقديمها  للعديد من العملاء  بحيث  خدمات الدفع :  تمثل  تلك النشاطات المصرفية الأكثر   ممارسة  و توسعا   من خلال ما توفر لهم   من  مجموعة  من أساليب الدفع  من أهمها :  الدفع عبر الأنترنيت  و الهاتف  النقال  و التحويلات  المالية  إلى  الخارج  بأقل تكلفة </w:t>
      </w:r>
      <w:r w:rsidRPr="00915C3B">
        <w:rPr>
          <w:rFonts w:ascii="Traditional Arabic" w:eastAsia="Times New Roman" w:hAnsi="Traditional Arabic"/>
          <w:lang w:val="en-US" w:eastAsia="en-US" w:bidi="ar-DZ"/>
        </w:rPr>
        <w:t xml:space="preserve"> WISE</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transfer  </w:t>
      </w:r>
      <w:r w:rsidRPr="00915C3B">
        <w:rPr>
          <w:rFonts w:ascii="Traditional Arabic" w:eastAsia="Times New Roman" w:hAnsi="Traditional Arabic"/>
          <w:rtl/>
          <w:lang w:val="en-US" w:eastAsia="en-US" w:bidi="ar-DZ"/>
        </w:rPr>
        <w:t xml:space="preserve">  تقليل تكاليف  التبادل  الدولي  للنقود ب=    تبادل العملات بدون  تكلفة </w:t>
      </w:r>
      <w:r w:rsidRPr="00915C3B">
        <w:rPr>
          <w:rFonts w:ascii="Traditional Arabic" w:eastAsia="Times New Roman" w:hAnsi="Traditional Arabic"/>
          <w:lang w:val="en-US" w:eastAsia="en-US" w:bidi="ar-DZ"/>
        </w:rPr>
        <w:t xml:space="preserve">  CKANTOX   </w:t>
      </w:r>
      <w:r w:rsidRPr="00915C3B">
        <w:rPr>
          <w:rFonts w:ascii="Traditional Arabic" w:eastAsia="Times New Roman" w:hAnsi="Traditional Arabic"/>
          <w:rtl/>
          <w:lang w:val="en-US" w:eastAsia="en-US" w:bidi="ar-DZ"/>
        </w:rPr>
        <w:t xml:space="preserve">  ، إدارة    تدفقات  الدفع    المتاحة   للتجارة  الإلكترونية  و تسهيل  عملية  الدفع عبر الأنترنيت   من خلال  استخدام وسائل  الدفع  المبتكرة   ،تبادل  العملاء  </w:t>
      </w:r>
      <w:proofErr w:type="spellStart"/>
      <w:r w:rsidRPr="00915C3B">
        <w:rPr>
          <w:rFonts w:ascii="Traditional Arabic" w:eastAsia="Times New Roman" w:hAnsi="Traditional Arabic"/>
          <w:lang w:val="en-US" w:eastAsia="en-US" w:bidi="ar-DZ"/>
        </w:rPr>
        <w:t>ckantex</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إدارة   تدفقات الدفع  المتاحة   للتجارة الإلكترونية  و تسهيل عملية  الدفع عبر  الأنترنيت  و التي تشمل الوسائل  المبتكرة و تبسيط  عملية الدفع بين  الأفراد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t>ب=</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الخدمات  المصرفية :</w:t>
      </w:r>
      <w:r w:rsidRPr="00915C3B">
        <w:rPr>
          <w:rFonts w:ascii="Traditional Arabic" w:eastAsia="Times New Roman" w:hAnsi="Traditional Arabic"/>
          <w:rtl/>
          <w:lang w:val="en-US" w:eastAsia="en-US" w:bidi="ar-DZ"/>
        </w:rPr>
        <w:t xml:space="preserve"> و تتضمن  مجموعة   الخدمات  المصرفية  البسيطة   المتاحة للأفراد   عبر  الأنترنيت  دون  الحاجة لوكالة   و بتكاليف جد  متدنية  و  أيضا حلول  لتسيير الميزانية  و كذلك    أدوات  متنوعة للإدارة المالية الشخصية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lastRenderedPageBreak/>
        <w:t xml:space="preserve">ت </w:t>
      </w: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b/>
          <w:bCs/>
          <w:rtl/>
          <w:lang w:val="en-US" w:eastAsia="en-US" w:bidi="ar-DZ"/>
        </w:rPr>
        <w:t>الإستثمار</w:t>
      </w:r>
      <w:proofErr w:type="spellEnd"/>
      <w:r w:rsidRPr="00915C3B">
        <w:rPr>
          <w:rFonts w:ascii="Traditional Arabic" w:eastAsia="Times New Roman" w:hAnsi="Traditional Arabic"/>
          <w:b/>
          <w:bCs/>
          <w:rtl/>
          <w:lang w:val="en-US" w:eastAsia="en-US" w:bidi="ar-DZ"/>
        </w:rPr>
        <w:t xml:space="preserve"> والتمويل :</w:t>
      </w:r>
      <w:r w:rsidRPr="00915C3B">
        <w:rPr>
          <w:rFonts w:ascii="Traditional Arabic" w:eastAsia="Times New Roman" w:hAnsi="Traditional Arabic"/>
          <w:rtl/>
          <w:lang w:val="en-US" w:eastAsia="en-US" w:bidi="ar-DZ"/>
        </w:rPr>
        <w:t xml:space="preserve">  تقوم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rtl/>
          <w:lang w:val="en-US" w:eastAsia="en-US" w:bidi="ar-DZ"/>
        </w:rPr>
        <w:t xml:space="preserve">   بجلب و تجميع مدخرات  الأفراد    من خلال تقديمها  البساطة   في  العروض الممنوحة   و توفيرها    منصات  التمويل  الجماعي   للشركات    اما في  شكل  قروض    أو </w:t>
      </w:r>
      <w:proofErr w:type="spellStart"/>
      <w:r w:rsidRPr="00915C3B">
        <w:rPr>
          <w:rFonts w:ascii="Traditional Arabic" w:eastAsia="Times New Roman" w:hAnsi="Traditional Arabic"/>
          <w:rtl/>
          <w:lang w:val="en-US" w:eastAsia="en-US" w:bidi="ar-DZ"/>
        </w:rPr>
        <w:t>إستثمار</w:t>
      </w:r>
      <w:proofErr w:type="spellEnd"/>
      <w:r w:rsidRPr="00915C3B">
        <w:rPr>
          <w:rFonts w:ascii="Traditional Arabic" w:eastAsia="Times New Roman" w:hAnsi="Traditional Arabic"/>
          <w:rtl/>
          <w:lang w:val="en-US" w:eastAsia="en-US" w:bidi="ar-DZ"/>
        </w:rPr>
        <w:t xml:space="preserve">  في    رأسمال  أو في شكل تبرعات  ،أو  من خلال   فتحها  المجال  لهم </w:t>
      </w:r>
      <w:proofErr w:type="spellStart"/>
      <w:r w:rsidRPr="00915C3B">
        <w:rPr>
          <w:rFonts w:ascii="Traditional Arabic" w:eastAsia="Times New Roman" w:hAnsi="Traditional Arabic"/>
          <w:rtl/>
          <w:lang w:val="en-US" w:eastAsia="en-US" w:bidi="ar-DZ"/>
        </w:rPr>
        <w:t>للإستثمار</w:t>
      </w:r>
      <w:proofErr w:type="spellEnd"/>
      <w:r w:rsidRPr="00915C3B">
        <w:rPr>
          <w:rFonts w:ascii="Traditional Arabic" w:eastAsia="Times New Roman" w:hAnsi="Traditional Arabic"/>
          <w:rtl/>
          <w:lang w:val="en-US" w:eastAsia="en-US" w:bidi="ar-DZ"/>
        </w:rPr>
        <w:t xml:space="preserve">   عبر الأنترنيت   لتمكين الأفراد من إدارة  مدخراتهم   و تحليل   المخاطر   مع تقديمها  للعميل   مقترحات  متنوعة  في </w:t>
      </w:r>
      <w:proofErr w:type="spellStart"/>
      <w:r w:rsidRPr="00915C3B">
        <w:rPr>
          <w:rFonts w:ascii="Traditional Arabic" w:eastAsia="Times New Roman" w:hAnsi="Traditional Arabic"/>
          <w:rtl/>
          <w:lang w:val="en-US" w:eastAsia="en-US" w:bidi="ar-DZ"/>
        </w:rPr>
        <w:t>الإستثمارات</w:t>
      </w:r>
      <w:proofErr w:type="spellEnd"/>
      <w:r w:rsidRPr="00915C3B">
        <w:rPr>
          <w:rFonts w:ascii="Traditional Arabic" w:eastAsia="Times New Roman" w:hAnsi="Traditional Arabic"/>
          <w:rtl/>
          <w:lang w:val="en-US" w:eastAsia="en-US" w:bidi="ar-DZ"/>
        </w:rPr>
        <w:t xml:space="preserve"> المالية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ث=</w:t>
      </w:r>
      <w:r w:rsidRPr="00915C3B">
        <w:rPr>
          <w:rFonts w:ascii="Traditional Arabic" w:eastAsia="Times New Roman" w:hAnsi="Traditional Arabic"/>
          <w:b/>
          <w:bCs/>
          <w:rtl/>
          <w:lang w:val="en-US" w:eastAsia="en-US" w:bidi="ar-DZ"/>
        </w:rPr>
        <w:t xml:space="preserve">  خدمات  مقدمة  للبنوك على  أساس قاعدة  كبيرة  للمعطيات  </w:t>
      </w:r>
      <w:r w:rsidRPr="00915C3B">
        <w:rPr>
          <w:rFonts w:ascii="Traditional Arabic" w:eastAsia="Times New Roman" w:hAnsi="Traditional Arabic"/>
          <w:b/>
          <w:bCs/>
          <w:lang w:val="en-US" w:eastAsia="en-US" w:bidi="ar-DZ"/>
        </w:rPr>
        <w:t>big data</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 : وهي  تشمل   مجموعة الحلول  الموجهة للقطاع   البنكي  المصرفي   من خلال  جمع  و تحليل  قاعدة  كبيرة  للبيانات   التي  تساعد  في تطوير إدارة  العلاقة  مع الزبون  = سلوك  و شراء   = </w:t>
      </w:r>
      <w:proofErr w:type="spellStart"/>
      <w:r w:rsidRPr="00915C3B">
        <w:rPr>
          <w:rFonts w:ascii="Traditional Arabic" w:eastAsia="Times New Roman" w:hAnsi="Traditional Arabic"/>
          <w:rtl/>
          <w:lang w:val="en-US" w:eastAsia="en-US" w:bidi="ar-DZ"/>
        </w:rPr>
        <w:t>إدخار</w:t>
      </w:r>
      <w:proofErr w:type="spellEnd"/>
      <w:r w:rsidRPr="00915C3B">
        <w:rPr>
          <w:rFonts w:ascii="Traditional Arabic" w:eastAsia="Times New Roman" w:hAnsi="Traditional Arabic"/>
          <w:rtl/>
          <w:lang w:val="en-US" w:eastAsia="en-US" w:bidi="ar-DZ"/>
        </w:rPr>
        <w:t xml:space="preserve"> ،  المسارات الوظيفية للزبون ، الملاءة  المالية اضف الى ذلك  انها تعمل  في مجال  الامن  </w:t>
      </w:r>
      <w:proofErr w:type="spellStart"/>
      <w:r w:rsidRPr="00915C3B">
        <w:rPr>
          <w:rFonts w:ascii="Traditional Arabic" w:eastAsia="Times New Roman" w:hAnsi="Traditional Arabic"/>
          <w:rtl/>
          <w:lang w:val="en-US" w:eastAsia="en-US" w:bidi="ar-DZ"/>
        </w:rPr>
        <w:t>السبراني</w:t>
      </w:r>
      <w:proofErr w:type="spellEnd"/>
      <w:r w:rsidRPr="00915C3B">
        <w:rPr>
          <w:rFonts w:ascii="Traditional Arabic" w:eastAsia="Times New Roman" w:hAnsi="Traditional Arabic"/>
          <w:rtl/>
          <w:lang w:val="en-US" w:eastAsia="en-US" w:bidi="ar-DZ"/>
        </w:rPr>
        <w:t xml:space="preserve">   لغرض الكشف  المبكر  عن  أي </w:t>
      </w:r>
      <w:proofErr w:type="spellStart"/>
      <w:r w:rsidRPr="00915C3B">
        <w:rPr>
          <w:rFonts w:ascii="Traditional Arabic" w:eastAsia="Times New Roman" w:hAnsi="Traditional Arabic"/>
          <w:rtl/>
          <w:lang w:val="en-US" w:eastAsia="en-US" w:bidi="ar-DZ"/>
        </w:rPr>
        <w:t>إحتيال</w:t>
      </w:r>
      <w:proofErr w:type="spellEnd"/>
      <w:r w:rsidRPr="00915C3B">
        <w:rPr>
          <w:rFonts w:ascii="Traditional Arabic" w:eastAsia="Times New Roman" w:hAnsi="Traditional Arabic"/>
          <w:rtl/>
          <w:lang w:val="en-US" w:eastAsia="en-US" w:bidi="ar-DZ"/>
        </w:rPr>
        <w:t xml:space="preserve"> او  معاملات  مغلوطة  في سلوك او تشفير البيانات  و المعلومات  الحساسة ،كما   تتولى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بالتنبو</w:t>
      </w:r>
      <w:proofErr w:type="spellEnd"/>
      <w:r w:rsidRPr="00915C3B">
        <w:rPr>
          <w:rFonts w:ascii="Traditional Arabic" w:eastAsia="Times New Roman" w:hAnsi="Traditional Arabic"/>
          <w:rtl/>
          <w:lang w:val="en-US" w:eastAsia="en-US" w:bidi="ar-DZ"/>
        </w:rPr>
        <w:t xml:space="preserve">  وبتحليل  المخاطر المالية  و  منحها أدوات  تمكن  من </w:t>
      </w:r>
      <w:proofErr w:type="spellStart"/>
      <w:r w:rsidRPr="00915C3B">
        <w:rPr>
          <w:rFonts w:ascii="Traditional Arabic" w:eastAsia="Times New Roman" w:hAnsi="Traditional Arabic"/>
          <w:rtl/>
          <w:lang w:val="en-US" w:eastAsia="en-US" w:bidi="ar-DZ"/>
        </w:rPr>
        <w:t>إتخاد</w:t>
      </w:r>
      <w:proofErr w:type="spellEnd"/>
      <w:r w:rsidRPr="00915C3B">
        <w:rPr>
          <w:rFonts w:ascii="Traditional Arabic" w:eastAsia="Times New Roman" w:hAnsi="Traditional Arabic"/>
          <w:rtl/>
          <w:lang w:val="en-US" w:eastAsia="en-US" w:bidi="ar-DZ"/>
        </w:rPr>
        <w:t xml:space="preserve">  القرارات   فيما يخص إدارة المحافظ المالية  للمتعامل   مثل تحديد   المكان الجغرافي   للهواتف  الذكية  او  تشفير  البيانات  او  تشفير  القرارات  و تسهيل  إعداد التقارير المالية  حول إدارة المحافظ  التنظيمية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ج= </w:t>
      </w:r>
      <w:r w:rsidRPr="00915C3B">
        <w:rPr>
          <w:rFonts w:ascii="Traditional Arabic" w:eastAsia="Times New Roman" w:hAnsi="Traditional Arabic"/>
          <w:b/>
          <w:bCs/>
          <w:rtl/>
          <w:lang w:val="en-US" w:eastAsia="en-US" w:bidi="ar-DZ"/>
        </w:rPr>
        <w:t>الخدمات الموجهة للبنوك  و الشركات :</w:t>
      </w:r>
      <w:r w:rsidRPr="00915C3B">
        <w:rPr>
          <w:rFonts w:ascii="Traditional Arabic" w:eastAsia="Times New Roman" w:hAnsi="Traditional Arabic"/>
          <w:rtl/>
          <w:lang w:val="en-US" w:eastAsia="en-US" w:bidi="ar-DZ"/>
        </w:rPr>
        <w:t xml:space="preserve">  تعد التكنولوجيا  المالية  فرص  للبنوك و الشركات  في تقديم   العديد  من الحلول  من أجل  تحسين  إدارة  الشركات  فبالنسبة للبنوك  مثل  تقنية  البلوكات  </w:t>
      </w:r>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lang w:val="en-US" w:eastAsia="en-US" w:bidi="ar-DZ"/>
        </w:rPr>
        <w:t>blocket</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و التي  تطور  حلول  معتمدة  على  تكنولوجيا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lang w:val="en-US" w:eastAsia="en-US" w:bidi="ar-DZ"/>
        </w:rPr>
        <w:t>blocketch</w:t>
      </w:r>
      <w:proofErr w:type="spellEnd"/>
      <w:r w:rsidRPr="00915C3B">
        <w:rPr>
          <w:rFonts w:ascii="Traditional Arabic" w:eastAsia="Times New Roman" w:hAnsi="Traditional Arabic"/>
          <w:lang w:val="en-US" w:eastAsia="en-US" w:bidi="ar-DZ"/>
        </w:rPr>
        <w:t> </w:t>
      </w:r>
      <w:proofErr w:type="spellStart"/>
      <w:r w:rsidRPr="00915C3B">
        <w:rPr>
          <w:rFonts w:ascii="Traditional Arabic" w:eastAsia="Times New Roman" w:hAnsi="Traditional Arabic"/>
          <w:lang w:val="en-US" w:eastAsia="en-US" w:bidi="ar-DZ"/>
        </w:rPr>
        <w:t>ain</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ذات  العلاقة بتسجيل المعاملات  أما  بالنسبة  للشركات  فتقدم </w:t>
      </w:r>
      <w:proofErr w:type="spellStart"/>
      <w:r w:rsidRPr="00915C3B">
        <w:rPr>
          <w:rFonts w:ascii="Traditional Arabic" w:eastAsia="Times New Roman" w:hAnsi="Traditional Arabic"/>
          <w:rtl/>
          <w:lang w:val="en-US" w:eastAsia="en-US" w:bidi="ar-DZ"/>
        </w:rPr>
        <w:t>الفنتيك</w:t>
      </w:r>
      <w:proofErr w:type="spellEnd"/>
      <w:r w:rsidRPr="00915C3B">
        <w:rPr>
          <w:rFonts w:ascii="Traditional Arabic" w:eastAsia="Times New Roman" w:hAnsi="Traditional Arabic"/>
          <w:rtl/>
          <w:lang w:val="en-US" w:eastAsia="en-US" w:bidi="ar-DZ"/>
        </w:rPr>
        <w:t xml:space="preserve">  برامج  معالجة  المعلومات  و كذا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إجراءات  التحكم   في أنظمة  المعلومات  و إدارة  المخاطر  و إدارة  الضرائب إلخ</w:t>
      </w:r>
    </w:p>
    <w:p w:rsidR="00915C3B" w:rsidRPr="00915C3B" w:rsidRDefault="00915C3B" w:rsidP="00915C3B">
      <w:pPr>
        <w:bidi/>
        <w:spacing w:after="200" w:line="276" w:lineRule="auto"/>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396207783"/>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بوخ \</w:instrText>
          </w:r>
          <w:r w:rsidRPr="00915C3B">
            <w:rPr>
              <w:rFonts w:ascii="Traditional Arabic" w:eastAsia="Times New Roman" w:hAnsi="Traditional Arabic"/>
              <w:lang w:val="en-US" w:eastAsia="en-US" w:bidi="ar-DZ"/>
            </w:rPr>
            <w:instrText>p 111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(بوخاري، صفحة 111)</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b/>
          <w:bCs/>
          <w:sz w:val="36"/>
          <w:szCs w:val="36"/>
          <w:u w:val="single"/>
          <w:lang w:val="en-US" w:eastAsia="en-US" w:bidi="ar-DZ"/>
        </w:rPr>
      </w:pPr>
      <w:proofErr w:type="gramStart"/>
      <w:r w:rsidRPr="00915C3B">
        <w:rPr>
          <w:rFonts w:ascii="Traditional Arabic" w:eastAsia="Times New Roman" w:hAnsi="Traditional Arabic"/>
          <w:b/>
          <w:bCs/>
          <w:sz w:val="36"/>
          <w:szCs w:val="36"/>
          <w:u w:val="single"/>
          <w:lang w:val="en-US" w:eastAsia="en-US" w:bidi="ar-DZ"/>
        </w:rPr>
        <w:t>4</w:t>
      </w:r>
      <w:r w:rsidRPr="00915C3B">
        <w:rPr>
          <w:rFonts w:ascii="Traditional Arabic" w:eastAsia="Times New Roman" w:hAnsi="Traditional Arabic"/>
          <w:b/>
          <w:bCs/>
          <w:sz w:val="36"/>
          <w:szCs w:val="36"/>
          <w:u w:val="single"/>
          <w:rtl/>
          <w:lang w:val="en-US" w:eastAsia="en-US" w:bidi="ar-DZ"/>
        </w:rPr>
        <w:t xml:space="preserve"> </w:t>
      </w:r>
      <w:r w:rsidRPr="00915C3B">
        <w:rPr>
          <w:rFonts w:ascii="Traditional Arabic" w:eastAsia="Times New Roman" w:hAnsi="Traditional Arabic"/>
          <w:b/>
          <w:bCs/>
          <w:sz w:val="36"/>
          <w:szCs w:val="36"/>
          <w:u w:val="single"/>
          <w:lang w:val="en-US" w:eastAsia="en-US" w:bidi="ar-DZ"/>
        </w:rPr>
        <w:t xml:space="preserve"> =</w:t>
      </w:r>
      <w:proofErr w:type="gramEnd"/>
      <w:r w:rsidRPr="00915C3B">
        <w:rPr>
          <w:rFonts w:ascii="Traditional Arabic" w:eastAsia="Times New Roman" w:hAnsi="Traditional Arabic"/>
          <w:b/>
          <w:bCs/>
          <w:sz w:val="36"/>
          <w:szCs w:val="36"/>
          <w:u w:val="single"/>
          <w:rtl/>
          <w:lang w:val="en-US" w:eastAsia="en-US" w:bidi="ar-DZ"/>
        </w:rPr>
        <w:t xml:space="preserve"> التكنولوجيا المالية الإسلامية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w:t>
      </w:r>
      <w:r w:rsidRPr="00915C3B">
        <w:rPr>
          <w:rFonts w:ascii="Traditional Arabic" w:eastAsia="Times New Roman" w:hAnsi="Traditional Arabic"/>
          <w:b/>
          <w:bCs/>
          <w:lang w:val="en-US" w:eastAsia="en-US" w:bidi="ar-DZ"/>
        </w:rPr>
        <w:t>4</w:t>
      </w:r>
      <w:r w:rsidRPr="00915C3B">
        <w:rPr>
          <w:rFonts w:ascii="Traditional Arabic" w:eastAsia="Times New Roman" w:hAnsi="Traditional Arabic"/>
          <w:b/>
          <w:bCs/>
          <w:rtl/>
          <w:lang w:val="en-US" w:eastAsia="en-US" w:bidi="ar-DZ"/>
        </w:rPr>
        <w:t>=</w:t>
      </w:r>
      <w:r w:rsidRPr="00915C3B">
        <w:rPr>
          <w:rFonts w:ascii="Traditional Arabic" w:eastAsia="Times New Roman" w:hAnsi="Traditional Arabic"/>
          <w:b/>
          <w:bCs/>
          <w:lang w:val="en-US" w:eastAsia="en-US" w:bidi="ar-DZ"/>
        </w:rPr>
        <w:t xml:space="preserve"> = 1</w:t>
      </w:r>
      <w:r w:rsidRPr="00915C3B">
        <w:rPr>
          <w:rFonts w:ascii="Traditional Arabic" w:eastAsia="Times New Roman" w:hAnsi="Traditional Arabic"/>
          <w:b/>
          <w:bCs/>
          <w:rtl/>
          <w:lang w:val="en-US" w:eastAsia="en-US" w:bidi="ar-DZ"/>
        </w:rPr>
        <w:t xml:space="preserve"> تعرف </w:t>
      </w:r>
      <w:r w:rsidRPr="00915C3B">
        <w:rPr>
          <w:rFonts w:ascii="Traditional Arabic" w:eastAsia="Times New Roman" w:hAnsi="Traditional Arabic"/>
          <w:b/>
          <w:bCs/>
          <w:u w:val="single"/>
          <w:rtl/>
          <w:lang w:val="en-US" w:eastAsia="en-US" w:bidi="ar-DZ"/>
        </w:rPr>
        <w:t xml:space="preserve">التكنولوجيا </w:t>
      </w:r>
      <w:proofErr w:type="spellStart"/>
      <w:r w:rsidRPr="00915C3B">
        <w:rPr>
          <w:rFonts w:ascii="Traditional Arabic" w:eastAsia="Times New Roman" w:hAnsi="Traditional Arabic"/>
          <w:b/>
          <w:bCs/>
          <w:u w:val="single"/>
          <w:rtl/>
          <w:lang w:val="en-US" w:eastAsia="en-US" w:bidi="ar-DZ"/>
        </w:rPr>
        <w:t>الماليةالإسلامية</w:t>
      </w:r>
      <w:proofErr w:type="spellEnd"/>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بانها جزء من التكنولوجيا المالية التي تتبع  مبادئ  الشريعة  الإسلامية  و التي  تحظر الربح  عن الديون  و مدفوعات  الفوائد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في أعمال  التكنولوجيا المالية المتعلقة بالكحول و التبغ و المتعارضة مع الخدمات</w:t>
      </w:r>
    </w:p>
    <w:p w:rsidR="00915C3B" w:rsidRPr="00915C3B" w:rsidRDefault="00915C3B" w:rsidP="00915C3B">
      <w:pPr>
        <w:bidi/>
        <w:spacing w:after="200" w:line="276" w:lineRule="auto"/>
        <w:rPr>
          <w:rFonts w:ascii="Traditional Arabic" w:eastAsia="Times New Roman" w:hAnsi="Traditional Arabic"/>
          <w:u w:val="single"/>
          <w:lang w:val="en-US" w:eastAsia="en-US" w:bidi="ar-DZ"/>
        </w:rPr>
      </w:pPr>
      <w:r w:rsidRPr="00915C3B">
        <w:rPr>
          <w:rFonts w:ascii="Traditional Arabic" w:eastAsia="Times New Roman" w:hAnsi="Traditional Arabic"/>
          <w:u w:val="single"/>
          <w:rtl/>
          <w:lang w:val="en-US" w:eastAsia="en-US" w:bidi="ar-DZ"/>
        </w:rPr>
        <w:t xml:space="preserve">= </w:t>
      </w:r>
      <w:r w:rsidRPr="00915C3B">
        <w:rPr>
          <w:rFonts w:ascii="Traditional Arabic" w:eastAsia="Times New Roman" w:hAnsi="Traditional Arabic"/>
          <w:rtl/>
          <w:lang w:val="en-US" w:eastAsia="en-US" w:bidi="ar-DZ"/>
        </w:rPr>
        <w:t xml:space="preserve">تشترك كل  من </w:t>
      </w:r>
      <w:r w:rsidRPr="00915C3B">
        <w:rPr>
          <w:rFonts w:ascii="Traditional Arabic" w:eastAsia="Times New Roman" w:hAnsi="Traditional Arabic"/>
          <w:lang w:val="en-US" w:eastAsia="en-US" w:bidi="ar-DZ"/>
        </w:rPr>
        <w:t xml:space="preserve"> FINTECH </w:t>
      </w:r>
      <w:r w:rsidRPr="00915C3B">
        <w:rPr>
          <w:rFonts w:ascii="Traditional Arabic" w:eastAsia="Times New Roman" w:hAnsi="Traditional Arabic"/>
          <w:rtl/>
          <w:lang w:val="en-US" w:eastAsia="en-US" w:bidi="ar-DZ"/>
        </w:rPr>
        <w:t xml:space="preserve"> و </w:t>
      </w:r>
      <w:r w:rsidRPr="00915C3B">
        <w:rPr>
          <w:rFonts w:ascii="Traditional Arabic" w:eastAsia="Times New Roman" w:hAnsi="Traditional Arabic"/>
          <w:lang w:val="en-US" w:eastAsia="en-US" w:bidi="ar-DZ"/>
        </w:rPr>
        <w:t>ISLAMIC  FINTECH</w:t>
      </w:r>
      <w:r w:rsidRPr="00915C3B">
        <w:rPr>
          <w:rFonts w:ascii="Traditional Arabic" w:eastAsia="Times New Roman" w:hAnsi="Traditional Arabic"/>
          <w:rtl/>
          <w:lang w:val="en-US" w:eastAsia="en-US" w:bidi="ar-DZ"/>
        </w:rPr>
        <w:t xml:space="preserve">في تعريف  مماثل   لكن نقطة </w:t>
      </w:r>
      <w:proofErr w:type="spellStart"/>
      <w:r w:rsidRPr="00915C3B">
        <w:rPr>
          <w:rFonts w:ascii="Traditional Arabic" w:eastAsia="Times New Roman" w:hAnsi="Traditional Arabic"/>
          <w:rtl/>
          <w:lang w:val="en-US" w:eastAsia="en-US" w:bidi="ar-DZ"/>
        </w:rPr>
        <w:t>الإنطلاق</w:t>
      </w:r>
      <w:proofErr w:type="spellEnd"/>
      <w:r w:rsidRPr="00915C3B">
        <w:rPr>
          <w:rFonts w:ascii="Traditional Arabic" w:eastAsia="Times New Roman" w:hAnsi="Traditional Arabic"/>
          <w:rtl/>
          <w:lang w:val="en-US" w:eastAsia="en-US" w:bidi="ar-DZ"/>
        </w:rPr>
        <w:t xml:space="preserve"> الرئيسية  انه يجب مراعاة  إرشادات الشريعة الإسلامية  =  القانون الإسلامي ، تحديدا  الفرع الذي يتعامل مع المعاملات   في   الاقتصاد ،  وفي الأخير على سبيل المثال  </w:t>
      </w:r>
      <w:r w:rsidRPr="00915C3B">
        <w:rPr>
          <w:rFonts w:ascii="Traditional Arabic" w:eastAsia="Times New Roman" w:hAnsi="Traditional Arabic"/>
          <w:lang w:val="en-US" w:eastAsia="en-US" w:bidi="ar-DZ"/>
        </w:rPr>
        <w:t xml:space="preserve"> FINTECH  </w:t>
      </w:r>
      <w:r w:rsidRPr="00915C3B">
        <w:rPr>
          <w:rFonts w:ascii="Traditional Arabic" w:eastAsia="Times New Roman" w:hAnsi="Traditional Arabic"/>
          <w:rtl/>
          <w:lang w:val="en-US" w:eastAsia="en-US" w:bidi="ar-DZ"/>
        </w:rPr>
        <w:t xml:space="preserve"> جائز و مقبول   في الإسلام فلا  يسمح  بقبوله في الإسلام إلا إذا كان  هناك  دليل واضح  على  أنها تتعارض  مع قواعد الشريعة الإسلامية وتجدر الإشارة  من منظور إسلامي  تعتبر أي أنشطة تجارية   بما في ذلك   التكنولوجيا  المالية  مسموحا  بها إلا  في حالة </w:t>
      </w:r>
      <w:proofErr w:type="spellStart"/>
      <w:r w:rsidRPr="00915C3B">
        <w:rPr>
          <w:rFonts w:ascii="Traditional Arabic" w:eastAsia="Times New Roman" w:hAnsi="Traditional Arabic"/>
          <w:rtl/>
          <w:lang w:val="en-US" w:eastAsia="en-US" w:bidi="ar-DZ"/>
        </w:rPr>
        <w:t>وحود</w:t>
      </w:r>
      <w:proofErr w:type="spellEnd"/>
      <w:r w:rsidRPr="00915C3B">
        <w:rPr>
          <w:rFonts w:ascii="Traditional Arabic" w:eastAsia="Times New Roman" w:hAnsi="Traditional Arabic"/>
          <w:rtl/>
          <w:lang w:val="en-US" w:eastAsia="en-US" w:bidi="ar-DZ"/>
        </w:rPr>
        <w:t xml:space="preserve">  نص واضح   يمنع ذلك </w:t>
      </w:r>
      <w:sdt>
        <w:sdtPr>
          <w:rPr>
            <w:rFonts w:ascii="Traditional Arabic" w:eastAsia="Times New Roman" w:hAnsi="Traditional Arabic"/>
            <w:rtl/>
            <w:lang w:val="en-US" w:eastAsia="en-US" w:bidi="ar-DZ"/>
          </w:rPr>
          <w:id w:val="-1939673443"/>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بنع22 \</w:instrText>
          </w:r>
          <w:r w:rsidRPr="00915C3B">
            <w:rPr>
              <w:rFonts w:ascii="Traditional Arabic" w:eastAsia="Times New Roman" w:hAnsi="Traditional Arabic"/>
              <w:lang w:val="en-US" w:eastAsia="en-US" w:bidi="ar-DZ"/>
            </w:rPr>
            <w:instrText>p 284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(بن عيسى و موري، 2022، صفحة 284)</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rPr>
          <w:rFonts w:ascii="Traditional Arabic" w:eastAsia="Times New Roman" w:hAnsi="Traditional Arabic"/>
          <w:u w:val="single"/>
          <w:rtl/>
          <w:lang w:val="en-US" w:eastAsia="en-US" w:bidi="ar-DZ"/>
        </w:rPr>
      </w:pPr>
      <w:r w:rsidRPr="00915C3B">
        <w:rPr>
          <w:rFonts w:ascii="Traditional Arabic" w:eastAsia="Times New Roman" w:hAnsi="Traditional Arabic"/>
          <w:rtl/>
          <w:lang w:val="en-US" w:eastAsia="en-US" w:bidi="ar-DZ"/>
        </w:rPr>
        <w:t xml:space="preserve">وتعرف  بأنها  جمع  تطبيقات  ومنتجات تكنولوجيا المالية  المتوافقة  مع  الشريعة  الإسلامية و يتم  </w:t>
      </w:r>
      <w:proofErr w:type="spellStart"/>
      <w:r w:rsidRPr="00915C3B">
        <w:rPr>
          <w:rFonts w:ascii="Traditional Arabic" w:eastAsia="Times New Roman" w:hAnsi="Traditional Arabic"/>
          <w:rtl/>
          <w:lang w:val="en-US" w:eastAsia="en-US" w:bidi="ar-DZ"/>
        </w:rPr>
        <w:t>إعتمادها</w:t>
      </w:r>
      <w:proofErr w:type="spellEnd"/>
      <w:r w:rsidRPr="00915C3B">
        <w:rPr>
          <w:rFonts w:ascii="Traditional Arabic" w:eastAsia="Times New Roman" w:hAnsi="Traditional Arabic"/>
          <w:rtl/>
          <w:lang w:val="en-US" w:eastAsia="en-US" w:bidi="ar-DZ"/>
        </w:rPr>
        <w:t xml:space="preserve">  في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و المصرفية الإسلامية ، كما تعرف  أيضا  بأنها  جميع  التطبيقات  المالية  الرقمية  المعاصرة  التي  يمكن  </w:t>
      </w:r>
      <w:proofErr w:type="spellStart"/>
      <w:r w:rsidRPr="00915C3B">
        <w:rPr>
          <w:rFonts w:ascii="Traditional Arabic" w:eastAsia="Times New Roman" w:hAnsi="Traditional Arabic"/>
          <w:rtl/>
          <w:lang w:val="en-US" w:eastAsia="en-US" w:bidi="ar-DZ"/>
        </w:rPr>
        <w:t>إستخدامها</w:t>
      </w:r>
      <w:proofErr w:type="spellEnd"/>
      <w:r w:rsidRPr="00915C3B">
        <w:rPr>
          <w:rFonts w:ascii="Traditional Arabic" w:eastAsia="Times New Roman" w:hAnsi="Traditional Arabic"/>
          <w:rtl/>
          <w:lang w:val="en-US" w:eastAsia="en-US" w:bidi="ar-DZ"/>
        </w:rPr>
        <w:t xml:space="preserve">  في  قطاع  الخدمات  المالية و المصرفية المعاصرة  و لا تتقاطع  على  مقاصد  الشريعة  الإسلامية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وتعرف  بأنها  جميع  تطبيقات  ومنتجات التكنولوجيا  المالية  المتوافقة  مع  الشريعة  الإسلامية و يتم  </w:t>
      </w:r>
      <w:proofErr w:type="spellStart"/>
      <w:r w:rsidRPr="00915C3B">
        <w:rPr>
          <w:rFonts w:ascii="Traditional Arabic" w:eastAsia="Times New Roman" w:hAnsi="Traditional Arabic"/>
          <w:rtl/>
          <w:lang w:val="en-US" w:eastAsia="en-US" w:bidi="ar-DZ"/>
        </w:rPr>
        <w:t>إعتمادها</w:t>
      </w:r>
      <w:proofErr w:type="spellEnd"/>
      <w:r w:rsidRPr="00915C3B">
        <w:rPr>
          <w:rFonts w:ascii="Traditional Arabic" w:eastAsia="Times New Roman" w:hAnsi="Traditional Arabic"/>
          <w:rtl/>
          <w:lang w:val="en-US" w:eastAsia="en-US" w:bidi="ar-DZ"/>
        </w:rPr>
        <w:t xml:space="preserve">  في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و المصرفية الإسلامية ، كما تعرف  أيضا  بأنها  جميع  التطبيقات  المالية  الرقمية  المعاصرة  التي  يمكن  </w:t>
      </w:r>
      <w:proofErr w:type="spellStart"/>
      <w:r w:rsidRPr="00915C3B">
        <w:rPr>
          <w:rFonts w:ascii="Traditional Arabic" w:eastAsia="Times New Roman" w:hAnsi="Traditional Arabic"/>
          <w:rtl/>
          <w:lang w:val="en-US" w:eastAsia="en-US" w:bidi="ar-DZ"/>
        </w:rPr>
        <w:t>إستخدامها</w:t>
      </w:r>
      <w:proofErr w:type="spellEnd"/>
      <w:r w:rsidRPr="00915C3B">
        <w:rPr>
          <w:rFonts w:ascii="Traditional Arabic" w:eastAsia="Times New Roman" w:hAnsi="Traditional Arabic"/>
          <w:rtl/>
          <w:lang w:val="en-US" w:eastAsia="en-US" w:bidi="ar-DZ"/>
        </w:rPr>
        <w:t xml:space="preserve">  في  قطاع  الخدمات  المالية و المصرفية  الإسلامية المعاصرة  و لا تتقاطع   مع مقاصد  الشريعة  الإسلامية وتودي إلى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إستنتاج</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نماذج أعمال جديدة قائمة على التكنولوجيا  لتعزيز  أهداف  الشريعة  في  المجالات  الاقتصادية  و البيئية  و المالية  و الاقتصادية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gramStart"/>
      <w:r w:rsidRPr="00915C3B">
        <w:rPr>
          <w:rFonts w:ascii="Traditional Arabic" w:eastAsia="Times New Roman" w:hAnsi="Traditional Arabic"/>
          <w:rtl/>
          <w:lang w:val="en-US" w:eastAsia="en-US" w:bidi="ar-DZ"/>
        </w:rPr>
        <w:t>تقديم  خدمات</w:t>
      </w:r>
      <w:proofErr w:type="gramEnd"/>
      <w:r w:rsidRPr="00915C3B">
        <w:rPr>
          <w:rFonts w:ascii="Traditional Arabic" w:eastAsia="Times New Roman" w:hAnsi="Traditional Arabic"/>
          <w:rtl/>
          <w:lang w:val="en-US" w:eastAsia="en-US" w:bidi="ar-DZ"/>
        </w:rPr>
        <w:t xml:space="preserve"> أفضل  لعملاء المصرفية الإسلامية  من  حيث  جودة المنتج  و سرعة  إنجاز الخدمات</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تتيح وصولا أفضل  كلفة  للخدمات  المالية  الإسلامية   مواكبا  للتطلعات  الجيل الجديدة  و تحقيق الشمول المالي  للتخفيف من حدة الفقر</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و إرساء العدالة الاجتماعية</w:t>
      </w:r>
      <w:sdt>
        <w:sdtPr>
          <w:rPr>
            <w:rFonts w:ascii="Traditional Arabic" w:eastAsia="Times New Roman" w:hAnsi="Traditional Arabic"/>
            <w:rtl/>
            <w:lang w:val="en-US" w:eastAsia="en-US" w:bidi="ar-DZ"/>
          </w:rPr>
          <w:id w:val="644862454"/>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"&amp;#1589; &amp;#1589; 101&amp;#1548; 102"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صفحة ص ص 101، 102)</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contextualSpacing/>
        <w:rPr>
          <w:rFonts w:ascii="Traditional Arabic" w:eastAsia="Times New Roman" w:hAnsi="Traditional Arabic"/>
          <w:b/>
          <w:bCs/>
          <w:color w:val="000000"/>
          <w:sz w:val="32"/>
          <w:szCs w:val="32"/>
          <w:u w:val="single"/>
          <w:rtl/>
          <w:lang w:val="en-US" w:eastAsia="en-US" w:bidi="ar-DZ"/>
        </w:rPr>
      </w:pPr>
      <w:r w:rsidRPr="00915C3B">
        <w:rPr>
          <w:rFonts w:ascii="Traditional Arabic" w:eastAsia="Times New Roman" w:hAnsi="Traditional Arabic"/>
          <w:b/>
          <w:bCs/>
          <w:color w:val="000000"/>
          <w:sz w:val="32"/>
          <w:szCs w:val="32"/>
          <w:u w:val="single"/>
          <w:rtl/>
          <w:lang w:val="en-US" w:eastAsia="en-US" w:bidi="ar-DZ"/>
        </w:rPr>
        <w:t xml:space="preserve">    </w:t>
      </w:r>
      <w:r w:rsidRPr="00915C3B">
        <w:rPr>
          <w:rFonts w:ascii="Traditional Arabic" w:eastAsia="Times New Roman" w:hAnsi="Traditional Arabic"/>
          <w:b/>
          <w:bCs/>
          <w:color w:val="000000"/>
          <w:sz w:val="32"/>
          <w:szCs w:val="32"/>
          <w:u w:val="single"/>
          <w:lang w:val="en-US" w:eastAsia="en-US" w:bidi="ar-DZ"/>
        </w:rPr>
        <w:t>4</w:t>
      </w:r>
      <w:proofErr w:type="gramStart"/>
      <w:r w:rsidRPr="00915C3B">
        <w:rPr>
          <w:rFonts w:ascii="Traditional Arabic" w:eastAsia="Times New Roman" w:hAnsi="Traditional Arabic"/>
          <w:b/>
          <w:bCs/>
          <w:color w:val="000000"/>
          <w:sz w:val="32"/>
          <w:szCs w:val="32"/>
          <w:u w:val="single"/>
          <w:rtl/>
          <w:lang w:val="en-US" w:eastAsia="en-US" w:bidi="ar-DZ"/>
        </w:rPr>
        <w:t>=</w:t>
      </w:r>
      <w:r w:rsidRPr="00915C3B">
        <w:rPr>
          <w:rFonts w:ascii="Traditional Arabic" w:eastAsia="Times New Roman" w:hAnsi="Traditional Arabic"/>
          <w:b/>
          <w:bCs/>
          <w:color w:val="000000"/>
          <w:sz w:val="32"/>
          <w:szCs w:val="32"/>
          <w:u w:val="single"/>
          <w:lang w:val="en-US" w:eastAsia="en-US" w:bidi="ar-DZ"/>
        </w:rPr>
        <w:t xml:space="preserve">  =</w:t>
      </w:r>
      <w:proofErr w:type="gramEnd"/>
      <w:r w:rsidRPr="00915C3B">
        <w:rPr>
          <w:rFonts w:ascii="Traditional Arabic" w:eastAsia="Times New Roman" w:hAnsi="Traditional Arabic"/>
          <w:b/>
          <w:bCs/>
          <w:color w:val="000000"/>
          <w:sz w:val="32"/>
          <w:szCs w:val="32"/>
          <w:u w:val="single"/>
          <w:lang w:val="en-US" w:eastAsia="en-US" w:bidi="ar-DZ"/>
        </w:rPr>
        <w:t xml:space="preserve"> 2</w:t>
      </w:r>
      <w:r w:rsidRPr="00915C3B">
        <w:rPr>
          <w:rFonts w:ascii="Traditional Arabic" w:eastAsia="Times New Roman" w:hAnsi="Traditional Arabic"/>
          <w:b/>
          <w:bCs/>
          <w:color w:val="000000"/>
          <w:sz w:val="32"/>
          <w:szCs w:val="32"/>
          <w:u w:val="single"/>
          <w:rtl/>
          <w:lang w:val="en-US" w:eastAsia="en-US" w:bidi="ar-DZ"/>
        </w:rPr>
        <w:t xml:space="preserve">مزايا التكنولوجيا المالية </w:t>
      </w:r>
    </w:p>
    <w:p w:rsidR="00915C3B" w:rsidRPr="00915C3B" w:rsidRDefault="00915C3B" w:rsidP="00915C3B">
      <w:pPr>
        <w:bidi/>
        <w:spacing w:after="200" w:line="276" w:lineRule="auto"/>
        <w:contextualSpacing/>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يساعد   تبني  تقنيات  التكنولوجيا المالية  في الصناعة المالية  في تحقيق العديد من الإيجابيات  نوجزها </w:t>
      </w:r>
      <w:proofErr w:type="spellStart"/>
      <w:r w:rsidRPr="00915C3B">
        <w:rPr>
          <w:rFonts w:ascii="Traditional Arabic" w:eastAsia="Times New Roman" w:hAnsi="Traditional Arabic"/>
          <w:rtl/>
          <w:lang w:val="en-US" w:eastAsia="en-US" w:bidi="ar-DZ"/>
        </w:rPr>
        <w:t>فيمايلي</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color w:val="EE0000"/>
          <w:rtl/>
          <w:lang w:val="en-US" w:eastAsia="en-US" w:bidi="ar-DZ"/>
        </w:rPr>
      </w:pP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t>=سرعة و سهولة  المعاملات :</w:t>
      </w:r>
      <w:r w:rsidRPr="00915C3B">
        <w:rPr>
          <w:rFonts w:ascii="Traditional Arabic" w:eastAsia="Times New Roman" w:hAnsi="Traditional Arabic"/>
          <w:rtl/>
          <w:lang w:val="en-US" w:eastAsia="en-US" w:bidi="ar-DZ"/>
        </w:rPr>
        <w:t xml:space="preserve">   لتعزيز الخدمات  المالية الإسلامية  بزيادة  </w:t>
      </w:r>
      <w:proofErr w:type="spellStart"/>
      <w:r w:rsidRPr="00915C3B">
        <w:rPr>
          <w:rFonts w:ascii="Traditional Arabic" w:eastAsia="Times New Roman" w:hAnsi="Traditional Arabic"/>
          <w:rtl/>
          <w:lang w:val="en-US" w:eastAsia="en-US" w:bidi="ar-DZ"/>
        </w:rPr>
        <w:t>إستقطابها</w:t>
      </w:r>
      <w:proofErr w:type="spellEnd"/>
      <w:r w:rsidRPr="00915C3B">
        <w:rPr>
          <w:rFonts w:ascii="Traditional Arabic" w:eastAsia="Times New Roman" w:hAnsi="Traditional Arabic"/>
          <w:rtl/>
          <w:lang w:val="en-US" w:eastAsia="en-US" w:bidi="ar-DZ"/>
        </w:rPr>
        <w:t xml:space="preserve">  لشريحة  واسعة  من الزبائن خاصة فيما يتعلق بخدمات الدفع  و تحويلات الأموال   اضف  الى ذلك انها  تساهم في  تقليل من تكاليف  السرعة  في الإنجاز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t>= متابعة  العمليات</w:t>
      </w:r>
      <w:r w:rsidRPr="00915C3B">
        <w:rPr>
          <w:rFonts w:ascii="Traditional Arabic" w:eastAsia="Times New Roman" w:hAnsi="Traditional Arabic"/>
          <w:rtl/>
          <w:lang w:val="en-US" w:eastAsia="en-US" w:bidi="ar-DZ"/>
        </w:rPr>
        <w:t xml:space="preserve"> : تكتسي تقنيات التكنولوجيا المالية  ميزة  خاصة على غرار  تقنية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في تقليل تعرض  الصناعة   المالية  الإسلامية  للمخاطر المتعلقة بأمن المعاملات  او   سرقة  الهوية  ،كما   من شانها ان يودي إلى  تعزيز طريقة إصدار الصكوك  و إدارتها من خلال ثلاثة  مراحل للمخاطر  للتعلم  امان  المعاملات  او  مرحلة  العمومية  ،كما يمكن  ان تودي   الى   تعزيز  طريقة  إصدار  الصكوك  ذاتية  من خلال  ثلاثة  تحديات  تتعلق  بإصدار   المقلوب و إدارتها</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إمكانية   تتبع الأصول</w:t>
      </w:r>
      <w:r w:rsidRPr="00915C3B">
        <w:rPr>
          <w:rFonts w:ascii="Traditional Arabic" w:eastAsia="Times New Roman" w:hAnsi="Traditional Arabic"/>
          <w:rtl/>
          <w:lang w:val="en-US" w:eastAsia="en-US" w:bidi="ar-DZ"/>
        </w:rPr>
        <w:t xml:space="preserve">  :الأساسية  مما يساعد  المستثمرين  على فهم  افضل  للمخاطر  المتعلقة  بالصكوك    في </w:t>
      </w:r>
      <w:proofErr w:type="spellStart"/>
      <w:r w:rsidRPr="00915C3B">
        <w:rPr>
          <w:rFonts w:ascii="Traditional Arabic" w:eastAsia="Times New Roman" w:hAnsi="Traditional Arabic"/>
          <w:rtl/>
          <w:lang w:val="en-US" w:eastAsia="en-US" w:bidi="ar-DZ"/>
        </w:rPr>
        <w:t>محافضهم</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b/>
          <w:bCs/>
          <w:rtl/>
          <w:lang w:val="en-US" w:eastAsia="en-US" w:bidi="ar-DZ"/>
        </w:rPr>
        <w:t>=إمكانية  تتبع التدفقات  النقدية :</w:t>
      </w:r>
      <w:proofErr w:type="spellStart"/>
      <w:r w:rsidRPr="00915C3B">
        <w:rPr>
          <w:rFonts w:ascii="Traditional Arabic" w:eastAsia="Times New Roman" w:hAnsi="Traditional Arabic"/>
          <w:rtl/>
          <w:lang w:val="en-US" w:eastAsia="en-US" w:bidi="ar-DZ"/>
        </w:rPr>
        <w:t>ممايساعد</w:t>
      </w:r>
      <w:proofErr w:type="spellEnd"/>
      <w:r w:rsidRPr="00915C3B">
        <w:rPr>
          <w:rFonts w:ascii="Traditional Arabic" w:eastAsia="Times New Roman" w:hAnsi="Traditional Arabic"/>
          <w:rtl/>
          <w:lang w:val="en-US" w:eastAsia="en-US" w:bidi="ar-DZ"/>
        </w:rPr>
        <w:t xml:space="preserve"> المستثمرين على فهم  افضل  لمخاطر  التدفقات المتعلقة  بجهات الإصدار على تحقيق  إجراءات  تصحيحية  فورية </w:t>
      </w:r>
      <w:proofErr w:type="spellStart"/>
      <w:r w:rsidRPr="00915C3B">
        <w:rPr>
          <w:rFonts w:ascii="Traditional Arabic" w:eastAsia="Times New Roman" w:hAnsi="Traditional Arabic"/>
          <w:rtl/>
          <w:lang w:val="en-US" w:eastAsia="en-US" w:bidi="ar-DZ"/>
        </w:rPr>
        <w:t>ذاكان</w:t>
      </w:r>
      <w:proofErr w:type="spellEnd"/>
      <w:r w:rsidRPr="00915C3B">
        <w:rPr>
          <w:rFonts w:ascii="Traditional Arabic" w:eastAsia="Times New Roman" w:hAnsi="Traditional Arabic"/>
          <w:rtl/>
          <w:lang w:val="en-US" w:eastAsia="en-US" w:bidi="ar-DZ"/>
        </w:rPr>
        <w:t xml:space="preserve"> أحد  الأصول   دون المستوى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إمكانية  تتبع التدفقات  النقدية :</w:t>
      </w:r>
      <w:r w:rsidRPr="00915C3B">
        <w:rPr>
          <w:rFonts w:ascii="Traditional Arabic" w:eastAsia="Times New Roman" w:hAnsi="Traditional Arabic"/>
          <w:rtl/>
          <w:lang w:val="en-US" w:eastAsia="en-US" w:bidi="ar-DZ"/>
        </w:rPr>
        <w:t xml:space="preserve">  وذلك من خلال  تمكين جهات  الإصدار  على تحقيق  إجراءات   تصحيحية  إذا  كان  أداء  احد  الأصول  الأساسية  دون  المستوى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w:t>
      </w:r>
      <w:r w:rsidRPr="00915C3B">
        <w:rPr>
          <w:rFonts w:ascii="Traditional Arabic" w:eastAsia="Times New Roman" w:hAnsi="Traditional Arabic"/>
          <w:b/>
          <w:bCs/>
          <w:rtl/>
          <w:lang w:val="en-US" w:eastAsia="en-US" w:bidi="ar-DZ"/>
        </w:rPr>
        <w:t>إمكانية  تتبع   المستثمرين</w:t>
      </w:r>
      <w:r w:rsidRPr="00915C3B">
        <w:rPr>
          <w:rFonts w:ascii="Traditional Arabic" w:eastAsia="Times New Roman" w:hAnsi="Traditional Arabic"/>
          <w:rtl/>
          <w:lang w:val="en-US" w:eastAsia="en-US" w:bidi="ar-DZ"/>
        </w:rPr>
        <w:t xml:space="preserve">  :مما يمكن  من توفير حلول اسرع  لمنازعات  الصكوك  حتى   خارج  المحكمة  و يكون ذلك  من خلال </w:t>
      </w:r>
      <w:proofErr w:type="spellStart"/>
      <w:r w:rsidRPr="00915C3B">
        <w:rPr>
          <w:rFonts w:ascii="Traditional Arabic" w:eastAsia="Times New Roman" w:hAnsi="Traditional Arabic"/>
          <w:rtl/>
          <w:lang w:val="en-US" w:eastAsia="en-US" w:bidi="ar-DZ"/>
        </w:rPr>
        <w:t>برو</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توكلات</w:t>
      </w:r>
      <w:proofErr w:type="spellEnd"/>
      <w:r w:rsidRPr="00915C3B">
        <w:rPr>
          <w:rFonts w:ascii="Traditional Arabic" w:eastAsia="Times New Roman" w:hAnsi="Traditional Arabic"/>
          <w:rtl/>
          <w:lang w:val="en-US" w:eastAsia="en-US" w:bidi="ar-DZ"/>
        </w:rPr>
        <w:t xml:space="preserve">  العقود  الذكية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زيادة إمكانية  الوصول  إلى خدمات  التمويل  الإسلامي  الشمول المالي</w:t>
      </w:r>
      <w:r w:rsidRPr="00915C3B">
        <w:rPr>
          <w:rFonts w:ascii="Traditional Arabic" w:eastAsia="Times New Roman" w:hAnsi="Traditional Arabic"/>
          <w:rtl/>
          <w:lang w:val="en-US" w:eastAsia="en-US" w:bidi="ar-DZ"/>
        </w:rPr>
        <w:t xml:space="preserve"> : تشكل التكنولوجيا  المالية  الإسلامية   فرصة  في </w:t>
      </w:r>
      <w:proofErr w:type="spellStart"/>
      <w:r w:rsidRPr="00915C3B">
        <w:rPr>
          <w:rFonts w:ascii="Traditional Arabic" w:eastAsia="Times New Roman" w:hAnsi="Traditional Arabic"/>
          <w:rtl/>
          <w:lang w:val="en-US" w:eastAsia="en-US" w:bidi="ar-DZ"/>
        </w:rPr>
        <w:t>الإستفادة</w:t>
      </w:r>
      <w:proofErr w:type="spellEnd"/>
      <w:r w:rsidRPr="00915C3B">
        <w:rPr>
          <w:rFonts w:ascii="Traditional Arabic" w:eastAsia="Times New Roman" w:hAnsi="Traditional Arabic"/>
          <w:rtl/>
          <w:lang w:val="en-US" w:eastAsia="en-US" w:bidi="ar-DZ"/>
        </w:rPr>
        <w:t xml:space="preserve">  من  الخدمات  المالية الإسلامية  لشرائح واسعة  المستخدمة حاليا  من  العملاء  و البعيدة   عن التعامل  في ظل  النظام المالي الإسلامي  ، و ذلك  بتمكين العملاء  في  المناطق النائية  من   الاستفادة  من الخدمات المصرفية  الإسلامية  و منتجات  التمويل </w:t>
      </w:r>
      <w:proofErr w:type="spellStart"/>
      <w:r w:rsidRPr="00915C3B">
        <w:rPr>
          <w:rFonts w:ascii="Traditional Arabic" w:eastAsia="Times New Roman" w:hAnsi="Traditional Arabic"/>
          <w:rtl/>
          <w:lang w:val="en-US" w:eastAsia="en-US" w:bidi="ar-DZ"/>
        </w:rPr>
        <w:t>الحماعي</w:t>
      </w:r>
      <w:proofErr w:type="spellEnd"/>
      <w:r w:rsidRPr="00915C3B">
        <w:rPr>
          <w:rFonts w:ascii="Traditional Arabic" w:eastAsia="Times New Roman" w:hAnsi="Traditional Arabic"/>
          <w:rtl/>
          <w:lang w:val="en-US" w:eastAsia="en-US" w:bidi="ar-DZ"/>
        </w:rPr>
        <w:t xml:space="preserve">  للشركات  الصغيرة  و المتوسطة  الحجم  عبر  الهاتف المحمول </w:t>
      </w:r>
    </w:p>
    <w:p w:rsidR="00915C3B" w:rsidRPr="00915C3B" w:rsidRDefault="00915C3B" w:rsidP="00915C3B">
      <w:pPr>
        <w:bidi/>
        <w:spacing w:after="200" w:line="276" w:lineRule="auto"/>
        <w:contextualSpacing/>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 xml:space="preserve">تحسين </w:t>
      </w:r>
      <w:proofErr w:type="spellStart"/>
      <w:r w:rsidRPr="00915C3B">
        <w:rPr>
          <w:rFonts w:ascii="Traditional Arabic" w:eastAsia="Times New Roman" w:hAnsi="Traditional Arabic"/>
          <w:b/>
          <w:bCs/>
          <w:rtl/>
          <w:lang w:val="en-US" w:eastAsia="en-US" w:bidi="ar-DZ"/>
        </w:rPr>
        <w:t>الحوكمة</w:t>
      </w:r>
      <w:proofErr w:type="spellEnd"/>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 ''''  يمكن للتكنولوجيا  المنظمة  من  ان تساعد على  صناعة التمويل الإسلامي  بأدوات  اكثر  قوة  لتحقيق اللوائح  و متطلبات الشريعة  الإسلامية = </w:t>
      </w:r>
      <w:proofErr w:type="spellStart"/>
      <w:r w:rsidRPr="00915C3B">
        <w:rPr>
          <w:rFonts w:ascii="Traditional Arabic" w:eastAsia="Times New Roman" w:hAnsi="Traditional Arabic"/>
          <w:rtl/>
          <w:lang w:val="en-US" w:eastAsia="en-US" w:bidi="ar-DZ"/>
        </w:rPr>
        <w:t>بإفتراض</w:t>
      </w:r>
      <w:proofErr w:type="spellEnd"/>
      <w:r w:rsidRPr="00915C3B">
        <w:rPr>
          <w:rFonts w:ascii="Traditional Arabic" w:eastAsia="Times New Roman" w:hAnsi="Traditional Arabic"/>
          <w:rtl/>
          <w:lang w:val="en-US" w:eastAsia="en-US" w:bidi="ar-DZ"/>
        </w:rPr>
        <w:t xml:space="preserve">  ان  المعايير  المتفق  عليها   مطبقة  فعلا ، و يمكن  التقليل من مخاطر السمعة  المتعلقة  بالخرف  المحتملة  لمتطلبات  الشريعة  وكذا  تحرير علماء  الشريعة  الإسلامية  لتحقيق  متطلبات الشريعة  اكثر</w:t>
      </w:r>
      <w:sdt>
        <w:sdtPr>
          <w:rPr>
            <w:rFonts w:ascii="Traditional Arabic" w:eastAsia="Times New Roman" w:hAnsi="Traditional Arabic"/>
            <w:color w:val="EE0000"/>
            <w:rtl/>
            <w:lang w:val="en-US" w:eastAsia="en-US" w:bidi="ar-DZ"/>
          </w:rPr>
          <w:id w:val="731126950"/>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تام21 \</w:instrText>
          </w:r>
          <w:r w:rsidRPr="00915C3B">
            <w:rPr>
              <w:rFonts w:ascii="Traditional Arabic" w:eastAsia="Times New Roman" w:hAnsi="Traditional Arabic"/>
              <w:lang w:val="en-US" w:eastAsia="en-US" w:bidi="ar-DZ"/>
            </w:rPr>
            <w:instrText>p 18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 xml:space="preserve"> (تامين و بوالنوار، 2021، صفحة 18)</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color w:val="EE0000"/>
          <w:rtl/>
          <w:lang w:val="en-US" w:eastAsia="en-US" w:bidi="ar-DZ"/>
        </w:rPr>
        <w:t xml:space="preserve"> .</w:t>
      </w:r>
    </w:p>
    <w:p w:rsidR="00915C3B" w:rsidRPr="00915C3B" w:rsidRDefault="00915C3B" w:rsidP="00915C3B">
      <w:pPr>
        <w:bidi/>
        <w:spacing w:after="200" w:line="276" w:lineRule="auto"/>
        <w:contextualSpacing/>
        <w:rPr>
          <w:rFonts w:ascii="Traditional Arabic" w:eastAsia="Times New Roman" w:hAnsi="Traditional Arabic"/>
          <w:color w:val="EE0000"/>
          <w:u w:val="single"/>
          <w:rtl/>
          <w:lang w:val="en-US" w:eastAsia="en-US" w:bidi="ar-DZ"/>
        </w:rPr>
      </w:pPr>
    </w:p>
    <w:p w:rsidR="00915C3B" w:rsidRPr="00915C3B" w:rsidRDefault="00915C3B" w:rsidP="00915C3B">
      <w:pPr>
        <w:bidi/>
        <w:spacing w:after="200" w:line="276" w:lineRule="auto"/>
        <w:contextualSpacing/>
        <w:rPr>
          <w:rFonts w:ascii="Traditional Arabic" w:eastAsia="Times New Roman" w:hAnsi="Traditional Arabic"/>
          <w:b/>
          <w:bCs/>
          <w:color w:val="000000"/>
          <w:sz w:val="32"/>
          <w:szCs w:val="32"/>
          <w:rtl/>
          <w:lang w:val="en-US" w:eastAsia="en-US" w:bidi="ar-DZ"/>
        </w:rPr>
      </w:pPr>
      <w:r w:rsidRPr="00915C3B">
        <w:rPr>
          <w:rFonts w:ascii="Traditional Arabic" w:eastAsia="Times New Roman" w:hAnsi="Traditional Arabic"/>
          <w:b/>
          <w:bCs/>
          <w:color w:val="000000"/>
          <w:sz w:val="32"/>
          <w:szCs w:val="32"/>
          <w:u w:val="single"/>
          <w:lang w:val="en-US" w:eastAsia="en-US" w:bidi="ar-DZ"/>
        </w:rPr>
        <w:t xml:space="preserve">  </w:t>
      </w:r>
      <w:r w:rsidRPr="00915C3B">
        <w:rPr>
          <w:rFonts w:ascii="Traditional Arabic" w:eastAsia="Times New Roman" w:hAnsi="Traditional Arabic"/>
          <w:b/>
          <w:bCs/>
          <w:color w:val="000000"/>
          <w:sz w:val="32"/>
          <w:szCs w:val="32"/>
          <w:u w:val="single"/>
          <w:rtl/>
          <w:lang w:val="en-US" w:eastAsia="en-US" w:bidi="ar-DZ"/>
        </w:rPr>
        <w:t xml:space="preserve"> </w:t>
      </w:r>
      <w:r w:rsidRPr="00915C3B">
        <w:rPr>
          <w:rFonts w:ascii="Traditional Arabic" w:eastAsia="Times New Roman" w:hAnsi="Traditional Arabic"/>
          <w:b/>
          <w:bCs/>
          <w:color w:val="000000"/>
          <w:sz w:val="32"/>
          <w:szCs w:val="32"/>
          <w:u w:val="single"/>
          <w:lang w:val="en-US" w:eastAsia="en-US" w:bidi="ar-DZ"/>
        </w:rPr>
        <w:t xml:space="preserve"> 5</w:t>
      </w:r>
      <w:r w:rsidRPr="00915C3B">
        <w:rPr>
          <w:rFonts w:ascii="Traditional Arabic" w:eastAsia="Times New Roman" w:hAnsi="Traditional Arabic"/>
          <w:b/>
          <w:bCs/>
          <w:color w:val="000000"/>
          <w:sz w:val="32"/>
          <w:szCs w:val="32"/>
          <w:u w:val="single"/>
          <w:rtl/>
          <w:lang w:val="en-US" w:eastAsia="en-US" w:bidi="ar-DZ"/>
        </w:rPr>
        <w:t>=</w:t>
      </w:r>
      <w:proofErr w:type="gramStart"/>
      <w:r w:rsidRPr="00915C3B">
        <w:rPr>
          <w:rFonts w:ascii="Traditional Arabic" w:eastAsia="Times New Roman" w:hAnsi="Traditional Arabic"/>
          <w:b/>
          <w:bCs/>
          <w:color w:val="000000"/>
          <w:sz w:val="32"/>
          <w:szCs w:val="32"/>
          <w:u w:val="single"/>
          <w:rtl/>
          <w:lang w:val="en-US" w:eastAsia="en-US" w:bidi="ar-DZ"/>
        </w:rPr>
        <w:t>الفروقات  بين</w:t>
      </w:r>
      <w:proofErr w:type="gramEnd"/>
      <w:r w:rsidRPr="00915C3B">
        <w:rPr>
          <w:rFonts w:ascii="Traditional Arabic" w:eastAsia="Times New Roman" w:hAnsi="Traditional Arabic"/>
          <w:b/>
          <w:bCs/>
          <w:color w:val="000000"/>
          <w:sz w:val="32"/>
          <w:szCs w:val="32"/>
          <w:u w:val="single"/>
          <w:rtl/>
          <w:lang w:val="en-US" w:eastAsia="en-US" w:bidi="ar-DZ"/>
        </w:rPr>
        <w:t xml:space="preserve">  التكنولوجيا المالية و  التكنولوجيا المالية  الإسلامية </w:t>
      </w:r>
    </w:p>
    <w:p w:rsidR="00915C3B" w:rsidRPr="00915C3B" w:rsidRDefault="00915C3B" w:rsidP="00915C3B">
      <w:pPr>
        <w:bidi/>
        <w:spacing w:after="200" w:line="276" w:lineRule="auto"/>
        <w:rPr>
          <w:rFonts w:ascii="Traditional Arabic" w:eastAsia="Times New Roman" w:hAnsi="Traditional Arabic"/>
          <w:color w:val="000000"/>
          <w:lang w:val="en-US" w:eastAsia="en-US" w:bidi="ar-DZ"/>
        </w:rPr>
      </w:pP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تشترك  كل من التكنولوجيا  المالية و التكنولوجيا المالية الإسلامية  في تعريف مماثل  و لكن  </w:t>
      </w:r>
      <w:proofErr w:type="spellStart"/>
      <w:r w:rsidRPr="00915C3B">
        <w:rPr>
          <w:rFonts w:ascii="Traditional Arabic" w:eastAsia="Times New Roman" w:hAnsi="Traditional Arabic"/>
          <w:rtl/>
          <w:lang w:val="en-US" w:eastAsia="en-US" w:bidi="ar-DZ"/>
        </w:rPr>
        <w:t>الإختلاف</w:t>
      </w:r>
      <w:proofErr w:type="spellEnd"/>
      <w:r w:rsidRPr="00915C3B">
        <w:rPr>
          <w:rFonts w:ascii="Traditional Arabic" w:eastAsia="Times New Roman" w:hAnsi="Traditional Arabic"/>
          <w:rtl/>
          <w:lang w:val="en-US" w:eastAsia="en-US" w:bidi="ar-DZ"/>
        </w:rPr>
        <w:t xml:space="preserve">  الرئيسي  يتمثل  في ضرورة  مراعاة  الشريعة   للقانون الإسلامي  وبتحديد  الفرع  الذي يتعامل   مع  المعاملات  في  الاقتصاد إلا أن </w:t>
      </w:r>
      <w:proofErr w:type="spellStart"/>
      <w:r w:rsidRPr="00915C3B">
        <w:rPr>
          <w:rFonts w:ascii="Traditional Arabic" w:eastAsia="Times New Roman" w:hAnsi="Traditional Arabic"/>
          <w:rtl/>
          <w:lang w:val="en-US" w:eastAsia="en-US" w:bidi="ar-DZ"/>
        </w:rPr>
        <w:t>إبتكارات</w:t>
      </w:r>
      <w:proofErr w:type="spellEnd"/>
      <w:r w:rsidRPr="00915C3B">
        <w:rPr>
          <w:rFonts w:ascii="Traditional Arabic" w:eastAsia="Times New Roman" w:hAnsi="Traditional Arabic"/>
          <w:rtl/>
          <w:lang w:val="en-US" w:eastAsia="en-US" w:bidi="ar-DZ"/>
        </w:rPr>
        <w:t xml:space="preserve">  التكنولوجيا المالية  جائزة  ومقبولة في الإسلام  شرط  الا تتعارض  مع القواعد  الإسلامية  تتوافق  مع الشريعة  الإسلامية  ،و أن </w:t>
      </w:r>
      <w:proofErr w:type="spellStart"/>
      <w:r w:rsidRPr="00915C3B">
        <w:rPr>
          <w:rFonts w:ascii="Traditional Arabic" w:eastAsia="Times New Roman" w:hAnsi="Traditional Arabic"/>
          <w:rtl/>
          <w:lang w:val="en-US" w:eastAsia="en-US" w:bidi="ar-DZ"/>
        </w:rPr>
        <w:t>لاتكون</w:t>
      </w:r>
      <w:proofErr w:type="spellEnd"/>
      <w:r w:rsidRPr="00915C3B">
        <w:rPr>
          <w:rFonts w:ascii="Traditional Arabic" w:eastAsia="Times New Roman" w:hAnsi="Traditional Arabic"/>
          <w:rtl/>
          <w:lang w:val="en-US" w:eastAsia="en-US" w:bidi="ar-DZ"/>
        </w:rPr>
        <w:t xml:space="preserve">  هناك   دليل  واضح  يشير  إلى معارضتها  و أن لا  يكون دليل واضح  بشير إلى معارضتها  و  تجدر  الإشارة  إلى أنه  من منطور  إسلامي  أي أنشطة تجارية  بما في  ذلك  التكنولوجيا</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المالية  تعتبر  مسموحا  بها  إلا  في حالة  وجود  نص  واضح  يمنح  ذلك ، و علاوة  على ذلك  وفقا  للأمين  العام  لمجلس الخدمات المالية   هناك  فرصا  هائلة  لممارسات  التكنولوجيا المالية  الإسلامية  </w:t>
      </w:r>
      <w:r w:rsidRPr="00915C3B">
        <w:rPr>
          <w:rFonts w:ascii="Traditional Arabic" w:eastAsia="Times New Roman" w:hAnsi="Traditional Arabic"/>
          <w:rtl/>
          <w:lang w:val="en-US" w:eastAsia="en-US" w:bidi="ar-DZ"/>
        </w:rPr>
        <w:lastRenderedPageBreak/>
        <w:t xml:space="preserve">التي  تتبنى  التكنولوجيا  المالية  الإسلامية والمصاريف الإسلامية  التي تتبنى  التكنولوجيا المالية للوصول إلى منتجاتها الإسلامية و تحسين منتجاتها بتكلفة اقل أيضا يصل  قطاع الصيرفة و التمويل الإسلامي  حاليا إلى ما يقارب  </w:t>
      </w:r>
      <w:r w:rsidRPr="00915C3B">
        <w:rPr>
          <w:rFonts w:ascii="Traditional Arabic" w:eastAsia="Times New Roman" w:hAnsi="Traditional Arabic"/>
          <w:lang w:val="en-US" w:eastAsia="en-US" w:bidi="ar-DZ"/>
        </w:rPr>
        <w:t>100</w:t>
      </w:r>
      <w:r w:rsidRPr="00915C3B">
        <w:rPr>
          <w:rFonts w:ascii="Traditional Arabic" w:eastAsia="Times New Roman" w:hAnsi="Traditional Arabic"/>
          <w:rtl/>
          <w:lang w:val="en-US" w:eastAsia="en-US" w:bidi="ar-DZ"/>
        </w:rPr>
        <w:t xml:space="preserve"> مليون  عمل  حول  العالم  ومع ذلك فإن  السوق المحتمل  يبلغ ستة أضعاف  ذلك  </w:t>
      </w:r>
      <w:sdt>
        <w:sdtPr>
          <w:rPr>
            <w:rFonts w:ascii="Traditional Arabic" w:eastAsia="Times New Roman" w:hAnsi="Traditional Arabic"/>
            <w:rtl/>
            <w:lang w:val="en-US" w:eastAsia="en-US" w:bidi="ar-DZ"/>
          </w:rPr>
          <w:id w:val="-1856725084"/>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تام21 \</w:instrText>
          </w:r>
          <w:r w:rsidRPr="00915C3B">
            <w:rPr>
              <w:rFonts w:ascii="Traditional Arabic" w:eastAsia="Times New Roman" w:hAnsi="Traditional Arabic"/>
              <w:lang w:val="en-US" w:eastAsia="en-US" w:bidi="ar-DZ"/>
            </w:rPr>
            <w:instrText>p 45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(تامين و بوالنوار، 2021، صفحة 45)</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rPr>
          <w:rFonts w:ascii="Traditional Arabic" w:eastAsia="Times New Roman" w:hAnsi="Traditional Arabic"/>
          <w:b/>
          <w:bCs/>
          <w:sz w:val="36"/>
          <w:szCs w:val="36"/>
          <w:u w:val="single"/>
          <w:rtl/>
          <w:lang w:val="en-US" w:eastAsia="en-US" w:bidi="ar-DZ"/>
        </w:rPr>
      </w:pPr>
      <w:r w:rsidRPr="00915C3B">
        <w:rPr>
          <w:rFonts w:ascii="Traditional Arabic" w:eastAsia="Times New Roman" w:hAnsi="Traditional Arabic"/>
          <w:b/>
          <w:bCs/>
          <w:sz w:val="36"/>
          <w:szCs w:val="36"/>
          <w:u w:val="single"/>
          <w:lang w:val="en-US" w:eastAsia="en-US" w:bidi="ar-DZ"/>
        </w:rPr>
        <w:t xml:space="preserve">  =6</w:t>
      </w:r>
      <w:r w:rsidRPr="00915C3B">
        <w:rPr>
          <w:rFonts w:ascii="Traditional Arabic" w:eastAsia="Times New Roman" w:hAnsi="Traditional Arabic"/>
          <w:b/>
          <w:bCs/>
          <w:sz w:val="36"/>
          <w:szCs w:val="36"/>
          <w:u w:val="single"/>
          <w:rtl/>
          <w:lang w:val="en-US" w:eastAsia="en-US" w:bidi="ar-DZ"/>
        </w:rPr>
        <w:t xml:space="preserve"> دور تقنيات التكنولوجيا </w:t>
      </w:r>
      <w:proofErr w:type="gramStart"/>
      <w:r w:rsidRPr="00915C3B">
        <w:rPr>
          <w:rFonts w:ascii="Traditional Arabic" w:eastAsia="Times New Roman" w:hAnsi="Traditional Arabic"/>
          <w:b/>
          <w:bCs/>
          <w:sz w:val="36"/>
          <w:szCs w:val="36"/>
          <w:u w:val="single"/>
          <w:rtl/>
          <w:lang w:val="en-US" w:eastAsia="en-US" w:bidi="ar-DZ"/>
        </w:rPr>
        <w:t>المالية  في</w:t>
      </w:r>
      <w:proofErr w:type="gramEnd"/>
      <w:r w:rsidRPr="00915C3B">
        <w:rPr>
          <w:rFonts w:ascii="Traditional Arabic" w:eastAsia="Times New Roman" w:hAnsi="Traditional Arabic"/>
          <w:b/>
          <w:bCs/>
          <w:sz w:val="36"/>
          <w:szCs w:val="36"/>
          <w:u w:val="single"/>
          <w:rtl/>
          <w:lang w:val="en-US" w:eastAsia="en-US" w:bidi="ar-DZ"/>
        </w:rPr>
        <w:t xml:space="preserve">  تعزيز  التمويل  الإسلامي</w:t>
      </w:r>
    </w:p>
    <w:p w:rsidR="00915C3B" w:rsidRPr="00915C3B" w:rsidRDefault="00915C3B" w:rsidP="00915C3B">
      <w:pPr>
        <w:bidi/>
        <w:spacing w:after="200" w:line="276" w:lineRule="auto"/>
        <w:rPr>
          <w:rFonts w:ascii="Traditional Arabic" w:eastAsia="Times New Roman" w:hAnsi="Traditional Arabic"/>
          <w:b/>
          <w:bCs/>
          <w:sz w:val="32"/>
          <w:szCs w:val="32"/>
          <w:u w:val="single"/>
          <w:lang w:val="en-US" w:eastAsia="en-US" w:bidi="ar-DZ"/>
        </w:rPr>
      </w:pPr>
      <w:r w:rsidRPr="00915C3B">
        <w:rPr>
          <w:rFonts w:ascii="Traditional Arabic" w:eastAsia="Times New Roman" w:hAnsi="Traditional Arabic"/>
          <w:b/>
          <w:bCs/>
          <w:sz w:val="32"/>
          <w:szCs w:val="32"/>
          <w:u w:val="single"/>
          <w:rtl/>
          <w:lang w:val="en-US" w:eastAsia="en-US" w:bidi="ar-DZ"/>
        </w:rPr>
        <w:t xml:space="preserve"> </w:t>
      </w:r>
      <w:r w:rsidRPr="00915C3B">
        <w:rPr>
          <w:rFonts w:ascii="Traditional Arabic" w:eastAsia="Times New Roman" w:hAnsi="Traditional Arabic"/>
          <w:b/>
          <w:bCs/>
          <w:sz w:val="32"/>
          <w:szCs w:val="32"/>
          <w:u w:val="single"/>
          <w:lang w:val="en-US" w:eastAsia="en-US" w:bidi="ar-DZ"/>
        </w:rPr>
        <w:t>6</w:t>
      </w:r>
      <w:r w:rsidRPr="00915C3B">
        <w:rPr>
          <w:rFonts w:ascii="Traditional Arabic" w:eastAsia="Times New Roman" w:hAnsi="Traditional Arabic"/>
          <w:b/>
          <w:bCs/>
          <w:sz w:val="32"/>
          <w:szCs w:val="32"/>
          <w:u w:val="single"/>
          <w:rtl/>
          <w:lang w:val="en-US" w:eastAsia="en-US" w:bidi="ar-DZ"/>
        </w:rPr>
        <w:t>=</w:t>
      </w:r>
      <w:r w:rsidRPr="00915C3B">
        <w:rPr>
          <w:rFonts w:ascii="Traditional Arabic" w:eastAsia="Times New Roman" w:hAnsi="Traditional Arabic"/>
          <w:b/>
          <w:bCs/>
          <w:sz w:val="32"/>
          <w:szCs w:val="32"/>
          <w:u w:val="single"/>
          <w:lang w:val="en-US" w:eastAsia="en-US" w:bidi="ar-DZ"/>
        </w:rPr>
        <w:t xml:space="preserve"> 1 </w:t>
      </w:r>
      <w:r w:rsidRPr="00915C3B">
        <w:rPr>
          <w:rFonts w:ascii="Traditional Arabic" w:eastAsia="Times New Roman" w:hAnsi="Traditional Arabic"/>
          <w:b/>
          <w:bCs/>
          <w:sz w:val="32"/>
          <w:szCs w:val="32"/>
          <w:u w:val="single"/>
          <w:rtl/>
          <w:lang w:val="en-US" w:eastAsia="en-US" w:bidi="ar-DZ"/>
        </w:rPr>
        <w:t xml:space="preserve"> </w:t>
      </w:r>
      <w:r w:rsidRPr="00915C3B">
        <w:rPr>
          <w:rFonts w:ascii="Traditional Arabic" w:eastAsia="Times New Roman" w:hAnsi="Traditional Arabic"/>
          <w:b/>
          <w:bCs/>
          <w:sz w:val="32"/>
          <w:szCs w:val="32"/>
          <w:u w:val="single"/>
          <w:lang w:val="en-US" w:eastAsia="en-US" w:bidi="ar-DZ"/>
        </w:rPr>
        <w:t xml:space="preserve"> =</w:t>
      </w:r>
      <w:r w:rsidRPr="00915C3B">
        <w:rPr>
          <w:rFonts w:ascii="Traditional Arabic" w:eastAsia="Times New Roman" w:hAnsi="Traditional Arabic"/>
          <w:b/>
          <w:bCs/>
          <w:sz w:val="32"/>
          <w:szCs w:val="32"/>
          <w:u w:val="single"/>
          <w:rtl/>
          <w:lang w:val="en-US" w:eastAsia="en-US" w:bidi="ar-DZ"/>
        </w:rPr>
        <w:t xml:space="preserve">التطورات الحاصلة   في </w:t>
      </w:r>
      <w:proofErr w:type="gramStart"/>
      <w:r w:rsidRPr="00915C3B">
        <w:rPr>
          <w:rFonts w:ascii="Traditional Arabic" w:eastAsia="Times New Roman" w:hAnsi="Traditional Arabic"/>
          <w:b/>
          <w:bCs/>
          <w:sz w:val="32"/>
          <w:szCs w:val="32"/>
          <w:u w:val="single"/>
          <w:rtl/>
          <w:lang w:val="en-US" w:eastAsia="en-US" w:bidi="ar-DZ"/>
        </w:rPr>
        <w:t>سوق  التكنولوجيا</w:t>
      </w:r>
      <w:proofErr w:type="gramEnd"/>
      <w:r w:rsidRPr="00915C3B">
        <w:rPr>
          <w:rFonts w:ascii="Traditional Arabic" w:eastAsia="Times New Roman" w:hAnsi="Traditional Arabic"/>
          <w:b/>
          <w:bCs/>
          <w:sz w:val="32"/>
          <w:szCs w:val="32"/>
          <w:u w:val="single"/>
          <w:rtl/>
          <w:lang w:val="en-US" w:eastAsia="en-US" w:bidi="ar-DZ"/>
        </w:rPr>
        <w:t xml:space="preserve">  المالية  الإسلامية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احتلت </w:t>
      </w:r>
      <w:proofErr w:type="spellStart"/>
      <w:r w:rsidRPr="00915C3B">
        <w:rPr>
          <w:rFonts w:ascii="Traditional Arabic" w:eastAsia="Times New Roman" w:hAnsi="Traditional Arabic"/>
          <w:rtl/>
          <w:lang w:val="en-US" w:eastAsia="en-US" w:bidi="ar-DZ"/>
        </w:rPr>
        <w:t>الرقمنة</w:t>
      </w:r>
      <w:proofErr w:type="spellEnd"/>
      <w:r w:rsidRPr="00915C3B">
        <w:rPr>
          <w:rFonts w:ascii="Traditional Arabic" w:eastAsia="Times New Roman" w:hAnsi="Traditional Arabic"/>
          <w:rtl/>
          <w:lang w:val="en-US" w:eastAsia="en-US" w:bidi="ar-DZ"/>
        </w:rPr>
        <w:t xml:space="preserve">  مكانة  هامة في صناعة  التمويل الإسلامي حيث اصبحت تتزايد كل سنة  في  هذ</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ا اطار   تحاول دول  مجلس  التعاون  الخليجي  خصوصا  البحرين  ان  تكون رائدة  في  هذا  المجال من خلال   شراكة  بين  البنك  البحرين  الإسلامي  و خليج  البحرين  للتكنولوجيا  المالية  و إنشاء  اول بنك  رقمي  متوافق مع  مبادئ الشريعة  الإسلامية ، و يتم تطوير منصات  الاستثمار  للمستثمرين  المحتملين  نسبيا  في  العالم  </w:t>
      </w:r>
      <w:proofErr w:type="spellStart"/>
      <w:r w:rsidRPr="00915C3B">
        <w:rPr>
          <w:rFonts w:ascii="Traditional Arabic" w:eastAsia="Times New Roman" w:hAnsi="Traditional Arabic"/>
          <w:rtl/>
          <w:lang w:val="en-US" w:eastAsia="en-US" w:bidi="ar-DZ"/>
        </w:rPr>
        <w:t>بإستخدام</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بينما يتم وضع </w:t>
      </w:r>
      <w:proofErr w:type="spellStart"/>
      <w:r w:rsidRPr="00915C3B">
        <w:rPr>
          <w:rFonts w:ascii="Traditional Arabic" w:eastAsia="Times New Roman" w:hAnsi="Traditional Arabic"/>
          <w:rtl/>
          <w:lang w:val="en-US" w:eastAsia="en-US" w:bidi="ar-DZ"/>
        </w:rPr>
        <w:t>راسمال</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الإستثماري</w:t>
      </w:r>
      <w:proofErr w:type="spellEnd"/>
      <w:r w:rsidRPr="00915C3B">
        <w:rPr>
          <w:rFonts w:ascii="Traditional Arabic" w:eastAsia="Times New Roman" w:hAnsi="Traditional Arabic"/>
          <w:rtl/>
          <w:lang w:val="en-US" w:eastAsia="en-US" w:bidi="ar-DZ"/>
        </w:rPr>
        <w:t xml:space="preserve"> و الجماعي  للحصول على الأموال  اللازمة و في  ظل  مواكبة  التمويل  الإسلامي  هذه التطورات  الكبيرة   للتكنولوجيا المالية  فقد   قدرت قيمة  صناعة  التمويل  الإسلامي  بحوالي ،</w:t>
      </w:r>
      <w:r w:rsidRPr="00915C3B">
        <w:rPr>
          <w:rFonts w:ascii="Traditional Arabic" w:eastAsia="Times New Roman" w:hAnsi="Traditional Arabic"/>
          <w:lang w:val="en-US" w:eastAsia="en-US" w:bidi="ar-DZ"/>
        </w:rPr>
        <w:t>4</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2 </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ترليون دولار  امريكي  في عام  </w:t>
      </w:r>
      <w:r w:rsidRPr="00915C3B">
        <w:rPr>
          <w:rFonts w:ascii="Traditional Arabic" w:eastAsia="Times New Roman" w:hAnsi="Traditional Arabic"/>
          <w:lang w:val="en-US" w:eastAsia="en-US" w:bidi="ar-DZ"/>
        </w:rPr>
        <w:t>2017</w:t>
      </w:r>
      <w:r w:rsidRPr="00915C3B">
        <w:rPr>
          <w:rFonts w:ascii="Traditional Arabic" w:eastAsia="Times New Roman" w:hAnsi="Traditional Arabic"/>
          <w:rtl/>
          <w:lang w:val="en-US" w:eastAsia="en-US" w:bidi="ar-DZ"/>
        </w:rPr>
        <w:t xml:space="preserve">، كما  استمرت بنسبة  </w:t>
      </w:r>
      <w:r w:rsidRPr="00915C3B">
        <w:rPr>
          <w:rFonts w:ascii="Traditional Arabic" w:eastAsia="Times New Roman" w:hAnsi="Traditional Arabic"/>
          <w:lang w:val="en-US" w:eastAsia="en-US" w:bidi="ar-DZ"/>
        </w:rPr>
        <w:t>7</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7</w:t>
      </w:r>
      <w:r w:rsidRPr="00915C3B">
        <w:rPr>
          <w:rFonts w:ascii="Traditional Arabic" w:eastAsia="Times New Roman" w:hAnsi="Traditional Arabic"/>
          <w:rtl/>
          <w:lang w:val="en-US" w:eastAsia="en-US" w:bidi="ar-DZ"/>
        </w:rPr>
        <w:t xml:space="preserve">  بمعدل  نمو سنوي </w:t>
      </w:r>
      <w:sdt>
        <w:sdtPr>
          <w:rPr>
            <w:rFonts w:ascii="Traditional Arabic" w:eastAsia="Times New Roman" w:hAnsi="Traditional Arabic"/>
            <w:rtl/>
            <w:lang w:val="en-US" w:eastAsia="en-US" w:bidi="ar-DZ"/>
          </w:rPr>
          <w:id w:val="912278446"/>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115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صفحة 115)</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لتبلغ  </w:t>
      </w:r>
      <w:r w:rsidRPr="00915C3B">
        <w:rPr>
          <w:rFonts w:ascii="Traditional Arabic" w:eastAsia="Times New Roman" w:hAnsi="Traditional Arabic"/>
          <w:lang w:val="en-US" w:eastAsia="en-US" w:bidi="ar-DZ"/>
        </w:rPr>
        <w:t>8</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3 </w:t>
      </w:r>
      <w:r w:rsidRPr="00915C3B">
        <w:rPr>
          <w:rFonts w:ascii="Traditional Arabic" w:eastAsia="Times New Roman" w:hAnsi="Traditional Arabic"/>
          <w:rtl/>
          <w:lang w:val="en-US" w:eastAsia="en-US" w:bidi="ar-DZ"/>
        </w:rPr>
        <w:t xml:space="preserve">  تريليون  دولار  امريكي  بحلول </w:t>
      </w:r>
      <w:r w:rsidRPr="00915C3B">
        <w:rPr>
          <w:rFonts w:ascii="Traditional Arabic" w:eastAsia="Times New Roman" w:hAnsi="Traditional Arabic"/>
          <w:lang w:val="en-US" w:eastAsia="en-US" w:bidi="ar-DZ"/>
        </w:rPr>
        <w:t>2023</w:t>
      </w:r>
      <w:r w:rsidRPr="00915C3B">
        <w:rPr>
          <w:rFonts w:ascii="Traditional Arabic" w:eastAsia="Times New Roman" w:hAnsi="Traditional Arabic"/>
          <w:rtl/>
          <w:lang w:val="en-US" w:eastAsia="en-US" w:bidi="ar-DZ"/>
        </w:rPr>
        <w:t xml:space="preserve"> ، ومع التطور الدي شهدته  الخدمات  المصرفية  و التمويل  الإسلامي  أصبحت  التكنولوجيا  عامل   تمكين رئيسي  للخدمات المالية  و التجارية  المستقبلية    بالرغم  من  هذه  التطورات  التي  عرفتها  التكنولوجيا  المالية  الإسلامية الا  انه  لم   يعرف  الاهتمام الكافي و الكبير به  من قبل   المنظمين  و  المشاركين  في  الصناعة  المصرفية   الإسلامية  و المسلمين  على  حد سواء ، إلا انه مند  </w:t>
      </w:r>
      <w:r w:rsidRPr="00915C3B">
        <w:rPr>
          <w:rFonts w:ascii="Traditional Arabic" w:eastAsia="Times New Roman" w:hAnsi="Traditional Arabic"/>
          <w:lang w:val="en-US" w:eastAsia="en-US" w:bidi="ar-DZ"/>
        </w:rPr>
        <w:t>2014</w:t>
      </w:r>
      <w:r w:rsidRPr="00915C3B">
        <w:rPr>
          <w:rFonts w:ascii="Traditional Arabic" w:eastAsia="Times New Roman" w:hAnsi="Traditional Arabic"/>
          <w:rtl/>
          <w:lang w:val="en-US" w:eastAsia="en-US" w:bidi="ar-DZ"/>
        </w:rPr>
        <w:t xml:space="preserve">  اقر التمويل الإسلامي ان  التكنولوجيا  المالية  نسخة  إسلامية من التكنولوجيا  المالية ، فقد  </w:t>
      </w:r>
      <w:proofErr w:type="spellStart"/>
      <w:r w:rsidRPr="00915C3B">
        <w:rPr>
          <w:rFonts w:ascii="Traditional Arabic" w:eastAsia="Times New Roman" w:hAnsi="Traditional Arabic"/>
          <w:rtl/>
          <w:lang w:val="en-US" w:eastAsia="en-US" w:bidi="ar-DZ"/>
        </w:rPr>
        <w:t>اصبجت</w:t>
      </w:r>
      <w:proofErr w:type="spellEnd"/>
      <w:r w:rsidRPr="00915C3B">
        <w:rPr>
          <w:rFonts w:ascii="Traditional Arabic" w:eastAsia="Times New Roman" w:hAnsi="Traditional Arabic"/>
          <w:rtl/>
          <w:lang w:val="en-US" w:eastAsia="en-US" w:bidi="ar-DZ"/>
        </w:rPr>
        <w:t xml:space="preserve"> التكنولوجيا  المالية   الركيزة  الأساسية  التي تستخدمها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اليوم  لحماية  مصالحها  من الأخطار  التي  تواجهها   حيث  اصبحت  </w:t>
      </w:r>
      <w:r w:rsidRPr="00915C3B">
        <w:rPr>
          <w:rFonts w:ascii="Traditional Arabic" w:eastAsia="Times New Roman" w:hAnsi="Traditional Arabic"/>
          <w:rtl/>
          <w:lang w:val="en-US" w:eastAsia="en-US" w:bidi="ar-DZ"/>
        </w:rPr>
        <w:lastRenderedPageBreak/>
        <w:t xml:space="preserve">تشكل التحدي  الأكبر  الذي  يواجه  الصناعة  المالية  </w:t>
      </w:r>
      <w:proofErr w:type="spellStart"/>
      <w:r w:rsidRPr="00915C3B">
        <w:rPr>
          <w:rFonts w:ascii="Traditional Arabic" w:eastAsia="Times New Roman" w:hAnsi="Traditional Arabic"/>
          <w:rtl/>
          <w:lang w:val="en-US" w:eastAsia="en-US" w:bidi="ar-DZ"/>
        </w:rPr>
        <w:t>الإسلاميةو</w:t>
      </w:r>
      <w:proofErr w:type="spellEnd"/>
      <w:r w:rsidRPr="00915C3B">
        <w:rPr>
          <w:rFonts w:ascii="Traditional Arabic" w:eastAsia="Times New Roman" w:hAnsi="Traditional Arabic"/>
          <w:rtl/>
          <w:lang w:val="en-US" w:eastAsia="en-US" w:bidi="ar-DZ"/>
        </w:rPr>
        <w:t xml:space="preserve">  بمواكبتها   العالم   باستخدام   اكثر  الطرق  كفاءة   و التقنيات  التكنولوجية المالية  الموافقة  مع العمل  المصرفي  و سبل تحسين  العملاء  مع  المنتجات  و الخدمات  المالية  الإسلامية  ،  بالرغم  من ذلك  تظل المخاوف  مستمرة   من  هذه شركات  التكنولوجيا المالية بسبب  تطبيقات عمل  هده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المرتكزة على  استخدام  التقنيات  الرقمية  المبتكرة  </w:t>
      </w:r>
      <w:sdt>
        <w:sdtPr>
          <w:rPr>
            <w:rFonts w:ascii="Traditional Arabic" w:eastAsia="Times New Roman" w:hAnsi="Traditional Arabic"/>
            <w:rtl/>
            <w:lang w:val="en-US" w:eastAsia="en-US" w:bidi="ar-DZ"/>
          </w:rPr>
          <w:id w:val="-748043426"/>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116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صفحة 116)</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والمستهدفة تقديم  خدمات  مالية  باقل  تكلفة  و فاعلية  و سهلة  </w:t>
      </w:r>
      <w:proofErr w:type="spellStart"/>
      <w:r w:rsidRPr="00915C3B">
        <w:rPr>
          <w:rFonts w:ascii="Traditional Arabic" w:eastAsia="Times New Roman" w:hAnsi="Traditional Arabic"/>
          <w:rtl/>
          <w:lang w:val="en-US" w:eastAsia="en-US" w:bidi="ar-DZ"/>
        </w:rPr>
        <w:t>الإستخدام</w:t>
      </w:r>
      <w:proofErr w:type="spellEnd"/>
      <w:r w:rsidRPr="00915C3B">
        <w:rPr>
          <w:rFonts w:ascii="Traditional Arabic" w:eastAsia="Times New Roman" w:hAnsi="Traditional Arabic"/>
          <w:rtl/>
          <w:lang w:val="en-US" w:eastAsia="en-US" w:bidi="ar-DZ"/>
        </w:rPr>
        <w:t xml:space="preserve">  ،  مما  ينعكس على  جدب  العملاء   و منافستها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المصرفية  و هذا  حدث بالفعل  في قطاع  المدفوعات ،   يبرز هذا من خلال الخصائص  المميزة  لهده  الشركات  التي  لها القدرة  في الوصول  لكل المستخدمين  و جلبها  لمختلف الفئات    لما تتميز من المرونة  و  ايجابية على تحمل  التكاليف ، اضف  الى قدرتها على تصميم منتجات محورها العميل و تلبيتها   متطلباته بحركة سريعة لا تتجاوز  بضع دقائق مع  ارتكازها على  التحويلات القوية للسياسات الضخمة  و بالشكل  الذي  يسمح </w:t>
      </w:r>
      <w:proofErr w:type="spellStart"/>
      <w:r w:rsidRPr="00915C3B">
        <w:rPr>
          <w:rFonts w:ascii="Traditional Arabic" w:eastAsia="Times New Roman" w:hAnsi="Traditional Arabic"/>
          <w:rtl/>
          <w:lang w:val="en-US" w:eastAsia="en-US" w:bidi="ar-DZ"/>
        </w:rPr>
        <w:t>باتخاد</w:t>
      </w:r>
      <w:proofErr w:type="spellEnd"/>
      <w:r w:rsidRPr="00915C3B">
        <w:rPr>
          <w:rFonts w:ascii="Traditional Arabic" w:eastAsia="Times New Roman" w:hAnsi="Traditional Arabic"/>
          <w:rtl/>
          <w:lang w:val="en-US" w:eastAsia="en-US" w:bidi="ar-DZ"/>
        </w:rPr>
        <w:t xml:space="preserve"> قرارات افضل و </w:t>
      </w:r>
      <w:proofErr w:type="spellStart"/>
      <w:r w:rsidRPr="00915C3B">
        <w:rPr>
          <w:rFonts w:ascii="Traditional Arabic" w:eastAsia="Times New Roman" w:hAnsi="Traditional Arabic"/>
          <w:rtl/>
          <w:lang w:val="en-US" w:eastAsia="en-US" w:bidi="ar-DZ"/>
        </w:rPr>
        <w:t>إستغلال</w:t>
      </w:r>
      <w:proofErr w:type="spellEnd"/>
      <w:r w:rsidRPr="00915C3B">
        <w:rPr>
          <w:rFonts w:ascii="Traditional Arabic" w:eastAsia="Times New Roman" w:hAnsi="Traditional Arabic"/>
          <w:rtl/>
          <w:lang w:val="en-US" w:eastAsia="en-US" w:bidi="ar-DZ"/>
        </w:rPr>
        <w:t xml:space="preserve"> الفرص  التي تمنحها    تقنية الهواتف المحمولة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و  في هذا الاطار توكد الدراسات  و التقارير  العالمية  انه  من الاجدر  للمصارف  ان  تواكب   و ان </w:t>
      </w:r>
      <w:proofErr w:type="spellStart"/>
      <w:r w:rsidRPr="00915C3B">
        <w:rPr>
          <w:rFonts w:ascii="Traditional Arabic" w:eastAsia="Times New Roman" w:hAnsi="Traditional Arabic"/>
          <w:rtl/>
          <w:lang w:val="en-US" w:eastAsia="en-US" w:bidi="ar-DZ"/>
        </w:rPr>
        <w:t>تتاقلم</w:t>
      </w:r>
      <w:proofErr w:type="spellEnd"/>
      <w:r w:rsidRPr="00915C3B">
        <w:rPr>
          <w:rFonts w:ascii="Traditional Arabic" w:eastAsia="Times New Roman" w:hAnsi="Traditional Arabic"/>
          <w:rtl/>
          <w:lang w:val="en-US" w:eastAsia="en-US" w:bidi="ar-DZ"/>
        </w:rPr>
        <w:t xml:space="preserve">   مع  هذه التطورات و المستجدات  التي  تركتها التكنولوجيا المالية  باستجابتها للبيئة المتغيرة القائمة على التكنولوجيا  عبر تطوير  البنية التحتية للتكنولوجيا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و التحول الرقمي   حتى لا تفقد و لا تعطي المجال  لهذه  الشركات  وعقد شراكة معها للوصول  إلى وضع  مربح  لكلا الطرفين فهذه الشركات  فهذه  الشركات  تعاني  من  البيئة التنظيمية و القانونية  لها و بناء  الثقة بها  مما  يجعلها  تحرس  </w:t>
      </w:r>
      <w:proofErr w:type="spellStart"/>
      <w:r w:rsidRPr="00915C3B">
        <w:rPr>
          <w:rFonts w:ascii="Traditional Arabic" w:eastAsia="Times New Roman" w:hAnsi="Traditional Arabic"/>
          <w:rtl/>
          <w:lang w:val="en-US" w:eastAsia="en-US" w:bidi="ar-DZ"/>
        </w:rPr>
        <w:t>وتاخد</w:t>
      </w:r>
      <w:proofErr w:type="spellEnd"/>
      <w:r w:rsidRPr="00915C3B">
        <w:rPr>
          <w:rFonts w:ascii="Traditional Arabic" w:eastAsia="Times New Roman" w:hAnsi="Traditional Arabic"/>
          <w:rtl/>
          <w:lang w:val="en-US" w:eastAsia="en-US" w:bidi="ar-DZ"/>
        </w:rPr>
        <w:t xml:space="preserve"> حذرها  من هذا  الأخير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و ان  تندمج   مع  بناء  الثقة  معها  باعتبارها كيان اقتصادي قائم  او  إقامة  شراكة  مع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المصرفية  بتقديم  حلول  مبتكرة  لها  نتيجة ، و في  الاخير  نستنتج  ان  المصارف الإسلامية   كانت لها  اتجاهات  في هذا الميدان  بتبنيها سياسة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لمواجهة هذا التحدي و تحفيز شركات  التكنولوجيا  المالية  للحفا ظ على العملاء  فالتحول  الرقمي  في  الوقت  الحاضر ، و في ظل  العولمة  المالية  </w:t>
      </w:r>
      <w:proofErr w:type="spellStart"/>
      <w:r w:rsidRPr="00915C3B">
        <w:rPr>
          <w:rFonts w:ascii="Traditional Arabic" w:eastAsia="Times New Roman" w:hAnsi="Traditional Arabic"/>
          <w:rtl/>
          <w:lang w:val="en-US" w:eastAsia="en-US" w:bidi="ar-DZ"/>
        </w:rPr>
        <w:t>للإنفتاح</w:t>
      </w:r>
      <w:proofErr w:type="spellEnd"/>
      <w:r w:rsidRPr="00915C3B">
        <w:rPr>
          <w:rFonts w:ascii="Traditional Arabic" w:eastAsia="Times New Roman" w:hAnsi="Traditional Arabic"/>
          <w:rtl/>
          <w:lang w:val="en-US" w:eastAsia="en-US" w:bidi="ar-DZ"/>
        </w:rPr>
        <w:t xml:space="preserve"> العالمي  و </w:t>
      </w:r>
      <w:r w:rsidRPr="00915C3B">
        <w:rPr>
          <w:rFonts w:ascii="Traditional Arabic" w:eastAsia="Times New Roman" w:hAnsi="Traditional Arabic"/>
          <w:rtl/>
          <w:lang w:val="en-US" w:eastAsia="en-US" w:bidi="ar-DZ"/>
        </w:rPr>
        <w:lastRenderedPageBreak/>
        <w:t xml:space="preserve">المنافسة  الشرسة التي  تتعرض  لها الصيرفة  الإسلامية نحو  </w:t>
      </w:r>
      <w:proofErr w:type="spellStart"/>
      <w:r w:rsidRPr="00915C3B">
        <w:rPr>
          <w:rFonts w:ascii="Traditional Arabic" w:eastAsia="Times New Roman" w:hAnsi="Traditional Arabic"/>
          <w:rtl/>
          <w:lang w:val="en-US" w:eastAsia="en-US" w:bidi="ar-DZ"/>
        </w:rPr>
        <w:t>الإزدهار</w:t>
      </w:r>
      <w:proofErr w:type="spellEnd"/>
      <w:r w:rsidRPr="00915C3B">
        <w:rPr>
          <w:rFonts w:ascii="Traditional Arabic" w:eastAsia="Times New Roman" w:hAnsi="Traditional Arabic"/>
          <w:rtl/>
          <w:lang w:val="en-US" w:eastAsia="en-US" w:bidi="ar-DZ"/>
        </w:rPr>
        <w:t xml:space="preserve"> و سياسات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نحو تحقيق  الأهداف  المرجوة  و نتيجة   ل كل   هذه الجهود  </w:t>
      </w:r>
      <w:proofErr w:type="spellStart"/>
      <w:r w:rsidRPr="00915C3B">
        <w:rPr>
          <w:rFonts w:ascii="Traditional Arabic" w:eastAsia="Times New Roman" w:hAnsi="Traditional Arabic"/>
          <w:rtl/>
          <w:lang w:val="en-US" w:eastAsia="en-US" w:bidi="ar-DZ"/>
        </w:rPr>
        <w:t>المذولة</w:t>
      </w:r>
      <w:proofErr w:type="spellEnd"/>
      <w:r w:rsidRPr="00915C3B">
        <w:rPr>
          <w:rFonts w:ascii="Traditional Arabic" w:eastAsia="Times New Roman" w:hAnsi="Traditional Arabic"/>
          <w:rtl/>
          <w:lang w:val="en-US" w:eastAsia="en-US" w:bidi="ar-DZ"/>
        </w:rPr>
        <w:t xml:space="preserve">   فقد انعكست  نحو التحول  الرقمي  و التكنولوجيا  المالية  للمصارف الإسلامية  على </w:t>
      </w:r>
      <w:proofErr w:type="spellStart"/>
      <w:r w:rsidRPr="00915C3B">
        <w:rPr>
          <w:rFonts w:ascii="Traditional Arabic" w:eastAsia="Times New Roman" w:hAnsi="Traditional Arabic"/>
          <w:rtl/>
          <w:lang w:val="en-US" w:eastAsia="en-US" w:bidi="ar-DZ"/>
        </w:rPr>
        <w:t>الإستبيان</w:t>
      </w:r>
      <w:proofErr w:type="spellEnd"/>
      <w:r w:rsidRPr="00915C3B">
        <w:rPr>
          <w:rFonts w:ascii="Traditional Arabic" w:eastAsia="Times New Roman" w:hAnsi="Traditional Arabic"/>
          <w:rtl/>
          <w:lang w:val="en-US" w:eastAsia="en-US" w:bidi="ar-DZ"/>
        </w:rPr>
        <w:t xml:space="preserve">  العالمي  </w:t>
      </w:r>
      <w:proofErr w:type="spellStart"/>
      <w:r w:rsidRPr="00915C3B">
        <w:rPr>
          <w:rFonts w:ascii="Traditional Arabic" w:eastAsia="Times New Roman" w:hAnsi="Traditional Arabic"/>
          <w:rtl/>
          <w:lang w:val="en-US" w:eastAsia="en-US" w:bidi="ar-DZ"/>
        </w:rPr>
        <w:t>للانترنيت</w:t>
      </w:r>
      <w:proofErr w:type="spellEnd"/>
      <w:r w:rsidRPr="00915C3B">
        <w:rPr>
          <w:rFonts w:ascii="Traditional Arabic" w:eastAsia="Times New Roman" w:hAnsi="Traditional Arabic"/>
          <w:rtl/>
          <w:lang w:val="en-US" w:eastAsia="en-US" w:bidi="ar-DZ"/>
        </w:rPr>
        <w:t xml:space="preserve">  للإصابة  ب </w:t>
      </w:r>
      <w:r w:rsidRPr="00915C3B">
        <w:rPr>
          <w:rFonts w:ascii="Traditional Arabic" w:eastAsia="Times New Roman" w:hAnsi="Traditional Arabic"/>
          <w:lang w:val="en-US" w:eastAsia="en-US" w:bidi="ar-DZ"/>
        </w:rPr>
        <w:t>88</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 16</w:t>
      </w:r>
      <w:r w:rsidRPr="00915C3B">
        <w:rPr>
          <w:rFonts w:ascii="Traditional Arabic" w:eastAsia="Times New Roman" w:hAnsi="Traditional Arabic"/>
          <w:rtl/>
          <w:lang w:val="en-US" w:eastAsia="en-US" w:bidi="ar-DZ"/>
        </w:rPr>
        <w:t xml:space="preserve">  بالمئة  بأن التحول  الرقمي مهم مقابل </w:t>
      </w:r>
      <w:r w:rsidRPr="00915C3B">
        <w:rPr>
          <w:rFonts w:ascii="Traditional Arabic" w:eastAsia="Times New Roman" w:hAnsi="Traditional Arabic"/>
          <w:lang w:val="en-US" w:eastAsia="en-US" w:bidi="ar-DZ"/>
        </w:rPr>
        <w:t>30</w:t>
      </w:r>
      <w:r w:rsidRPr="00915C3B">
        <w:rPr>
          <w:rFonts w:ascii="Traditional Arabic" w:eastAsia="Times New Roman" w:hAnsi="Traditional Arabic"/>
          <w:rtl/>
          <w:lang w:val="en-US" w:eastAsia="en-US" w:bidi="ar-DZ"/>
        </w:rPr>
        <w:t xml:space="preserve"> ، </w:t>
      </w:r>
      <w:r w:rsidRPr="00915C3B">
        <w:rPr>
          <w:rFonts w:ascii="Traditional Arabic" w:eastAsia="Times New Roman" w:hAnsi="Traditional Arabic"/>
          <w:lang w:val="en-US" w:eastAsia="en-US" w:bidi="ar-DZ"/>
        </w:rPr>
        <w:t>21</w:t>
      </w:r>
      <w:r w:rsidRPr="00915C3B">
        <w:rPr>
          <w:rFonts w:ascii="Traditional Arabic" w:eastAsia="Times New Roman" w:hAnsi="Traditional Arabic"/>
          <w:rtl/>
          <w:lang w:val="en-US" w:eastAsia="en-US" w:bidi="ar-DZ"/>
        </w:rPr>
        <w:t xml:space="preserve"> بالمئة  بأنه  مهم  مقابل  ،</w:t>
      </w:r>
      <w:r w:rsidRPr="00915C3B">
        <w:rPr>
          <w:rFonts w:ascii="Traditional Arabic" w:eastAsia="Times New Roman" w:hAnsi="Traditional Arabic"/>
          <w:lang w:val="en-US" w:eastAsia="en-US" w:bidi="ar-DZ"/>
        </w:rPr>
        <w:t>46</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11</w:t>
      </w:r>
      <w:r w:rsidRPr="00915C3B">
        <w:rPr>
          <w:rFonts w:ascii="Traditional Arabic" w:eastAsia="Times New Roman" w:hAnsi="Traditional Arabic"/>
          <w:rtl/>
          <w:lang w:val="en-US" w:eastAsia="en-US" w:bidi="ar-DZ"/>
        </w:rPr>
        <w:t xml:space="preserve"> بالمئة  مهم  نوعا  ما  ب </w:t>
      </w:r>
      <w:r w:rsidRPr="00915C3B">
        <w:rPr>
          <w:rFonts w:ascii="Traditional Arabic" w:eastAsia="Times New Roman" w:hAnsi="Traditional Arabic"/>
          <w:lang w:val="en-US" w:eastAsia="en-US" w:bidi="ar-DZ"/>
        </w:rPr>
        <w:t xml:space="preserve"> 5</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21  </w:t>
      </w:r>
      <w:r w:rsidRPr="00915C3B">
        <w:rPr>
          <w:rFonts w:ascii="Traditional Arabic" w:eastAsia="Times New Roman" w:hAnsi="Traditional Arabic"/>
          <w:rtl/>
          <w:lang w:val="en-US" w:eastAsia="en-US" w:bidi="ar-DZ"/>
        </w:rPr>
        <w:t xml:space="preserve">  بالمئة  بأنه  غير  مهم  ،ومن اجل  مواكبة  التطورات  المالية و التكنولوجية  و الإسلامية  ونتيجة  لهذه الأهمية  الكبيرة للمنتجات  التكنولوجيا  المالية  المتوافقة  مع الشريعة  الإسلامية انعقد يوم </w:t>
      </w:r>
      <w:r w:rsidRPr="00915C3B">
        <w:rPr>
          <w:rFonts w:ascii="Traditional Arabic" w:eastAsia="Times New Roman" w:hAnsi="Traditional Arabic"/>
          <w:lang w:val="en-US" w:eastAsia="en-US" w:bidi="ar-DZ"/>
        </w:rPr>
        <w:t>13</w:t>
      </w:r>
      <w:r w:rsidRPr="00915C3B">
        <w:rPr>
          <w:rFonts w:ascii="Traditional Arabic" w:eastAsia="Times New Roman" w:hAnsi="Traditional Arabic"/>
          <w:rtl/>
          <w:lang w:val="en-US" w:eastAsia="en-US" w:bidi="ar-DZ"/>
        </w:rPr>
        <w:t xml:space="preserve">  ديسمبر  </w:t>
      </w:r>
      <w:r w:rsidRPr="00915C3B">
        <w:rPr>
          <w:rFonts w:ascii="Traditional Arabic" w:eastAsia="Times New Roman" w:hAnsi="Traditional Arabic"/>
          <w:lang w:val="en-US" w:eastAsia="en-US" w:bidi="ar-DZ"/>
        </w:rPr>
        <w:t>2017</w:t>
      </w:r>
      <w:r w:rsidRPr="00915C3B">
        <w:rPr>
          <w:rFonts w:ascii="Traditional Arabic" w:eastAsia="Times New Roman" w:hAnsi="Traditional Arabic"/>
          <w:rtl/>
          <w:lang w:val="en-US" w:eastAsia="en-US" w:bidi="ar-DZ"/>
        </w:rPr>
        <w:t xml:space="preserve">  وذلك  ضمن  فعاليات  الدورة  </w:t>
      </w:r>
      <w:r w:rsidRPr="00915C3B">
        <w:rPr>
          <w:rFonts w:ascii="Traditional Arabic" w:eastAsia="Times New Roman" w:hAnsi="Traditional Arabic"/>
          <w:lang w:val="en-US" w:eastAsia="en-US" w:bidi="ar-DZ"/>
        </w:rPr>
        <w:t>24</w:t>
      </w:r>
      <w:proofErr w:type="spellStart"/>
      <w:r w:rsidRPr="00915C3B">
        <w:rPr>
          <w:rFonts w:ascii="Traditional Arabic" w:eastAsia="Times New Roman" w:hAnsi="Traditional Arabic"/>
          <w:rtl/>
          <w:lang w:val="en-US" w:eastAsia="en-US" w:bidi="ar-DZ"/>
        </w:rPr>
        <w:t>الموتمر</w:t>
      </w:r>
      <w:proofErr w:type="spellEnd"/>
      <w:r w:rsidRPr="00915C3B">
        <w:rPr>
          <w:rFonts w:ascii="Traditional Arabic" w:eastAsia="Times New Roman" w:hAnsi="Traditional Arabic"/>
          <w:rtl/>
          <w:lang w:val="en-US" w:eastAsia="en-US" w:bidi="ar-DZ"/>
        </w:rPr>
        <w:t xml:space="preserve">  العالمي  للمصارف  الإسلامية   المتضمن من طرف  ثلاث  اكبر  البنوك الإسلامية = مجموعة  البركة  المصرفية  و بيت التمويل   الكويتي  السحري  و بنك  البحرين  للتنمية  و غرف </w:t>
      </w:r>
      <w:proofErr w:type="spellStart"/>
      <w:r w:rsidRPr="00915C3B">
        <w:rPr>
          <w:rFonts w:ascii="Traditional Arabic" w:eastAsia="Times New Roman" w:hAnsi="Traditional Arabic"/>
          <w:rtl/>
          <w:lang w:val="en-US" w:eastAsia="en-US" w:bidi="ar-DZ"/>
        </w:rPr>
        <w:t>الإتحاد</w:t>
      </w:r>
      <w:proofErr w:type="spellEnd"/>
      <w:r w:rsidRPr="00915C3B">
        <w:rPr>
          <w:rFonts w:ascii="Traditional Arabic" w:eastAsia="Times New Roman" w:hAnsi="Traditional Arabic"/>
          <w:rtl/>
          <w:lang w:val="en-US" w:eastAsia="en-US" w:bidi="ar-DZ"/>
        </w:rPr>
        <w:t xml:space="preserve">  باسم </w:t>
      </w:r>
      <w:proofErr w:type="spellStart"/>
      <w:r w:rsidRPr="00915C3B">
        <w:rPr>
          <w:rFonts w:ascii="Traditional Arabic" w:eastAsia="Times New Roman" w:hAnsi="Traditional Arabic"/>
          <w:rtl/>
          <w:lang w:val="en-US" w:eastAsia="en-US" w:bidi="ar-DZ"/>
        </w:rPr>
        <w:t>ألكو</w:t>
      </w:r>
      <w:proofErr w:type="spellEnd"/>
      <w:r w:rsidRPr="00915C3B">
        <w:rPr>
          <w:rFonts w:ascii="Traditional Arabic" w:eastAsia="Times New Roman" w:hAnsi="Traditional Arabic"/>
          <w:rtl/>
          <w:lang w:val="en-US" w:eastAsia="en-US" w:bidi="ar-DZ"/>
        </w:rPr>
        <w:t xml:space="preserve">  البحرين </w:t>
      </w:r>
      <w:sdt>
        <w:sdtPr>
          <w:rPr>
            <w:rFonts w:ascii="Traditional Arabic" w:eastAsia="Times New Roman" w:hAnsi="Traditional Arabic"/>
            <w:rtl/>
            <w:lang w:val="en-US" w:eastAsia="en-US" w:bidi="ar-DZ"/>
          </w:rPr>
          <w:id w:val="247921252"/>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117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صفحة 117)</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 </w:t>
      </w:r>
      <w:proofErr w:type="gramStart"/>
      <w:r w:rsidRPr="00915C3B">
        <w:rPr>
          <w:rFonts w:ascii="Traditional Arabic" w:eastAsia="Times New Roman" w:hAnsi="Traditional Arabic"/>
          <w:rtl/>
          <w:lang w:val="en-US" w:eastAsia="en-US" w:bidi="ar-DZ"/>
        </w:rPr>
        <w:t>يشير  تقرير</w:t>
      </w:r>
      <w:proofErr w:type="gramEnd"/>
      <w:r w:rsidRPr="00915C3B">
        <w:rPr>
          <w:rFonts w:ascii="Traditional Arabic" w:eastAsia="Times New Roman" w:hAnsi="Traditional Arabic"/>
          <w:rtl/>
          <w:lang w:val="en-US" w:eastAsia="en-US" w:bidi="ar-DZ"/>
        </w:rPr>
        <w:t xml:space="preserve">  التكنولوجيا  المالية  الإسلامية  لسنة </w:t>
      </w:r>
      <w:r w:rsidRPr="00915C3B">
        <w:rPr>
          <w:rFonts w:ascii="Traditional Arabic" w:eastAsia="Times New Roman" w:hAnsi="Traditional Arabic"/>
          <w:lang w:val="en-US" w:eastAsia="en-US" w:bidi="ar-DZ"/>
        </w:rPr>
        <w:t>2021</w:t>
      </w:r>
      <w:r w:rsidRPr="00915C3B">
        <w:rPr>
          <w:rFonts w:ascii="Traditional Arabic" w:eastAsia="Times New Roman" w:hAnsi="Traditional Arabic"/>
          <w:rtl/>
          <w:lang w:val="en-US" w:eastAsia="en-US" w:bidi="ar-DZ"/>
        </w:rPr>
        <w:t xml:space="preserve">  إلى أن  عدد  شركات  التكنولوجيا  المالية  الإسلامية  يشهد   تزايدا   كبيرا   حيث  تم  إحصاء  </w:t>
      </w:r>
      <w:r w:rsidRPr="00915C3B">
        <w:rPr>
          <w:rFonts w:ascii="Traditional Arabic" w:eastAsia="Times New Roman" w:hAnsi="Traditional Arabic"/>
          <w:lang w:val="en-US" w:eastAsia="en-US" w:bidi="ar-DZ"/>
        </w:rPr>
        <w:t xml:space="preserve"> 241</w:t>
      </w:r>
      <w:r w:rsidRPr="00915C3B">
        <w:rPr>
          <w:rFonts w:ascii="Traditional Arabic" w:eastAsia="Times New Roman" w:hAnsi="Traditional Arabic"/>
          <w:rtl/>
          <w:lang w:val="en-US" w:eastAsia="en-US" w:bidi="ar-DZ"/>
        </w:rPr>
        <w:t xml:space="preserve">  شركة  ناشئة  تنشط في  هذا المجال  خلال  سنة  </w:t>
      </w:r>
      <w:r w:rsidRPr="00915C3B">
        <w:rPr>
          <w:rFonts w:ascii="Traditional Arabic" w:eastAsia="Times New Roman" w:hAnsi="Traditional Arabic"/>
          <w:lang w:val="en-US" w:eastAsia="en-US" w:bidi="ar-DZ"/>
        </w:rPr>
        <w:t xml:space="preserve">2020 </w:t>
      </w:r>
      <w:r w:rsidRPr="00915C3B">
        <w:rPr>
          <w:rFonts w:ascii="Traditional Arabic" w:eastAsia="Times New Roman" w:hAnsi="Traditional Arabic"/>
          <w:rtl/>
          <w:lang w:val="en-US" w:eastAsia="en-US" w:bidi="ar-DZ"/>
        </w:rPr>
        <w:t xml:space="preserve">  مقارنة  ب</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93</w:t>
      </w:r>
      <w:r w:rsidRPr="00915C3B">
        <w:rPr>
          <w:rFonts w:ascii="Traditional Arabic" w:eastAsia="Times New Roman" w:hAnsi="Traditional Arabic"/>
          <w:rtl/>
          <w:lang w:val="en-US" w:eastAsia="en-US" w:bidi="ar-DZ"/>
        </w:rPr>
        <w:t xml:space="preserve">  شركة  فقط  خلال  سنة </w:t>
      </w:r>
      <w:r w:rsidRPr="00915C3B">
        <w:rPr>
          <w:rFonts w:ascii="Traditional Arabic" w:eastAsia="Times New Roman" w:hAnsi="Traditional Arabic"/>
          <w:lang w:val="en-US" w:eastAsia="en-US" w:bidi="ar-DZ"/>
        </w:rPr>
        <w:t xml:space="preserve">2018  </w:t>
      </w:r>
      <w:r w:rsidRPr="00915C3B">
        <w:rPr>
          <w:rFonts w:ascii="Traditional Arabic" w:eastAsia="Times New Roman" w:hAnsi="Traditional Arabic"/>
          <w:rtl/>
          <w:lang w:val="en-US" w:eastAsia="en-US" w:bidi="ar-DZ"/>
        </w:rPr>
        <w:t xml:space="preserve"> و يستعد  القطاع  للنمو </w:t>
      </w:r>
    </w:p>
    <w:p w:rsidR="00915C3B" w:rsidRPr="00915C3B" w:rsidRDefault="00915C3B" w:rsidP="00915C3B">
      <w:pPr>
        <w:bidi/>
        <w:spacing w:after="200" w:line="276" w:lineRule="auto"/>
        <w:rPr>
          <w:rFonts w:ascii="Traditional Arabic" w:eastAsia="Times New Roman" w:hAnsi="Traditional Arabic"/>
          <w:b/>
          <w:bCs/>
          <w:u w:val="single"/>
          <w:lang w:val="en-US" w:eastAsia="en-US" w:bidi="ar-DZ"/>
        </w:rPr>
      </w:pPr>
      <w:r w:rsidRPr="00915C3B">
        <w:rPr>
          <w:rFonts w:ascii="Traditional Arabic" w:eastAsia="Times New Roman" w:hAnsi="Traditional Arabic"/>
          <w:rtl/>
          <w:lang w:val="en-US" w:eastAsia="en-US" w:bidi="ar-DZ"/>
        </w:rPr>
        <w:t xml:space="preserve">بسرعة   اكثر  مستقبلا  ،حيث  اصبح  مجال  التكنولوجيا  المالية  الإسلامية  محل  </w:t>
      </w:r>
      <w:proofErr w:type="spellStart"/>
      <w:r w:rsidRPr="00915C3B">
        <w:rPr>
          <w:rFonts w:ascii="Traditional Arabic" w:eastAsia="Times New Roman" w:hAnsi="Traditional Arabic"/>
          <w:rtl/>
          <w:lang w:val="en-US" w:eastAsia="en-US" w:bidi="ar-DZ"/>
        </w:rPr>
        <w:t>إهتمام</w:t>
      </w:r>
      <w:proofErr w:type="spellEnd"/>
      <w:r w:rsidRPr="00915C3B">
        <w:rPr>
          <w:rFonts w:ascii="Traditional Arabic" w:eastAsia="Times New Roman" w:hAnsi="Traditional Arabic"/>
          <w:rtl/>
          <w:lang w:val="en-US" w:eastAsia="en-US" w:bidi="ar-DZ"/>
        </w:rPr>
        <w:t xml:space="preserve">  الدول  الإسلامية  و غير الإسلامية  و لقد  تم  إدراجه  ضمن  جداول  أعمال  معظم  هيئات  الرقابة  المالية  الإسلامية  الرئيسية ''''</w:t>
      </w:r>
    </w:p>
    <w:p w:rsidR="00915C3B" w:rsidRPr="00915C3B" w:rsidRDefault="00915C3B" w:rsidP="00915C3B">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rtl/>
          <w:lang w:val="en-US" w:eastAsia="en-US" w:bidi="ar-DZ"/>
        </w:rPr>
        <w:t xml:space="preserve">  و </w:t>
      </w:r>
      <w:proofErr w:type="gramStart"/>
      <w:r w:rsidRPr="00915C3B">
        <w:rPr>
          <w:rFonts w:ascii="Traditional Arabic" w:eastAsia="Times New Roman" w:hAnsi="Traditional Arabic"/>
          <w:b/>
          <w:bCs/>
          <w:rtl/>
          <w:lang w:val="en-US" w:eastAsia="en-US" w:bidi="ar-DZ"/>
        </w:rPr>
        <w:t>الشكل  رقم</w:t>
      </w:r>
      <w:proofErr w:type="gramEnd"/>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lang w:val="en-US" w:eastAsia="en-US" w:bidi="ar-DZ"/>
        </w:rPr>
        <w:t xml:space="preserve">  1 </w:t>
      </w:r>
      <w:r w:rsidRPr="00915C3B">
        <w:rPr>
          <w:rFonts w:ascii="Traditional Arabic" w:eastAsia="Times New Roman" w:hAnsi="Traditional Arabic"/>
          <w:b/>
          <w:bCs/>
          <w:rtl/>
          <w:lang w:val="en-US" w:eastAsia="en-US" w:bidi="ar-DZ"/>
        </w:rPr>
        <w:t>يوضح عدد الشركات الناشئة في مجال  التكنولوجيا المالية الإسلامية</w:t>
      </w:r>
      <w:r w:rsidRPr="00915C3B">
        <w:rPr>
          <w:rFonts w:ascii="Traditional Arabic" w:eastAsia="Times New Roman" w:hAnsi="Traditional Arabic"/>
          <w:b/>
          <w:bCs/>
          <w:lang w:val="en-US" w:eastAsia="en-US" w:bidi="ar-DZ"/>
        </w:rPr>
        <w:t xml:space="preserve"> </w:t>
      </w:r>
      <w:r w:rsidRPr="00915C3B">
        <w:rPr>
          <w:rFonts w:ascii="Traditional Arabic" w:eastAsia="Times New Roman" w:hAnsi="Traditional Arabic"/>
          <w:b/>
          <w:bCs/>
          <w:rtl/>
          <w:lang w:val="en-US" w:eastAsia="en-US" w:bidi="ar-DZ"/>
        </w:rPr>
        <w:t xml:space="preserve">حسب القطاعات </w:t>
      </w:r>
    </w:p>
    <w:p w:rsidR="00915C3B" w:rsidRPr="00915C3B" w:rsidRDefault="00915C3B" w:rsidP="00915C3B">
      <w:pPr>
        <w:bidi/>
        <w:spacing w:after="200" w:line="276" w:lineRule="auto"/>
        <w:jc w:val="center"/>
        <w:rPr>
          <w:rFonts w:ascii="Traditional Arabic" w:eastAsia="Times New Roman" w:hAnsi="Traditional Arabic"/>
          <w:color w:val="00B050"/>
          <w:rtl/>
          <w:lang w:val="en-US" w:eastAsia="en-US" w:bidi="ar-DZ"/>
        </w:rPr>
      </w:pPr>
      <w:r w:rsidRPr="00915C3B">
        <w:rPr>
          <w:rFonts w:ascii="Traditional Arabic" w:eastAsia="Times New Roman" w:hAnsi="Traditional Arabic"/>
          <w:noProof/>
          <w:color w:val="00B050"/>
          <w:lang w:eastAsia="fr-FR"/>
        </w:rPr>
        <w:lastRenderedPageBreak/>
        <w:drawing>
          <wp:inline distT="0" distB="0" distL="0" distR="0" wp14:anchorId="40C800BE" wp14:editId="53D1490C">
            <wp:extent cx="5947410" cy="3277235"/>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3277235"/>
                    </a:xfrm>
                    <a:prstGeom prst="rect">
                      <a:avLst/>
                    </a:prstGeom>
                    <a:noFill/>
                    <a:ln>
                      <a:noFill/>
                    </a:ln>
                  </pic:spPr>
                </pic:pic>
              </a:graphicData>
            </a:graphic>
          </wp:inline>
        </w:drawing>
      </w:r>
    </w:p>
    <w:p w:rsidR="00915C3B" w:rsidRPr="00915C3B" w:rsidRDefault="00915C3B" w:rsidP="008568DA">
      <w:pPr>
        <w:bidi/>
        <w:rPr>
          <w:rFonts w:ascii="Traditional Arabic" w:eastAsia="Times New Roman" w:hAnsi="Traditional Arabic"/>
          <w:b/>
          <w:bCs/>
          <w:rtl/>
          <w:lang w:val="x-none" w:eastAsia="x-none" w:bidi="ar-DZ"/>
        </w:rPr>
      </w:pPr>
      <w:r w:rsidRPr="00915C3B">
        <w:rPr>
          <w:rFonts w:ascii="Traditional Arabic" w:eastAsia="Times New Roman" w:hAnsi="Traditional Arabic"/>
          <w:b/>
          <w:bCs/>
          <w:rtl/>
          <w:lang w:val="x-none" w:eastAsia="x-none" w:bidi="ar-DZ"/>
        </w:rPr>
        <w:t xml:space="preserve"> </w:t>
      </w:r>
      <w:r w:rsidRPr="00915C3B">
        <w:rPr>
          <w:rFonts w:ascii="Traditional Arabic" w:eastAsia="Times New Roman" w:hAnsi="Traditional Arabic"/>
          <w:b/>
          <w:bCs/>
          <w:rtl/>
          <w:lang w:val="x-none" w:eastAsia="x-none" w:bidi="ar-DZ"/>
        </w:rPr>
        <w:tab/>
        <w:t xml:space="preserve"> المصدر :</w:t>
      </w:r>
      <w:r w:rsidRPr="00915C3B">
        <w:rPr>
          <w:rFonts w:ascii="Traditional Arabic" w:eastAsia="Calibri" w:hAnsi="Traditional Arabic"/>
          <w:b/>
          <w:bCs/>
          <w:lang w:val="x-none" w:eastAsia="x-none" w:bidi="ar-DZ"/>
        </w:rPr>
        <w:t xml:space="preserve"> </w:t>
      </w:r>
      <w:r w:rsidRPr="00915C3B">
        <w:rPr>
          <w:rFonts w:ascii="Traditional Arabic" w:eastAsia="Calibri" w:hAnsi="Traditional Arabic"/>
          <w:b/>
          <w:bCs/>
          <w:rtl/>
          <w:lang w:val="x-none" w:eastAsia="x-none"/>
        </w:rPr>
        <w:t xml:space="preserve">= عبد  الكريم  تامين ،  لخضاري ،  الدعائم  الأساسية  </w:t>
      </w:r>
      <w:proofErr w:type="spellStart"/>
      <w:r w:rsidRPr="00915C3B">
        <w:rPr>
          <w:rFonts w:ascii="Traditional Arabic" w:eastAsia="Calibri" w:hAnsi="Traditional Arabic"/>
          <w:b/>
          <w:bCs/>
          <w:rtl/>
          <w:lang w:val="x-none" w:eastAsia="x-none"/>
        </w:rPr>
        <w:t>لنجاج</w:t>
      </w:r>
      <w:proofErr w:type="spellEnd"/>
      <w:r w:rsidRPr="00915C3B">
        <w:rPr>
          <w:rFonts w:ascii="Traditional Arabic" w:eastAsia="Calibri" w:hAnsi="Traditional Arabic"/>
          <w:b/>
          <w:bCs/>
          <w:rtl/>
          <w:lang w:val="x-none" w:eastAsia="x-none"/>
        </w:rPr>
        <w:t xml:space="preserve">  </w:t>
      </w:r>
      <w:proofErr w:type="spellStart"/>
      <w:r w:rsidRPr="00915C3B">
        <w:rPr>
          <w:rFonts w:ascii="Traditional Arabic" w:eastAsia="Calibri" w:hAnsi="Traditional Arabic"/>
          <w:b/>
          <w:bCs/>
          <w:rtl/>
          <w:lang w:val="x-none" w:eastAsia="x-none"/>
        </w:rPr>
        <w:t>التكنولو</w:t>
      </w:r>
      <w:proofErr w:type="spellEnd"/>
      <w:r w:rsidRPr="00915C3B">
        <w:rPr>
          <w:rFonts w:ascii="Traditional Arabic" w:eastAsia="Calibri" w:hAnsi="Traditional Arabic"/>
          <w:b/>
          <w:bCs/>
          <w:rtl/>
          <w:lang w:val="x-none" w:eastAsia="x-none"/>
        </w:rPr>
        <w:t xml:space="preserve">=يا  المالية  في  الدول  المغاربية  على  ضوء  التجارب  القطرية ،  مجلة  إنارة  للدراسات  </w:t>
      </w:r>
      <w:proofErr w:type="spellStart"/>
      <w:r w:rsidRPr="00915C3B">
        <w:rPr>
          <w:rFonts w:ascii="Traditional Arabic" w:eastAsia="Calibri" w:hAnsi="Traditional Arabic"/>
          <w:b/>
          <w:bCs/>
          <w:rtl/>
          <w:lang w:val="x-none" w:eastAsia="x-none"/>
        </w:rPr>
        <w:t>الإقتصادية</w:t>
      </w:r>
      <w:proofErr w:type="spellEnd"/>
      <w:r w:rsidRPr="00915C3B">
        <w:rPr>
          <w:rFonts w:ascii="Traditional Arabic" w:eastAsia="Calibri" w:hAnsi="Traditional Arabic"/>
          <w:b/>
          <w:bCs/>
          <w:rtl/>
          <w:lang w:val="x-none" w:eastAsia="x-none"/>
        </w:rPr>
        <w:t xml:space="preserve">  والإدارية  و المحاسبية ـ،  المجلد   </w:t>
      </w:r>
      <w:r w:rsidRPr="00915C3B">
        <w:rPr>
          <w:rFonts w:ascii="Traditional Arabic" w:eastAsia="Calibri" w:hAnsi="Traditional Arabic"/>
          <w:b/>
          <w:bCs/>
          <w:lang w:val="x-none" w:eastAsia="x-none"/>
        </w:rPr>
        <w:t xml:space="preserve">2 </w:t>
      </w:r>
      <w:r w:rsidRPr="00915C3B">
        <w:rPr>
          <w:rFonts w:ascii="Traditional Arabic" w:eastAsia="Calibri" w:hAnsi="Traditional Arabic"/>
          <w:b/>
          <w:bCs/>
          <w:rtl/>
          <w:lang w:val="x-none" w:eastAsia="x-none" w:bidi="ar-DZ"/>
        </w:rPr>
        <w:t xml:space="preserve"> ،  العدد  </w:t>
      </w:r>
      <w:r w:rsidRPr="00915C3B">
        <w:rPr>
          <w:rFonts w:ascii="Traditional Arabic" w:eastAsia="Calibri" w:hAnsi="Traditional Arabic"/>
          <w:b/>
          <w:bCs/>
          <w:lang w:val="x-none" w:eastAsia="x-none" w:bidi="ar-DZ"/>
        </w:rPr>
        <w:t>2</w:t>
      </w:r>
      <w:r w:rsidRPr="00915C3B">
        <w:rPr>
          <w:rFonts w:ascii="Traditional Arabic" w:eastAsia="Calibri" w:hAnsi="Traditional Arabic"/>
          <w:b/>
          <w:bCs/>
          <w:rtl/>
          <w:lang w:val="x-none" w:eastAsia="x-none" w:bidi="ar-DZ"/>
        </w:rPr>
        <w:t xml:space="preserve"> ،  </w:t>
      </w:r>
      <w:r w:rsidRPr="00915C3B">
        <w:rPr>
          <w:rFonts w:ascii="Traditional Arabic" w:eastAsia="Calibri" w:hAnsi="Traditional Arabic"/>
          <w:b/>
          <w:bCs/>
          <w:lang w:val="x-none" w:eastAsia="x-none" w:bidi="ar-DZ"/>
        </w:rPr>
        <w:t xml:space="preserve">  2021</w:t>
      </w:r>
      <w:r w:rsidRPr="00915C3B">
        <w:rPr>
          <w:rFonts w:ascii="Traditional Arabic" w:eastAsia="Calibri" w:hAnsi="Traditional Arabic"/>
          <w:b/>
          <w:bCs/>
          <w:lang w:val="x-none" w:eastAsia="x-none"/>
        </w:rPr>
        <w:t xml:space="preserve"> </w:t>
      </w:r>
      <w:r w:rsidRPr="00915C3B">
        <w:rPr>
          <w:rFonts w:ascii="Traditional Arabic" w:eastAsia="Calibri" w:hAnsi="Traditional Arabic"/>
          <w:b/>
          <w:bCs/>
          <w:rtl/>
          <w:lang w:val="x-none" w:eastAsia="x-none"/>
        </w:rPr>
        <w:t>،</w:t>
      </w:r>
      <w:r w:rsidRPr="00915C3B">
        <w:rPr>
          <w:rFonts w:ascii="Traditional Arabic" w:eastAsia="Calibri" w:hAnsi="Traditional Arabic"/>
          <w:b/>
          <w:bCs/>
          <w:rtl/>
          <w:lang w:val="x-none" w:eastAsia="x-none" w:bidi="ar-DZ"/>
        </w:rPr>
        <w:t xml:space="preserve">ص </w:t>
      </w:r>
      <w:r w:rsidRPr="00915C3B">
        <w:rPr>
          <w:rFonts w:ascii="Traditional Arabic" w:eastAsia="Calibri" w:hAnsi="Traditional Arabic"/>
          <w:b/>
          <w:bCs/>
          <w:lang w:val="x-none" w:eastAsia="x-none" w:bidi="ar-DZ"/>
        </w:rPr>
        <w:t>19</w:t>
      </w:r>
    </w:p>
    <w:p w:rsidR="00915C3B" w:rsidRPr="00915C3B" w:rsidRDefault="00915C3B" w:rsidP="00915C3B">
      <w:pPr>
        <w:bidi/>
        <w:spacing w:after="200" w:line="276" w:lineRule="auto"/>
        <w:jc w:val="right"/>
        <w:rPr>
          <w:rFonts w:ascii="Traditional Arabic" w:eastAsia="Times New Roman" w:hAnsi="Traditional Arabic"/>
          <w:color w:val="FF0000"/>
          <w:rtl/>
          <w:lang w:val="en-US" w:eastAsia="en-US" w:bidi="ar-DZ"/>
        </w:rPr>
      </w:pPr>
    </w:p>
    <w:p w:rsidR="00915C3B" w:rsidRPr="00915C3B" w:rsidRDefault="00915C3B" w:rsidP="00915C3B">
      <w:pPr>
        <w:bidi/>
        <w:spacing w:after="200" w:line="276" w:lineRule="auto"/>
        <w:rPr>
          <w:rFonts w:ascii="Traditional Arabic" w:eastAsia="Times New Roman" w:hAnsi="Traditional Arabic"/>
          <w:lang w:val="en-US" w:eastAsia="en-US" w:bidi="ar-DZ"/>
        </w:rPr>
      </w:pPr>
      <w:proofErr w:type="gramStart"/>
      <w:r w:rsidRPr="00915C3B">
        <w:rPr>
          <w:rFonts w:ascii="Traditional Arabic" w:eastAsia="Times New Roman" w:hAnsi="Traditional Arabic"/>
          <w:rtl/>
          <w:lang w:val="en-US" w:eastAsia="en-US" w:bidi="ar-DZ"/>
        </w:rPr>
        <w:t>يلاحظ من</w:t>
      </w:r>
      <w:proofErr w:type="gramEnd"/>
      <w:r w:rsidRPr="00915C3B">
        <w:rPr>
          <w:rFonts w:ascii="Traditional Arabic" w:eastAsia="Times New Roman" w:hAnsi="Traditional Arabic"/>
          <w:rtl/>
          <w:lang w:val="en-US" w:eastAsia="en-US" w:bidi="ar-DZ"/>
        </w:rPr>
        <w:t xml:space="preserve"> خلال  الشكل  رغم  أنه  يوجد  </w:t>
      </w:r>
      <w:r w:rsidRPr="00915C3B">
        <w:rPr>
          <w:rFonts w:ascii="Traditional Arabic" w:eastAsia="Times New Roman" w:hAnsi="Traditional Arabic"/>
          <w:lang w:val="en-US" w:eastAsia="en-US" w:bidi="ar-DZ"/>
        </w:rPr>
        <w:t>241</w:t>
      </w:r>
      <w:r w:rsidRPr="00915C3B">
        <w:rPr>
          <w:rFonts w:ascii="Traditional Arabic" w:eastAsia="Times New Roman" w:hAnsi="Traditional Arabic"/>
          <w:rtl/>
          <w:lang w:val="en-US" w:eastAsia="en-US" w:bidi="ar-DZ"/>
        </w:rPr>
        <w:t xml:space="preserve">  شركة  ناشئة تنشط في  مجال  التكنولوجيا  المالية  الإسلامية  محل </w:t>
      </w:r>
      <w:proofErr w:type="spellStart"/>
      <w:r w:rsidRPr="00915C3B">
        <w:rPr>
          <w:rFonts w:ascii="Traditional Arabic" w:eastAsia="Times New Roman" w:hAnsi="Traditional Arabic"/>
          <w:rtl/>
          <w:lang w:val="en-US" w:eastAsia="en-US" w:bidi="ar-DZ"/>
        </w:rPr>
        <w:t>إهتمام</w:t>
      </w:r>
      <w:proofErr w:type="spellEnd"/>
      <w:r w:rsidRPr="00915C3B">
        <w:rPr>
          <w:rFonts w:ascii="Traditional Arabic" w:eastAsia="Times New Roman" w:hAnsi="Traditional Arabic"/>
          <w:rtl/>
          <w:lang w:val="en-US" w:eastAsia="en-US" w:bidi="ar-DZ"/>
        </w:rPr>
        <w:t xml:space="preserve">  للدول الإسلامية    لقد  تم  إدراجه  ضمن  جداول  أعمال  معظم  هيئات  الرقابة المالية  الإسلامية  الرئيسية  و  يلاحظ من خلال  الشكل  رقم </w:t>
      </w:r>
      <w:r w:rsidRPr="00915C3B">
        <w:rPr>
          <w:rFonts w:ascii="Traditional Arabic" w:eastAsia="Times New Roman" w:hAnsi="Traditional Arabic"/>
          <w:lang w:val="en-US" w:eastAsia="en-US" w:bidi="ar-DZ"/>
        </w:rPr>
        <w:t>2</w:t>
      </w:r>
      <w:r w:rsidRPr="00915C3B">
        <w:rPr>
          <w:rFonts w:ascii="Traditional Arabic" w:eastAsia="Times New Roman" w:hAnsi="Traditional Arabic"/>
          <w:rtl/>
          <w:lang w:val="en-US" w:eastAsia="en-US" w:bidi="ar-DZ"/>
        </w:rPr>
        <w:t xml:space="preserve">  انه يوجد  </w:t>
      </w:r>
      <w:r w:rsidRPr="00915C3B">
        <w:rPr>
          <w:rFonts w:ascii="Traditional Arabic" w:eastAsia="Times New Roman" w:hAnsi="Traditional Arabic"/>
          <w:lang w:val="en-US" w:eastAsia="en-US" w:bidi="ar-DZ"/>
        </w:rPr>
        <w:t xml:space="preserve"> 241</w:t>
      </w:r>
      <w:r w:rsidRPr="00915C3B">
        <w:rPr>
          <w:rFonts w:ascii="Traditional Arabic" w:eastAsia="Times New Roman" w:hAnsi="Traditional Arabic"/>
          <w:rtl/>
          <w:lang w:val="en-US" w:eastAsia="en-US" w:bidi="ar-DZ"/>
        </w:rPr>
        <w:t xml:space="preserve"> شركة  ناشئة  في مجال  التكنولوجيا  المالية  الإسلامية  خلال  سنة </w:t>
      </w:r>
      <w:r w:rsidRPr="00915C3B">
        <w:rPr>
          <w:rFonts w:ascii="Traditional Arabic" w:eastAsia="Times New Roman" w:hAnsi="Traditional Arabic"/>
          <w:lang w:val="en-US" w:eastAsia="en-US" w:bidi="ar-DZ"/>
        </w:rPr>
        <w:t xml:space="preserve">   2020  .</w:t>
      </w:r>
      <w:r w:rsidRPr="00915C3B">
        <w:rPr>
          <w:rFonts w:ascii="Traditional Arabic" w:eastAsia="Times New Roman" w:hAnsi="Traditional Arabic"/>
          <w:rtl/>
          <w:lang w:val="en-US" w:eastAsia="en-US" w:bidi="ar-DZ"/>
        </w:rPr>
        <w:t xml:space="preserve"> و تطهر  البيانات  ان  غالبية  شركات  التكنولوجيا المالية الإسلامية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أكثر  من </w:t>
      </w:r>
      <w:r w:rsidRPr="00915C3B">
        <w:rPr>
          <w:rFonts w:ascii="Traditional Arabic" w:eastAsia="Times New Roman" w:hAnsi="Traditional Arabic"/>
          <w:lang w:val="en-US" w:eastAsia="en-US" w:bidi="ar-DZ"/>
        </w:rPr>
        <w:t>75</w:t>
      </w:r>
      <w:r w:rsidRPr="00915C3B">
        <w:rPr>
          <w:rFonts w:ascii="Traditional Arabic" w:eastAsia="Times New Roman" w:hAnsi="Traditional Arabic"/>
          <w:rtl/>
          <w:lang w:val="en-US" w:eastAsia="en-US" w:bidi="ar-DZ"/>
        </w:rPr>
        <w:t xml:space="preserve"> بالمئة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تنشط  في المجالات  المتعلقة  بجمع الأموال  و الودائع  و الإقراض  و إدارة  الثروات  و المدفوعات  و التمويل  البديل  حيث  تعمل  </w:t>
      </w:r>
      <w:r w:rsidRPr="00915C3B">
        <w:rPr>
          <w:rFonts w:ascii="Traditional Arabic" w:eastAsia="Times New Roman" w:hAnsi="Traditional Arabic"/>
          <w:lang w:val="en-US" w:eastAsia="en-US" w:bidi="ar-DZ"/>
        </w:rPr>
        <w:t>135</w:t>
      </w:r>
      <w:r w:rsidRPr="00915C3B">
        <w:rPr>
          <w:rFonts w:ascii="Traditional Arabic" w:eastAsia="Times New Roman" w:hAnsi="Traditional Arabic"/>
          <w:rtl/>
          <w:lang w:val="en-US" w:eastAsia="en-US" w:bidi="ar-DZ"/>
        </w:rPr>
        <w:t xml:space="preserve">  شركة  بشكل  رئيسي  في خدمات  تمويل  = المدفوعات  و الصكوك  و منصات  التمويل  مارس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18</w:t>
      </w:r>
      <w:r w:rsidRPr="00915C3B">
        <w:rPr>
          <w:rFonts w:ascii="Traditional Arabic" w:eastAsia="Times New Roman" w:hAnsi="Traditional Arabic"/>
          <w:rtl/>
          <w:lang w:val="en-US" w:eastAsia="en-US" w:bidi="ar-DZ"/>
        </w:rPr>
        <w:t xml:space="preserve">  شركة  نشاطها  في مجال  التأمين  التكافلي  و التمويل  الاجتماعي  المرتبط  بأموال  الزكاة  و الصدقات  و الوقف  كما  ان الشركات   المتبقية  تنشط  في قطاع  تحسين  العمليات  على  مستوى  المكاتب  الأمامية  و الخلفية  و الأعمال  الذكية   ،فلقد  قدمت  البنوك  الإسلامية  خدمات إسلامية  مصرفية  عبر  الهاتف  المحمول  وخدمات  </w:t>
      </w:r>
      <w:proofErr w:type="spellStart"/>
      <w:r w:rsidRPr="00915C3B">
        <w:rPr>
          <w:rFonts w:ascii="Traditional Arabic" w:eastAsia="Times New Roman" w:hAnsi="Traditional Arabic"/>
          <w:rtl/>
          <w:lang w:val="en-US" w:eastAsia="en-US" w:bidi="ar-DZ"/>
        </w:rPr>
        <w:t>إستشارية</w:t>
      </w:r>
      <w:proofErr w:type="spellEnd"/>
      <w:r w:rsidRPr="00915C3B">
        <w:rPr>
          <w:rFonts w:ascii="Traditional Arabic" w:eastAsia="Times New Roman" w:hAnsi="Traditional Arabic"/>
          <w:rtl/>
          <w:lang w:val="en-US" w:eastAsia="en-US" w:bidi="ar-DZ"/>
        </w:rPr>
        <w:t xml:space="preserve">  ألية  لمواجهة  المخاوف  بأن  عمليات  الإغلاق  من  جراء  </w:t>
      </w:r>
      <w:proofErr w:type="spellStart"/>
      <w:r w:rsidRPr="00915C3B">
        <w:rPr>
          <w:rFonts w:ascii="Traditional Arabic" w:eastAsia="Times New Roman" w:hAnsi="Traditional Arabic"/>
          <w:rtl/>
          <w:lang w:val="en-US" w:eastAsia="en-US" w:bidi="ar-DZ"/>
        </w:rPr>
        <w:t>كوفيد</w:t>
      </w:r>
      <w:proofErr w:type="spellEnd"/>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19</w:t>
      </w:r>
      <w:r w:rsidRPr="00915C3B">
        <w:rPr>
          <w:rFonts w:ascii="Traditional Arabic" w:eastAsia="Times New Roman" w:hAnsi="Traditional Arabic"/>
          <w:rtl/>
          <w:lang w:val="en-US" w:eastAsia="en-US" w:bidi="ar-DZ"/>
        </w:rPr>
        <w:t xml:space="preserve">  ، و قدمت  أيضا  خدمات  مثل  فتح  الحسابات  عن   بعد  للودائع  و بطاقات  </w:t>
      </w:r>
      <w:proofErr w:type="spellStart"/>
      <w:r w:rsidRPr="00915C3B">
        <w:rPr>
          <w:rFonts w:ascii="Traditional Arabic" w:eastAsia="Times New Roman" w:hAnsi="Traditional Arabic"/>
          <w:rtl/>
          <w:lang w:val="en-US" w:eastAsia="en-US" w:bidi="ar-DZ"/>
        </w:rPr>
        <w:t>الإئتمان</w:t>
      </w:r>
      <w:proofErr w:type="spellEnd"/>
      <w:r w:rsidRPr="00915C3B">
        <w:rPr>
          <w:rFonts w:ascii="Traditional Arabic" w:eastAsia="Times New Roman" w:hAnsi="Traditional Arabic"/>
          <w:rtl/>
          <w:lang w:val="en-US" w:eastAsia="en-US" w:bidi="ar-DZ"/>
        </w:rPr>
        <w:t xml:space="preserve">  كما كان  هناك  أيضا  ارتفاع  في المنصات  الرقمية الجديدة  التي  سهلت  التداول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عبر الأنترنيت  فضلا  عن المنصات  الرقمية  الجديدة  التي سهلت  التداول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عبر الأنترنيت  فضلا عن منصات التي تقدم  خدمات  التأمين  التكافلي  عبر  الإنترنيت</w:t>
      </w:r>
    </w:p>
    <w:p w:rsidR="00915C3B" w:rsidRPr="00915C3B" w:rsidRDefault="00915C3B" w:rsidP="00915C3B">
      <w:pPr>
        <w:bidi/>
        <w:spacing w:after="200" w:line="276" w:lineRule="auto"/>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1889254358"/>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تام21 \</w:instrText>
          </w:r>
          <w:r w:rsidRPr="00915C3B">
            <w:rPr>
              <w:rFonts w:ascii="Traditional Arabic" w:eastAsia="Times New Roman" w:hAnsi="Traditional Arabic"/>
              <w:lang w:val="en-US" w:eastAsia="en-US" w:bidi="ar-DZ"/>
            </w:rPr>
            <w:instrText>p 19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 xml:space="preserve"> (تامين و بوالنوار، 2021، صفحة 19)</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يقدر  حجم  سوق  التكنولوجيا  المالية  الإسلامية  لدول   =  حجم  المعاملات  في التعاملات  في  التكنولوجيا المالية  الإسلامية  في دول  </w:t>
      </w:r>
      <w:proofErr w:type="spellStart"/>
      <w:r w:rsidRPr="00915C3B">
        <w:rPr>
          <w:rFonts w:ascii="Traditional Arabic" w:eastAsia="Times New Roman" w:hAnsi="Traditional Arabic"/>
          <w:rtl/>
          <w:lang w:val="en-US" w:eastAsia="en-US" w:bidi="ar-DZ"/>
        </w:rPr>
        <w:t>منطمة</w:t>
      </w:r>
      <w:proofErr w:type="spellEnd"/>
      <w:r w:rsidRPr="00915C3B">
        <w:rPr>
          <w:rFonts w:ascii="Traditional Arabic" w:eastAsia="Times New Roman" w:hAnsi="Traditional Arabic"/>
          <w:rtl/>
          <w:lang w:val="en-US" w:eastAsia="en-US" w:bidi="ar-DZ"/>
        </w:rPr>
        <w:t xml:space="preserve">  التعاون  الإسلامي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منظمة  التعاون  الإسلامي  بحوالي </w:t>
      </w:r>
      <w:r w:rsidRPr="00915C3B">
        <w:rPr>
          <w:rFonts w:ascii="Traditional Arabic" w:eastAsia="Times New Roman" w:hAnsi="Traditional Arabic"/>
          <w:lang w:val="en-US" w:eastAsia="en-US" w:bidi="ar-DZ"/>
        </w:rPr>
        <w:t xml:space="preserve"> 49 </w:t>
      </w:r>
      <w:r w:rsidRPr="00915C3B">
        <w:rPr>
          <w:rFonts w:ascii="Traditional Arabic" w:eastAsia="Times New Roman" w:hAnsi="Traditional Arabic"/>
          <w:rtl/>
          <w:lang w:val="en-US" w:eastAsia="en-US" w:bidi="ar-DZ"/>
        </w:rPr>
        <w:t xml:space="preserve"> مليار دولار   = يمثل  حوالي  </w:t>
      </w:r>
      <w:r w:rsidRPr="00915C3B">
        <w:rPr>
          <w:rFonts w:ascii="Traditional Arabic" w:eastAsia="Times New Roman" w:hAnsi="Traditional Arabic"/>
          <w:lang w:val="en-US" w:eastAsia="en-US" w:bidi="ar-DZ"/>
        </w:rPr>
        <w:t>072</w:t>
      </w:r>
      <w:r w:rsidRPr="00915C3B">
        <w:rPr>
          <w:rFonts w:ascii="Traditional Arabic" w:eastAsia="Times New Roman" w:hAnsi="Traditional Arabic"/>
          <w:rtl/>
          <w:lang w:val="en-US" w:eastAsia="en-US" w:bidi="ar-DZ"/>
        </w:rPr>
        <w:t xml:space="preserve">  بالمئة  من حجم  معاملات  التكنولوجيا  المالية الإسلامية  =  و يتوقع   ان  ينمو  حجم  هده  السوق  بنسبة  </w:t>
      </w:r>
      <w:r w:rsidRPr="00915C3B">
        <w:rPr>
          <w:rFonts w:ascii="Traditional Arabic" w:eastAsia="Times New Roman" w:hAnsi="Traditional Arabic"/>
          <w:lang w:val="en-US" w:eastAsia="en-US" w:bidi="ar-DZ"/>
        </w:rPr>
        <w:t xml:space="preserve"> 21</w:t>
      </w:r>
      <w:r w:rsidRPr="00915C3B">
        <w:rPr>
          <w:rFonts w:ascii="Traditional Arabic" w:eastAsia="Times New Roman" w:hAnsi="Traditional Arabic"/>
          <w:rtl/>
          <w:lang w:val="en-US" w:eastAsia="en-US" w:bidi="ar-DZ"/>
        </w:rPr>
        <w:t xml:space="preserve">  بالمئة   كمعدل  نمو سنوي  مركب  إلى </w:t>
      </w:r>
      <w:r w:rsidRPr="00915C3B">
        <w:rPr>
          <w:rFonts w:ascii="Traditional Arabic" w:eastAsia="Times New Roman" w:hAnsi="Traditional Arabic"/>
          <w:lang w:val="en-US" w:eastAsia="en-US" w:bidi="ar-DZ"/>
        </w:rPr>
        <w:t>128</w:t>
      </w:r>
      <w:r w:rsidRPr="00915C3B">
        <w:rPr>
          <w:rFonts w:ascii="Traditional Arabic" w:eastAsia="Times New Roman" w:hAnsi="Traditional Arabic"/>
          <w:rtl/>
          <w:lang w:val="en-US" w:eastAsia="en-US" w:bidi="ar-DZ"/>
        </w:rPr>
        <w:t xml:space="preserve">   مليار   بحلول  عام </w:t>
      </w:r>
      <w:r w:rsidRPr="00915C3B">
        <w:rPr>
          <w:rFonts w:ascii="Traditional Arabic" w:eastAsia="Times New Roman" w:hAnsi="Traditional Arabic"/>
          <w:lang w:val="en-US" w:eastAsia="en-US" w:bidi="ar-DZ"/>
        </w:rPr>
        <w:t xml:space="preserve">  2025</w:t>
      </w:r>
      <w:r w:rsidRPr="00915C3B">
        <w:rPr>
          <w:rFonts w:ascii="Traditional Arabic" w:eastAsia="Times New Roman" w:hAnsi="Traditional Arabic"/>
          <w:rtl/>
          <w:lang w:val="en-US" w:eastAsia="en-US" w:bidi="ar-DZ"/>
        </w:rPr>
        <w:t xml:space="preserve">  بينما  يتوقع  تحقيق  قطاع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التكنولوجيا  المالية  التقليدية معدل  نمو سنوي  مركب  أقل  يقدر  </w:t>
      </w:r>
      <w:r w:rsidRPr="00915C3B">
        <w:rPr>
          <w:rFonts w:ascii="Traditional Arabic" w:eastAsia="Times New Roman" w:hAnsi="Traditional Arabic"/>
          <w:lang w:val="en-US" w:eastAsia="en-US" w:bidi="ar-DZ"/>
        </w:rPr>
        <w:t>15</w:t>
      </w:r>
      <w:r w:rsidRPr="00915C3B">
        <w:rPr>
          <w:rFonts w:ascii="Traditional Arabic" w:eastAsia="Times New Roman" w:hAnsi="Traditional Arabic"/>
          <w:rtl/>
          <w:lang w:val="en-US" w:eastAsia="en-US" w:bidi="ar-DZ"/>
        </w:rPr>
        <w:t xml:space="preserve"> بالمئة  و عليه  تعتبر التكنولوجيا  المالية  الإسلامية  فرصة  نمو  كبيرة  للبنوك  و شركات  التكنولوجيا  المالية  = </w:t>
      </w:r>
      <w:r w:rsidRPr="00915C3B">
        <w:rPr>
          <w:rFonts w:ascii="Traditional Arabic" w:eastAsia="Times New Roman" w:hAnsi="Traditional Arabic"/>
          <w:lang w:val="en-US" w:eastAsia="en-US" w:bidi="ar-DZ"/>
        </w:rPr>
        <w:t>2022</w:t>
      </w: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lang w:val="en-US" w:eastAsia="en-US" w:bidi="ar-DZ"/>
        </w:rPr>
        <w:t>contsultancy</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حيث  سيشهد   حجم  المعاملات  في هذا  القطاع  مستقبلا  مشرقا</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الجدول  رقم  </w:t>
      </w:r>
      <w:r w:rsidRPr="00915C3B">
        <w:rPr>
          <w:rFonts w:ascii="Traditional Arabic" w:eastAsia="Times New Roman" w:hAnsi="Traditional Arabic"/>
          <w:lang w:val="en-US" w:eastAsia="en-US" w:bidi="ar-DZ"/>
        </w:rPr>
        <w:t xml:space="preserve"> 1</w:t>
      </w:r>
      <w:r w:rsidRPr="00915C3B">
        <w:rPr>
          <w:rFonts w:ascii="Traditional Arabic" w:eastAsia="Times New Roman" w:hAnsi="Traditional Arabic"/>
          <w:rtl/>
          <w:lang w:val="en-US" w:eastAsia="en-US" w:bidi="ar-DZ"/>
        </w:rPr>
        <w:t xml:space="preserve">  يوضح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التوزيع  الجغرافي  لأكبر  خمسة  أسواق  في مجال  التكنولوجيا  المالية الإسلامية   في   دول  </w:t>
      </w:r>
      <w:proofErr w:type="spellStart"/>
      <w:r w:rsidRPr="00915C3B">
        <w:rPr>
          <w:rFonts w:ascii="Traditional Arabic" w:eastAsia="Times New Roman" w:hAnsi="Traditional Arabic"/>
          <w:rtl/>
          <w:lang w:val="en-US" w:eastAsia="en-US" w:bidi="ar-DZ"/>
        </w:rPr>
        <w:t>منطمة</w:t>
      </w:r>
      <w:proofErr w:type="spellEnd"/>
      <w:r w:rsidRPr="00915C3B">
        <w:rPr>
          <w:rFonts w:ascii="Traditional Arabic" w:eastAsia="Times New Roman" w:hAnsi="Traditional Arabic"/>
          <w:rtl/>
          <w:lang w:val="en-US" w:eastAsia="en-US" w:bidi="ar-DZ"/>
        </w:rPr>
        <w:t xml:space="preserve">  التعاون  الإسلامي  خلال  سنة </w:t>
      </w:r>
      <w:r w:rsidRPr="00915C3B">
        <w:rPr>
          <w:rFonts w:ascii="Traditional Arabic" w:eastAsia="Times New Roman" w:hAnsi="Traditional Arabic"/>
          <w:lang w:val="en-US" w:eastAsia="en-US" w:bidi="ar-DZ"/>
        </w:rPr>
        <w:t>2020</w:t>
      </w:r>
    </w:p>
    <w:p w:rsidR="00915C3B" w:rsidRPr="00915C3B" w:rsidRDefault="00915C3B" w:rsidP="00915C3B">
      <w:pPr>
        <w:bidi/>
        <w:spacing w:after="200" w:line="276" w:lineRule="auto"/>
        <w:rPr>
          <w:rFonts w:ascii="Traditional Arabic" w:eastAsia="Times New Roman" w:hAnsi="Traditional Arabic"/>
          <w:color w:val="00B050"/>
          <w:rtl/>
          <w:lang w:val="en-US" w:eastAsia="en-US" w:bidi="ar-DZ"/>
        </w:rPr>
      </w:pPr>
    </w:p>
    <w:p w:rsidR="00915C3B" w:rsidRPr="00915C3B" w:rsidRDefault="00915C3B" w:rsidP="00915C3B">
      <w:pPr>
        <w:bidi/>
        <w:spacing w:after="200" w:line="276" w:lineRule="auto"/>
        <w:rPr>
          <w:rFonts w:ascii="Traditional Arabic" w:eastAsia="Times New Roman" w:hAnsi="Traditional Arabic"/>
          <w:color w:val="00B050"/>
          <w:rtl/>
          <w:lang w:val="en-US" w:eastAsia="en-US" w:bidi="ar-DZ"/>
        </w:rPr>
      </w:pPr>
      <w:r w:rsidRPr="00915C3B">
        <w:rPr>
          <w:rFonts w:ascii="Traditional Arabic" w:eastAsia="Times New Roman" w:hAnsi="Traditional Arabic"/>
          <w:noProof/>
          <w:color w:val="00B050"/>
          <w:lang w:eastAsia="fr-FR"/>
        </w:rPr>
        <w:drawing>
          <wp:inline distT="0" distB="0" distL="0" distR="0" wp14:anchorId="1EEC2AE7" wp14:editId="653695B7">
            <wp:extent cx="5764530" cy="2845435"/>
            <wp:effectExtent l="0" t="0" r="762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2845435"/>
                    </a:xfrm>
                    <a:prstGeom prst="rect">
                      <a:avLst/>
                    </a:prstGeom>
                    <a:noFill/>
                    <a:ln>
                      <a:noFill/>
                    </a:ln>
                  </pic:spPr>
                </pic:pic>
              </a:graphicData>
            </a:graphic>
          </wp:inline>
        </w:drawing>
      </w:r>
      <w:r w:rsidRPr="00915C3B">
        <w:rPr>
          <w:rFonts w:ascii="Traditional Arabic" w:eastAsia="Times New Roman" w:hAnsi="Traditional Arabic"/>
          <w:color w:val="00B050"/>
          <w:rtl/>
          <w:lang w:val="en-US" w:eastAsia="en-US"/>
        </w:rPr>
        <w:t xml:space="preserve"> </w:t>
      </w:r>
    </w:p>
    <w:p w:rsidR="00915C3B" w:rsidRPr="00915C3B" w:rsidRDefault="00915C3B" w:rsidP="00313165">
      <w:pPr>
        <w:bidi/>
        <w:rPr>
          <w:rFonts w:ascii="Sakkal Majalla" w:eastAsia="Times New Roman" w:hAnsi="Sakkal Majalla" w:cs="Sakkal Majalla"/>
          <w:b/>
          <w:bCs/>
          <w:rtl/>
          <w:lang w:eastAsia="fr-FR" w:bidi="ar-DZ"/>
        </w:rPr>
      </w:pPr>
      <w:r w:rsidRPr="00915C3B">
        <w:rPr>
          <w:rFonts w:ascii="Traditional Arabic" w:eastAsia="Calibri" w:hAnsi="Traditional Arabic"/>
          <w:b/>
          <w:bCs/>
          <w:rtl/>
          <w:lang w:val="en-US" w:eastAsia="en-US" w:bidi="ar-DZ"/>
        </w:rPr>
        <w:t xml:space="preserve">  </w:t>
      </w:r>
      <w:r w:rsidRPr="00915C3B">
        <w:rPr>
          <w:rFonts w:ascii="Traditional Arabic" w:eastAsia="Calibri" w:hAnsi="Traditional Arabic"/>
          <w:b/>
          <w:bCs/>
          <w:lang w:val="en-US" w:eastAsia="en-US" w:bidi="ar-DZ"/>
        </w:rPr>
        <w:t xml:space="preserve">  </w:t>
      </w:r>
      <w:r w:rsidRPr="00915C3B">
        <w:rPr>
          <w:rFonts w:ascii="Traditional Arabic" w:eastAsia="Calibri" w:hAnsi="Traditional Arabic"/>
          <w:b/>
          <w:bCs/>
          <w:rtl/>
          <w:lang w:val="en-US" w:eastAsia="en-US" w:bidi="ar-DZ"/>
        </w:rPr>
        <w:t xml:space="preserve"> المصدر :</w:t>
      </w:r>
      <w:r w:rsidR="004734B8" w:rsidRPr="00B14B6D">
        <w:rPr>
          <w:rFonts w:ascii="Sakkal Majalla" w:eastAsia="Times New Roman" w:hAnsi="Sakkal Majalla" w:cs="Sakkal Majalla"/>
          <w:b/>
          <w:bCs/>
          <w:rtl/>
          <w:lang w:eastAsia="fr-FR"/>
        </w:rPr>
        <w:t>عبد</w:t>
      </w:r>
      <w:r w:rsidR="00DA4654" w:rsidRPr="00A431F2">
        <w:rPr>
          <w:rFonts w:ascii="Sakkal Majalla" w:eastAsia="Times New Roman" w:hAnsi="Sakkal Majalla" w:cs="Sakkal Majalla"/>
          <w:b/>
          <w:bCs/>
          <w:rtl/>
          <w:lang w:eastAsia="fr-FR"/>
        </w:rPr>
        <w:t xml:space="preserve"> الكريم تامين و لخضاري </w:t>
      </w:r>
      <w:proofErr w:type="spellStart"/>
      <w:r w:rsidR="00DA4654" w:rsidRPr="00A431F2">
        <w:rPr>
          <w:rFonts w:ascii="Sakkal Majalla" w:eastAsia="Times New Roman" w:hAnsi="Sakkal Majalla" w:cs="Sakkal Majalla"/>
          <w:b/>
          <w:bCs/>
          <w:rtl/>
          <w:lang w:eastAsia="fr-FR"/>
        </w:rPr>
        <w:t>بوالنوار</w:t>
      </w:r>
      <w:proofErr w:type="spellEnd"/>
      <w:r w:rsidR="004734B8" w:rsidRPr="00B14B6D">
        <w:rPr>
          <w:rFonts w:ascii="Sakkal Majalla" w:eastAsia="Times New Roman" w:hAnsi="Sakkal Majalla" w:cs="Sakkal Majalla"/>
          <w:b/>
          <w:bCs/>
          <w:lang w:eastAsia="fr-FR"/>
        </w:rPr>
        <w:t xml:space="preserve"> </w:t>
      </w:r>
      <w:r w:rsidR="001D5A9A" w:rsidRPr="00A431F2">
        <w:rPr>
          <w:rFonts w:ascii="Sakkal Majalla" w:eastAsia="Times New Roman" w:hAnsi="Sakkal Majalla" w:cs="Sakkal Majalla" w:hint="cs"/>
          <w:b/>
          <w:bCs/>
          <w:rtl/>
          <w:lang w:eastAsia="fr-FR"/>
        </w:rPr>
        <w:t>،</w:t>
      </w:r>
      <w:r w:rsidR="001D5A9A" w:rsidRPr="00A431F2">
        <w:rPr>
          <w:rFonts w:ascii="Sakkal Majalla" w:eastAsia="Times New Roman" w:hAnsi="Sakkal Majalla" w:cs="Sakkal Majalla"/>
          <w:b/>
          <w:bCs/>
          <w:lang w:eastAsia="fr-FR"/>
        </w:rPr>
        <w:t xml:space="preserve"> </w:t>
      </w:r>
      <w:r w:rsidR="004734B8" w:rsidRPr="00B14B6D">
        <w:rPr>
          <w:rFonts w:ascii="Sakkal Majalla" w:eastAsia="Times New Roman" w:hAnsi="Sakkal Majalla" w:cs="Sakkal Majalla"/>
          <w:b/>
          <w:bCs/>
          <w:rtl/>
          <w:lang w:eastAsia="fr-FR"/>
        </w:rPr>
        <w:t xml:space="preserve"> الدعائم الأساسية لنجاح  التكنولوجيا المالية </w:t>
      </w:r>
      <w:proofErr w:type="spellStart"/>
      <w:r w:rsidR="004734B8" w:rsidRPr="00B14B6D">
        <w:rPr>
          <w:rFonts w:ascii="Sakkal Majalla" w:eastAsia="Times New Roman" w:hAnsi="Sakkal Majalla" w:cs="Sakkal Majalla"/>
          <w:b/>
          <w:bCs/>
          <w:rtl/>
          <w:lang w:eastAsia="fr-FR"/>
        </w:rPr>
        <w:t>ال؟إسلامية</w:t>
      </w:r>
      <w:proofErr w:type="spellEnd"/>
      <w:r w:rsidR="004734B8" w:rsidRPr="00B14B6D">
        <w:rPr>
          <w:rFonts w:ascii="Sakkal Majalla" w:eastAsia="Times New Roman" w:hAnsi="Sakkal Majalla" w:cs="Sakkal Majalla"/>
          <w:b/>
          <w:bCs/>
          <w:rtl/>
          <w:lang w:eastAsia="fr-FR"/>
        </w:rPr>
        <w:t xml:space="preserve">  في الدول المغاربية  على ضوء التجربة المغاربية ،  مجلة إنارة  للدراسات الاقتصادية و المحاسبية و الإدارية ،</w:t>
      </w:r>
      <w:r w:rsidR="004734B8" w:rsidRPr="00B14B6D">
        <w:rPr>
          <w:rFonts w:ascii="Sakkal Majalla" w:eastAsia="Times New Roman" w:hAnsi="Sakkal Majalla" w:cs="Sakkal Majalla"/>
          <w:b/>
          <w:bCs/>
          <w:lang w:eastAsia="fr-FR"/>
        </w:rPr>
        <w:t xml:space="preserve"> </w:t>
      </w:r>
      <w:r w:rsidR="004734B8" w:rsidRPr="00B14B6D">
        <w:rPr>
          <w:rFonts w:ascii="Sakkal Majalla" w:eastAsia="Times New Roman" w:hAnsi="Sakkal Majalla" w:cs="Sakkal Majalla"/>
          <w:b/>
          <w:bCs/>
          <w:rtl/>
          <w:lang w:eastAsia="fr-FR"/>
        </w:rPr>
        <w:t xml:space="preserve"> المجلد </w:t>
      </w:r>
      <w:r w:rsidR="004734B8" w:rsidRPr="00B14B6D">
        <w:rPr>
          <w:rFonts w:ascii="Sakkal Majalla" w:eastAsia="Times New Roman" w:hAnsi="Sakkal Majalla" w:cs="Sakkal Majalla"/>
          <w:b/>
          <w:bCs/>
          <w:lang w:eastAsia="fr-FR"/>
        </w:rPr>
        <w:t>2</w:t>
      </w:r>
      <w:r w:rsidR="004734B8" w:rsidRPr="00B14B6D">
        <w:rPr>
          <w:rFonts w:ascii="Sakkal Majalla" w:eastAsia="Times New Roman" w:hAnsi="Sakkal Majalla" w:cs="Sakkal Majalla"/>
          <w:b/>
          <w:bCs/>
          <w:rtl/>
          <w:lang w:eastAsia="fr-FR" w:bidi="ar-DZ"/>
        </w:rPr>
        <w:t>،العدد</w:t>
      </w:r>
      <w:r w:rsidR="004734B8" w:rsidRPr="00B14B6D">
        <w:rPr>
          <w:rFonts w:ascii="Sakkal Majalla" w:eastAsia="Times New Roman" w:hAnsi="Sakkal Majalla" w:cs="Sakkal Majalla"/>
          <w:b/>
          <w:bCs/>
          <w:lang w:eastAsia="fr-FR" w:bidi="ar-DZ"/>
        </w:rPr>
        <w:t>2</w:t>
      </w:r>
      <w:r w:rsidR="004734B8" w:rsidRPr="00B14B6D">
        <w:rPr>
          <w:rFonts w:ascii="Sakkal Majalla" w:eastAsia="Times New Roman" w:hAnsi="Sakkal Majalla" w:cs="Sakkal Majalla"/>
          <w:b/>
          <w:bCs/>
          <w:rtl/>
          <w:lang w:eastAsia="fr-FR" w:bidi="ar-DZ"/>
        </w:rPr>
        <w:t>،</w:t>
      </w:r>
      <w:r w:rsidR="004734B8" w:rsidRPr="00B14B6D">
        <w:rPr>
          <w:rFonts w:ascii="Sakkal Majalla" w:eastAsia="Times New Roman" w:hAnsi="Sakkal Majalla" w:cs="Sakkal Majalla"/>
          <w:b/>
          <w:bCs/>
          <w:lang w:eastAsia="fr-FR" w:bidi="ar-DZ"/>
        </w:rPr>
        <w:t>2021</w:t>
      </w:r>
      <w:r w:rsidR="004734B8" w:rsidRPr="00B14B6D">
        <w:rPr>
          <w:rFonts w:ascii="Sakkal Majalla" w:eastAsia="Times New Roman" w:hAnsi="Sakkal Majalla" w:cs="Sakkal Majalla"/>
          <w:b/>
          <w:bCs/>
          <w:rtl/>
          <w:lang w:eastAsia="fr-FR" w:bidi="ar-DZ"/>
        </w:rPr>
        <w:t>،</w:t>
      </w:r>
      <w:r w:rsidR="004734B8" w:rsidRPr="00B14B6D">
        <w:rPr>
          <w:rFonts w:ascii="Sakkal Majalla" w:eastAsia="Times New Roman" w:hAnsi="Sakkal Majalla" w:cs="Sakkal Majalla"/>
          <w:b/>
          <w:bCs/>
          <w:lang w:eastAsia="fr-FR"/>
        </w:rPr>
        <w:t xml:space="preserve">  </w:t>
      </w:r>
      <w:r w:rsidR="004734B8" w:rsidRPr="00B14B6D">
        <w:rPr>
          <w:rFonts w:ascii="Sakkal Majalla" w:eastAsia="Times New Roman" w:hAnsi="Sakkal Majalla" w:cs="Sakkal Majalla"/>
          <w:b/>
          <w:bCs/>
          <w:rtl/>
          <w:lang w:eastAsia="fr-FR"/>
        </w:rPr>
        <w:t xml:space="preserve">  </w:t>
      </w:r>
      <w:r w:rsidR="00DA4654" w:rsidRPr="00A431F2">
        <w:rPr>
          <w:rFonts w:ascii="Sakkal Majalla" w:eastAsia="Times New Roman" w:hAnsi="Sakkal Majalla" w:cs="Sakkal Majalla"/>
          <w:b/>
          <w:bCs/>
          <w:lang w:eastAsia="fr-FR" w:bidi="ar-DZ"/>
        </w:rPr>
        <w:t xml:space="preserve"> </w:t>
      </w:r>
      <w:r w:rsidR="00DA4654" w:rsidRPr="00A431F2">
        <w:rPr>
          <w:rFonts w:ascii="Sakkal Majalla" w:eastAsia="Times New Roman" w:hAnsi="Sakkal Majalla" w:cs="Sakkal Majalla" w:hint="cs"/>
          <w:b/>
          <w:bCs/>
          <w:rtl/>
          <w:lang w:eastAsia="fr-FR" w:bidi="ar-DZ"/>
        </w:rPr>
        <w:t>ص</w:t>
      </w:r>
      <w:r w:rsidR="00DA4654" w:rsidRPr="00A431F2">
        <w:rPr>
          <w:rFonts w:ascii="Sakkal Majalla" w:eastAsia="Times New Roman" w:hAnsi="Sakkal Majalla" w:cs="Sakkal Majalla"/>
          <w:b/>
          <w:bCs/>
          <w:lang w:eastAsia="fr-FR" w:bidi="ar-DZ"/>
        </w:rPr>
        <w:t>26</w:t>
      </w:r>
    </w:p>
    <w:p w:rsidR="00915C3B" w:rsidRPr="00915C3B" w:rsidRDefault="00915C3B" w:rsidP="00915C3B">
      <w:pPr>
        <w:bidi/>
        <w:spacing w:after="200" w:line="276" w:lineRule="auto"/>
        <w:rPr>
          <w:rFonts w:ascii="Traditional Arabic" w:eastAsia="Times New Roman" w:hAnsi="Traditional Arabic"/>
          <w:color w:val="000000"/>
          <w:lang w:val="en-US" w:eastAsia="fr-FR" w:bidi="ar-DZ"/>
        </w:rPr>
      </w:pPr>
      <w:r w:rsidRPr="00915C3B">
        <w:rPr>
          <w:rFonts w:ascii="Traditional Arabic" w:eastAsia="Times New Roman" w:hAnsi="Traditional Arabic"/>
          <w:color w:val="000000"/>
          <w:rtl/>
          <w:lang w:val="en-US" w:eastAsia="en-US" w:bidi="ar-DZ"/>
        </w:rPr>
        <w:t xml:space="preserve">و يلاحظ  من خلال    معطيات  الجدول  رقم  </w:t>
      </w:r>
      <w:r w:rsidRPr="00915C3B">
        <w:rPr>
          <w:rFonts w:ascii="Traditional Arabic" w:eastAsia="Times New Roman" w:hAnsi="Traditional Arabic"/>
          <w:color w:val="000000"/>
          <w:lang w:val="en-US" w:eastAsia="en-US" w:bidi="ar-DZ"/>
        </w:rPr>
        <w:t>1</w:t>
      </w:r>
      <w:r w:rsidRPr="00915C3B">
        <w:rPr>
          <w:rFonts w:ascii="Traditional Arabic" w:eastAsia="Times New Roman" w:hAnsi="Traditional Arabic"/>
          <w:color w:val="000000"/>
          <w:rtl/>
          <w:lang w:val="en-US" w:eastAsia="en-US" w:bidi="ar-DZ"/>
        </w:rPr>
        <w:t xml:space="preserve"> ان هناك  درجة  عالية  من التركيز  الجغرافي  في قطاع  التكنولوجيا  المالية  ، حيث  تعتبر  كل  من المملكة  العربية ، </w:t>
      </w:r>
      <w:proofErr w:type="spellStart"/>
      <w:r w:rsidRPr="00915C3B">
        <w:rPr>
          <w:rFonts w:ascii="Traditional Arabic" w:eastAsia="Times New Roman" w:hAnsi="Traditional Arabic"/>
          <w:color w:val="000000"/>
          <w:rtl/>
          <w:lang w:val="en-US" w:eastAsia="en-US" w:bidi="ar-DZ"/>
        </w:rPr>
        <w:t>أندونيسيا</w:t>
      </w:r>
      <w:proofErr w:type="spellEnd"/>
      <w:r w:rsidRPr="00915C3B">
        <w:rPr>
          <w:rFonts w:ascii="Traditional Arabic" w:eastAsia="Times New Roman" w:hAnsi="Traditional Arabic"/>
          <w:color w:val="000000"/>
          <w:rtl/>
          <w:lang w:val="en-US" w:eastAsia="en-US" w:bidi="ar-DZ"/>
        </w:rPr>
        <w:t xml:space="preserve">  اكبر  خمس  أسواق  من حيث   المعاملات  في منظمة  التعاون  الإسلامي  و تشكل  مجتمعة  </w:t>
      </w:r>
      <w:r w:rsidRPr="00915C3B">
        <w:rPr>
          <w:rFonts w:ascii="Traditional Arabic" w:eastAsia="Times New Roman" w:hAnsi="Traditional Arabic"/>
          <w:color w:val="000000"/>
          <w:lang w:val="en-US" w:eastAsia="en-US" w:bidi="ar-DZ"/>
        </w:rPr>
        <w:t>75</w:t>
      </w:r>
      <w:r w:rsidRPr="00915C3B">
        <w:rPr>
          <w:rFonts w:ascii="Traditional Arabic" w:eastAsia="Times New Roman" w:hAnsi="Traditional Arabic"/>
          <w:color w:val="000000"/>
          <w:rtl/>
          <w:lang w:val="en-US" w:eastAsia="en-US" w:bidi="ar-DZ"/>
        </w:rPr>
        <w:t xml:space="preserve"> بالمئة  من حجم  المعاملات  الكلية  = </w:t>
      </w:r>
      <w:r w:rsidRPr="00915C3B">
        <w:rPr>
          <w:rFonts w:ascii="Traditional Arabic" w:eastAsia="Times New Roman" w:hAnsi="Traditional Arabic"/>
          <w:color w:val="000000"/>
          <w:lang w:val="en-US" w:eastAsia="en-US" w:bidi="ar-DZ"/>
        </w:rPr>
        <w:t>«36</w:t>
      </w:r>
      <w:r w:rsidRPr="00915C3B">
        <w:rPr>
          <w:rFonts w:ascii="Traditional Arabic" w:eastAsia="Times New Roman" w:hAnsi="Traditional Arabic"/>
          <w:color w:val="000000"/>
          <w:rtl/>
          <w:lang w:val="en-US" w:eastAsia="en-US" w:bidi="ar-DZ"/>
        </w:rPr>
        <w:t xml:space="preserve">  مليار  دولار  أمريكي  من إجمالي  حجم  سوق  </w:t>
      </w:r>
      <w:proofErr w:type="spellStart"/>
      <w:r w:rsidRPr="00915C3B">
        <w:rPr>
          <w:rFonts w:ascii="Traditional Arabic" w:eastAsia="Times New Roman" w:hAnsi="Traditional Arabic"/>
          <w:color w:val="000000"/>
          <w:rtl/>
          <w:lang w:val="en-US" w:eastAsia="en-US" w:bidi="ar-DZ"/>
        </w:rPr>
        <w:t>منطمة</w:t>
      </w:r>
      <w:proofErr w:type="spellEnd"/>
      <w:r w:rsidRPr="00915C3B">
        <w:rPr>
          <w:rFonts w:ascii="Traditional Arabic" w:eastAsia="Times New Roman" w:hAnsi="Traditional Arabic"/>
          <w:color w:val="000000"/>
          <w:rtl/>
          <w:lang w:val="en-US" w:eastAsia="en-US" w:bidi="ar-DZ"/>
        </w:rPr>
        <w:t xml:space="preserve">  التعاون  الإسلامي  و  المقدر ة ب </w:t>
      </w:r>
      <w:r w:rsidRPr="00915C3B">
        <w:rPr>
          <w:rFonts w:ascii="Traditional Arabic" w:eastAsia="Times New Roman" w:hAnsi="Traditional Arabic"/>
          <w:color w:val="000000"/>
          <w:lang w:val="en-US" w:eastAsia="en-US" w:bidi="ar-DZ"/>
        </w:rPr>
        <w:t xml:space="preserve">49 </w:t>
      </w:r>
      <w:r w:rsidRPr="00915C3B">
        <w:rPr>
          <w:rFonts w:ascii="Traditional Arabic" w:eastAsia="Times New Roman" w:hAnsi="Traditional Arabic"/>
          <w:color w:val="000000"/>
          <w:rtl/>
          <w:lang w:val="en-US" w:eastAsia="en-US" w:bidi="ar-DZ"/>
        </w:rPr>
        <w:t xml:space="preserve">  مليار دولار </w:t>
      </w:r>
      <w:sdt>
        <w:sdtPr>
          <w:rPr>
            <w:rFonts w:ascii="Traditional Arabic" w:eastAsia="Times New Roman" w:hAnsi="Traditional Arabic"/>
            <w:color w:val="000000"/>
            <w:rtl/>
            <w:lang w:val="en-US" w:eastAsia="en-US" w:bidi="ar-DZ"/>
          </w:rPr>
          <w:id w:val="-494111910"/>
          <w:citation/>
        </w:sdtPr>
        <w:sdtContent>
          <w:r w:rsidRPr="00915C3B">
            <w:rPr>
              <w:rFonts w:ascii="Traditional Arabic" w:eastAsia="Times New Roman" w:hAnsi="Traditional Arabic"/>
              <w:color w:val="000000"/>
              <w:rtl/>
              <w:lang w:val="en-US" w:eastAsia="en-US" w:bidi="ar-DZ"/>
            </w:rPr>
            <w:fldChar w:fldCharType="begin"/>
          </w:r>
          <w:r w:rsidRPr="00915C3B">
            <w:rPr>
              <w:rFonts w:ascii="Traditional Arabic" w:eastAsia="Times New Roman" w:hAnsi="Traditional Arabic"/>
              <w:color w:val="000000"/>
              <w:lang w:val="en-US" w:eastAsia="en-US" w:bidi="ar-DZ"/>
            </w:rPr>
            <w:instrText>CITATION</w:instrText>
          </w:r>
          <w:r w:rsidRPr="00915C3B">
            <w:rPr>
              <w:rFonts w:ascii="Traditional Arabic" w:eastAsia="Times New Roman" w:hAnsi="Traditional Arabic"/>
              <w:color w:val="000000"/>
              <w:rtl/>
              <w:lang w:val="en-US" w:eastAsia="en-US" w:bidi="ar-DZ"/>
            </w:rPr>
            <w:instrText xml:space="preserve"> تام21 \</w:instrText>
          </w:r>
          <w:r w:rsidRPr="00915C3B">
            <w:rPr>
              <w:rFonts w:ascii="Traditional Arabic" w:eastAsia="Times New Roman" w:hAnsi="Traditional Arabic"/>
              <w:color w:val="000000"/>
              <w:lang w:val="en-US" w:eastAsia="en-US" w:bidi="ar-DZ"/>
            </w:rPr>
            <w:instrText>p "&amp;#1589; &amp;#1589; 19- 20" \l 5121</w:instrText>
          </w:r>
          <w:r w:rsidRPr="00915C3B">
            <w:rPr>
              <w:rFonts w:ascii="Traditional Arabic" w:eastAsia="Times New Roman" w:hAnsi="Traditional Arabic"/>
              <w:color w:val="000000"/>
              <w:rtl/>
              <w:lang w:val="en-US" w:eastAsia="en-US" w:bidi="ar-DZ"/>
            </w:rPr>
            <w:instrText xml:space="preserve"> </w:instrText>
          </w:r>
          <w:r w:rsidRPr="00915C3B">
            <w:rPr>
              <w:rFonts w:ascii="Traditional Arabic" w:eastAsia="Times New Roman" w:hAnsi="Traditional Arabic"/>
              <w:color w:val="000000"/>
              <w:rtl/>
              <w:lang w:val="en-US" w:eastAsia="en-US" w:bidi="ar-DZ"/>
            </w:rPr>
            <w:fldChar w:fldCharType="separate"/>
          </w:r>
          <w:r w:rsidRPr="00915C3B">
            <w:rPr>
              <w:rFonts w:ascii="Traditional Arabic" w:eastAsia="Times New Roman" w:hAnsi="Traditional Arabic"/>
              <w:noProof/>
              <w:color w:val="000000"/>
              <w:rtl/>
              <w:lang w:val="en-US" w:eastAsia="en-US" w:bidi="ar-DZ"/>
            </w:rPr>
            <w:t>(تامين و بوالنوار، 2021، الصفحات ص ص 19- 20)</w:t>
          </w:r>
          <w:r w:rsidRPr="00915C3B">
            <w:rPr>
              <w:rFonts w:ascii="Traditional Arabic" w:eastAsia="Times New Roman" w:hAnsi="Traditional Arabic"/>
              <w:color w:val="000000"/>
              <w:rtl/>
              <w:lang w:val="en-US" w:eastAsia="en-US" w:bidi="ar-DZ"/>
            </w:rPr>
            <w:fldChar w:fldCharType="end"/>
          </w:r>
        </w:sdtContent>
      </w:sdt>
      <w:r w:rsidRPr="00915C3B">
        <w:rPr>
          <w:rFonts w:ascii="Traditional Arabic" w:eastAsia="Times New Roman" w:hAnsi="Traditional Arabic"/>
          <w:color w:val="000000"/>
          <w:rtl/>
          <w:lang w:val="en-US" w:eastAsia="en-US" w:bidi="ar-DZ"/>
        </w:rPr>
        <w:t xml:space="preserve">  ،حيث  تتميز  هذه  الدول  بقاعدة  تكنولوجية  </w:t>
      </w:r>
      <w:r w:rsidRPr="00915C3B">
        <w:rPr>
          <w:rFonts w:ascii="Traditional Arabic" w:eastAsia="Times New Roman" w:hAnsi="Traditional Arabic"/>
          <w:color w:val="000000"/>
          <w:rtl/>
          <w:lang w:val="en-US" w:eastAsia="en-US" w:bidi="ar-DZ"/>
        </w:rPr>
        <w:lastRenderedPageBreak/>
        <w:t xml:space="preserve">سليمة  مدعومة  بقاعدة  تكنولوجيا سليمة  مدعومة  بثقافة  </w:t>
      </w:r>
      <w:proofErr w:type="spellStart"/>
      <w:r w:rsidRPr="00915C3B">
        <w:rPr>
          <w:rFonts w:ascii="Traditional Arabic" w:eastAsia="Times New Roman" w:hAnsi="Traditional Arabic"/>
          <w:color w:val="000000"/>
          <w:rtl/>
          <w:lang w:val="en-US" w:eastAsia="en-US" w:bidi="ar-DZ"/>
        </w:rPr>
        <w:t>الإبتكار</w:t>
      </w:r>
      <w:proofErr w:type="spellEnd"/>
      <w:r w:rsidRPr="00915C3B">
        <w:rPr>
          <w:rFonts w:ascii="Traditional Arabic" w:eastAsia="Times New Roman" w:hAnsi="Traditional Arabic"/>
          <w:color w:val="000000"/>
          <w:rtl/>
          <w:lang w:val="en-US" w:eastAsia="en-US" w:bidi="ar-DZ"/>
        </w:rPr>
        <w:t xml:space="preserve">  ناهيك  عن  الخبرة  المخصصة  في التمويل  الإسلامي ، كما أن  نمو  التكنولوجيا  المالية الإسلامية  في هذه  البلدان  كان مدفوعا  بزيادة  الدعم  الحكومي و التنظيمي  و توافر حاضنات  و مسرعات  للشركات  الناشئة  التي تدعمها  بشكل  فعال </w:t>
      </w:r>
    </w:p>
    <w:p w:rsidR="00915C3B" w:rsidRPr="00915C3B" w:rsidRDefault="00915C3B" w:rsidP="00915C3B">
      <w:pPr>
        <w:bidi/>
        <w:spacing w:after="200" w:line="276" w:lineRule="auto"/>
        <w:rPr>
          <w:rFonts w:ascii="Traditional Arabic" w:eastAsia="Calibri" w:hAnsi="Traditional Arabic"/>
          <w:b/>
          <w:bCs/>
          <w:color w:val="4F81BD"/>
          <w:rtl/>
          <w:lang w:val="en-US" w:eastAsia="en-US" w:bidi="ar-DZ"/>
        </w:rPr>
      </w:pPr>
      <w:r w:rsidRPr="00915C3B">
        <w:rPr>
          <w:rFonts w:ascii="Traditional Arabic" w:eastAsia="Times New Roman" w:hAnsi="Traditional Arabic"/>
          <w:lang w:val="en-US" w:eastAsia="en-US" w:bidi="ar-DZ"/>
        </w:rPr>
        <w:t xml:space="preserve"> .  </w:t>
      </w:r>
      <w:r w:rsidRPr="00915C3B">
        <w:rPr>
          <w:rFonts w:ascii="Traditional Arabic" w:eastAsia="Times New Roman" w:hAnsi="Traditional Arabic"/>
          <w:rtl/>
          <w:lang w:val="en-US" w:eastAsia="en-US" w:bidi="ar-DZ"/>
        </w:rPr>
        <w:t xml:space="preserve"> و تجدر  الإشارة  إلى أن  التكنولوجيا  المالية الإسلامية  تنمو  في دول  أخرى  خارج  منظمة  التعاون  الإسلامي  حيث  تزدهر  في  دول  مثل  المملكة  المتحدة  و الولايات   الأمريكية  و سنغافورة  و تحتل  هده  البلدان  الناشئة  في مجال  التكنولوجيا  مراتب  عالية  من حيث  عوامل  التحفيز  على غرار  توفر  المواهب  و البيئة  </w:t>
      </w:r>
      <w:proofErr w:type="spellStart"/>
      <w:r w:rsidRPr="00915C3B">
        <w:rPr>
          <w:rFonts w:ascii="Traditional Arabic" w:eastAsia="Times New Roman" w:hAnsi="Traditional Arabic"/>
          <w:rtl/>
          <w:lang w:val="en-US" w:eastAsia="en-US" w:bidi="ar-DZ"/>
        </w:rPr>
        <w:t>التنطيمية</w:t>
      </w:r>
      <w:proofErr w:type="spellEnd"/>
      <w:r w:rsidRPr="00915C3B">
        <w:rPr>
          <w:rFonts w:ascii="Traditional Arabic" w:eastAsia="Times New Roman" w:hAnsi="Traditional Arabic"/>
          <w:rtl/>
          <w:lang w:val="en-US" w:eastAsia="en-US" w:bidi="ar-DZ"/>
        </w:rPr>
        <w:t xml:space="preserve">  المواتية  و  القدرات  الرقمية الكبيرة  إلخ ، و تعتبر أسواق  كل  من  الكويت  و باكستان  و قطر  و البحرين  و الأردن  سريعة  النضج</w:t>
      </w:r>
    </w:p>
    <w:p w:rsidR="00915C3B" w:rsidRPr="00915C3B" w:rsidRDefault="00915C3B" w:rsidP="00915C3B">
      <w:pPr>
        <w:bidi/>
        <w:spacing w:after="200" w:line="276" w:lineRule="auto"/>
        <w:rPr>
          <w:rFonts w:ascii="Traditional Arabic" w:eastAsia="Times New Roman" w:hAnsi="Traditional Arabic"/>
          <w:lang w:val="en-US" w:eastAsia="fr-FR" w:bidi="ar-DZ"/>
        </w:rPr>
      </w:pPr>
      <w:sdt>
        <w:sdtPr>
          <w:rPr>
            <w:rFonts w:ascii="Traditional Arabic" w:eastAsia="Times New Roman" w:hAnsi="Traditional Arabic"/>
            <w:rtl/>
            <w:lang w:val="en-US" w:eastAsia="en-US" w:bidi="ar-DZ"/>
          </w:rPr>
          <w:id w:val="-285428001"/>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تام21 \</w:instrText>
          </w:r>
          <w:r w:rsidRPr="00915C3B">
            <w:rPr>
              <w:rFonts w:ascii="Traditional Arabic" w:eastAsia="Times New Roman" w:hAnsi="Traditional Arabic"/>
              <w:lang w:val="en-US" w:eastAsia="en-US" w:bidi="ar-DZ"/>
            </w:rPr>
            <w:instrText>p 20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(تامين و بوالنوار، 2021، صفحة 20)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ويمكن  تلخيص </w:t>
      </w:r>
      <w:proofErr w:type="spellStart"/>
      <w:r w:rsidRPr="00915C3B">
        <w:rPr>
          <w:rFonts w:ascii="Traditional Arabic" w:eastAsia="Times New Roman" w:hAnsi="Traditional Arabic"/>
          <w:rtl/>
          <w:lang w:val="en-US" w:eastAsia="en-US" w:bidi="ar-DZ"/>
        </w:rPr>
        <w:t>ماجاء</w:t>
      </w:r>
      <w:proofErr w:type="spellEnd"/>
      <w:r w:rsidRPr="00915C3B">
        <w:rPr>
          <w:rFonts w:ascii="Traditional Arabic" w:eastAsia="Times New Roman" w:hAnsi="Traditional Arabic"/>
          <w:rtl/>
          <w:lang w:val="en-US" w:eastAsia="en-US" w:bidi="ar-DZ"/>
        </w:rPr>
        <w:t xml:space="preserve">  في  التقرير  الصادر عن شركة   الأوقاف </w:t>
      </w:r>
      <w:r w:rsidRPr="00915C3B">
        <w:rPr>
          <w:rFonts w:ascii="Traditional Arabic" w:eastAsia="Times New Roman" w:hAnsi="Traditional Arabic"/>
          <w:lang w:val="en-US" w:eastAsia="en-US" w:bidi="ar-DZ"/>
        </w:rPr>
        <w:t>STANDARD DINARS</w:t>
      </w:r>
      <w:r w:rsidRPr="00915C3B">
        <w:rPr>
          <w:rFonts w:ascii="Traditional Arabic" w:eastAsia="Times New Roman" w:hAnsi="Traditional Arabic"/>
          <w:rtl/>
          <w:lang w:val="en-US" w:eastAsia="en-US" w:bidi="ar-DZ"/>
        </w:rPr>
        <w:t xml:space="preserve">وكذا المتخصص في  التمويل الرقمي  </w:t>
      </w:r>
      <w:proofErr w:type="spellStart"/>
      <w:r w:rsidRPr="00915C3B">
        <w:rPr>
          <w:rFonts w:ascii="Traditional Arabic" w:eastAsia="Times New Roman" w:hAnsi="Traditional Arabic"/>
          <w:rtl/>
          <w:lang w:val="en-US" w:eastAsia="en-US" w:bidi="ar-DZ"/>
        </w:rPr>
        <w:t>المهيكل</w:t>
      </w:r>
      <w:proofErr w:type="spellEnd"/>
      <w:r w:rsidRPr="00915C3B">
        <w:rPr>
          <w:rFonts w:ascii="Traditional Arabic" w:eastAsia="Times New Roman" w:hAnsi="Traditional Arabic"/>
          <w:lang w:val="en-US" w:eastAsia="en-US" w:bidi="ar-DZ"/>
        </w:rPr>
        <w:t xml:space="preserve"> ELIPSES  </w:t>
      </w:r>
      <w:r w:rsidRPr="00915C3B">
        <w:rPr>
          <w:rFonts w:ascii="Traditional Arabic" w:eastAsia="Times New Roman" w:hAnsi="Traditional Arabic"/>
          <w:rtl/>
          <w:lang w:val="en-US" w:eastAsia="en-US" w:bidi="ar-DZ"/>
        </w:rPr>
        <w:t xml:space="preserve"> الخاص بالتكنولوجيا المالية  الإسلامية العالمية  لسنة </w:t>
      </w:r>
      <w:r w:rsidRPr="00915C3B">
        <w:rPr>
          <w:rFonts w:ascii="Traditional Arabic" w:eastAsia="Times New Roman" w:hAnsi="Traditional Arabic"/>
          <w:lang w:val="en-US" w:eastAsia="en-US" w:bidi="ar-DZ"/>
        </w:rPr>
        <w:t>2021</w:t>
      </w:r>
      <w:r w:rsidRPr="00915C3B">
        <w:rPr>
          <w:rFonts w:ascii="Traditional Arabic" w:eastAsia="Times New Roman" w:hAnsi="Traditional Arabic"/>
          <w:rtl/>
          <w:lang w:val="en-US" w:eastAsia="en-US" w:bidi="ar-DZ"/>
        </w:rPr>
        <w:t xml:space="preserve"> في النقاط  التالية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حدد عدد  شركات  التكنولوجيا  المالية  الإسلامية   ب</w:t>
      </w:r>
      <w:r w:rsidRPr="00915C3B">
        <w:rPr>
          <w:rFonts w:ascii="Traditional Arabic" w:eastAsia="Times New Roman" w:hAnsi="Traditional Arabic"/>
          <w:lang w:val="en-US" w:eastAsia="en-US" w:bidi="ar-DZ"/>
        </w:rPr>
        <w:t>241</w:t>
      </w:r>
      <w:r w:rsidRPr="00915C3B">
        <w:rPr>
          <w:rFonts w:ascii="Traditional Arabic" w:eastAsia="Times New Roman" w:hAnsi="Traditional Arabic"/>
          <w:rtl/>
          <w:lang w:val="en-US" w:eastAsia="en-US" w:bidi="ar-DZ"/>
        </w:rPr>
        <w:t xml:space="preserve"> شركة  بعدما كانت  </w:t>
      </w:r>
      <w:r w:rsidRPr="00915C3B">
        <w:rPr>
          <w:rFonts w:ascii="Traditional Arabic" w:eastAsia="Times New Roman" w:hAnsi="Traditional Arabic"/>
          <w:lang w:val="en-US" w:eastAsia="en-US" w:bidi="ar-DZ"/>
        </w:rPr>
        <w:t>93</w:t>
      </w:r>
      <w:r w:rsidRPr="00915C3B">
        <w:rPr>
          <w:rFonts w:ascii="Traditional Arabic" w:eastAsia="Times New Roman" w:hAnsi="Traditional Arabic"/>
          <w:rtl/>
          <w:lang w:val="en-US" w:eastAsia="en-US" w:bidi="ar-DZ"/>
        </w:rPr>
        <w:t xml:space="preserve">شركة  ناشئة  ناشطة  وذلك  حسب  تقرير  </w:t>
      </w:r>
      <w:proofErr w:type="spellStart"/>
      <w:r w:rsidRPr="00915C3B">
        <w:rPr>
          <w:rFonts w:ascii="Traditional Arabic" w:eastAsia="Times New Roman" w:hAnsi="Traditional Arabic"/>
          <w:rtl/>
          <w:lang w:val="en-US" w:eastAsia="en-US" w:bidi="ar-DZ"/>
        </w:rPr>
        <w:t>التكنولوحيا</w:t>
      </w:r>
      <w:proofErr w:type="spellEnd"/>
      <w:r w:rsidRPr="00915C3B">
        <w:rPr>
          <w:rFonts w:ascii="Traditional Arabic" w:eastAsia="Times New Roman" w:hAnsi="Traditional Arabic"/>
          <w:rtl/>
          <w:lang w:val="en-US" w:eastAsia="en-US" w:bidi="ar-DZ"/>
        </w:rPr>
        <w:t xml:space="preserve">  المالية  الإسلامية  لعام </w:t>
      </w:r>
      <w:r w:rsidRPr="00915C3B">
        <w:rPr>
          <w:rFonts w:ascii="Traditional Arabic" w:eastAsia="Times New Roman" w:hAnsi="Traditional Arabic"/>
          <w:lang w:val="en-US" w:eastAsia="en-US" w:bidi="ar-DZ"/>
        </w:rPr>
        <w:t>2018</w:t>
      </w:r>
    </w:p>
    <w:p w:rsidR="00915C3B" w:rsidRPr="00915C3B" w:rsidRDefault="00915C3B" w:rsidP="00915C3B">
      <w:pPr>
        <w:bidi/>
        <w:spacing w:after="200" w:line="276" w:lineRule="auto"/>
        <w:rPr>
          <w:rFonts w:ascii="Traditional Arabic" w:eastAsia="Times New Roman" w:hAnsi="Traditional Arabic"/>
          <w:i/>
          <w:iCs/>
          <w:lang w:val="en-US" w:eastAsia="en-US" w:bidi="ar-DZ"/>
        </w:rPr>
      </w:pPr>
      <w:r w:rsidRPr="00915C3B">
        <w:rPr>
          <w:rFonts w:ascii="Traditional Arabic" w:eastAsia="Times New Roman" w:hAnsi="Traditional Arabic"/>
          <w:i/>
          <w:iCs/>
          <w:lang w:val="en-US" w:eastAsia="en-US" w:bidi="ar-DZ"/>
        </w:rPr>
        <w:t>+</w:t>
      </w:r>
      <w:r w:rsidRPr="00915C3B">
        <w:rPr>
          <w:rFonts w:ascii="Traditional Arabic" w:eastAsia="Times New Roman" w:hAnsi="Traditional Arabic"/>
          <w:i/>
          <w:iCs/>
          <w:rtl/>
          <w:lang w:val="en-US" w:eastAsia="en-US" w:bidi="ar-DZ"/>
        </w:rPr>
        <w:t xml:space="preserve"> بلغ  حجم السوق  التكنولوجيا  المالية الإسلامية   لمنظمة  التعاون  الإسلامي  ب </w:t>
      </w:r>
      <w:r w:rsidRPr="00915C3B">
        <w:rPr>
          <w:rFonts w:ascii="Traditional Arabic" w:eastAsia="Times New Roman" w:hAnsi="Traditional Arabic"/>
          <w:i/>
          <w:iCs/>
          <w:lang w:val="en-US" w:eastAsia="en-US" w:bidi="ar-DZ"/>
        </w:rPr>
        <w:t>49</w:t>
      </w:r>
      <w:r w:rsidRPr="00915C3B">
        <w:rPr>
          <w:rFonts w:ascii="Traditional Arabic" w:eastAsia="Times New Roman" w:hAnsi="Traditional Arabic"/>
          <w:i/>
          <w:iCs/>
          <w:rtl/>
          <w:lang w:val="en-US" w:eastAsia="en-US" w:bidi="ar-DZ"/>
        </w:rPr>
        <w:t xml:space="preserve">  مليار  دولار  عام </w:t>
      </w:r>
      <w:r w:rsidRPr="00915C3B">
        <w:rPr>
          <w:rFonts w:ascii="Traditional Arabic" w:eastAsia="Times New Roman" w:hAnsi="Traditional Arabic"/>
          <w:i/>
          <w:iCs/>
          <w:lang w:val="en-US" w:eastAsia="en-US" w:bidi="ar-DZ"/>
        </w:rPr>
        <w:t>2020</w:t>
      </w:r>
      <w:r w:rsidRPr="00915C3B">
        <w:rPr>
          <w:rFonts w:ascii="Traditional Arabic" w:eastAsia="Times New Roman" w:hAnsi="Traditional Arabic"/>
          <w:i/>
          <w:iCs/>
          <w:rtl/>
          <w:lang w:val="en-US" w:eastAsia="en-US" w:bidi="ar-DZ"/>
        </w:rPr>
        <w:t xml:space="preserve"> ، و الدي يمثل  </w:t>
      </w:r>
      <w:r w:rsidRPr="00915C3B">
        <w:rPr>
          <w:rFonts w:ascii="Traditional Arabic" w:eastAsia="Times New Roman" w:hAnsi="Traditional Arabic"/>
          <w:i/>
          <w:iCs/>
          <w:lang w:val="en-US" w:eastAsia="en-US" w:bidi="ar-DZ"/>
        </w:rPr>
        <w:t>072</w:t>
      </w:r>
      <w:r w:rsidRPr="00915C3B">
        <w:rPr>
          <w:rFonts w:ascii="Traditional Arabic" w:eastAsia="Times New Roman" w:hAnsi="Traditional Arabic"/>
          <w:i/>
          <w:iCs/>
          <w:rtl/>
          <w:lang w:val="en-US" w:eastAsia="en-US" w:bidi="ar-DZ"/>
        </w:rPr>
        <w:t xml:space="preserve"> بالمئة  من حجم  سوق التكنولوجيا المالية العالمية </w:t>
      </w:r>
      <w:proofErr w:type="spellStart"/>
      <w:r w:rsidRPr="00915C3B">
        <w:rPr>
          <w:rFonts w:ascii="Traditional Arabic" w:eastAsia="Times New Roman" w:hAnsi="Traditional Arabic"/>
          <w:i/>
          <w:iCs/>
          <w:rtl/>
          <w:lang w:val="en-US" w:eastAsia="en-US" w:bidi="ar-DZ"/>
        </w:rPr>
        <w:t>بناءا</w:t>
      </w:r>
      <w:proofErr w:type="spellEnd"/>
      <w:r w:rsidRPr="00915C3B">
        <w:rPr>
          <w:rFonts w:ascii="Traditional Arabic" w:eastAsia="Times New Roman" w:hAnsi="Traditional Arabic"/>
          <w:i/>
          <w:iCs/>
          <w:rtl/>
          <w:lang w:val="en-US" w:eastAsia="en-US" w:bidi="ar-DZ"/>
        </w:rPr>
        <w:t xml:space="preserve"> على   حجم المعاملات  و من المتوقع  أن ينمو بمعدل  سنوي  مركب  بنسبة  </w:t>
      </w:r>
      <w:r w:rsidRPr="00915C3B">
        <w:rPr>
          <w:rFonts w:ascii="Traditional Arabic" w:eastAsia="Times New Roman" w:hAnsi="Traditional Arabic"/>
          <w:i/>
          <w:iCs/>
          <w:lang w:val="en-US" w:eastAsia="en-US" w:bidi="ar-DZ"/>
        </w:rPr>
        <w:t xml:space="preserve"> 21</w:t>
      </w:r>
      <w:r w:rsidRPr="00915C3B">
        <w:rPr>
          <w:rFonts w:ascii="Traditional Arabic" w:eastAsia="Times New Roman" w:hAnsi="Traditional Arabic"/>
          <w:i/>
          <w:iCs/>
          <w:rtl/>
          <w:lang w:val="en-US" w:eastAsia="en-US" w:bidi="ar-DZ"/>
        </w:rPr>
        <w:t xml:space="preserve">  بالمئة  إلى </w:t>
      </w:r>
      <w:r w:rsidRPr="00915C3B">
        <w:rPr>
          <w:rFonts w:ascii="Traditional Arabic" w:eastAsia="Times New Roman" w:hAnsi="Traditional Arabic"/>
          <w:i/>
          <w:iCs/>
          <w:lang w:val="en-US" w:eastAsia="en-US" w:bidi="ar-DZ"/>
        </w:rPr>
        <w:t xml:space="preserve"> 128 </w:t>
      </w:r>
      <w:r w:rsidRPr="00915C3B">
        <w:rPr>
          <w:rFonts w:ascii="Traditional Arabic" w:eastAsia="Times New Roman" w:hAnsi="Traditional Arabic"/>
          <w:i/>
          <w:iCs/>
          <w:rtl/>
          <w:lang w:val="en-US" w:eastAsia="en-US" w:bidi="ar-DZ"/>
        </w:rPr>
        <w:t xml:space="preserve">  دولار  سنة </w:t>
      </w:r>
      <w:r w:rsidRPr="00915C3B">
        <w:rPr>
          <w:rFonts w:ascii="Traditional Arabic" w:eastAsia="Times New Roman" w:hAnsi="Traditional Arabic"/>
          <w:i/>
          <w:iCs/>
          <w:lang w:val="en-US" w:eastAsia="en-US" w:bidi="ar-DZ"/>
        </w:rPr>
        <w:t xml:space="preserve"> 2025</w:t>
      </w:r>
      <w:r w:rsidRPr="00915C3B">
        <w:rPr>
          <w:rFonts w:ascii="Traditional Arabic" w:eastAsia="Times New Roman" w:hAnsi="Traditional Arabic"/>
          <w:i/>
          <w:iCs/>
          <w:rtl/>
          <w:lang w:val="en-US" w:eastAsia="en-US" w:bidi="ar-DZ"/>
        </w:rPr>
        <w:t xml:space="preserve">  ،و هذا ما يقارن بشكل إيجابي  مع معدل نمو سنوي مركب  للتكنو لوجيا المالية التقليدية بالمعدل</w:t>
      </w:r>
      <w:r w:rsidRPr="00915C3B">
        <w:rPr>
          <w:rFonts w:ascii="Traditional Arabic" w:eastAsia="Times New Roman" w:hAnsi="Traditional Arabic"/>
          <w:i/>
          <w:iCs/>
          <w:lang w:val="en-US" w:eastAsia="en-US" w:bidi="ar-DZ"/>
        </w:rPr>
        <w:t>15</w:t>
      </w:r>
      <w:r w:rsidRPr="00915C3B">
        <w:rPr>
          <w:rFonts w:ascii="Traditional Arabic" w:eastAsia="Times New Roman" w:hAnsi="Traditional Arabic"/>
          <w:i/>
          <w:iCs/>
          <w:rtl/>
          <w:lang w:val="en-US" w:eastAsia="en-US" w:bidi="ar-DZ"/>
        </w:rPr>
        <w:t xml:space="preserve"> بالمئة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w:t>
      </w:r>
      <w:proofErr w:type="spellStart"/>
      <w:r w:rsidRPr="00915C3B">
        <w:rPr>
          <w:rFonts w:ascii="Traditional Arabic" w:eastAsia="Times New Roman" w:hAnsi="Traditional Arabic"/>
          <w:rtl/>
          <w:lang w:val="en-US" w:eastAsia="en-US" w:bidi="ar-DZ"/>
        </w:rPr>
        <w:t>مانسبته</w:t>
      </w:r>
      <w:proofErr w:type="spellEnd"/>
      <w:r w:rsidRPr="00915C3B">
        <w:rPr>
          <w:rFonts w:ascii="Traditional Arabic" w:eastAsia="Times New Roman" w:hAnsi="Traditional Arabic"/>
          <w:lang w:val="en-US" w:eastAsia="en-US" w:bidi="ar-DZ"/>
        </w:rPr>
        <w:t xml:space="preserve"> 75</w:t>
      </w:r>
      <w:r w:rsidRPr="00915C3B">
        <w:rPr>
          <w:rFonts w:ascii="Traditional Arabic" w:eastAsia="Times New Roman" w:hAnsi="Traditional Arabic"/>
          <w:rtl/>
          <w:lang w:val="en-US" w:eastAsia="en-US" w:bidi="ar-DZ"/>
        </w:rPr>
        <w:t>بالمئة  من حجم  سوق  التكنولوجيا المالية الإسلامية  بمنظمة  التعاون  الإسلامي  تسيطر عليها  الأسواق  الخمسة</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الرائدة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تمثل  ماليزيا ، السعودية ، إيران ، الإمارات العربية المتحدة  ، = </w:t>
      </w:r>
      <w:proofErr w:type="spellStart"/>
      <w:r w:rsidRPr="00915C3B">
        <w:rPr>
          <w:rFonts w:ascii="Traditional Arabic" w:eastAsia="Times New Roman" w:hAnsi="Traditional Arabic"/>
          <w:rtl/>
          <w:lang w:val="en-US" w:eastAsia="en-US" w:bidi="ar-DZ"/>
        </w:rPr>
        <w:t>أندونيسيا</w:t>
      </w:r>
      <w:proofErr w:type="spellEnd"/>
      <w:r w:rsidRPr="00915C3B">
        <w:rPr>
          <w:rFonts w:ascii="Traditional Arabic" w:eastAsia="Times New Roman" w:hAnsi="Traditional Arabic"/>
          <w:rtl/>
          <w:lang w:val="en-US" w:eastAsia="en-US" w:bidi="ar-DZ"/>
        </w:rPr>
        <w:t xml:space="preserve">=  البحرين أكبر  أسواق  </w:t>
      </w:r>
      <w:proofErr w:type="spellStart"/>
      <w:r w:rsidRPr="00915C3B">
        <w:rPr>
          <w:rFonts w:ascii="Traditional Arabic" w:eastAsia="Times New Roman" w:hAnsi="Traditional Arabic"/>
          <w:rtl/>
          <w:lang w:val="en-US" w:eastAsia="en-US" w:bidi="ar-DZ"/>
        </w:rPr>
        <w:t>منطمة</w:t>
      </w:r>
      <w:proofErr w:type="spellEnd"/>
      <w:r w:rsidRPr="00915C3B">
        <w:rPr>
          <w:rFonts w:ascii="Traditional Arabic" w:eastAsia="Times New Roman" w:hAnsi="Traditional Arabic"/>
          <w:rtl/>
          <w:lang w:val="en-US" w:eastAsia="en-US" w:bidi="ar-DZ"/>
        </w:rPr>
        <w:t xml:space="preserve">  التعاون  الإسلامي  في المملكة  </w:t>
      </w:r>
      <w:proofErr w:type="spellStart"/>
      <w:r w:rsidRPr="00915C3B">
        <w:rPr>
          <w:rFonts w:ascii="Traditional Arabic" w:eastAsia="Times New Roman" w:hAnsi="Traditional Arabic"/>
          <w:rtl/>
          <w:lang w:val="en-US" w:eastAsia="en-US" w:bidi="ar-DZ"/>
        </w:rPr>
        <w:t>المتجدة</w:t>
      </w:r>
      <w:proofErr w:type="spellEnd"/>
      <w:r w:rsidRPr="00915C3B">
        <w:rPr>
          <w:rFonts w:ascii="Traditional Arabic" w:eastAsia="Times New Roman" w:hAnsi="Traditional Arabic"/>
          <w:rtl/>
          <w:lang w:val="en-US" w:eastAsia="en-US" w:bidi="ar-DZ"/>
        </w:rPr>
        <w:t xml:space="preserve">   للتكنولوجيا المالية   بالنطر لح</w:t>
      </w:r>
      <w:r w:rsidRPr="00915C3B">
        <w:rPr>
          <w:rFonts w:ascii="Traditional Arabic" w:eastAsia="Times New Roman" w:hAnsi="Traditional Arabic"/>
          <w:lang w:val="en-US" w:eastAsia="en-US" w:bidi="ar-DZ"/>
        </w:rPr>
        <w:t>%¨¨</w:t>
      </w:r>
      <w:r w:rsidRPr="00915C3B">
        <w:rPr>
          <w:rFonts w:ascii="Traditional Arabic" w:eastAsia="Times New Roman" w:hAnsi="Traditional Arabic"/>
          <w:rtl/>
          <w:lang w:val="en-US" w:eastAsia="en-US" w:bidi="ar-DZ"/>
        </w:rPr>
        <w:t>دول  منطقة  الشرق الأوسط</w:t>
      </w:r>
    </w:p>
    <w:p w:rsidR="00915C3B" w:rsidRPr="00915C3B" w:rsidRDefault="00915C3B" w:rsidP="00915C3B">
      <w:pPr>
        <w:bidi/>
        <w:spacing w:after="200" w:line="276" w:lineRule="auto"/>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1503015572"/>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"&amp;#1589; &amp;#1589; 119-120"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الصفحات ص ص 119-120)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0103BA">
      <w:pPr>
        <w:bidi/>
        <w:spacing w:after="200" w:line="276" w:lineRule="auto"/>
        <w:jc w:val="center"/>
        <w:rPr>
          <w:rFonts w:ascii="Traditional Arabic" w:eastAsia="Times New Roman" w:hAnsi="Traditional Arabic"/>
          <w:b/>
          <w:bCs/>
          <w:rtl/>
          <w:lang w:val="en-US" w:eastAsia="en-US" w:bidi="ar-DZ"/>
        </w:rPr>
      </w:pPr>
      <w:r w:rsidRPr="00915C3B">
        <w:rPr>
          <w:rFonts w:ascii="Traditional Arabic" w:eastAsia="Times New Roman" w:hAnsi="Traditional Arabic"/>
          <w:b/>
          <w:bCs/>
          <w:rtl/>
          <w:lang w:val="en-US" w:eastAsia="en-US" w:bidi="ar-DZ"/>
        </w:rPr>
        <w:t xml:space="preserve">الشكل رقم </w:t>
      </w:r>
      <w:r w:rsidRPr="00915C3B">
        <w:rPr>
          <w:rFonts w:ascii="Traditional Arabic" w:eastAsia="Times New Roman" w:hAnsi="Traditional Arabic"/>
          <w:b/>
          <w:bCs/>
          <w:lang w:val="en-US" w:eastAsia="en-US" w:bidi="ar-DZ"/>
        </w:rPr>
        <w:t>2</w:t>
      </w:r>
      <w:r w:rsidRPr="00915C3B">
        <w:rPr>
          <w:rFonts w:ascii="Traditional Arabic" w:eastAsia="Times New Roman" w:hAnsi="Traditional Arabic"/>
          <w:b/>
          <w:bCs/>
          <w:rtl/>
          <w:lang w:val="en-US" w:eastAsia="en-US" w:bidi="ar-DZ"/>
        </w:rPr>
        <w:t xml:space="preserve">:افضل  عشرين دولة  حسب نتائج   </w:t>
      </w:r>
      <w:proofErr w:type="spellStart"/>
      <w:r w:rsidRPr="00915C3B">
        <w:rPr>
          <w:rFonts w:ascii="Traditional Arabic" w:eastAsia="Times New Roman" w:hAnsi="Traditional Arabic"/>
          <w:b/>
          <w:bCs/>
          <w:rtl/>
          <w:lang w:val="en-US" w:eastAsia="en-US" w:bidi="ar-DZ"/>
        </w:rPr>
        <w:t>الموشر</w:t>
      </w:r>
      <w:proofErr w:type="spellEnd"/>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lang w:val="en-US" w:eastAsia="en-US" w:bidi="ar-DZ"/>
        </w:rPr>
        <w:t>GIFT</w:t>
      </w:r>
    </w:p>
    <w:p w:rsidR="00915C3B" w:rsidRPr="00915C3B" w:rsidRDefault="00915C3B" w:rsidP="00915C3B">
      <w:pPr>
        <w:bidi/>
        <w:spacing w:after="200" w:line="276" w:lineRule="auto"/>
        <w:rPr>
          <w:rFonts w:ascii="Traditional Arabic" w:eastAsia="Times New Roman" w:hAnsi="Traditional Arabic"/>
          <w:color w:val="00B050"/>
          <w:u w:val="single"/>
          <w:rtl/>
          <w:lang w:val="en-US" w:eastAsia="en-US" w:bidi="ar-DZ"/>
        </w:rPr>
      </w:pPr>
      <w:r w:rsidRPr="00915C3B">
        <w:rPr>
          <w:rFonts w:ascii="Traditional Arabic" w:eastAsia="Times New Roman" w:hAnsi="Traditional Arabic"/>
          <w:noProof/>
          <w:color w:val="00B050"/>
          <w:lang w:eastAsia="fr-FR"/>
        </w:rPr>
        <w:drawing>
          <wp:inline distT="0" distB="0" distL="0" distR="0" wp14:anchorId="7A1A775A" wp14:editId="6461AAC9">
            <wp:extent cx="5537835" cy="2860040"/>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7835" cy="2860040"/>
                    </a:xfrm>
                    <a:prstGeom prst="rect">
                      <a:avLst/>
                    </a:prstGeom>
                    <a:noFill/>
                    <a:ln>
                      <a:noFill/>
                    </a:ln>
                  </pic:spPr>
                </pic:pic>
              </a:graphicData>
            </a:graphic>
          </wp:inline>
        </w:drawing>
      </w:r>
    </w:p>
    <w:p w:rsidR="00915C3B" w:rsidRPr="00915C3B" w:rsidRDefault="00915C3B" w:rsidP="00915C3B">
      <w:pPr>
        <w:bidi/>
        <w:rPr>
          <w:rFonts w:ascii="Traditional Arabic" w:eastAsia="Times New Roman" w:hAnsi="Traditional Arabic"/>
          <w:b/>
          <w:bCs/>
          <w:lang w:val="en-US" w:eastAsia="en-US" w:bidi="ar-DZ"/>
        </w:rPr>
      </w:pPr>
      <w:r w:rsidRPr="00915C3B">
        <w:rPr>
          <w:rFonts w:ascii="Traditional Arabic" w:eastAsia="Times New Roman" w:hAnsi="Traditional Arabic"/>
          <w:b/>
          <w:bCs/>
          <w:rtl/>
          <w:lang w:val="en-US" w:eastAsia="en-US" w:bidi="ar-DZ"/>
        </w:rPr>
        <w:t xml:space="preserve"> المصدر :  </w:t>
      </w:r>
      <w:r w:rsidRPr="00915C3B">
        <w:rPr>
          <w:rFonts w:ascii="Traditional Arabic" w:eastAsia="Times New Roman" w:hAnsi="Traditional Arabic"/>
          <w:b/>
          <w:bCs/>
          <w:rtl/>
          <w:lang w:val="en-US" w:eastAsia="en-US"/>
        </w:rPr>
        <w:t xml:space="preserve">عمروش بهية و </w:t>
      </w:r>
      <w:proofErr w:type="spellStart"/>
      <w:r w:rsidRPr="00915C3B">
        <w:rPr>
          <w:rFonts w:ascii="Traditional Arabic" w:eastAsia="Times New Roman" w:hAnsi="Traditional Arabic"/>
          <w:b/>
          <w:bCs/>
          <w:rtl/>
          <w:lang w:val="en-US" w:eastAsia="en-US"/>
        </w:rPr>
        <w:t>شنايت</w:t>
      </w:r>
      <w:proofErr w:type="spellEnd"/>
      <w:r w:rsidRPr="00915C3B">
        <w:rPr>
          <w:rFonts w:ascii="Traditional Arabic" w:eastAsia="Times New Roman" w:hAnsi="Traditional Arabic"/>
          <w:b/>
          <w:bCs/>
          <w:rtl/>
          <w:lang w:val="en-US" w:eastAsia="en-US"/>
        </w:rPr>
        <w:t xml:space="preserve">  مراد ،  التكنولوجيا المالية دورها في تطوير </w:t>
      </w:r>
      <w:proofErr w:type="spellStart"/>
      <w:r w:rsidRPr="00915C3B">
        <w:rPr>
          <w:rFonts w:ascii="Traditional Arabic" w:eastAsia="Times New Roman" w:hAnsi="Traditional Arabic"/>
          <w:b/>
          <w:bCs/>
          <w:rtl/>
          <w:lang w:val="en-US" w:eastAsia="en-US"/>
        </w:rPr>
        <w:t>الحدمات</w:t>
      </w:r>
      <w:proofErr w:type="spellEnd"/>
      <w:r w:rsidRPr="00915C3B">
        <w:rPr>
          <w:rFonts w:ascii="Traditional Arabic" w:eastAsia="Times New Roman" w:hAnsi="Traditional Arabic"/>
          <w:b/>
          <w:bCs/>
          <w:rtl/>
          <w:lang w:val="en-US" w:eastAsia="en-US"/>
        </w:rPr>
        <w:t xml:space="preserve"> الإسلامية ،  مجلة دراسات في المالية الإسلامية في التنمية ،  العدد </w:t>
      </w:r>
      <w:r w:rsidRPr="00915C3B">
        <w:rPr>
          <w:rFonts w:ascii="Traditional Arabic" w:eastAsia="Times New Roman" w:hAnsi="Traditional Arabic"/>
          <w:b/>
          <w:bCs/>
          <w:lang w:val="en-US" w:eastAsia="en-US"/>
        </w:rPr>
        <w:t>7</w:t>
      </w:r>
      <w:r w:rsidRPr="00915C3B">
        <w:rPr>
          <w:rFonts w:ascii="Traditional Arabic" w:eastAsia="Times New Roman" w:hAnsi="Traditional Arabic"/>
          <w:b/>
          <w:bCs/>
          <w:lang w:val="en-US" w:eastAsia="en-US" w:bidi="ar-DZ"/>
        </w:rPr>
        <w:t xml:space="preserve">2023 </w:t>
      </w:r>
      <w:r w:rsidRPr="00915C3B">
        <w:rPr>
          <w:rFonts w:ascii="Traditional Arabic" w:eastAsia="Times New Roman" w:hAnsi="Traditional Arabic"/>
          <w:b/>
          <w:bCs/>
          <w:rtl/>
          <w:lang w:val="en-US" w:eastAsia="en-US" w:bidi="ar-DZ"/>
        </w:rPr>
        <w:t xml:space="preserve"> ص </w:t>
      </w:r>
      <w:r w:rsidRPr="00915C3B">
        <w:rPr>
          <w:rFonts w:ascii="Traditional Arabic" w:eastAsia="Times New Roman" w:hAnsi="Traditional Arabic"/>
          <w:b/>
          <w:bCs/>
          <w:lang w:val="en-US" w:eastAsia="en-US" w:bidi="ar-DZ"/>
        </w:rPr>
        <w:t xml:space="preserve">119 </w:t>
      </w:r>
      <w:r w:rsidRPr="00915C3B">
        <w:rPr>
          <w:rFonts w:ascii="Traditional Arabic" w:eastAsia="Times New Roman" w:hAnsi="Traditional Arabic"/>
          <w:b/>
          <w:bCs/>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وحسب التقرير الصادر  عن شركة  الأبحاث  </w:t>
      </w:r>
      <w:r w:rsidRPr="00915C3B">
        <w:rPr>
          <w:rFonts w:ascii="Traditional Arabic" w:eastAsia="Times New Roman" w:hAnsi="Traditional Arabic"/>
          <w:lang w:val="en-US" w:eastAsia="en-US" w:bidi="ar-DZ"/>
        </w:rPr>
        <w:t xml:space="preserve">dinar  </w:t>
      </w:r>
      <w:proofErr w:type="spellStart"/>
      <w:r w:rsidRPr="00915C3B">
        <w:rPr>
          <w:rFonts w:ascii="Traditional Arabic" w:eastAsia="Times New Roman" w:hAnsi="Traditional Arabic"/>
          <w:lang w:val="en-US" w:eastAsia="en-US" w:bidi="ar-DZ"/>
        </w:rPr>
        <w:t>standar</w:t>
      </w:r>
      <w:proofErr w:type="spellEnd"/>
      <w:r w:rsidRPr="00915C3B">
        <w:rPr>
          <w:rFonts w:ascii="Traditional Arabic" w:eastAsia="Times New Roman" w:hAnsi="Traditional Arabic"/>
          <w:rtl/>
          <w:lang w:val="en-US" w:eastAsia="en-US" w:bidi="ar-DZ"/>
        </w:rPr>
        <w:t xml:space="preserve"> وكدلك المتخصصين في  التمويل  الرقمي  </w:t>
      </w:r>
      <w:proofErr w:type="spellStart"/>
      <w:r w:rsidRPr="00915C3B">
        <w:rPr>
          <w:rFonts w:ascii="Traditional Arabic" w:eastAsia="Times New Roman" w:hAnsi="Traditional Arabic"/>
          <w:rtl/>
          <w:lang w:val="en-US" w:eastAsia="en-US" w:bidi="ar-DZ"/>
        </w:rPr>
        <w:t>المهيكل</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lang w:val="en-US" w:eastAsia="en-US" w:bidi="ar-DZ"/>
        </w:rPr>
        <w:t>elipses</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للتكنولوجيللتكنولوجيا</w:t>
      </w:r>
      <w:proofErr w:type="spellEnd"/>
      <w:r w:rsidRPr="00915C3B">
        <w:rPr>
          <w:rFonts w:ascii="Traditional Arabic" w:eastAsia="Times New Roman" w:hAnsi="Traditional Arabic"/>
          <w:rtl/>
          <w:lang w:val="en-US" w:eastAsia="en-US" w:bidi="ar-DZ"/>
        </w:rPr>
        <w:t xml:space="preserve"> المالية  العالمية الإسلامية   لسنة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2020</w:t>
      </w:r>
    </w:p>
    <w:p w:rsidR="00915C3B" w:rsidRPr="00915C3B" w:rsidRDefault="00915C3B" w:rsidP="00915C3B">
      <w:pPr>
        <w:bidi/>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حدد عدد </w:t>
      </w:r>
      <w:proofErr w:type="gramStart"/>
      <w:r w:rsidRPr="00915C3B">
        <w:rPr>
          <w:rFonts w:ascii="Traditional Arabic" w:eastAsia="Times New Roman" w:hAnsi="Traditional Arabic"/>
          <w:rtl/>
          <w:lang w:val="en-US" w:eastAsia="en-US" w:bidi="ar-DZ"/>
        </w:rPr>
        <w:t>شركات  التكنولوجيا</w:t>
      </w:r>
      <w:proofErr w:type="gramEnd"/>
      <w:r w:rsidRPr="00915C3B">
        <w:rPr>
          <w:rFonts w:ascii="Traditional Arabic" w:eastAsia="Times New Roman" w:hAnsi="Traditional Arabic"/>
          <w:rtl/>
          <w:lang w:val="en-US" w:eastAsia="en-US" w:bidi="ar-DZ"/>
        </w:rPr>
        <w:t xml:space="preserve"> المالية  الإسلامية  ب </w:t>
      </w:r>
      <w:r w:rsidRPr="00915C3B">
        <w:rPr>
          <w:rFonts w:ascii="Traditional Arabic" w:eastAsia="Times New Roman" w:hAnsi="Traditional Arabic"/>
          <w:lang w:val="en-US" w:eastAsia="en-US" w:bidi="ar-DZ"/>
        </w:rPr>
        <w:t>241</w:t>
      </w:r>
      <w:r w:rsidRPr="00915C3B">
        <w:rPr>
          <w:rFonts w:ascii="Traditional Arabic" w:eastAsia="Times New Roman" w:hAnsi="Traditional Arabic"/>
          <w:rtl/>
          <w:lang w:val="en-US" w:eastAsia="en-US" w:bidi="ar-DZ"/>
        </w:rPr>
        <w:t xml:space="preserve"> شركة  بعدما  كانت </w:t>
      </w:r>
      <w:r w:rsidRPr="00915C3B">
        <w:rPr>
          <w:rFonts w:ascii="Traditional Arabic" w:eastAsia="Times New Roman" w:hAnsi="Traditional Arabic"/>
          <w:lang w:val="en-US" w:eastAsia="en-US" w:bidi="ar-DZ"/>
        </w:rPr>
        <w:t>93</w:t>
      </w:r>
      <w:r w:rsidRPr="00915C3B">
        <w:rPr>
          <w:rFonts w:ascii="Traditional Arabic" w:eastAsia="Times New Roman" w:hAnsi="Traditional Arabic"/>
          <w:rtl/>
          <w:lang w:val="en-US" w:eastAsia="en-US" w:bidi="ar-DZ"/>
        </w:rPr>
        <w:t xml:space="preserve">  شركة  ناشئة  عالميا  وذلك  حسب تقرير التكنولوجيا  المالية العالمية  لعام </w:t>
      </w:r>
      <w:r w:rsidRPr="00915C3B">
        <w:rPr>
          <w:rFonts w:ascii="Traditional Arabic" w:eastAsia="Times New Roman" w:hAnsi="Traditional Arabic"/>
          <w:lang w:val="en-US" w:eastAsia="en-US" w:bidi="ar-DZ"/>
        </w:rPr>
        <w:t>2008</w:t>
      </w:r>
    </w:p>
    <w:p w:rsidR="00915C3B" w:rsidRPr="00915C3B" w:rsidRDefault="00915C3B" w:rsidP="00915C3B">
      <w:pPr>
        <w:bidi/>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بلغ حجم التكنولوجيا المالية الإسلامية  بمنضمة التعاون الإسلامي ب </w:t>
      </w:r>
      <w:r w:rsidRPr="00915C3B">
        <w:rPr>
          <w:rFonts w:ascii="Traditional Arabic" w:eastAsia="Times New Roman" w:hAnsi="Traditional Arabic"/>
          <w:lang w:val="en-US" w:eastAsia="en-US" w:bidi="ar-DZ"/>
        </w:rPr>
        <w:t xml:space="preserve"> 49 </w:t>
      </w:r>
      <w:r w:rsidRPr="00915C3B">
        <w:rPr>
          <w:rFonts w:ascii="Traditional Arabic" w:eastAsia="Times New Roman" w:hAnsi="Traditional Arabic"/>
          <w:rtl/>
          <w:lang w:val="en-US" w:eastAsia="en-US" w:bidi="ar-DZ"/>
        </w:rPr>
        <w:t xml:space="preserve"> مليار  دولار سنة </w:t>
      </w:r>
      <w:r w:rsidRPr="00915C3B">
        <w:rPr>
          <w:rFonts w:ascii="Traditional Arabic" w:eastAsia="Times New Roman" w:hAnsi="Traditional Arabic"/>
          <w:lang w:val="en-US" w:eastAsia="en-US" w:bidi="ar-DZ"/>
        </w:rPr>
        <w:t xml:space="preserve"> 2020 </w:t>
      </w:r>
      <w:r w:rsidRPr="00915C3B">
        <w:rPr>
          <w:rFonts w:ascii="Traditional Arabic" w:eastAsia="Times New Roman" w:hAnsi="Traditional Arabic"/>
          <w:rtl/>
          <w:lang w:val="en-US" w:eastAsia="en-US" w:bidi="ar-DZ"/>
        </w:rPr>
        <w:t xml:space="preserve"> و الذي  يمثل </w:t>
      </w:r>
      <w:r w:rsidRPr="00915C3B">
        <w:rPr>
          <w:rFonts w:ascii="Traditional Arabic" w:eastAsia="Times New Roman" w:hAnsi="Traditional Arabic"/>
          <w:lang w:val="en-US" w:eastAsia="en-US" w:bidi="ar-DZ"/>
        </w:rPr>
        <w:t xml:space="preserve"> 072</w:t>
      </w:r>
      <w:r w:rsidRPr="00915C3B">
        <w:rPr>
          <w:rFonts w:ascii="Traditional Arabic" w:eastAsia="Times New Roman" w:hAnsi="Traditional Arabic"/>
          <w:rtl/>
          <w:lang w:val="en-US" w:eastAsia="en-US" w:bidi="ar-DZ"/>
        </w:rPr>
        <w:t xml:space="preserve">  بالمئة  من حجم سوق  </w:t>
      </w:r>
      <w:proofErr w:type="spellStart"/>
      <w:r w:rsidRPr="00915C3B">
        <w:rPr>
          <w:rFonts w:ascii="Traditional Arabic" w:eastAsia="Times New Roman" w:hAnsi="Traditional Arabic"/>
          <w:rtl/>
          <w:lang w:val="en-US" w:eastAsia="en-US" w:bidi="ar-DZ"/>
        </w:rPr>
        <w:t>التكنولوحيا</w:t>
      </w:r>
      <w:proofErr w:type="spellEnd"/>
      <w:r w:rsidRPr="00915C3B">
        <w:rPr>
          <w:rFonts w:ascii="Traditional Arabic" w:eastAsia="Times New Roman" w:hAnsi="Traditional Arabic"/>
          <w:rtl/>
          <w:lang w:val="en-US" w:eastAsia="en-US" w:bidi="ar-DZ"/>
        </w:rPr>
        <w:t xml:space="preserve">  المالية  العالمية  </w:t>
      </w:r>
      <w:proofErr w:type="spellStart"/>
      <w:r w:rsidRPr="00915C3B">
        <w:rPr>
          <w:rFonts w:ascii="Traditional Arabic" w:eastAsia="Times New Roman" w:hAnsi="Traditional Arabic"/>
          <w:rtl/>
          <w:lang w:val="en-US" w:eastAsia="en-US" w:bidi="ar-DZ"/>
        </w:rPr>
        <w:t>بناءا</w:t>
      </w:r>
      <w:proofErr w:type="spellEnd"/>
      <w:r w:rsidRPr="00915C3B">
        <w:rPr>
          <w:rFonts w:ascii="Traditional Arabic" w:eastAsia="Times New Roman" w:hAnsi="Traditional Arabic"/>
          <w:rtl/>
          <w:lang w:val="en-US" w:eastAsia="en-US" w:bidi="ar-DZ"/>
        </w:rPr>
        <w:t xml:space="preserve"> على حجم  المعاملات  و من المتوقع  ان يصل إلى  </w:t>
      </w:r>
      <w:r w:rsidRPr="00915C3B">
        <w:rPr>
          <w:rFonts w:ascii="Traditional Arabic" w:eastAsia="Times New Roman" w:hAnsi="Traditional Arabic"/>
          <w:lang w:val="en-US" w:eastAsia="en-US" w:bidi="ar-DZ"/>
        </w:rPr>
        <w:t>128</w:t>
      </w:r>
      <w:r w:rsidRPr="00915C3B">
        <w:rPr>
          <w:rFonts w:ascii="Traditional Arabic" w:eastAsia="Times New Roman" w:hAnsi="Traditional Arabic"/>
          <w:rtl/>
          <w:lang w:val="en-US" w:eastAsia="en-US" w:bidi="ar-DZ"/>
        </w:rPr>
        <w:t xml:space="preserve">  مليار دولار  عام  </w:t>
      </w:r>
      <w:r w:rsidRPr="00915C3B">
        <w:rPr>
          <w:rFonts w:ascii="Traditional Arabic" w:eastAsia="Times New Roman" w:hAnsi="Traditional Arabic"/>
          <w:lang w:val="en-US" w:eastAsia="en-US" w:bidi="ar-DZ"/>
        </w:rPr>
        <w:t xml:space="preserve"> 2025</w:t>
      </w:r>
      <w:r w:rsidRPr="00915C3B">
        <w:rPr>
          <w:rFonts w:ascii="Traditional Arabic" w:eastAsia="Times New Roman" w:hAnsi="Traditional Arabic"/>
          <w:rtl/>
          <w:lang w:val="en-US" w:eastAsia="en-US" w:bidi="ar-DZ"/>
        </w:rPr>
        <w:t xml:space="preserve"> </w:t>
      </w:r>
    </w:p>
    <w:p w:rsidR="00915C3B" w:rsidRPr="00915C3B" w:rsidRDefault="00915C3B" w:rsidP="00915C3B">
      <w:pPr>
        <w:bidi/>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ما نسبته  </w:t>
      </w:r>
      <w:r w:rsidRPr="00915C3B">
        <w:rPr>
          <w:rFonts w:ascii="Traditional Arabic" w:eastAsia="Times New Roman" w:hAnsi="Traditional Arabic"/>
          <w:lang w:val="en-US" w:eastAsia="en-US" w:bidi="ar-DZ"/>
        </w:rPr>
        <w:t>75</w:t>
      </w:r>
      <w:r w:rsidRPr="00915C3B">
        <w:rPr>
          <w:rFonts w:ascii="Traditional Arabic" w:eastAsia="Times New Roman" w:hAnsi="Traditional Arabic"/>
          <w:rtl/>
          <w:lang w:val="en-US" w:eastAsia="en-US" w:bidi="ar-DZ"/>
        </w:rPr>
        <w:t xml:space="preserve">  بالمئة من حجم  سوق التكنولوجيا  المالية الإسلامية بمنضمة التعاون الإسلامي  تسيطر عليه الأسواق  الحديثة  العربية  السعودية  ،البحرين ، الإمارات  العربية المتحدة  ماليزيا ، اندونيسيا  =مما يشير إلى تركيز عالي  لنشاط  السوق  بين  الدول  الخمسة  الرائدة  </w:t>
      </w:r>
      <w:r w:rsidRPr="00915C3B">
        <w:rPr>
          <w:rFonts w:ascii="Traditional Arabic" w:eastAsia="Times New Roman" w:hAnsi="Traditional Arabic"/>
          <w:lang w:val="en-US" w:eastAsia="en-US" w:bidi="ar-DZ"/>
        </w:rPr>
        <w:t>.</w:t>
      </w:r>
    </w:p>
    <w:p w:rsidR="00915C3B" w:rsidRPr="00915C3B" w:rsidRDefault="00915C3B" w:rsidP="00915C3B">
      <w:pPr>
        <w:tabs>
          <w:tab w:val="left" w:pos="7381"/>
        </w:tabs>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ab/>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تمثل ماليزيا ، العربية السعودية  ،الإمارات  المتحدة  ،اندونيسيا  ،البحرين  ،الأكبر خمسة  أسواق في </w:t>
      </w:r>
      <w:proofErr w:type="spellStart"/>
      <w:r w:rsidRPr="00915C3B">
        <w:rPr>
          <w:rFonts w:ascii="Traditional Arabic" w:eastAsia="Times New Roman" w:hAnsi="Traditional Arabic"/>
          <w:rtl/>
          <w:lang w:val="en-US" w:eastAsia="en-US" w:bidi="ar-DZ"/>
        </w:rPr>
        <w:t>منضة</w:t>
      </w:r>
      <w:proofErr w:type="spellEnd"/>
      <w:r w:rsidRPr="00915C3B">
        <w:rPr>
          <w:rFonts w:ascii="Traditional Arabic" w:eastAsia="Times New Roman" w:hAnsi="Traditional Arabic"/>
          <w:rtl/>
          <w:lang w:val="en-US" w:eastAsia="en-US" w:bidi="ar-DZ"/>
        </w:rPr>
        <w:t xml:space="preserve"> التعاون  الإسلامي بالنظر إلى حجم المعاملات   مما يشير إلى هيمنة  قوية  من قبل منضمة الشرق الأوسط</w:t>
      </w:r>
    </w:p>
    <w:p w:rsidR="00915C3B" w:rsidRPr="00915C3B" w:rsidRDefault="00915C3B" w:rsidP="00915C3B">
      <w:pPr>
        <w:bidi/>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721401238"/>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"&amp;#1589; &amp;#1589; 119-120"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الصفحات ص ص 119-120)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rPr>
          <w:rFonts w:ascii="Traditional Arabic" w:eastAsia="Times New Roman" w:hAnsi="Traditional Arabic"/>
          <w:b/>
          <w:bCs/>
          <w:sz w:val="32"/>
          <w:szCs w:val="32"/>
          <w:u w:val="single"/>
          <w:rtl/>
          <w:lang w:val="en-US" w:eastAsia="en-US" w:bidi="ar-DZ"/>
        </w:rPr>
      </w:pPr>
      <w:r w:rsidRPr="00915C3B">
        <w:rPr>
          <w:rFonts w:ascii="Traditional Arabic" w:eastAsia="Times New Roman" w:hAnsi="Traditional Arabic"/>
          <w:b/>
          <w:bCs/>
          <w:sz w:val="32"/>
          <w:szCs w:val="32"/>
          <w:u w:val="single"/>
          <w:lang w:val="en-US" w:eastAsia="en-US" w:bidi="ar-DZ"/>
        </w:rPr>
        <w:t>6</w:t>
      </w:r>
      <w:r w:rsidRPr="00915C3B">
        <w:rPr>
          <w:rFonts w:ascii="Traditional Arabic" w:eastAsia="Times New Roman" w:hAnsi="Traditional Arabic"/>
          <w:b/>
          <w:bCs/>
          <w:sz w:val="32"/>
          <w:szCs w:val="32"/>
          <w:u w:val="single"/>
          <w:rtl/>
          <w:lang w:val="en-US" w:eastAsia="en-US" w:bidi="ar-DZ"/>
        </w:rPr>
        <w:t>=</w:t>
      </w:r>
      <w:r w:rsidRPr="00915C3B">
        <w:rPr>
          <w:rFonts w:ascii="Traditional Arabic" w:eastAsia="Times New Roman" w:hAnsi="Traditional Arabic"/>
          <w:b/>
          <w:bCs/>
          <w:sz w:val="32"/>
          <w:szCs w:val="32"/>
          <w:u w:val="single"/>
          <w:lang w:val="en-US" w:eastAsia="en-US" w:bidi="ar-DZ"/>
        </w:rPr>
        <w:t xml:space="preserve"> 1 </w:t>
      </w:r>
      <w:r w:rsidRPr="00915C3B">
        <w:rPr>
          <w:rFonts w:ascii="Traditional Arabic" w:eastAsia="Times New Roman" w:hAnsi="Traditional Arabic"/>
          <w:b/>
          <w:bCs/>
          <w:sz w:val="32"/>
          <w:szCs w:val="32"/>
          <w:u w:val="single"/>
          <w:rtl/>
          <w:lang w:val="en-US" w:eastAsia="en-US" w:bidi="ar-DZ"/>
        </w:rPr>
        <w:t>=</w:t>
      </w:r>
      <w:r w:rsidRPr="00915C3B">
        <w:rPr>
          <w:rFonts w:ascii="Traditional Arabic" w:eastAsia="Times New Roman" w:hAnsi="Traditional Arabic"/>
          <w:b/>
          <w:bCs/>
          <w:sz w:val="32"/>
          <w:szCs w:val="32"/>
          <w:u w:val="single"/>
          <w:lang w:val="en-US" w:eastAsia="en-US" w:bidi="ar-DZ"/>
        </w:rPr>
        <w:t xml:space="preserve"> </w:t>
      </w:r>
      <w:r w:rsidRPr="00915C3B">
        <w:rPr>
          <w:rFonts w:ascii="Traditional Arabic" w:eastAsia="Times New Roman" w:hAnsi="Traditional Arabic"/>
          <w:b/>
          <w:bCs/>
          <w:sz w:val="32"/>
          <w:szCs w:val="32"/>
          <w:u w:val="single"/>
          <w:rtl/>
          <w:lang w:val="en-US" w:eastAsia="en-US" w:bidi="ar-DZ"/>
        </w:rPr>
        <w:t xml:space="preserve">توزيع شركات التكنولوجيا المالية ذات التمويل </w:t>
      </w:r>
      <w:proofErr w:type="gramStart"/>
      <w:r w:rsidRPr="00915C3B">
        <w:rPr>
          <w:rFonts w:ascii="Traditional Arabic" w:eastAsia="Times New Roman" w:hAnsi="Traditional Arabic"/>
          <w:b/>
          <w:bCs/>
          <w:sz w:val="32"/>
          <w:szCs w:val="32"/>
          <w:u w:val="single"/>
          <w:rtl/>
          <w:lang w:val="en-US" w:eastAsia="en-US" w:bidi="ar-DZ"/>
        </w:rPr>
        <w:t>الإسلامي  حسب</w:t>
      </w:r>
      <w:proofErr w:type="gramEnd"/>
      <w:r w:rsidRPr="00915C3B">
        <w:rPr>
          <w:rFonts w:ascii="Traditional Arabic" w:eastAsia="Times New Roman" w:hAnsi="Traditional Arabic"/>
          <w:b/>
          <w:bCs/>
          <w:sz w:val="32"/>
          <w:szCs w:val="32"/>
          <w:u w:val="single"/>
          <w:rtl/>
          <w:lang w:val="en-US" w:eastAsia="en-US" w:bidi="ar-DZ"/>
        </w:rPr>
        <w:t xml:space="preserve"> الوظيفة  الأساسية  لها </w:t>
      </w:r>
    </w:p>
    <w:p w:rsidR="00915C3B" w:rsidRPr="00915C3B" w:rsidRDefault="00915C3B" w:rsidP="00915C3B">
      <w:pPr>
        <w:bidi/>
        <w:spacing w:after="200" w:line="276" w:lineRule="auto"/>
        <w:rPr>
          <w:rFonts w:ascii="Traditional Arabic" w:eastAsia="Times New Roman" w:hAnsi="Traditional Arabic"/>
          <w:rtl/>
          <w:lang w:val="en-US" w:eastAsia="en-US" w:bidi="ar-DZ"/>
        </w:rPr>
      </w:pPr>
    </w:p>
    <w:p w:rsidR="00915C3B" w:rsidRPr="00915C3B" w:rsidRDefault="00915C3B" w:rsidP="00915C3B">
      <w:pPr>
        <w:bidi/>
        <w:spacing w:after="200" w:line="276" w:lineRule="auto"/>
        <w:rPr>
          <w:rFonts w:ascii="Traditional Arabic" w:eastAsia="Times New Roman" w:hAnsi="Traditional Arabic"/>
          <w:rtl/>
          <w:lang w:val="en-US" w:eastAsia="en-US" w:bidi="ar-DZ"/>
        </w:rPr>
      </w:pPr>
      <w:proofErr w:type="spellStart"/>
      <w:r w:rsidRPr="00915C3B">
        <w:rPr>
          <w:rFonts w:ascii="Traditional Arabic" w:eastAsia="Times New Roman" w:hAnsi="Traditional Arabic"/>
          <w:rtl/>
          <w:lang w:val="en-US" w:eastAsia="en-US" w:bidi="ar-DZ"/>
        </w:rPr>
        <w:t>إرتكز</w:t>
      </w:r>
      <w:proofErr w:type="spellEnd"/>
      <w:r w:rsidRPr="00915C3B">
        <w:rPr>
          <w:rFonts w:ascii="Traditional Arabic" w:eastAsia="Times New Roman" w:hAnsi="Traditional Arabic"/>
          <w:rtl/>
          <w:lang w:val="en-US" w:eastAsia="en-US" w:bidi="ar-DZ"/>
        </w:rPr>
        <w:t xml:space="preserve"> نشاط الشركات المالية الإسلامية في قطاعات جميع الأموال  بنسبة </w:t>
      </w:r>
      <w:r w:rsidRPr="00915C3B">
        <w:rPr>
          <w:rFonts w:ascii="Traditional Arabic" w:eastAsia="Times New Roman" w:hAnsi="Traditional Arabic"/>
          <w:lang w:val="en-US" w:eastAsia="en-US" w:bidi="ar-DZ"/>
        </w:rPr>
        <w:t>18</w:t>
      </w:r>
      <w:r w:rsidRPr="00915C3B">
        <w:rPr>
          <w:rFonts w:ascii="Traditional Arabic" w:eastAsia="Times New Roman" w:hAnsi="Traditional Arabic"/>
          <w:rtl/>
          <w:lang w:val="en-US" w:eastAsia="en-US" w:bidi="ar-DZ"/>
        </w:rPr>
        <w:t xml:space="preserve"> بالمئة الودائع و القروض و المدفوعات بنسبة  تفوق  </w:t>
      </w:r>
      <w:r w:rsidRPr="00915C3B">
        <w:rPr>
          <w:rFonts w:ascii="Traditional Arabic" w:eastAsia="Times New Roman" w:hAnsi="Traditional Arabic"/>
          <w:lang w:val="en-US" w:eastAsia="en-US" w:bidi="ar-DZ"/>
        </w:rPr>
        <w:t>15</w:t>
      </w:r>
      <w:r w:rsidRPr="00915C3B">
        <w:rPr>
          <w:rFonts w:ascii="Traditional Arabic" w:eastAsia="Times New Roman" w:hAnsi="Traditional Arabic"/>
          <w:rtl/>
          <w:lang w:val="en-US" w:eastAsia="en-US" w:bidi="ar-DZ"/>
        </w:rPr>
        <w:t xml:space="preserve">  بالمئة  التمويل  البديل  تمويل الثروة  بنسبة</w:t>
      </w:r>
      <w:r w:rsidRPr="00915C3B">
        <w:rPr>
          <w:rFonts w:ascii="Traditional Arabic" w:eastAsia="Times New Roman" w:hAnsi="Traditional Arabic"/>
          <w:lang w:val="en-US" w:eastAsia="en-US" w:bidi="ar-DZ"/>
        </w:rPr>
        <w:t>10</w:t>
      </w:r>
      <w:r w:rsidRPr="00915C3B">
        <w:rPr>
          <w:rFonts w:ascii="Traditional Arabic" w:eastAsia="Times New Roman" w:hAnsi="Traditional Arabic"/>
          <w:rtl/>
          <w:lang w:val="en-US" w:eastAsia="en-US" w:bidi="ar-DZ"/>
        </w:rPr>
        <w:t xml:space="preserve"> بالمئة محصورة ما بين </w:t>
      </w:r>
      <w:r w:rsidRPr="00915C3B">
        <w:rPr>
          <w:rFonts w:ascii="Traditional Arabic" w:eastAsia="Times New Roman" w:hAnsi="Traditional Arabic"/>
          <w:lang w:val="en-US" w:eastAsia="en-US" w:bidi="ar-DZ"/>
        </w:rPr>
        <w:t>5</w:t>
      </w:r>
      <w:r w:rsidRPr="00915C3B">
        <w:rPr>
          <w:rFonts w:ascii="Traditional Arabic" w:eastAsia="Times New Roman" w:hAnsi="Traditional Arabic"/>
          <w:rtl/>
          <w:lang w:val="en-US" w:eastAsia="en-US" w:bidi="ar-DZ"/>
        </w:rPr>
        <w:t xml:space="preserve"> بالمئة و </w:t>
      </w:r>
      <w:r w:rsidRPr="00915C3B">
        <w:rPr>
          <w:rFonts w:ascii="Traditional Arabic" w:eastAsia="Times New Roman" w:hAnsi="Traditional Arabic"/>
          <w:lang w:val="en-US" w:eastAsia="en-US" w:bidi="ar-DZ"/>
        </w:rPr>
        <w:t>8</w:t>
      </w:r>
      <w:r w:rsidRPr="00915C3B">
        <w:rPr>
          <w:rFonts w:ascii="Traditional Arabic" w:eastAsia="Times New Roman" w:hAnsi="Traditional Arabic"/>
          <w:rtl/>
          <w:lang w:val="en-US" w:eastAsia="en-US" w:bidi="ar-DZ"/>
        </w:rPr>
        <w:t xml:space="preserve"> بالمئة  في قطاعات الأصول الرقمية التالية و كان لنشاطها في قطاعات أخرى لا يتعدى </w:t>
      </w:r>
      <w:r w:rsidRPr="00915C3B">
        <w:rPr>
          <w:rFonts w:ascii="Traditional Arabic" w:eastAsia="Times New Roman" w:hAnsi="Traditional Arabic"/>
          <w:lang w:val="en-US" w:eastAsia="en-US" w:bidi="ar-DZ"/>
        </w:rPr>
        <w:t>3</w:t>
      </w:r>
      <w:r w:rsidRPr="00915C3B">
        <w:rPr>
          <w:rFonts w:ascii="Traditional Arabic" w:eastAsia="Times New Roman" w:hAnsi="Traditional Arabic"/>
          <w:rtl/>
          <w:lang w:val="en-US" w:eastAsia="en-US" w:bidi="ar-DZ"/>
        </w:rPr>
        <w:t xml:space="preserve"> بالمئة و </w:t>
      </w:r>
      <w:proofErr w:type="spellStart"/>
      <w:r w:rsidRPr="00915C3B">
        <w:rPr>
          <w:rFonts w:ascii="Traditional Arabic" w:eastAsia="Times New Roman" w:hAnsi="Traditional Arabic"/>
          <w:rtl/>
          <w:lang w:val="en-US" w:eastAsia="en-US" w:bidi="ar-DZ"/>
        </w:rPr>
        <w:t>لايقل</w:t>
      </w:r>
      <w:proofErr w:type="spellEnd"/>
      <w:r w:rsidRPr="00915C3B">
        <w:rPr>
          <w:rFonts w:ascii="Traditional Arabic" w:eastAsia="Times New Roman" w:hAnsi="Traditional Arabic"/>
          <w:rtl/>
          <w:lang w:val="en-US" w:eastAsia="en-US" w:bidi="ar-DZ"/>
        </w:rPr>
        <w:t xml:space="preserve"> عن </w:t>
      </w:r>
      <w:r w:rsidRPr="00915C3B">
        <w:rPr>
          <w:rFonts w:ascii="Traditional Arabic" w:eastAsia="Times New Roman" w:hAnsi="Traditional Arabic"/>
          <w:lang w:val="en-US" w:eastAsia="en-US" w:bidi="ar-DZ"/>
        </w:rPr>
        <w:t>1</w:t>
      </w:r>
      <w:r w:rsidRPr="00915C3B">
        <w:rPr>
          <w:rFonts w:ascii="Traditional Arabic" w:eastAsia="Times New Roman" w:hAnsi="Traditional Arabic"/>
          <w:rtl/>
          <w:lang w:val="en-US" w:eastAsia="en-US" w:bidi="ar-DZ"/>
        </w:rPr>
        <w:t xml:space="preserve">  بالمئة  و هي  التمويل  الاجتماعي  لعمليات أسواق المال </w:t>
      </w:r>
      <w:sdt>
        <w:sdtPr>
          <w:rPr>
            <w:rFonts w:ascii="Traditional Arabic" w:eastAsia="Times New Roman" w:hAnsi="Traditional Arabic"/>
            <w:rtl/>
            <w:lang w:val="en-US" w:eastAsia="en-US" w:bidi="ar-DZ"/>
          </w:rPr>
          <w:id w:val="629293231"/>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119-120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الصفحات 119-120)</w:t>
          </w:r>
          <w:r w:rsidRPr="00915C3B">
            <w:rPr>
              <w:rFonts w:ascii="Traditional Arabic" w:eastAsia="Times New Roman" w:hAnsi="Traditional Arabic"/>
              <w:rtl/>
              <w:lang w:val="en-US" w:eastAsia="en-US" w:bidi="ar-DZ"/>
            </w:rPr>
            <w:fldChar w:fldCharType="end"/>
          </w:r>
        </w:sdtContent>
      </w:sdt>
    </w:p>
    <w:p w:rsidR="00915C3B" w:rsidRPr="00915C3B" w:rsidRDefault="00915C3B" w:rsidP="00915C3B">
      <w:pPr>
        <w:bidi/>
        <w:spacing w:after="200" w:line="276" w:lineRule="auto"/>
        <w:rPr>
          <w:rFonts w:ascii="Traditional Arabic" w:eastAsia="Times New Roman" w:hAnsi="Traditional Arabic"/>
          <w:b/>
          <w:bCs/>
          <w:lang w:val="en-US" w:eastAsia="en-US" w:bidi="ar-DZ"/>
        </w:rPr>
      </w:pP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الشكل رقم </w:t>
      </w:r>
      <w:r w:rsidRPr="00915C3B">
        <w:rPr>
          <w:rFonts w:ascii="Traditional Arabic" w:eastAsia="Times New Roman" w:hAnsi="Traditional Arabic"/>
          <w:lang w:val="en-US" w:eastAsia="en-US" w:bidi="ar-DZ"/>
        </w:rPr>
        <w:t>3</w:t>
      </w:r>
      <w:r w:rsidRPr="00915C3B">
        <w:rPr>
          <w:rFonts w:ascii="Traditional Arabic" w:eastAsia="Times New Roman" w:hAnsi="Traditional Arabic"/>
          <w:rtl/>
          <w:lang w:val="en-US" w:eastAsia="en-US" w:bidi="ar-DZ"/>
        </w:rPr>
        <w:t xml:space="preserve">: </w:t>
      </w:r>
      <w:proofErr w:type="gramStart"/>
      <w:r w:rsidRPr="00915C3B">
        <w:rPr>
          <w:rFonts w:ascii="Traditional Arabic" w:eastAsia="Times New Roman" w:hAnsi="Traditional Arabic"/>
          <w:rtl/>
          <w:lang w:val="en-US" w:eastAsia="en-US" w:bidi="ar-DZ"/>
        </w:rPr>
        <w:t>توزيع  شركات</w:t>
      </w:r>
      <w:proofErr w:type="gramEnd"/>
      <w:r w:rsidRPr="00915C3B">
        <w:rPr>
          <w:rFonts w:ascii="Traditional Arabic" w:eastAsia="Times New Roman" w:hAnsi="Traditional Arabic"/>
          <w:rtl/>
          <w:lang w:val="en-US" w:eastAsia="en-US" w:bidi="ar-DZ"/>
        </w:rPr>
        <w:t xml:space="preserve">  التكنولوجيا المالية الإسلامية  حسب القطاع  في سنة </w:t>
      </w:r>
      <w:r w:rsidRPr="00915C3B">
        <w:rPr>
          <w:rFonts w:ascii="Traditional Arabic" w:eastAsia="Times New Roman" w:hAnsi="Traditional Arabic"/>
          <w:lang w:val="en-US" w:eastAsia="en-US" w:bidi="ar-DZ"/>
        </w:rPr>
        <w:t>2021</w:t>
      </w:r>
    </w:p>
    <w:p w:rsidR="00915C3B" w:rsidRPr="00915C3B" w:rsidRDefault="00915C3B" w:rsidP="00915C3B">
      <w:pPr>
        <w:bidi/>
        <w:spacing w:after="200" w:line="276" w:lineRule="auto"/>
        <w:rPr>
          <w:rFonts w:ascii="Traditional Arabic" w:eastAsia="Times New Roman" w:hAnsi="Traditional Arabic"/>
          <w:color w:val="FF0000"/>
          <w:lang w:val="en-US" w:eastAsia="en-US" w:bidi="ar-DZ"/>
        </w:rPr>
      </w:pPr>
      <w:r w:rsidRPr="00915C3B">
        <w:rPr>
          <w:rFonts w:ascii="Traditional Arabic" w:eastAsia="Times New Roman" w:hAnsi="Traditional Arabic"/>
          <w:noProof/>
          <w:color w:val="FF0000"/>
          <w:lang w:eastAsia="fr-FR"/>
        </w:rPr>
        <w:lastRenderedPageBreak/>
        <w:drawing>
          <wp:inline distT="0" distB="0" distL="0" distR="0" wp14:anchorId="11E1BADD" wp14:editId="1BCA5B99">
            <wp:extent cx="5222875" cy="1960245"/>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2875" cy="1960245"/>
                    </a:xfrm>
                    <a:prstGeom prst="rect">
                      <a:avLst/>
                    </a:prstGeom>
                    <a:noFill/>
                    <a:ln>
                      <a:noFill/>
                    </a:ln>
                  </pic:spPr>
                </pic:pic>
              </a:graphicData>
            </a:graphic>
          </wp:inline>
        </w:drawing>
      </w:r>
    </w:p>
    <w:p w:rsidR="00915C3B" w:rsidRPr="00915C3B" w:rsidRDefault="00915C3B" w:rsidP="000103BA">
      <w:pPr>
        <w:bidi/>
        <w:spacing w:after="200" w:line="276" w:lineRule="auto"/>
        <w:rPr>
          <w:rFonts w:ascii="Traditional Arabic" w:eastAsia="Times New Roman" w:hAnsi="Traditional Arabic"/>
          <w:b/>
          <w:bCs/>
          <w:color w:val="EE0000"/>
          <w:rtl/>
          <w:lang w:val="en-US" w:eastAsia="en-US" w:bidi="ar-DZ"/>
        </w:rPr>
      </w:pPr>
      <w:r w:rsidRPr="00915C3B">
        <w:rPr>
          <w:rFonts w:ascii="Traditional Arabic" w:eastAsia="Times New Roman" w:hAnsi="Traditional Arabic"/>
          <w:b/>
          <w:bCs/>
          <w:color w:val="EE0000"/>
          <w:rtl/>
          <w:lang w:val="en-US" w:eastAsia="en-US" w:bidi="ar-DZ"/>
        </w:rPr>
        <w:t xml:space="preserve"> </w:t>
      </w:r>
      <w:r w:rsidRPr="00915C3B">
        <w:rPr>
          <w:rFonts w:ascii="Traditional Arabic" w:eastAsia="Times New Roman" w:hAnsi="Traditional Arabic"/>
          <w:b/>
          <w:bCs/>
          <w:rtl/>
          <w:lang w:val="en-US" w:eastAsia="en-US" w:bidi="ar-DZ"/>
        </w:rPr>
        <w:t>المصدر :</w:t>
      </w:r>
      <w:r w:rsidRPr="00915C3B">
        <w:rPr>
          <w:rFonts w:ascii="Traditional Arabic" w:eastAsia="Times New Roman" w:hAnsi="Traditional Arabic"/>
          <w:vertAlign w:val="superscript"/>
          <w:lang w:val="en-US" w:eastAsia="en-US"/>
        </w:rPr>
        <w:footnoteRef/>
      </w:r>
      <w:r w:rsidRPr="00915C3B">
        <w:rPr>
          <w:rFonts w:ascii="Traditional Arabic" w:eastAsia="Times New Roman" w:hAnsi="Traditional Arabic"/>
          <w:rtl/>
          <w:lang w:val="en-US" w:eastAsia="en-US"/>
        </w:rPr>
        <w:t xml:space="preserve"> عمروش بهية و </w:t>
      </w:r>
      <w:proofErr w:type="spellStart"/>
      <w:r w:rsidRPr="00915C3B">
        <w:rPr>
          <w:rFonts w:ascii="Traditional Arabic" w:eastAsia="Times New Roman" w:hAnsi="Traditional Arabic"/>
          <w:rtl/>
          <w:lang w:val="en-US" w:eastAsia="en-US"/>
        </w:rPr>
        <w:t>شنايت</w:t>
      </w:r>
      <w:proofErr w:type="spellEnd"/>
      <w:r w:rsidRPr="00915C3B">
        <w:rPr>
          <w:rFonts w:ascii="Traditional Arabic" w:eastAsia="Times New Roman" w:hAnsi="Traditional Arabic"/>
          <w:rtl/>
          <w:lang w:val="en-US" w:eastAsia="en-US"/>
        </w:rPr>
        <w:t xml:space="preserve">  مراد ،  التكنولوجيا المالية دورها في تطوير </w:t>
      </w:r>
      <w:proofErr w:type="spellStart"/>
      <w:r w:rsidRPr="00915C3B">
        <w:rPr>
          <w:rFonts w:ascii="Traditional Arabic" w:eastAsia="Times New Roman" w:hAnsi="Traditional Arabic"/>
          <w:rtl/>
          <w:lang w:val="en-US" w:eastAsia="en-US"/>
        </w:rPr>
        <w:t>الحدمات</w:t>
      </w:r>
      <w:proofErr w:type="spellEnd"/>
      <w:r w:rsidRPr="00915C3B">
        <w:rPr>
          <w:rFonts w:ascii="Traditional Arabic" w:eastAsia="Times New Roman" w:hAnsi="Traditional Arabic"/>
          <w:rtl/>
          <w:lang w:val="en-US" w:eastAsia="en-US"/>
        </w:rPr>
        <w:t xml:space="preserve"> الإسلامية ،  مجلة دراسات في المالية الإسلامية في التنمية ،  العدد </w:t>
      </w:r>
      <w:r w:rsidRPr="00915C3B">
        <w:rPr>
          <w:rFonts w:ascii="Traditional Arabic" w:eastAsia="Times New Roman" w:hAnsi="Traditional Arabic"/>
          <w:lang w:val="en-US" w:eastAsia="en-US"/>
        </w:rPr>
        <w:t>7</w:t>
      </w:r>
      <w:r w:rsidRPr="00915C3B">
        <w:rPr>
          <w:rFonts w:ascii="Traditional Arabic" w:eastAsia="Times New Roman" w:hAnsi="Traditional Arabic"/>
          <w:lang w:val="en-US" w:eastAsia="en-US" w:bidi="ar-DZ"/>
        </w:rPr>
        <w:t xml:space="preserve">2023 </w:t>
      </w:r>
      <w:r w:rsidRPr="00915C3B">
        <w:rPr>
          <w:rFonts w:ascii="Traditional Arabic" w:eastAsia="Times New Roman" w:hAnsi="Traditional Arabic"/>
          <w:rtl/>
          <w:lang w:val="en-US" w:eastAsia="en-US" w:bidi="ar-DZ"/>
        </w:rPr>
        <w:t xml:space="preserve"> ص</w:t>
      </w:r>
      <w:r w:rsidR="000103BA" w:rsidRPr="00805917">
        <w:rPr>
          <w:rFonts w:ascii="Traditional Arabic" w:eastAsia="Times New Roman" w:hAnsi="Traditional Arabic"/>
          <w:b/>
          <w:bCs/>
          <w:color w:val="EE0000"/>
          <w:lang w:val="en-US" w:eastAsia="en-US" w:bidi="ar-DZ"/>
        </w:rPr>
        <w:t xml:space="preserve">  </w:t>
      </w:r>
      <w:r w:rsidR="000103BA" w:rsidRPr="00915C3B">
        <w:rPr>
          <w:rFonts w:ascii="Traditional Arabic" w:eastAsia="Times New Roman" w:hAnsi="Traditional Arabic"/>
          <w:b/>
          <w:bCs/>
          <w:color w:val="EE0000"/>
          <w:rtl/>
          <w:lang w:val="en-US" w:eastAsia="en-US" w:bidi="ar-DZ"/>
        </w:rPr>
        <w:t>119</w:t>
      </w:r>
    </w:p>
    <w:p w:rsidR="00915C3B" w:rsidRPr="00915C3B" w:rsidRDefault="00915C3B" w:rsidP="00915C3B">
      <w:pPr>
        <w:bidi/>
        <w:spacing w:after="200" w:line="276" w:lineRule="auto"/>
        <w:rPr>
          <w:rFonts w:ascii="Traditional Arabic" w:eastAsia="Times New Roman" w:hAnsi="Traditional Arabic"/>
          <w:lang w:val="en-US" w:eastAsia="en-US" w:bidi="ar-DZ"/>
        </w:rPr>
      </w:pPr>
      <w:proofErr w:type="spellStart"/>
      <w:r w:rsidRPr="00915C3B">
        <w:rPr>
          <w:rFonts w:ascii="Traditional Arabic" w:eastAsia="Times New Roman" w:hAnsi="Traditional Arabic"/>
          <w:rtl/>
          <w:lang w:val="en-US" w:eastAsia="en-US" w:bidi="ar-DZ"/>
        </w:rPr>
        <w:t>إرتكز</w:t>
      </w:r>
      <w:proofErr w:type="spellEnd"/>
      <w:r w:rsidRPr="00915C3B">
        <w:rPr>
          <w:rFonts w:ascii="Traditional Arabic" w:eastAsia="Times New Roman" w:hAnsi="Traditional Arabic"/>
          <w:rtl/>
          <w:lang w:val="en-US" w:eastAsia="en-US" w:bidi="ar-DZ"/>
        </w:rPr>
        <w:t xml:space="preserve"> نشاط الشركات المالية الإسلامية في قطاعات جميع الأموال  بنسبة </w:t>
      </w:r>
      <w:r w:rsidRPr="00915C3B">
        <w:rPr>
          <w:rFonts w:ascii="Traditional Arabic" w:eastAsia="Times New Roman" w:hAnsi="Traditional Arabic"/>
          <w:lang w:val="en-US" w:eastAsia="en-US" w:bidi="ar-DZ"/>
        </w:rPr>
        <w:t>18</w:t>
      </w:r>
      <w:r w:rsidRPr="00915C3B">
        <w:rPr>
          <w:rFonts w:ascii="Traditional Arabic" w:eastAsia="Times New Roman" w:hAnsi="Traditional Arabic"/>
          <w:rtl/>
          <w:lang w:val="en-US" w:eastAsia="en-US" w:bidi="ar-DZ"/>
        </w:rPr>
        <w:t xml:space="preserve"> بالمئة الودائع و القروض و المدفوعات بنسبة  تفوق  </w:t>
      </w:r>
      <w:r w:rsidRPr="00915C3B">
        <w:rPr>
          <w:rFonts w:ascii="Traditional Arabic" w:eastAsia="Times New Roman" w:hAnsi="Traditional Arabic"/>
          <w:lang w:val="en-US" w:eastAsia="en-US" w:bidi="ar-DZ"/>
        </w:rPr>
        <w:t>15</w:t>
      </w:r>
      <w:r w:rsidRPr="00915C3B">
        <w:rPr>
          <w:rFonts w:ascii="Traditional Arabic" w:eastAsia="Times New Roman" w:hAnsi="Traditional Arabic"/>
          <w:rtl/>
          <w:lang w:val="en-US" w:eastAsia="en-US" w:bidi="ar-DZ"/>
        </w:rPr>
        <w:t xml:space="preserve">  بالمئة  التمويل  البديل  تمويل الثروة  بنسبة</w:t>
      </w:r>
      <w:r w:rsidRPr="00915C3B">
        <w:rPr>
          <w:rFonts w:ascii="Traditional Arabic" w:eastAsia="Times New Roman" w:hAnsi="Traditional Arabic"/>
          <w:lang w:val="en-US" w:eastAsia="en-US" w:bidi="ar-DZ"/>
        </w:rPr>
        <w:t>10</w:t>
      </w:r>
      <w:r w:rsidRPr="00915C3B">
        <w:rPr>
          <w:rFonts w:ascii="Traditional Arabic" w:eastAsia="Times New Roman" w:hAnsi="Traditional Arabic"/>
          <w:rtl/>
          <w:lang w:val="en-US" w:eastAsia="en-US" w:bidi="ar-DZ"/>
        </w:rPr>
        <w:t xml:space="preserve"> بالمئة </w:t>
      </w:r>
      <w:proofErr w:type="spellStart"/>
      <w:r w:rsidRPr="00915C3B">
        <w:rPr>
          <w:rFonts w:ascii="Traditional Arabic" w:eastAsia="Times New Roman" w:hAnsi="Traditional Arabic"/>
          <w:rtl/>
          <w:lang w:val="en-US" w:eastAsia="en-US" w:bidi="ar-DZ"/>
        </w:rPr>
        <w:t>محصورةمابين</w:t>
      </w:r>
      <w:proofErr w:type="spellEnd"/>
      <w:r w:rsidRPr="00915C3B">
        <w:rPr>
          <w:rFonts w:ascii="Traditional Arabic" w:eastAsia="Times New Roman" w:hAnsi="Traditional Arabic"/>
          <w:lang w:val="en-US" w:eastAsia="en-US" w:bidi="ar-DZ"/>
        </w:rPr>
        <w:t>5</w:t>
      </w:r>
      <w:r w:rsidRPr="00915C3B">
        <w:rPr>
          <w:rFonts w:ascii="Traditional Arabic" w:eastAsia="Times New Roman" w:hAnsi="Traditional Arabic"/>
          <w:rtl/>
          <w:lang w:val="en-US" w:eastAsia="en-US" w:bidi="ar-DZ"/>
        </w:rPr>
        <w:t xml:space="preserve"> بالمئة و </w:t>
      </w:r>
      <w:r w:rsidRPr="00915C3B">
        <w:rPr>
          <w:rFonts w:ascii="Traditional Arabic" w:eastAsia="Times New Roman" w:hAnsi="Traditional Arabic"/>
          <w:lang w:val="en-US" w:eastAsia="en-US" w:bidi="ar-DZ"/>
        </w:rPr>
        <w:t>8</w:t>
      </w:r>
      <w:r w:rsidRPr="00915C3B">
        <w:rPr>
          <w:rFonts w:ascii="Traditional Arabic" w:eastAsia="Times New Roman" w:hAnsi="Traditional Arabic"/>
          <w:rtl/>
          <w:lang w:val="en-US" w:eastAsia="en-US" w:bidi="ar-DZ"/>
        </w:rPr>
        <w:t xml:space="preserve"> بالمئة  في قطاعات الأصول الرقمية التالية و كان لنشاطها في قطاعات أخرى </w:t>
      </w:r>
      <w:proofErr w:type="spellStart"/>
      <w:r w:rsidRPr="00915C3B">
        <w:rPr>
          <w:rFonts w:ascii="Traditional Arabic" w:eastAsia="Times New Roman" w:hAnsi="Traditional Arabic"/>
          <w:rtl/>
          <w:lang w:val="en-US" w:eastAsia="en-US" w:bidi="ar-DZ"/>
        </w:rPr>
        <w:t>لايتعدى</w:t>
      </w:r>
      <w:proofErr w:type="spellEnd"/>
      <w:r w:rsidRPr="00915C3B">
        <w:rPr>
          <w:rFonts w:ascii="Traditional Arabic" w:eastAsia="Times New Roman" w:hAnsi="Traditional Arabic"/>
          <w:lang w:val="en-US" w:eastAsia="en-US" w:bidi="ar-DZ"/>
        </w:rPr>
        <w:t>3</w:t>
      </w:r>
      <w:r w:rsidRPr="00915C3B">
        <w:rPr>
          <w:rFonts w:ascii="Traditional Arabic" w:eastAsia="Times New Roman" w:hAnsi="Traditional Arabic"/>
          <w:rtl/>
          <w:lang w:val="en-US" w:eastAsia="en-US" w:bidi="ar-DZ"/>
        </w:rPr>
        <w:t xml:space="preserve"> بالمئة و </w:t>
      </w:r>
      <w:proofErr w:type="spellStart"/>
      <w:r w:rsidRPr="00915C3B">
        <w:rPr>
          <w:rFonts w:ascii="Traditional Arabic" w:eastAsia="Times New Roman" w:hAnsi="Traditional Arabic"/>
          <w:rtl/>
          <w:lang w:val="en-US" w:eastAsia="en-US" w:bidi="ar-DZ"/>
        </w:rPr>
        <w:t>لايقل</w:t>
      </w:r>
      <w:proofErr w:type="spellEnd"/>
      <w:r w:rsidRPr="00915C3B">
        <w:rPr>
          <w:rFonts w:ascii="Traditional Arabic" w:eastAsia="Times New Roman" w:hAnsi="Traditional Arabic"/>
          <w:rtl/>
          <w:lang w:val="en-US" w:eastAsia="en-US" w:bidi="ar-DZ"/>
        </w:rPr>
        <w:t xml:space="preserve"> عن </w:t>
      </w:r>
      <w:r w:rsidRPr="00915C3B">
        <w:rPr>
          <w:rFonts w:ascii="Traditional Arabic" w:eastAsia="Times New Roman" w:hAnsi="Traditional Arabic"/>
          <w:lang w:val="en-US" w:eastAsia="en-US" w:bidi="ar-DZ"/>
        </w:rPr>
        <w:t>1</w:t>
      </w:r>
      <w:r w:rsidRPr="00915C3B">
        <w:rPr>
          <w:rFonts w:ascii="Traditional Arabic" w:eastAsia="Times New Roman" w:hAnsi="Traditional Arabic"/>
          <w:rtl/>
          <w:lang w:val="en-US" w:eastAsia="en-US" w:bidi="ar-DZ"/>
        </w:rPr>
        <w:t xml:space="preserve">  بالمئة  و هي  التمويل  الاجتماعي  لعمليات أسواق المال </w:t>
      </w:r>
      <w:sdt>
        <w:sdtPr>
          <w:rPr>
            <w:rFonts w:ascii="Traditional Arabic" w:eastAsia="Times New Roman" w:hAnsi="Traditional Arabic"/>
            <w:rtl/>
            <w:lang w:val="en-US" w:eastAsia="en-US" w:bidi="ar-DZ"/>
          </w:rPr>
          <w:id w:val="-510461427"/>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عمر23 \</w:instrText>
          </w:r>
          <w:r w:rsidRPr="00915C3B">
            <w:rPr>
              <w:rFonts w:ascii="Traditional Arabic" w:eastAsia="Times New Roman" w:hAnsi="Traditional Arabic"/>
              <w:lang w:val="en-US" w:eastAsia="en-US" w:bidi="ar-DZ"/>
            </w:rPr>
            <w:instrText>p 119-120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(عمروش و شنايت، 2023، الصفحات 119-120)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b/>
          <w:bCs/>
          <w:sz w:val="32"/>
          <w:szCs w:val="32"/>
          <w:u w:val="single"/>
          <w:lang w:val="en-US" w:eastAsia="en-US" w:bidi="ar-DZ"/>
        </w:rPr>
      </w:pPr>
      <w:r w:rsidRPr="00915C3B">
        <w:rPr>
          <w:rFonts w:ascii="Traditional Arabic" w:eastAsia="Times New Roman" w:hAnsi="Traditional Arabic"/>
          <w:b/>
          <w:bCs/>
          <w:sz w:val="32"/>
          <w:szCs w:val="32"/>
          <w:u w:val="single"/>
          <w:lang w:val="en-US" w:eastAsia="en-US" w:bidi="ar-DZ"/>
        </w:rPr>
        <w:t xml:space="preserve"> </w:t>
      </w:r>
      <w:r w:rsidRPr="00915C3B">
        <w:rPr>
          <w:rFonts w:ascii="Traditional Arabic" w:eastAsia="Times New Roman" w:hAnsi="Traditional Arabic"/>
          <w:b/>
          <w:bCs/>
          <w:sz w:val="32"/>
          <w:szCs w:val="32"/>
          <w:u w:val="single"/>
          <w:rtl/>
          <w:lang w:val="en-US" w:eastAsia="en-US" w:bidi="ar-DZ"/>
        </w:rPr>
        <w:t xml:space="preserve"> </w:t>
      </w:r>
      <w:r w:rsidRPr="00915C3B">
        <w:rPr>
          <w:rFonts w:ascii="Traditional Arabic" w:eastAsia="Times New Roman" w:hAnsi="Traditional Arabic"/>
          <w:b/>
          <w:bCs/>
          <w:sz w:val="32"/>
          <w:szCs w:val="32"/>
          <w:u w:val="single"/>
          <w:lang w:eastAsia="en-US" w:bidi="ar-DZ"/>
        </w:rPr>
        <w:t>7</w:t>
      </w:r>
      <w:r w:rsidRPr="00915C3B">
        <w:rPr>
          <w:rFonts w:ascii="Traditional Arabic" w:eastAsia="Times New Roman" w:hAnsi="Traditional Arabic"/>
          <w:b/>
          <w:bCs/>
          <w:sz w:val="32"/>
          <w:szCs w:val="32"/>
          <w:u w:val="single"/>
          <w:rtl/>
          <w:lang w:val="en-US" w:eastAsia="en-US" w:bidi="ar-DZ"/>
        </w:rPr>
        <w:t xml:space="preserve">= إسهامات تطبيقات التكنولوجيا المالية في </w:t>
      </w:r>
      <w:proofErr w:type="spellStart"/>
      <w:r w:rsidRPr="00915C3B">
        <w:rPr>
          <w:rFonts w:ascii="Traditional Arabic" w:eastAsia="Times New Roman" w:hAnsi="Traditional Arabic"/>
          <w:b/>
          <w:bCs/>
          <w:sz w:val="32"/>
          <w:szCs w:val="32"/>
          <w:u w:val="single"/>
          <w:rtl/>
          <w:lang w:val="en-US" w:eastAsia="en-US" w:bidi="ar-DZ"/>
        </w:rPr>
        <w:t>تعزيزالتمويل</w:t>
      </w:r>
      <w:proofErr w:type="spellEnd"/>
      <w:r w:rsidRPr="00915C3B">
        <w:rPr>
          <w:rFonts w:ascii="Traditional Arabic" w:eastAsia="Times New Roman" w:hAnsi="Traditional Arabic"/>
          <w:b/>
          <w:bCs/>
          <w:sz w:val="32"/>
          <w:szCs w:val="32"/>
          <w:u w:val="single"/>
          <w:rtl/>
          <w:lang w:val="en-US" w:eastAsia="en-US" w:bidi="ar-DZ"/>
        </w:rPr>
        <w:t xml:space="preserve"> الإسلامي</w:t>
      </w:r>
    </w:p>
    <w:p w:rsidR="00915C3B" w:rsidRPr="00915C3B" w:rsidRDefault="00915C3B" w:rsidP="00915C3B">
      <w:pPr>
        <w:bidi/>
        <w:spacing w:after="200" w:line="276" w:lineRule="auto"/>
        <w:rPr>
          <w:rFonts w:ascii="Traditional Arabic" w:eastAsia="Times New Roman" w:hAnsi="Traditional Arabic"/>
          <w:b/>
          <w:bCs/>
          <w:color w:val="000000"/>
          <w:sz w:val="32"/>
          <w:szCs w:val="32"/>
          <w:u w:val="single"/>
          <w:rtl/>
          <w:lang w:val="en-US" w:eastAsia="en-US" w:bidi="ar-DZ"/>
        </w:rPr>
      </w:pPr>
      <w:r w:rsidRPr="00915C3B">
        <w:rPr>
          <w:rFonts w:ascii="Traditional Arabic" w:eastAsia="Times New Roman" w:hAnsi="Traditional Arabic"/>
          <w:b/>
          <w:bCs/>
          <w:color w:val="000000"/>
          <w:sz w:val="32"/>
          <w:szCs w:val="32"/>
          <w:u w:val="single"/>
          <w:lang w:val="en-US" w:eastAsia="en-US" w:bidi="ar-DZ"/>
        </w:rPr>
        <w:t>7</w:t>
      </w:r>
      <w:proofErr w:type="gramStart"/>
      <w:r w:rsidRPr="00915C3B">
        <w:rPr>
          <w:rFonts w:ascii="Traditional Arabic" w:eastAsia="Times New Roman" w:hAnsi="Traditional Arabic"/>
          <w:b/>
          <w:bCs/>
          <w:color w:val="000000"/>
          <w:sz w:val="32"/>
          <w:szCs w:val="32"/>
          <w:u w:val="single"/>
          <w:rtl/>
          <w:lang w:val="en-US" w:eastAsia="en-US" w:bidi="ar-DZ"/>
        </w:rPr>
        <w:t xml:space="preserve">= </w:t>
      </w:r>
      <w:r w:rsidRPr="00915C3B">
        <w:rPr>
          <w:rFonts w:ascii="Traditional Arabic" w:eastAsia="Times New Roman" w:hAnsi="Traditional Arabic"/>
          <w:b/>
          <w:bCs/>
          <w:color w:val="000000"/>
          <w:sz w:val="32"/>
          <w:szCs w:val="32"/>
          <w:u w:val="single"/>
          <w:lang w:val="en-US" w:eastAsia="en-US" w:bidi="ar-DZ"/>
        </w:rPr>
        <w:t xml:space="preserve"> 1</w:t>
      </w:r>
      <w:proofErr w:type="gramEnd"/>
      <w:r w:rsidRPr="00915C3B">
        <w:rPr>
          <w:rFonts w:ascii="Traditional Arabic" w:eastAsia="Times New Roman" w:hAnsi="Traditional Arabic"/>
          <w:b/>
          <w:bCs/>
          <w:color w:val="000000"/>
          <w:sz w:val="32"/>
          <w:szCs w:val="32"/>
          <w:u w:val="single"/>
          <w:lang w:val="en-US" w:eastAsia="en-US" w:bidi="ar-DZ"/>
        </w:rPr>
        <w:t>=  1</w:t>
      </w:r>
      <w:r w:rsidRPr="00915C3B">
        <w:rPr>
          <w:rFonts w:ascii="Traditional Arabic" w:eastAsia="Times New Roman" w:hAnsi="Traditional Arabic"/>
          <w:b/>
          <w:bCs/>
          <w:color w:val="000000"/>
          <w:sz w:val="32"/>
          <w:szCs w:val="32"/>
          <w:u w:val="single"/>
          <w:rtl/>
          <w:lang w:val="en-US" w:eastAsia="en-US" w:bidi="ar-DZ"/>
        </w:rPr>
        <w:t xml:space="preserve">أسواق رأسمال  الإسلامية القائمة على  </w:t>
      </w:r>
      <w:proofErr w:type="spellStart"/>
      <w:r w:rsidRPr="00915C3B">
        <w:rPr>
          <w:rFonts w:ascii="Traditional Arabic" w:eastAsia="Times New Roman" w:hAnsi="Traditional Arabic"/>
          <w:b/>
          <w:bCs/>
          <w:color w:val="000000"/>
          <w:sz w:val="32"/>
          <w:szCs w:val="32"/>
          <w:u w:val="single"/>
          <w:rtl/>
          <w:lang w:val="en-US" w:eastAsia="en-US" w:bidi="ar-DZ"/>
        </w:rPr>
        <w:t>البلوكتشين</w:t>
      </w:r>
      <w:proofErr w:type="spellEnd"/>
      <w:r w:rsidRPr="00915C3B">
        <w:rPr>
          <w:rFonts w:ascii="Traditional Arabic" w:eastAsia="Times New Roman" w:hAnsi="Traditional Arabic"/>
          <w:b/>
          <w:bCs/>
          <w:color w:val="000000"/>
          <w:sz w:val="32"/>
          <w:szCs w:val="32"/>
          <w:u w:val="single"/>
          <w:rtl/>
          <w:lang w:val="en-US" w:eastAsia="en-US" w:bidi="ar-DZ"/>
        </w:rPr>
        <w:t xml:space="preserve"> : </w:t>
      </w:r>
    </w:p>
    <w:p w:rsidR="00915C3B" w:rsidRPr="00915C3B" w:rsidRDefault="00915C3B" w:rsidP="00915C3B">
      <w:pPr>
        <w:bidi/>
        <w:spacing w:after="200" w:line="276" w:lineRule="auto"/>
        <w:rPr>
          <w:rFonts w:ascii="Traditional Arabic" w:eastAsia="Times New Roman" w:hAnsi="Traditional Arabic"/>
          <w:b/>
          <w:bCs/>
          <w:color w:val="000000"/>
          <w:lang w:val="en-US" w:eastAsia="en-US" w:bidi="ar-DZ"/>
        </w:rPr>
      </w:pPr>
      <w:r w:rsidRPr="00915C3B">
        <w:rPr>
          <w:rFonts w:ascii="Traditional Arabic" w:eastAsia="Times New Roman" w:hAnsi="Traditional Arabic"/>
          <w:b/>
          <w:bCs/>
          <w:color w:val="000000"/>
          <w:sz w:val="32"/>
          <w:szCs w:val="32"/>
          <w:u w:val="single"/>
          <w:rtl/>
          <w:lang w:val="en-US" w:eastAsia="en-US" w:bidi="ar-DZ"/>
        </w:rPr>
        <w:t xml:space="preserve">= تعريف  </w:t>
      </w:r>
      <w:proofErr w:type="spellStart"/>
      <w:r w:rsidRPr="00915C3B">
        <w:rPr>
          <w:rFonts w:ascii="Traditional Arabic" w:eastAsia="Times New Roman" w:hAnsi="Traditional Arabic"/>
          <w:b/>
          <w:bCs/>
          <w:color w:val="000000"/>
          <w:sz w:val="32"/>
          <w:szCs w:val="32"/>
          <w:u w:val="single"/>
          <w:rtl/>
          <w:lang w:val="en-US" w:eastAsia="en-US" w:bidi="ar-DZ"/>
        </w:rPr>
        <w:t>البلوكتشين</w:t>
      </w:r>
      <w:proofErr w:type="spellEnd"/>
      <w:r w:rsidRPr="00915C3B">
        <w:rPr>
          <w:rFonts w:ascii="Traditional Arabic" w:eastAsia="Times New Roman" w:hAnsi="Traditional Arabic"/>
          <w:b/>
          <w:bCs/>
          <w:color w:val="000000"/>
          <w:sz w:val="32"/>
          <w:szCs w:val="32"/>
          <w:u w:val="single"/>
          <w:rtl/>
          <w:lang w:val="en-US" w:eastAsia="en-US" w:bidi="ar-DZ"/>
        </w:rPr>
        <w:t xml:space="preserve">  او </w:t>
      </w:r>
      <w:proofErr w:type="spellStart"/>
      <w:r w:rsidRPr="00915C3B">
        <w:rPr>
          <w:rFonts w:ascii="Traditional Arabic" w:eastAsia="Times New Roman" w:hAnsi="Traditional Arabic"/>
          <w:b/>
          <w:bCs/>
          <w:color w:val="000000"/>
          <w:sz w:val="32"/>
          <w:szCs w:val="32"/>
          <w:u w:val="single"/>
          <w:rtl/>
          <w:lang w:val="en-US" w:eastAsia="en-US" w:bidi="ar-DZ"/>
        </w:rPr>
        <w:t>راسمال</w:t>
      </w:r>
      <w:proofErr w:type="spellEnd"/>
      <w:r w:rsidRPr="00915C3B">
        <w:rPr>
          <w:rFonts w:ascii="Traditional Arabic" w:eastAsia="Times New Roman" w:hAnsi="Traditional Arabic"/>
          <w:b/>
          <w:bCs/>
          <w:color w:val="000000"/>
          <w:sz w:val="32"/>
          <w:szCs w:val="32"/>
          <w:u w:val="single"/>
          <w:rtl/>
          <w:lang w:val="en-US" w:eastAsia="en-US" w:bidi="ar-DZ"/>
        </w:rPr>
        <w:t xml:space="preserve"> الثقة</w:t>
      </w:r>
      <w:r w:rsidRPr="00915C3B">
        <w:rPr>
          <w:rFonts w:ascii="Traditional Arabic" w:eastAsia="Times New Roman" w:hAnsi="Traditional Arabic"/>
          <w:b/>
          <w:bCs/>
          <w:color w:val="000000"/>
          <w:u w:val="single"/>
          <w:rtl/>
          <w:lang w:val="en-US" w:eastAsia="en-US" w:bidi="ar-DZ"/>
        </w:rPr>
        <w:t xml:space="preserve"> :</w:t>
      </w:r>
      <w:r w:rsidRPr="00915C3B">
        <w:rPr>
          <w:rFonts w:ascii="Traditional Arabic" w:eastAsia="Times New Roman" w:hAnsi="Traditional Arabic"/>
          <w:b/>
          <w:bCs/>
          <w:color w:val="000000"/>
          <w:rtl/>
          <w:lang w:val="en-US" w:eastAsia="en-US" w:bidi="ar-DZ"/>
        </w:rPr>
        <w:t xml:space="preserve">عرف </w:t>
      </w:r>
      <w:r w:rsidRPr="00915C3B">
        <w:rPr>
          <w:rFonts w:ascii="Traditional Arabic" w:eastAsia="Times New Roman" w:hAnsi="Traditional Arabic"/>
          <w:b/>
          <w:bCs/>
          <w:color w:val="000000"/>
          <w:lang w:val="en-US" w:eastAsia="en-US" w:bidi="ar-DZ"/>
        </w:rPr>
        <w:t xml:space="preserve">  </w:t>
      </w:r>
      <w:r w:rsidRPr="00915C3B">
        <w:rPr>
          <w:rFonts w:ascii="Traditional Arabic" w:eastAsia="Times New Roman" w:hAnsi="Traditional Arabic"/>
          <w:b/>
          <w:bCs/>
          <w:color w:val="000000"/>
          <w:rtl/>
          <w:lang w:val="en-US" w:eastAsia="en-US" w:bidi="ar-DZ"/>
        </w:rPr>
        <w:t xml:space="preserve"> بانه  قاعدة  بيانات  موزعة  او دفتر استاذ  يحتفظ بقاعدة  مشتركة و موزعة باستمرار من سجل  بيانات و معاملات  كما  عرفه معهد </w:t>
      </w:r>
      <w:proofErr w:type="spellStart"/>
      <w:r w:rsidRPr="00915C3B">
        <w:rPr>
          <w:rFonts w:ascii="Traditional Arabic" w:eastAsia="Times New Roman" w:hAnsi="Traditional Arabic"/>
          <w:b/>
          <w:bCs/>
          <w:color w:val="000000"/>
          <w:rtl/>
          <w:lang w:val="en-US" w:eastAsia="en-US" w:bidi="ar-DZ"/>
        </w:rPr>
        <w:t>بلوكتشين</w:t>
      </w:r>
      <w:proofErr w:type="spellEnd"/>
      <w:r w:rsidRPr="00915C3B">
        <w:rPr>
          <w:rFonts w:ascii="Traditional Arabic" w:eastAsia="Times New Roman" w:hAnsi="Traditional Arabic"/>
          <w:b/>
          <w:bCs/>
          <w:color w:val="000000"/>
          <w:rtl/>
          <w:lang w:val="en-US" w:eastAsia="en-US" w:bidi="ar-DZ"/>
        </w:rPr>
        <w:t xml:space="preserve"> بفرنسا بانه   تقنية تعمل بشكل امن و شفاف </w:t>
      </w:r>
    </w:p>
    <w:p w:rsidR="00915C3B" w:rsidRPr="00915C3B" w:rsidRDefault="00915C3B" w:rsidP="00915C3B">
      <w:pPr>
        <w:bidi/>
        <w:rPr>
          <w:rFonts w:ascii="Traditional Arabic" w:eastAsia="Times New Roman" w:hAnsi="Traditional Arabic"/>
          <w:color w:val="EE0000"/>
          <w:rtl/>
          <w:lang w:val="en-US" w:eastAsia="x-none" w:bidi="ar-DZ"/>
        </w:rPr>
      </w:pPr>
      <w:r w:rsidRPr="00915C3B">
        <w:rPr>
          <w:rFonts w:ascii="Traditional Arabic" w:eastAsia="Times New Roman" w:hAnsi="Traditional Arabic"/>
          <w:b/>
          <w:bCs/>
          <w:color w:val="000000"/>
          <w:lang w:val="x-none" w:eastAsia="x-none" w:bidi="ar-DZ"/>
        </w:rPr>
        <w:lastRenderedPageBreak/>
        <w:t xml:space="preserve">   </w:t>
      </w:r>
      <w:r w:rsidRPr="00915C3B">
        <w:rPr>
          <w:rFonts w:ascii="Traditional Arabic" w:eastAsia="Times New Roman" w:hAnsi="Traditional Arabic"/>
          <w:b/>
          <w:bCs/>
          <w:color w:val="000000"/>
          <w:rtl/>
          <w:lang w:val="x-none" w:eastAsia="x-none" w:bidi="ar-DZ"/>
        </w:rPr>
        <w:t xml:space="preserve"> بلا  هيئة  تحكم  مركزية  من اجل  تخزين  البيانات و  المعاملات  ،كما  عرفته الاكاديمية الصينية  لتكنولوجيا المعلومات  و الاتصالات بانه  دفتر الاستاد الرقمي الذي  تتم صياغته بشكل مشترك  من اطراف  متعددة   باستخدام التشفير لضمان    النقل و الوصول لتحقيق  و الوصول  لتحقيق  البيانات  و محاربة التلاعب بالبيانات  و يطلق عليه أيضا  </w:t>
      </w:r>
      <w:proofErr w:type="spellStart"/>
      <w:r w:rsidRPr="00915C3B">
        <w:rPr>
          <w:rFonts w:ascii="Traditional Arabic" w:eastAsia="Times New Roman" w:hAnsi="Traditional Arabic"/>
          <w:b/>
          <w:bCs/>
          <w:color w:val="000000"/>
          <w:rtl/>
          <w:lang w:val="x-none" w:eastAsia="x-none" w:bidi="ar-DZ"/>
        </w:rPr>
        <w:t>بالاستاذ</w:t>
      </w:r>
      <w:proofErr w:type="spellEnd"/>
      <w:r w:rsidRPr="00915C3B">
        <w:rPr>
          <w:rFonts w:ascii="Traditional Arabic" w:eastAsia="Times New Roman" w:hAnsi="Traditional Arabic"/>
          <w:b/>
          <w:bCs/>
          <w:color w:val="000000"/>
          <w:u w:val="single"/>
          <w:rtl/>
          <w:lang w:val="x-none" w:eastAsia="x-none" w:bidi="ar-DZ"/>
        </w:rPr>
        <w:t xml:space="preserve">  </w:t>
      </w:r>
      <w:r w:rsidRPr="00915C3B">
        <w:rPr>
          <w:rFonts w:ascii="Traditional Arabic" w:eastAsia="Times New Roman" w:hAnsi="Traditional Arabic"/>
          <w:b/>
          <w:bCs/>
          <w:color w:val="000000"/>
          <w:rtl/>
          <w:lang w:val="x-none" w:eastAsia="x-none" w:bidi="ar-DZ"/>
        </w:rPr>
        <w:t>الموزع</w:t>
      </w:r>
      <w:r w:rsidRPr="00915C3B">
        <w:rPr>
          <w:rFonts w:ascii="Traditional Arabic" w:eastAsia="Times New Roman" w:hAnsi="Traditional Arabic"/>
          <w:b/>
          <w:bCs/>
          <w:color w:val="000000"/>
          <w:lang w:val="x-none" w:eastAsia="x-none" w:bidi="ar-DZ"/>
        </w:rPr>
        <w:t xml:space="preserve">  </w:t>
      </w:r>
      <w:sdt>
        <w:sdtPr>
          <w:rPr>
            <w:rFonts w:ascii="Traditional Arabic" w:eastAsia="Times New Roman" w:hAnsi="Traditional Arabic"/>
            <w:b/>
            <w:bCs/>
            <w:color w:val="000000"/>
            <w:rtl/>
            <w:lang w:val="x-none" w:eastAsia="x-none" w:bidi="ar-DZ"/>
          </w:rPr>
          <w:id w:val="-2140947476"/>
          <w:citation/>
        </w:sdtPr>
        <w:sdtContent>
          <w:r w:rsidRPr="00915C3B">
            <w:rPr>
              <w:rFonts w:ascii="Traditional Arabic" w:eastAsia="Times New Roman" w:hAnsi="Traditional Arabic"/>
              <w:b/>
              <w:bCs/>
              <w:color w:val="000000"/>
              <w:rtl/>
              <w:lang w:val="x-none" w:eastAsia="x-none" w:bidi="ar-DZ"/>
            </w:rPr>
            <w:fldChar w:fldCharType="begin"/>
          </w:r>
          <w:r w:rsidRPr="00915C3B">
            <w:rPr>
              <w:rFonts w:ascii="Traditional Arabic" w:eastAsia="Times New Roman" w:hAnsi="Traditional Arabic"/>
              <w:b/>
              <w:bCs/>
              <w:color w:val="000000"/>
              <w:lang w:val="x-none" w:eastAsia="x-none" w:bidi="ar-DZ"/>
            </w:rPr>
            <w:instrText xml:space="preserve">CITATION </w:instrText>
          </w:r>
          <w:r w:rsidRPr="00915C3B">
            <w:rPr>
              <w:rFonts w:ascii="Traditional Arabic" w:eastAsia="Times New Roman" w:hAnsi="Traditional Arabic"/>
              <w:b/>
              <w:bCs/>
              <w:color w:val="000000"/>
              <w:rtl/>
              <w:lang w:val="x-none" w:eastAsia="x-none" w:bidi="ar-DZ"/>
            </w:rPr>
            <w:instrText>مشر23</w:instrText>
          </w:r>
          <w:r w:rsidRPr="00915C3B">
            <w:rPr>
              <w:rFonts w:ascii="Traditional Arabic" w:eastAsia="Times New Roman" w:hAnsi="Traditional Arabic"/>
              <w:b/>
              <w:bCs/>
              <w:color w:val="000000"/>
              <w:lang w:val="x-none" w:eastAsia="x-none" w:bidi="ar-DZ"/>
            </w:rPr>
            <w:instrText xml:space="preserve"> \p 20 \l 5121 </w:instrText>
          </w:r>
          <w:r w:rsidRPr="00915C3B">
            <w:rPr>
              <w:rFonts w:ascii="Traditional Arabic" w:eastAsia="Times New Roman" w:hAnsi="Traditional Arabic"/>
              <w:b/>
              <w:bCs/>
              <w:color w:val="000000"/>
              <w:rtl/>
              <w:lang w:val="x-none" w:eastAsia="x-none" w:bidi="ar-DZ"/>
            </w:rPr>
            <w:fldChar w:fldCharType="separate"/>
          </w:r>
          <w:r w:rsidRPr="00915C3B">
            <w:rPr>
              <w:rFonts w:ascii="Traditional Arabic" w:eastAsia="Times New Roman" w:hAnsi="Traditional Arabic"/>
              <w:noProof/>
              <w:color w:val="000000"/>
              <w:rtl/>
              <w:lang w:val="x-none" w:eastAsia="x-none" w:bidi="ar-DZ"/>
            </w:rPr>
            <w:t>(مشري، 2022/2023، صفحة 20)</w:t>
          </w:r>
          <w:r w:rsidRPr="00915C3B">
            <w:rPr>
              <w:rFonts w:ascii="Traditional Arabic" w:eastAsia="Times New Roman" w:hAnsi="Traditional Arabic"/>
              <w:b/>
              <w:bCs/>
              <w:color w:val="000000"/>
              <w:rtl/>
              <w:lang w:val="x-none" w:eastAsia="x-none" w:bidi="ar-DZ"/>
            </w:rPr>
            <w:fldChar w:fldCharType="end"/>
          </w:r>
        </w:sdtContent>
      </w:sdt>
      <w:r w:rsidRPr="00915C3B">
        <w:rPr>
          <w:rFonts w:ascii="Traditional Arabic" w:eastAsia="Times New Roman" w:hAnsi="Traditional Arabic"/>
          <w:b/>
          <w:bCs/>
          <w:color w:val="000000"/>
          <w:rtl/>
          <w:lang w:val="x-none" w:eastAsia="x-none" w:bidi="ar-DZ"/>
        </w:rPr>
        <w:t>.</w:t>
      </w:r>
    </w:p>
    <w:p w:rsidR="00915C3B" w:rsidRPr="00915C3B" w:rsidRDefault="00915C3B" w:rsidP="00915C3B">
      <w:pPr>
        <w:bidi/>
        <w:spacing w:after="200" w:line="276" w:lineRule="auto"/>
        <w:rPr>
          <w:rFonts w:ascii="Traditional Arabic" w:eastAsia="Times New Roman" w:hAnsi="Traditional Arabic"/>
          <w:color w:val="000000"/>
          <w:u w:val="single"/>
          <w:lang w:eastAsia="en-US" w:bidi="ar-DZ"/>
        </w:rPr>
      </w:pPr>
    </w:p>
    <w:p w:rsidR="00915C3B" w:rsidRPr="00915C3B" w:rsidRDefault="00915C3B" w:rsidP="00915C3B">
      <w:pPr>
        <w:bidi/>
        <w:spacing w:after="200" w:line="276" w:lineRule="auto"/>
        <w:rPr>
          <w:rFonts w:ascii="Traditional Arabic" w:eastAsia="Times New Roman" w:hAnsi="Traditional Arabic"/>
          <w:b/>
          <w:bCs/>
          <w:color w:val="000000"/>
          <w:sz w:val="32"/>
          <w:szCs w:val="32"/>
          <w:u w:val="single"/>
          <w:lang w:val="en-US" w:eastAsia="en-US" w:bidi="ar-DZ"/>
        </w:rPr>
      </w:pPr>
      <w:r w:rsidRPr="00915C3B">
        <w:rPr>
          <w:rFonts w:ascii="Traditional Arabic" w:eastAsia="Times New Roman" w:hAnsi="Traditional Arabic"/>
          <w:b/>
          <w:bCs/>
          <w:color w:val="000000"/>
          <w:sz w:val="32"/>
          <w:szCs w:val="32"/>
          <w:u w:val="single"/>
          <w:rtl/>
          <w:lang w:val="en-US" w:eastAsia="en-US" w:bidi="ar-DZ"/>
        </w:rPr>
        <w:t>=</w:t>
      </w:r>
      <w:r w:rsidRPr="00915C3B">
        <w:rPr>
          <w:rFonts w:ascii="Traditional Arabic" w:eastAsia="Times New Roman" w:hAnsi="Traditional Arabic"/>
          <w:b/>
          <w:bCs/>
          <w:color w:val="000000"/>
          <w:sz w:val="32"/>
          <w:szCs w:val="32"/>
          <w:u w:val="single"/>
          <w:lang w:val="en-US" w:eastAsia="en-US" w:bidi="ar-DZ"/>
        </w:rPr>
        <w:t xml:space="preserve"> </w:t>
      </w:r>
      <w:r w:rsidRPr="00915C3B">
        <w:rPr>
          <w:rFonts w:ascii="Traditional Arabic" w:eastAsia="Times New Roman" w:hAnsi="Traditional Arabic"/>
          <w:b/>
          <w:bCs/>
          <w:color w:val="000000"/>
          <w:sz w:val="32"/>
          <w:szCs w:val="32"/>
          <w:u w:val="single"/>
          <w:rtl/>
          <w:lang w:val="en-US" w:eastAsia="en-US" w:bidi="ar-DZ"/>
        </w:rPr>
        <w:t xml:space="preserve">تطبيقات عقود   </w:t>
      </w:r>
      <w:proofErr w:type="spellStart"/>
      <w:r w:rsidRPr="00915C3B">
        <w:rPr>
          <w:rFonts w:ascii="Traditional Arabic" w:eastAsia="Times New Roman" w:hAnsi="Traditional Arabic"/>
          <w:b/>
          <w:bCs/>
          <w:color w:val="000000"/>
          <w:sz w:val="32"/>
          <w:szCs w:val="32"/>
          <w:u w:val="single"/>
          <w:rtl/>
          <w:lang w:val="en-US" w:eastAsia="en-US" w:bidi="ar-DZ"/>
        </w:rPr>
        <w:t>البلوكتشين</w:t>
      </w:r>
      <w:proofErr w:type="spellEnd"/>
      <w:r w:rsidRPr="00915C3B">
        <w:rPr>
          <w:rFonts w:ascii="Traditional Arabic" w:eastAsia="Times New Roman" w:hAnsi="Traditional Arabic"/>
          <w:b/>
          <w:bCs/>
          <w:color w:val="000000"/>
          <w:sz w:val="32"/>
          <w:szCs w:val="32"/>
          <w:u w:val="single"/>
          <w:rtl/>
          <w:lang w:val="en-US" w:eastAsia="en-US" w:bidi="ar-DZ"/>
        </w:rPr>
        <w:t xml:space="preserve">  في الصناعة  المالية الإسلامية :</w:t>
      </w:r>
    </w:p>
    <w:p w:rsidR="00915C3B" w:rsidRPr="00915C3B" w:rsidRDefault="00915C3B" w:rsidP="00915C3B">
      <w:pPr>
        <w:bidi/>
        <w:spacing w:after="200" w:line="276" w:lineRule="auto"/>
        <w:rPr>
          <w:rFonts w:ascii="Traditional Arabic" w:eastAsia="Times New Roman" w:hAnsi="Traditional Arabic"/>
          <w:b/>
          <w:bCs/>
          <w:color w:val="000000"/>
          <w:rtl/>
          <w:lang w:val="en-US" w:eastAsia="en-US" w:bidi="ar-DZ"/>
        </w:rPr>
      </w:pPr>
      <w:r w:rsidRPr="00915C3B">
        <w:rPr>
          <w:rFonts w:ascii="Traditional Arabic" w:eastAsia="Times New Roman" w:hAnsi="Traditional Arabic"/>
          <w:b/>
          <w:bCs/>
          <w:color w:val="000000"/>
          <w:lang w:val="en-US" w:eastAsia="en-US" w:bidi="ar-DZ"/>
        </w:rPr>
        <w:t xml:space="preserve"> </w:t>
      </w:r>
      <w:r w:rsidRPr="00915C3B">
        <w:rPr>
          <w:rFonts w:ascii="Traditional Arabic" w:eastAsia="Times New Roman" w:hAnsi="Traditional Arabic"/>
          <w:b/>
          <w:bCs/>
          <w:color w:val="000000"/>
          <w:rtl/>
          <w:lang w:val="en-US" w:eastAsia="en-US" w:bidi="ar-DZ"/>
        </w:rPr>
        <w:t xml:space="preserve"> تمكن  تقنية  </w:t>
      </w:r>
      <w:proofErr w:type="spellStart"/>
      <w:r w:rsidRPr="00915C3B">
        <w:rPr>
          <w:rFonts w:ascii="Traditional Arabic" w:eastAsia="Times New Roman" w:hAnsi="Traditional Arabic"/>
          <w:b/>
          <w:bCs/>
          <w:color w:val="000000"/>
          <w:rtl/>
          <w:lang w:val="en-US" w:eastAsia="en-US" w:bidi="ar-DZ"/>
        </w:rPr>
        <w:t>البلوكتشين</w:t>
      </w:r>
      <w:proofErr w:type="spellEnd"/>
      <w:r w:rsidRPr="00915C3B">
        <w:rPr>
          <w:rFonts w:ascii="Traditional Arabic" w:eastAsia="Times New Roman" w:hAnsi="Traditional Arabic"/>
          <w:b/>
          <w:bCs/>
          <w:color w:val="000000"/>
          <w:rtl/>
          <w:lang w:val="en-US" w:eastAsia="en-US" w:bidi="ar-DZ"/>
        </w:rPr>
        <w:t xml:space="preserve">  مختلف الافراد من </w:t>
      </w:r>
      <w:proofErr w:type="spellStart"/>
      <w:r w:rsidRPr="00915C3B">
        <w:rPr>
          <w:rFonts w:ascii="Traditional Arabic" w:eastAsia="Times New Roman" w:hAnsi="Traditional Arabic"/>
          <w:b/>
          <w:bCs/>
          <w:color w:val="000000"/>
          <w:rtl/>
          <w:lang w:val="en-US" w:eastAsia="en-US" w:bidi="ar-DZ"/>
        </w:rPr>
        <w:t>موسسات</w:t>
      </w:r>
      <w:proofErr w:type="spellEnd"/>
      <w:r w:rsidRPr="00915C3B">
        <w:rPr>
          <w:rFonts w:ascii="Traditional Arabic" w:eastAsia="Times New Roman" w:hAnsi="Traditional Arabic"/>
          <w:b/>
          <w:bCs/>
          <w:color w:val="000000"/>
          <w:rtl/>
          <w:lang w:val="en-US" w:eastAsia="en-US" w:bidi="ar-DZ"/>
        </w:rPr>
        <w:t xml:space="preserve"> وافراد و قطاعات من اجراء معاملات  شفافة   تامة  لغرض تنفيذ  </w:t>
      </w:r>
      <w:r w:rsidRPr="00915C3B">
        <w:rPr>
          <w:rFonts w:ascii="Traditional Arabic" w:eastAsia="Times New Roman" w:hAnsi="Traditional Arabic"/>
          <w:b/>
          <w:bCs/>
          <w:rtl/>
          <w:lang w:val="en-US" w:eastAsia="en-US" w:bidi="ar-DZ"/>
        </w:rPr>
        <w:t xml:space="preserve">معاملات شفافة تتميز </w:t>
      </w:r>
      <w:r w:rsidRPr="00915C3B">
        <w:rPr>
          <w:rFonts w:ascii="Traditional Arabic" w:eastAsia="Times New Roman" w:hAnsi="Traditional Arabic"/>
          <w:b/>
          <w:bCs/>
          <w:color w:val="000000"/>
          <w:rtl/>
          <w:lang w:val="en-US" w:eastAsia="en-US" w:bidi="ar-DZ"/>
        </w:rPr>
        <w:t xml:space="preserve">بخلو ها تقريبا  من  الغش و  احتيال  بالإضافة  الى سرعة وكفاءة  المقاصة  و التسويات  تلك التي أصبحت تتم  في دقائق  مقارنة  بالطرق التي تحتاج الى أيام   كما انه  هو احتمال كبير بان  تصبح </w:t>
      </w:r>
      <w:proofErr w:type="spellStart"/>
      <w:r w:rsidRPr="00915C3B">
        <w:rPr>
          <w:rFonts w:ascii="Traditional Arabic" w:eastAsia="Times New Roman" w:hAnsi="Traditional Arabic"/>
          <w:b/>
          <w:bCs/>
          <w:color w:val="000000"/>
          <w:rtl/>
          <w:lang w:val="en-US" w:eastAsia="en-US" w:bidi="ar-DZ"/>
        </w:rPr>
        <w:t>البلوكتشين</w:t>
      </w:r>
      <w:proofErr w:type="spellEnd"/>
      <w:r w:rsidRPr="00915C3B">
        <w:rPr>
          <w:rFonts w:ascii="Traditional Arabic" w:eastAsia="Times New Roman" w:hAnsi="Traditional Arabic"/>
          <w:b/>
          <w:bCs/>
          <w:color w:val="000000"/>
          <w:rtl/>
          <w:lang w:val="en-US" w:eastAsia="en-US" w:bidi="ar-DZ"/>
        </w:rPr>
        <w:t xml:space="preserve"> المحرك الرئيسي المحتمل  لخدمات </w:t>
      </w:r>
      <w:proofErr w:type="spellStart"/>
      <w:r w:rsidRPr="00915C3B">
        <w:rPr>
          <w:rFonts w:ascii="Traditional Arabic" w:eastAsia="Times New Roman" w:hAnsi="Traditional Arabic"/>
          <w:b/>
          <w:bCs/>
          <w:color w:val="000000"/>
          <w:rtl/>
          <w:lang w:val="en-US" w:eastAsia="en-US" w:bidi="ar-DZ"/>
        </w:rPr>
        <w:t>الصناعىة</w:t>
      </w:r>
      <w:proofErr w:type="spellEnd"/>
      <w:r w:rsidRPr="00915C3B">
        <w:rPr>
          <w:rFonts w:ascii="Traditional Arabic" w:eastAsia="Times New Roman" w:hAnsi="Traditional Arabic"/>
          <w:b/>
          <w:bCs/>
          <w:color w:val="000000"/>
          <w:rtl/>
          <w:lang w:val="en-US" w:eastAsia="en-US" w:bidi="ar-DZ"/>
        </w:rPr>
        <w:t xml:space="preserve">  المالية  و هذا  لما  توفر ه هذه التقنية   من فرصة للبنوك من تسويات و   معالجة  المدفوعات  بشكل اسرع و ادق و اقل تكلفة  ممكنة  و  معالجة  المعاملات  و من ثم   يمكن ابراز  تطبيقات </w:t>
      </w:r>
      <w:proofErr w:type="spellStart"/>
      <w:r w:rsidRPr="00915C3B">
        <w:rPr>
          <w:rFonts w:ascii="Traditional Arabic" w:eastAsia="Times New Roman" w:hAnsi="Traditional Arabic"/>
          <w:b/>
          <w:bCs/>
          <w:color w:val="000000"/>
          <w:rtl/>
          <w:lang w:val="en-US" w:eastAsia="en-US" w:bidi="ar-DZ"/>
        </w:rPr>
        <w:t>البلوكتشين</w:t>
      </w:r>
      <w:proofErr w:type="spellEnd"/>
      <w:r w:rsidRPr="00915C3B">
        <w:rPr>
          <w:rFonts w:ascii="Traditional Arabic" w:eastAsia="Times New Roman" w:hAnsi="Traditional Arabic"/>
          <w:b/>
          <w:bCs/>
          <w:color w:val="000000"/>
          <w:rtl/>
          <w:lang w:val="en-US" w:eastAsia="en-US" w:bidi="ar-DZ"/>
        </w:rPr>
        <w:t xml:space="preserve">   على مستوى  القطاع المالي  الإسلامي  في عدة  تطبيقات  و يمكن حصرها </w:t>
      </w:r>
      <w:proofErr w:type="spellStart"/>
      <w:r w:rsidRPr="00915C3B">
        <w:rPr>
          <w:rFonts w:ascii="Traditional Arabic" w:eastAsia="Times New Roman" w:hAnsi="Traditional Arabic"/>
          <w:b/>
          <w:bCs/>
          <w:color w:val="000000"/>
          <w:rtl/>
          <w:lang w:val="en-US" w:eastAsia="en-US" w:bidi="ar-DZ"/>
        </w:rPr>
        <w:t>فيمايلي</w:t>
      </w:r>
      <w:proofErr w:type="spellEnd"/>
      <w:r w:rsidRPr="00915C3B">
        <w:rPr>
          <w:rFonts w:ascii="Traditional Arabic" w:eastAsia="Times New Roman" w:hAnsi="Traditional Arabic"/>
          <w:b/>
          <w:bCs/>
          <w:color w:val="000000"/>
          <w:rtl/>
          <w:lang w:val="en-US" w:eastAsia="en-US" w:bidi="ar-DZ"/>
        </w:rPr>
        <w:t xml:space="preserve"> : </w:t>
      </w:r>
    </w:p>
    <w:p w:rsidR="00915C3B" w:rsidRPr="00915C3B" w:rsidRDefault="00915C3B" w:rsidP="00915C3B">
      <w:pPr>
        <w:bidi/>
        <w:spacing w:after="200" w:line="276" w:lineRule="auto"/>
        <w:rPr>
          <w:rFonts w:ascii="Traditional Arabic" w:eastAsia="Times New Roman" w:hAnsi="Traditional Arabic"/>
          <w:b/>
          <w:bCs/>
          <w:color w:val="000000"/>
          <w:lang w:val="en-US" w:eastAsia="en-US" w:bidi="ar-DZ"/>
        </w:rPr>
      </w:pPr>
      <w:r w:rsidRPr="00915C3B">
        <w:rPr>
          <w:rFonts w:ascii="Traditional Arabic" w:eastAsia="Times New Roman" w:hAnsi="Traditional Arabic"/>
          <w:b/>
          <w:bCs/>
          <w:color w:val="000000"/>
          <w:rtl/>
          <w:lang w:val="en-US" w:eastAsia="en-US" w:bidi="ar-DZ"/>
        </w:rPr>
        <w:t xml:space="preserve">= العقود الذكية : ''''  هي برامج  او تعليمات قائمة  بداتها  تلقائيا  وفق   احكام و شروط العقد  دون     الحاجة الى   تدخل بشري  و </w:t>
      </w:r>
      <w:r w:rsidRPr="00915C3B">
        <w:rPr>
          <w:rFonts w:ascii="Traditional Arabic" w:eastAsia="Times New Roman" w:hAnsi="Traditional Arabic"/>
          <w:b/>
          <w:bCs/>
          <w:rtl/>
          <w:lang w:val="en-US" w:eastAsia="en-US" w:bidi="ar-DZ"/>
        </w:rPr>
        <w:t xml:space="preserve">يمكن ان   تتضمن العقود الذكية  جميع  المعلومات </w:t>
      </w:r>
      <w:r w:rsidRPr="00915C3B">
        <w:rPr>
          <w:rFonts w:ascii="Traditional Arabic" w:eastAsia="Times New Roman" w:hAnsi="Traditional Arabic"/>
          <w:b/>
          <w:bCs/>
          <w:color w:val="000000"/>
          <w:rtl/>
          <w:lang w:val="en-US" w:eastAsia="en-US" w:bidi="ar-DZ"/>
        </w:rPr>
        <w:t xml:space="preserve">حول شروط  العقد  ووجبات و حقوق  الأطراف  و الرسوم و كافة  العناصر التي  ينبغي وجودها في العقد،  بحيث يتم تنفيد  الاجراءات  تلقائيا دون اللجوء  لخدمات الوسطاء  و يمكن لقطاع التمويل الاسلامي الاستفادة من     العقود الذكية في العديد  من المجالات   بدا  من المساهمة من </w:t>
      </w:r>
      <w:proofErr w:type="spellStart"/>
      <w:r w:rsidRPr="00915C3B">
        <w:rPr>
          <w:rFonts w:ascii="Traditional Arabic" w:eastAsia="Times New Roman" w:hAnsi="Traditional Arabic"/>
          <w:b/>
          <w:bCs/>
          <w:color w:val="000000"/>
          <w:rtl/>
          <w:lang w:val="en-US" w:eastAsia="en-US" w:bidi="ar-DZ"/>
        </w:rPr>
        <w:t>راسمال</w:t>
      </w:r>
      <w:proofErr w:type="spellEnd"/>
      <w:r w:rsidRPr="00915C3B">
        <w:rPr>
          <w:rFonts w:ascii="Traditional Arabic" w:eastAsia="Times New Roman" w:hAnsi="Traditional Arabic"/>
          <w:b/>
          <w:bCs/>
          <w:color w:val="000000"/>
          <w:rtl/>
          <w:lang w:val="en-US" w:eastAsia="en-US" w:bidi="ar-DZ"/>
        </w:rPr>
        <w:t xml:space="preserve"> عند </w:t>
      </w:r>
      <w:proofErr w:type="spellStart"/>
      <w:r w:rsidRPr="00915C3B">
        <w:rPr>
          <w:rFonts w:ascii="Traditional Arabic" w:eastAsia="Times New Roman" w:hAnsi="Traditional Arabic"/>
          <w:b/>
          <w:bCs/>
          <w:color w:val="000000"/>
          <w:rtl/>
          <w:lang w:val="en-US" w:eastAsia="en-US" w:bidi="ar-DZ"/>
        </w:rPr>
        <w:t>تاسيسه</w:t>
      </w:r>
      <w:proofErr w:type="spellEnd"/>
      <w:r w:rsidRPr="00915C3B">
        <w:rPr>
          <w:rFonts w:ascii="Traditional Arabic" w:eastAsia="Times New Roman" w:hAnsi="Traditional Arabic"/>
          <w:b/>
          <w:bCs/>
          <w:color w:val="000000"/>
          <w:rtl/>
          <w:lang w:val="en-US" w:eastAsia="en-US" w:bidi="ar-DZ"/>
        </w:rPr>
        <w:t xml:space="preserve">  و عند  انتخاب مجالس </w:t>
      </w:r>
      <w:proofErr w:type="spellStart"/>
      <w:r w:rsidRPr="00915C3B">
        <w:rPr>
          <w:rFonts w:ascii="Traditional Arabic" w:eastAsia="Times New Roman" w:hAnsi="Traditional Arabic"/>
          <w:b/>
          <w:bCs/>
          <w:color w:val="000000"/>
          <w:rtl/>
          <w:lang w:val="en-US" w:eastAsia="en-US" w:bidi="ar-DZ"/>
        </w:rPr>
        <w:t>الإداراة</w:t>
      </w:r>
      <w:proofErr w:type="spellEnd"/>
      <w:r w:rsidRPr="00915C3B">
        <w:rPr>
          <w:rFonts w:ascii="Traditional Arabic" w:eastAsia="Times New Roman" w:hAnsi="Traditional Arabic"/>
          <w:b/>
          <w:bCs/>
          <w:color w:val="000000"/>
          <w:rtl/>
          <w:lang w:val="en-US" w:eastAsia="en-US" w:bidi="ar-DZ"/>
        </w:rPr>
        <w:t xml:space="preserve"> و الهيئات  ،كما يمكن ان تتم  العقود في جانب مصادر الأموال  و </w:t>
      </w:r>
      <w:proofErr w:type="spellStart"/>
      <w:r w:rsidRPr="00915C3B">
        <w:rPr>
          <w:rFonts w:ascii="Traditional Arabic" w:eastAsia="Times New Roman" w:hAnsi="Traditional Arabic"/>
          <w:b/>
          <w:bCs/>
          <w:color w:val="000000"/>
          <w:rtl/>
          <w:lang w:val="en-US" w:eastAsia="en-US" w:bidi="ar-DZ"/>
        </w:rPr>
        <w:t>توضيفها</w:t>
      </w:r>
      <w:proofErr w:type="spellEnd"/>
      <w:r w:rsidRPr="00915C3B">
        <w:rPr>
          <w:rFonts w:ascii="Traditional Arabic" w:eastAsia="Times New Roman" w:hAnsi="Traditional Arabic"/>
          <w:b/>
          <w:bCs/>
          <w:color w:val="000000"/>
          <w:rtl/>
          <w:lang w:val="en-US" w:eastAsia="en-US" w:bidi="ar-DZ"/>
        </w:rPr>
        <w:t xml:space="preserve">  فيمكن </w:t>
      </w:r>
      <w:proofErr w:type="spellStart"/>
      <w:r w:rsidRPr="00915C3B">
        <w:rPr>
          <w:rFonts w:ascii="Traditional Arabic" w:eastAsia="Times New Roman" w:hAnsi="Traditional Arabic"/>
          <w:b/>
          <w:bCs/>
          <w:color w:val="000000"/>
          <w:rtl/>
          <w:lang w:val="en-US" w:eastAsia="en-US" w:bidi="ar-DZ"/>
        </w:rPr>
        <w:t>ايجادعقود</w:t>
      </w:r>
      <w:proofErr w:type="spellEnd"/>
      <w:r w:rsidRPr="00915C3B">
        <w:rPr>
          <w:rFonts w:ascii="Traditional Arabic" w:eastAsia="Times New Roman" w:hAnsi="Traditional Arabic"/>
          <w:b/>
          <w:bCs/>
          <w:color w:val="000000"/>
          <w:rtl/>
          <w:lang w:val="en-US" w:eastAsia="en-US" w:bidi="ar-DZ"/>
        </w:rPr>
        <w:t xml:space="preserve"> ذكية وفقا </w:t>
      </w:r>
      <w:proofErr w:type="spellStart"/>
      <w:r w:rsidRPr="00915C3B">
        <w:rPr>
          <w:rFonts w:ascii="Traditional Arabic" w:eastAsia="Times New Roman" w:hAnsi="Traditional Arabic"/>
          <w:b/>
          <w:bCs/>
          <w:color w:val="000000"/>
          <w:rtl/>
          <w:lang w:val="en-US" w:eastAsia="en-US" w:bidi="ar-DZ"/>
        </w:rPr>
        <w:t>لاحكام</w:t>
      </w:r>
      <w:proofErr w:type="spellEnd"/>
      <w:r w:rsidRPr="00915C3B">
        <w:rPr>
          <w:rFonts w:ascii="Traditional Arabic" w:eastAsia="Times New Roman" w:hAnsi="Traditional Arabic"/>
          <w:b/>
          <w:bCs/>
          <w:color w:val="000000"/>
          <w:rtl/>
          <w:lang w:val="en-US" w:eastAsia="en-US" w:bidi="ar-DZ"/>
        </w:rPr>
        <w:t xml:space="preserve">  الشريعة الإسلامية   بحيث تستخدم  مصادر الأموال من جانب و  </w:t>
      </w:r>
      <w:proofErr w:type="spellStart"/>
      <w:r w:rsidRPr="00915C3B">
        <w:rPr>
          <w:rFonts w:ascii="Traditional Arabic" w:eastAsia="Times New Roman" w:hAnsi="Traditional Arabic"/>
          <w:b/>
          <w:bCs/>
          <w:color w:val="000000"/>
          <w:rtl/>
          <w:lang w:val="en-US" w:eastAsia="en-US" w:bidi="ar-DZ"/>
        </w:rPr>
        <w:t>توضيفها</w:t>
      </w:r>
      <w:proofErr w:type="spellEnd"/>
      <w:r w:rsidRPr="00915C3B">
        <w:rPr>
          <w:rFonts w:ascii="Traditional Arabic" w:eastAsia="Times New Roman" w:hAnsi="Traditional Arabic"/>
          <w:b/>
          <w:bCs/>
          <w:color w:val="000000"/>
          <w:rtl/>
          <w:lang w:val="en-US" w:eastAsia="en-US" w:bidi="ar-DZ"/>
        </w:rPr>
        <w:t xml:space="preserve">  فيكون </w:t>
      </w:r>
      <w:r w:rsidRPr="00915C3B">
        <w:rPr>
          <w:rFonts w:ascii="Traditional Arabic" w:eastAsia="Times New Roman" w:hAnsi="Traditional Arabic"/>
          <w:b/>
          <w:bCs/>
          <w:color w:val="000000"/>
          <w:rtl/>
          <w:lang w:val="en-US" w:eastAsia="en-US" w:bidi="ar-DZ"/>
        </w:rPr>
        <w:lastRenderedPageBreak/>
        <w:t xml:space="preserve">ضمن  تعاملات البنك مع عملاءه  عن طريق  عقود </w:t>
      </w:r>
      <w:proofErr w:type="spellStart"/>
      <w:r w:rsidRPr="00915C3B">
        <w:rPr>
          <w:rFonts w:ascii="Traditional Arabic" w:eastAsia="Times New Roman" w:hAnsi="Traditional Arabic"/>
          <w:b/>
          <w:bCs/>
          <w:color w:val="000000"/>
          <w:rtl/>
          <w:lang w:val="en-US" w:eastAsia="en-US" w:bidi="ar-DZ"/>
        </w:rPr>
        <w:t>مداينات</w:t>
      </w:r>
      <w:proofErr w:type="spellEnd"/>
      <w:r w:rsidRPr="00915C3B">
        <w:rPr>
          <w:rFonts w:ascii="Traditional Arabic" w:eastAsia="Times New Roman" w:hAnsi="Traditional Arabic"/>
          <w:b/>
          <w:bCs/>
          <w:color w:val="000000"/>
          <w:rtl/>
          <w:lang w:val="en-US" w:eastAsia="en-US" w:bidi="ar-DZ"/>
        </w:rPr>
        <w:t xml:space="preserve"> و مشاركات تتبني   حاجات  مختلفة للأطراف  جميعها '''</w:t>
      </w:r>
    </w:p>
    <w:p w:rsidR="00915C3B" w:rsidRPr="00915C3B" w:rsidRDefault="00915C3B" w:rsidP="00915C3B">
      <w:pPr>
        <w:bidi/>
        <w:spacing w:after="200" w:line="276" w:lineRule="auto"/>
        <w:rPr>
          <w:rFonts w:ascii="Traditional Arabic" w:eastAsia="Times New Roman" w:hAnsi="Traditional Arabic"/>
          <w:b/>
          <w:bCs/>
          <w:color w:val="000000"/>
          <w:rtl/>
          <w:lang w:val="en-US" w:eastAsia="en-US" w:bidi="ar-DZ"/>
        </w:rPr>
      </w:pPr>
      <w:r w:rsidRPr="00915C3B">
        <w:rPr>
          <w:rFonts w:ascii="Traditional Arabic" w:eastAsia="Times New Roman" w:hAnsi="Traditional Arabic"/>
          <w:b/>
          <w:bCs/>
          <w:color w:val="000000"/>
          <w:rtl/>
          <w:lang w:val="en-US" w:eastAsia="en-US" w:bidi="ar-DZ"/>
        </w:rPr>
        <w:t xml:space="preserve">= الرقابة و التدقيق :  توفر تقنية  </w:t>
      </w:r>
      <w:proofErr w:type="spellStart"/>
      <w:r w:rsidRPr="00915C3B">
        <w:rPr>
          <w:rFonts w:ascii="Traditional Arabic" w:eastAsia="Times New Roman" w:hAnsi="Traditional Arabic"/>
          <w:b/>
          <w:bCs/>
          <w:color w:val="000000"/>
          <w:rtl/>
          <w:lang w:val="en-US" w:eastAsia="en-US" w:bidi="ar-DZ"/>
        </w:rPr>
        <w:t>البلوكتشين</w:t>
      </w:r>
      <w:proofErr w:type="spellEnd"/>
      <w:r w:rsidRPr="00915C3B">
        <w:rPr>
          <w:rFonts w:ascii="Traditional Arabic" w:eastAsia="Times New Roman" w:hAnsi="Traditional Arabic"/>
          <w:b/>
          <w:bCs/>
          <w:color w:val="000000"/>
          <w:rtl/>
          <w:lang w:val="en-US" w:eastAsia="en-US" w:bidi="ar-DZ"/>
        </w:rPr>
        <w:t xml:space="preserve"> سجلات  شفافة  تكون متاحة  لجميع المتعاملين  كما انها غير قابلة للتعديل او التلاعب،   ووفقا  لذلك  يمكن </w:t>
      </w:r>
      <w:proofErr w:type="spellStart"/>
      <w:r w:rsidRPr="00915C3B">
        <w:rPr>
          <w:rFonts w:ascii="Traditional Arabic" w:eastAsia="Times New Roman" w:hAnsi="Traditional Arabic"/>
          <w:b/>
          <w:bCs/>
          <w:color w:val="000000"/>
          <w:rtl/>
          <w:lang w:val="en-US" w:eastAsia="en-US" w:bidi="ar-DZ"/>
        </w:rPr>
        <w:t>للموسسات</w:t>
      </w:r>
      <w:proofErr w:type="spellEnd"/>
      <w:r w:rsidRPr="00915C3B">
        <w:rPr>
          <w:rFonts w:ascii="Traditional Arabic" w:eastAsia="Times New Roman" w:hAnsi="Traditional Arabic"/>
          <w:b/>
          <w:bCs/>
          <w:color w:val="000000"/>
          <w:rtl/>
          <w:lang w:val="en-US" w:eastAsia="en-US" w:bidi="ar-DZ"/>
        </w:rPr>
        <w:t xml:space="preserve"> المالية  الاستفادة من </w:t>
      </w:r>
      <w:proofErr w:type="spellStart"/>
      <w:r w:rsidRPr="00915C3B">
        <w:rPr>
          <w:rFonts w:ascii="Traditional Arabic" w:eastAsia="Times New Roman" w:hAnsi="Traditional Arabic"/>
          <w:b/>
          <w:bCs/>
          <w:color w:val="000000"/>
          <w:rtl/>
          <w:lang w:val="en-US" w:eastAsia="en-US" w:bidi="ar-DZ"/>
        </w:rPr>
        <w:t>بناءا</w:t>
      </w:r>
      <w:proofErr w:type="spellEnd"/>
      <w:r w:rsidRPr="00915C3B">
        <w:rPr>
          <w:rFonts w:ascii="Traditional Arabic" w:eastAsia="Times New Roman" w:hAnsi="Traditional Arabic"/>
          <w:b/>
          <w:bCs/>
          <w:color w:val="000000"/>
          <w:rtl/>
          <w:lang w:val="en-US" w:eastAsia="en-US" w:bidi="ar-DZ"/>
        </w:rPr>
        <w:t xml:space="preserve"> هيئات رقابة شرعية و تدقيق  ،و اصدار  تقارير من قبل مراجعين و </w:t>
      </w:r>
      <w:proofErr w:type="spellStart"/>
      <w:r w:rsidRPr="00915C3B">
        <w:rPr>
          <w:rFonts w:ascii="Traditional Arabic" w:eastAsia="Times New Roman" w:hAnsi="Traditional Arabic"/>
          <w:b/>
          <w:bCs/>
          <w:color w:val="000000"/>
          <w:rtl/>
          <w:lang w:val="en-US" w:eastAsia="en-US" w:bidi="ar-DZ"/>
        </w:rPr>
        <w:t>مدقيق</w:t>
      </w:r>
      <w:proofErr w:type="spellEnd"/>
      <w:r w:rsidRPr="00915C3B">
        <w:rPr>
          <w:rFonts w:ascii="Traditional Arabic" w:eastAsia="Times New Roman" w:hAnsi="Traditional Arabic"/>
          <w:b/>
          <w:bCs/>
          <w:color w:val="000000"/>
          <w:rtl/>
          <w:lang w:val="en-US" w:eastAsia="en-US" w:bidi="ar-DZ"/>
        </w:rPr>
        <w:t xml:space="preserve">  سنوية   شهرية  و  هذا من شانه  ان يساهم في تعزيز تنافسية  </w:t>
      </w:r>
      <w:proofErr w:type="spellStart"/>
      <w:r w:rsidRPr="00915C3B">
        <w:rPr>
          <w:rFonts w:ascii="Traditional Arabic" w:eastAsia="Times New Roman" w:hAnsi="Traditional Arabic"/>
          <w:b/>
          <w:bCs/>
          <w:color w:val="000000"/>
          <w:rtl/>
          <w:lang w:val="en-US" w:eastAsia="en-US" w:bidi="ar-DZ"/>
        </w:rPr>
        <w:t>الموسسات</w:t>
      </w:r>
      <w:proofErr w:type="spellEnd"/>
      <w:r w:rsidRPr="00915C3B">
        <w:rPr>
          <w:rFonts w:ascii="Traditional Arabic" w:eastAsia="Times New Roman" w:hAnsi="Traditional Arabic"/>
          <w:b/>
          <w:bCs/>
          <w:color w:val="000000"/>
          <w:rtl/>
          <w:lang w:val="en-US" w:eastAsia="en-US" w:bidi="ar-DZ"/>
        </w:rPr>
        <w:t xml:space="preserve">  وزيادة   الثقة   بها و شرعيتها و   تعاملاتها</w:t>
      </w:r>
    </w:p>
    <w:p w:rsidR="00915C3B" w:rsidRPr="00915C3B" w:rsidRDefault="00915C3B" w:rsidP="00915C3B">
      <w:pPr>
        <w:bidi/>
        <w:rPr>
          <w:rFonts w:ascii="Traditional Arabic" w:eastAsia="Times New Roman" w:hAnsi="Traditional Arabic"/>
          <w:b/>
          <w:bCs/>
          <w:color w:val="000000"/>
          <w:rtl/>
          <w:lang w:val="x-none" w:eastAsia="x-none" w:bidi="ar-DZ"/>
        </w:rPr>
      </w:pPr>
      <w:r w:rsidRPr="00915C3B">
        <w:rPr>
          <w:rFonts w:ascii="Traditional Arabic" w:eastAsia="Times New Roman" w:hAnsi="Traditional Arabic"/>
          <w:b/>
          <w:bCs/>
          <w:color w:val="000000"/>
          <w:rtl/>
          <w:lang w:val="x-none" w:eastAsia="x-none" w:bidi="ar-DZ"/>
        </w:rPr>
        <w:t xml:space="preserve">= تمويل  التجارة :  يعد   تمويل  التجارة احد  التطبيقات الاكثر فائدة في  تكنولوجيا </w:t>
      </w:r>
      <w:proofErr w:type="spellStart"/>
      <w:r w:rsidRPr="00915C3B">
        <w:rPr>
          <w:rFonts w:ascii="Traditional Arabic" w:eastAsia="Times New Roman" w:hAnsi="Traditional Arabic"/>
          <w:b/>
          <w:bCs/>
          <w:color w:val="000000"/>
          <w:rtl/>
          <w:lang w:val="x-none" w:eastAsia="x-none" w:bidi="ar-DZ"/>
        </w:rPr>
        <w:t>البلوكتشين</w:t>
      </w:r>
      <w:proofErr w:type="spellEnd"/>
      <w:r w:rsidRPr="00915C3B">
        <w:rPr>
          <w:rFonts w:ascii="Traditional Arabic" w:eastAsia="Times New Roman" w:hAnsi="Traditional Arabic"/>
          <w:b/>
          <w:bCs/>
          <w:color w:val="000000"/>
          <w:rtl/>
          <w:lang w:val="x-none" w:eastAsia="x-none" w:bidi="ar-DZ"/>
        </w:rPr>
        <w:t xml:space="preserve"> عند  تطبيق القطاع المصرفي  من  حيث سماحها بالمشاركة  لجميع المصدرين و المستوردين  و بنوك المشاركة في   الصفقات  و المشاركة   المعلومات في سجل واحد بنتائج شفافة و متاحة  للجمهور ، و تنفيذ عقود   تلقائيا بمجرد استفاء  شروط </w:t>
      </w:r>
      <w:proofErr w:type="spellStart"/>
      <w:r w:rsidRPr="00915C3B">
        <w:rPr>
          <w:rFonts w:ascii="Traditional Arabic" w:eastAsia="Times New Roman" w:hAnsi="Traditional Arabic"/>
          <w:b/>
          <w:bCs/>
          <w:color w:val="000000"/>
          <w:rtl/>
          <w:lang w:val="x-none" w:eastAsia="x-none" w:bidi="ar-DZ"/>
        </w:rPr>
        <w:t>الصفقىة</w:t>
      </w:r>
      <w:proofErr w:type="spellEnd"/>
      <w:r w:rsidRPr="00915C3B">
        <w:rPr>
          <w:rFonts w:ascii="Traditional Arabic" w:eastAsia="Times New Roman" w:hAnsi="Traditional Arabic"/>
          <w:b/>
          <w:bCs/>
          <w:color w:val="000000"/>
          <w:rtl/>
          <w:lang w:val="x-none" w:eastAsia="x-none" w:bidi="ar-DZ"/>
        </w:rPr>
        <w:t xml:space="preserve">  بحيث   يكون في خدمة سجل مفتوح لجميع اطراف  للاطلاع عليه ، و  بالتالي   هذا يكون له  انعكاسا او اثر  إيجابيا  في تطبيق </w:t>
      </w:r>
      <w:proofErr w:type="spellStart"/>
      <w:r w:rsidRPr="00915C3B">
        <w:rPr>
          <w:rFonts w:ascii="Traditional Arabic" w:eastAsia="Times New Roman" w:hAnsi="Traditional Arabic"/>
          <w:b/>
          <w:bCs/>
          <w:color w:val="000000"/>
          <w:rtl/>
          <w:lang w:val="x-none" w:eastAsia="x-none" w:bidi="ar-DZ"/>
        </w:rPr>
        <w:t>البلوكتشين</w:t>
      </w:r>
      <w:proofErr w:type="spellEnd"/>
      <w:r w:rsidRPr="00915C3B">
        <w:rPr>
          <w:rFonts w:ascii="Traditional Arabic" w:eastAsia="Times New Roman" w:hAnsi="Traditional Arabic"/>
          <w:b/>
          <w:bCs/>
          <w:color w:val="000000"/>
          <w:rtl/>
          <w:lang w:val="x-none" w:eastAsia="x-none" w:bidi="ar-DZ"/>
        </w:rPr>
        <w:t xml:space="preserve">   في   اختصار الكثير من  التكاليف و  الوقت والجهد  ،كما لهذه التقنية  دور إيجابيا اخر  من حيث  الاحتفاظ  بسجلات الأصول الذكية في شكلها  الرقمي و تحديثيا مباشرة ، و تتيح تتبع مسار  الأصول و السلع  في كل مراحلها </w:t>
      </w:r>
      <w:proofErr w:type="spellStart"/>
      <w:r w:rsidRPr="00915C3B">
        <w:rPr>
          <w:rFonts w:ascii="Traditional Arabic" w:eastAsia="Times New Roman" w:hAnsi="Traditional Arabic"/>
          <w:b/>
          <w:bCs/>
          <w:color w:val="000000"/>
          <w:rtl/>
          <w:lang w:val="x-none" w:eastAsia="x-none" w:bidi="ar-DZ"/>
        </w:rPr>
        <w:t>ابتداءا</w:t>
      </w:r>
      <w:proofErr w:type="spellEnd"/>
      <w:r w:rsidRPr="00915C3B">
        <w:rPr>
          <w:rFonts w:ascii="Traditional Arabic" w:eastAsia="Times New Roman" w:hAnsi="Traditional Arabic"/>
          <w:b/>
          <w:bCs/>
          <w:color w:val="000000"/>
          <w:rtl/>
          <w:lang w:val="x-none" w:eastAsia="x-none" w:bidi="ar-DZ"/>
        </w:rPr>
        <w:t xml:space="preserve"> </w:t>
      </w:r>
      <w:proofErr w:type="spellStart"/>
      <w:r w:rsidRPr="00915C3B">
        <w:rPr>
          <w:rFonts w:ascii="Traditional Arabic" w:eastAsia="Times New Roman" w:hAnsi="Traditional Arabic"/>
          <w:b/>
          <w:bCs/>
          <w:color w:val="000000"/>
          <w:rtl/>
          <w:lang w:val="x-none" w:eastAsia="x-none" w:bidi="ar-DZ"/>
        </w:rPr>
        <w:t>بنشوءها</w:t>
      </w:r>
      <w:proofErr w:type="spellEnd"/>
      <w:r w:rsidRPr="00915C3B">
        <w:rPr>
          <w:rFonts w:ascii="Traditional Arabic" w:eastAsia="Times New Roman" w:hAnsi="Traditional Arabic"/>
          <w:b/>
          <w:bCs/>
          <w:color w:val="000000"/>
          <w:rtl/>
          <w:lang w:val="x-none" w:eastAsia="x-none" w:bidi="ar-DZ"/>
        </w:rPr>
        <w:t xml:space="preserve">  مرورا   بصناعتها وصولا بالاستخدام النهائي </w:t>
      </w:r>
      <w:sdt>
        <w:sdtPr>
          <w:rPr>
            <w:rFonts w:ascii="Traditional Arabic" w:eastAsia="Times New Roman" w:hAnsi="Traditional Arabic"/>
            <w:b/>
            <w:bCs/>
            <w:color w:val="000000"/>
            <w:rtl/>
            <w:lang w:val="x-none" w:eastAsia="x-none" w:bidi="ar-DZ"/>
          </w:rPr>
          <w:id w:val="1735820539"/>
          <w:citation/>
        </w:sdtPr>
        <w:sdtContent>
          <w:r w:rsidRPr="00915C3B">
            <w:rPr>
              <w:rFonts w:ascii="Traditional Arabic" w:eastAsia="Times New Roman" w:hAnsi="Traditional Arabic"/>
              <w:b/>
              <w:bCs/>
              <w:color w:val="000000"/>
              <w:rtl/>
              <w:lang w:val="x-none" w:eastAsia="x-none" w:bidi="ar-DZ"/>
            </w:rPr>
            <w:fldChar w:fldCharType="begin"/>
          </w:r>
          <w:r w:rsidRPr="00915C3B">
            <w:rPr>
              <w:rFonts w:ascii="Traditional Arabic" w:eastAsia="Times New Roman" w:hAnsi="Traditional Arabic"/>
              <w:b/>
              <w:bCs/>
              <w:color w:val="000000"/>
              <w:lang w:val="x-none" w:eastAsia="x-none" w:bidi="ar-DZ"/>
            </w:rPr>
            <w:instrText xml:space="preserve">CITATION </w:instrText>
          </w:r>
          <w:r w:rsidRPr="00915C3B">
            <w:rPr>
              <w:rFonts w:ascii="Traditional Arabic" w:eastAsia="Times New Roman" w:hAnsi="Traditional Arabic"/>
              <w:b/>
              <w:bCs/>
              <w:color w:val="000000"/>
              <w:rtl/>
              <w:lang w:val="x-none" w:eastAsia="x-none" w:bidi="ar-DZ"/>
            </w:rPr>
            <w:instrText>عيا20</w:instrText>
          </w:r>
          <w:r w:rsidRPr="00915C3B">
            <w:rPr>
              <w:rFonts w:ascii="Traditional Arabic" w:eastAsia="Times New Roman" w:hAnsi="Traditional Arabic"/>
              <w:b/>
              <w:bCs/>
              <w:color w:val="000000"/>
              <w:lang w:val="x-none" w:eastAsia="x-none" w:bidi="ar-DZ"/>
            </w:rPr>
            <w:instrText xml:space="preserve"> \p 318.317 \l 5121 </w:instrText>
          </w:r>
          <w:r w:rsidRPr="00915C3B">
            <w:rPr>
              <w:rFonts w:ascii="Traditional Arabic" w:eastAsia="Times New Roman" w:hAnsi="Traditional Arabic"/>
              <w:b/>
              <w:bCs/>
              <w:color w:val="000000"/>
              <w:rtl/>
              <w:lang w:val="x-none" w:eastAsia="x-none" w:bidi="ar-DZ"/>
            </w:rPr>
            <w:fldChar w:fldCharType="separate"/>
          </w:r>
          <w:r w:rsidRPr="00915C3B">
            <w:rPr>
              <w:rFonts w:ascii="Traditional Arabic" w:eastAsia="Times New Roman" w:hAnsi="Traditional Arabic"/>
              <w:noProof/>
              <w:color w:val="000000"/>
              <w:rtl/>
              <w:lang w:val="x-none" w:eastAsia="x-none" w:bidi="ar-DZ"/>
            </w:rPr>
            <w:t>(عياش، فناري، و مطلاوي، 2020، صفحة 318.317)</w:t>
          </w:r>
          <w:r w:rsidRPr="00915C3B">
            <w:rPr>
              <w:rFonts w:ascii="Traditional Arabic" w:eastAsia="Times New Roman" w:hAnsi="Traditional Arabic"/>
              <w:b/>
              <w:bCs/>
              <w:color w:val="000000"/>
              <w:rtl/>
              <w:lang w:val="x-none" w:eastAsia="x-none" w:bidi="ar-DZ"/>
            </w:rPr>
            <w:fldChar w:fldCharType="end"/>
          </w:r>
        </w:sdtContent>
      </w:sdt>
      <w:r w:rsidRPr="00915C3B">
        <w:rPr>
          <w:rFonts w:ascii="Traditional Arabic" w:eastAsia="Times New Roman" w:hAnsi="Traditional Arabic"/>
          <w:b/>
          <w:bCs/>
          <w:color w:val="000000"/>
          <w:lang w:val="x-none" w:eastAsia="x-none" w:bidi="ar-DZ"/>
        </w:rPr>
        <w:t>.</w:t>
      </w:r>
    </w:p>
    <w:p w:rsidR="00915C3B" w:rsidRPr="00915C3B" w:rsidRDefault="00915C3B" w:rsidP="00915C3B">
      <w:pPr>
        <w:bidi/>
        <w:rPr>
          <w:rFonts w:ascii="Traditional Arabic" w:eastAsia="Times New Roman" w:hAnsi="Traditional Arabic"/>
          <w:b/>
          <w:bCs/>
          <w:color w:val="000000"/>
          <w:rtl/>
          <w:lang w:eastAsia="x-none" w:bidi="ar-DZ"/>
        </w:rPr>
      </w:pPr>
    </w:p>
    <w:p w:rsidR="00915C3B" w:rsidRPr="00915C3B" w:rsidRDefault="00915C3B" w:rsidP="00915C3B">
      <w:pPr>
        <w:bidi/>
        <w:rPr>
          <w:rFonts w:ascii="Traditional Arabic" w:eastAsia="Times New Roman" w:hAnsi="Traditional Arabic"/>
          <w:color w:val="EE0000"/>
          <w:lang w:val="x-none" w:eastAsia="x-none"/>
        </w:rPr>
      </w:pPr>
      <w:r w:rsidRPr="00915C3B">
        <w:rPr>
          <w:rFonts w:ascii="Traditional Arabic" w:eastAsia="Calibri" w:hAnsi="Traditional Arabic"/>
          <w:rtl/>
          <w:lang w:val="x-none" w:eastAsia="x-none"/>
        </w:rPr>
        <w:t xml:space="preserve">  </w:t>
      </w:r>
    </w:p>
    <w:p w:rsidR="00915C3B" w:rsidRPr="00915C3B" w:rsidRDefault="00915C3B" w:rsidP="00915C3B">
      <w:pPr>
        <w:bidi/>
        <w:spacing w:after="200" w:line="276" w:lineRule="auto"/>
        <w:rPr>
          <w:rFonts w:ascii="Traditional Arabic" w:eastAsia="Times New Roman" w:hAnsi="Traditional Arabic"/>
          <w:b/>
          <w:bCs/>
          <w:u w:val="single"/>
          <w:lang w:val="en-US" w:eastAsia="en-US" w:bidi="ar-DZ"/>
        </w:rPr>
      </w:pPr>
      <w:r w:rsidRPr="00915C3B">
        <w:rPr>
          <w:rFonts w:ascii="Traditional Arabic" w:eastAsia="Times New Roman" w:hAnsi="Traditional Arabic"/>
          <w:b/>
          <w:bCs/>
          <w:u w:val="single"/>
          <w:rtl/>
          <w:lang w:val="en-US" w:eastAsia="en-US"/>
        </w:rPr>
        <w:t xml:space="preserve">  الشكل  رقم</w:t>
      </w:r>
      <w:r w:rsidRPr="00915C3B">
        <w:rPr>
          <w:rFonts w:ascii="Traditional Arabic" w:eastAsia="Times New Roman" w:hAnsi="Traditional Arabic"/>
          <w:b/>
          <w:bCs/>
          <w:u w:val="single"/>
          <w:lang w:val="en-US" w:eastAsia="en-US"/>
        </w:rPr>
        <w:t>4</w:t>
      </w:r>
      <w:r w:rsidRPr="00915C3B">
        <w:rPr>
          <w:rFonts w:ascii="Traditional Arabic" w:eastAsia="Times New Roman" w:hAnsi="Traditional Arabic"/>
          <w:b/>
          <w:bCs/>
          <w:u w:val="single"/>
          <w:rtl/>
          <w:lang w:val="en-US" w:eastAsia="en-US" w:bidi="ar-DZ"/>
        </w:rPr>
        <w:t>:</w:t>
      </w:r>
      <w:r w:rsidRPr="00915C3B">
        <w:rPr>
          <w:rFonts w:ascii="Traditional Arabic" w:eastAsia="Times New Roman" w:hAnsi="Traditional Arabic"/>
          <w:b/>
          <w:bCs/>
          <w:u w:val="single"/>
          <w:rtl/>
          <w:lang w:val="en-US" w:eastAsia="en-US"/>
        </w:rPr>
        <w:t xml:space="preserve"> تطور تكاليف </w:t>
      </w:r>
      <w:proofErr w:type="spellStart"/>
      <w:r w:rsidRPr="00915C3B">
        <w:rPr>
          <w:rFonts w:ascii="Traditional Arabic" w:eastAsia="Times New Roman" w:hAnsi="Traditional Arabic"/>
          <w:b/>
          <w:bCs/>
          <w:u w:val="single"/>
          <w:rtl/>
          <w:lang w:val="en-US" w:eastAsia="en-US"/>
        </w:rPr>
        <w:t>الإمتثال</w:t>
      </w:r>
      <w:proofErr w:type="spellEnd"/>
      <w:r w:rsidRPr="00915C3B">
        <w:rPr>
          <w:rFonts w:ascii="Traditional Arabic" w:eastAsia="Times New Roman" w:hAnsi="Traditional Arabic"/>
          <w:b/>
          <w:bCs/>
          <w:u w:val="single"/>
          <w:rtl/>
          <w:lang w:val="en-US" w:eastAsia="en-US"/>
        </w:rPr>
        <w:t xml:space="preserve">  مقارنة بأرباح البنوك و خسائر التأمين  </w:t>
      </w:r>
      <w:r w:rsidRPr="00915C3B">
        <w:rPr>
          <w:rFonts w:ascii="Traditional Arabic" w:eastAsia="Times New Roman" w:hAnsi="Traditional Arabic"/>
          <w:b/>
          <w:bCs/>
          <w:u w:val="single"/>
          <w:lang w:val="en-US" w:eastAsia="en-US"/>
        </w:rPr>
        <w:t xml:space="preserve"> </w:t>
      </w:r>
    </w:p>
    <w:p w:rsidR="00915C3B" w:rsidRPr="00915C3B" w:rsidRDefault="00915C3B" w:rsidP="00915C3B">
      <w:pPr>
        <w:bidi/>
        <w:spacing w:after="200" w:line="276" w:lineRule="auto"/>
        <w:rPr>
          <w:rFonts w:ascii="Traditional Arabic" w:eastAsia="Times New Roman" w:hAnsi="Traditional Arabic"/>
          <w:color w:val="FF0000"/>
          <w:u w:val="single"/>
          <w:rtl/>
          <w:lang w:val="en-US" w:eastAsia="en-US" w:bidi="ar-DZ"/>
        </w:rPr>
      </w:pPr>
      <w:r w:rsidRPr="00915C3B">
        <w:rPr>
          <w:rFonts w:ascii="Traditional Arabic" w:eastAsia="Times New Roman" w:hAnsi="Traditional Arabic"/>
          <w:noProof/>
          <w:color w:val="FF0000"/>
          <w:lang w:eastAsia="fr-FR"/>
        </w:rPr>
        <w:lastRenderedPageBreak/>
        <w:drawing>
          <wp:inline distT="0" distB="0" distL="0" distR="0" wp14:anchorId="3D28AF9C" wp14:editId="5CE5C1E5">
            <wp:extent cx="5610860" cy="1916430"/>
            <wp:effectExtent l="0" t="0" r="8890" b="762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860" cy="1916430"/>
                    </a:xfrm>
                    <a:prstGeom prst="rect">
                      <a:avLst/>
                    </a:prstGeom>
                    <a:noFill/>
                    <a:ln>
                      <a:noFill/>
                    </a:ln>
                  </pic:spPr>
                </pic:pic>
              </a:graphicData>
            </a:graphic>
          </wp:inline>
        </w:drawing>
      </w:r>
    </w:p>
    <w:p w:rsidR="00915C3B" w:rsidRPr="00915C3B" w:rsidRDefault="00915C3B" w:rsidP="00915C3B">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lang w:val="en-US" w:eastAsia="en-US" w:bidi="ar-DZ"/>
        </w:rPr>
        <w:t xml:space="preserve"> </w:t>
      </w:r>
      <w:r w:rsidRPr="00915C3B">
        <w:rPr>
          <w:rFonts w:ascii="Traditional Arabic" w:eastAsia="Times New Roman" w:hAnsi="Traditional Arabic"/>
          <w:b/>
          <w:bCs/>
          <w:rtl/>
          <w:lang w:val="en-US" w:eastAsia="en-US"/>
        </w:rPr>
        <w:t xml:space="preserve"> المصدر : </w:t>
      </w:r>
      <w:r w:rsidRPr="00915C3B">
        <w:rPr>
          <w:rFonts w:ascii="Traditional Arabic" w:eastAsia="Times New Roman" w:hAnsi="Traditional Arabic"/>
          <w:b/>
          <w:bCs/>
          <w:lang w:val="en-US" w:eastAsia="en-US"/>
        </w:rPr>
        <w:t xml:space="preserve">  </w:t>
      </w:r>
      <w:r w:rsidRPr="00915C3B">
        <w:rPr>
          <w:rFonts w:ascii="Traditional Arabic" w:eastAsia="Times New Roman" w:hAnsi="Traditional Arabic"/>
          <w:b/>
          <w:bCs/>
          <w:rtl/>
          <w:lang w:val="en-US" w:eastAsia="en-US" w:bidi="ar-DZ"/>
        </w:rPr>
        <w:t xml:space="preserve"> </w:t>
      </w:r>
      <w:proofErr w:type="spellStart"/>
      <w:r w:rsidRPr="00915C3B">
        <w:rPr>
          <w:rFonts w:ascii="Traditional Arabic" w:eastAsia="Times New Roman" w:hAnsi="Traditional Arabic"/>
          <w:b/>
          <w:bCs/>
          <w:rtl/>
          <w:lang w:val="en-US" w:eastAsia="en-US" w:bidi="ar-DZ"/>
        </w:rPr>
        <w:t>طالم</w:t>
      </w:r>
      <w:proofErr w:type="spellEnd"/>
      <w:r w:rsidRPr="00915C3B">
        <w:rPr>
          <w:rFonts w:ascii="Traditional Arabic" w:eastAsia="Times New Roman" w:hAnsi="Traditional Arabic"/>
          <w:b/>
          <w:bCs/>
          <w:rtl/>
          <w:lang w:val="en-US" w:eastAsia="en-US" w:bidi="ar-DZ"/>
        </w:rPr>
        <w:t xml:space="preserve"> صالح </w:t>
      </w:r>
      <w:r w:rsidRPr="00915C3B">
        <w:rPr>
          <w:rFonts w:ascii="Traditional Arabic" w:eastAsia="Times New Roman" w:hAnsi="Traditional Arabic"/>
          <w:b/>
          <w:bCs/>
          <w:rtl/>
          <w:lang w:val="en-US" w:eastAsia="en-US"/>
        </w:rPr>
        <w:t xml:space="preserve">، اسهامات  </w:t>
      </w:r>
      <w:proofErr w:type="spellStart"/>
      <w:r w:rsidRPr="00915C3B">
        <w:rPr>
          <w:rFonts w:ascii="Traditional Arabic" w:eastAsia="Times New Roman" w:hAnsi="Traditional Arabic"/>
          <w:b/>
          <w:bCs/>
          <w:rtl/>
          <w:lang w:val="en-US" w:eastAsia="en-US"/>
        </w:rPr>
        <w:t>التمنولوحيا</w:t>
      </w:r>
      <w:proofErr w:type="spellEnd"/>
      <w:r w:rsidRPr="00915C3B">
        <w:rPr>
          <w:rFonts w:ascii="Traditional Arabic" w:eastAsia="Times New Roman" w:hAnsi="Traditional Arabic"/>
          <w:b/>
          <w:bCs/>
          <w:rtl/>
          <w:lang w:val="en-US" w:eastAsia="en-US"/>
        </w:rPr>
        <w:t xml:space="preserve"> المالية في  تكوير  الصناعة  المالية الاسلامية ، مجلة  منصات  التمويل الاسلامي نموذجا ، المجلد</w:t>
      </w:r>
      <w:r w:rsidRPr="00915C3B">
        <w:rPr>
          <w:rFonts w:ascii="Traditional Arabic" w:eastAsia="Times New Roman" w:hAnsi="Traditional Arabic"/>
          <w:b/>
          <w:bCs/>
          <w:lang w:val="en-US" w:eastAsia="en-US"/>
        </w:rPr>
        <w:t>13</w:t>
      </w:r>
      <w:r w:rsidRPr="00915C3B">
        <w:rPr>
          <w:rFonts w:ascii="Traditional Arabic" w:eastAsia="Times New Roman" w:hAnsi="Traditional Arabic"/>
          <w:b/>
          <w:bCs/>
          <w:rtl/>
          <w:lang w:val="en-US" w:eastAsia="en-US" w:bidi="ar-DZ"/>
        </w:rPr>
        <w:t xml:space="preserve">العدد </w:t>
      </w:r>
      <w:r w:rsidRPr="00915C3B">
        <w:rPr>
          <w:rFonts w:ascii="Traditional Arabic" w:eastAsia="Times New Roman" w:hAnsi="Traditional Arabic"/>
          <w:b/>
          <w:bCs/>
          <w:lang w:val="en-US" w:eastAsia="en-US" w:bidi="ar-DZ"/>
        </w:rPr>
        <w:t>1</w:t>
      </w:r>
      <w:r w:rsidRPr="00915C3B">
        <w:rPr>
          <w:rFonts w:ascii="Traditional Arabic" w:eastAsia="Times New Roman" w:hAnsi="Traditional Arabic"/>
          <w:b/>
          <w:bCs/>
          <w:rtl/>
          <w:lang w:val="en-US" w:eastAsia="en-US" w:bidi="ar-DZ"/>
        </w:rPr>
        <w:t xml:space="preserve">، ص </w:t>
      </w:r>
      <w:r w:rsidRPr="00915C3B">
        <w:rPr>
          <w:rFonts w:ascii="Traditional Arabic" w:eastAsia="Times New Roman" w:hAnsi="Traditional Arabic"/>
          <w:b/>
          <w:bCs/>
          <w:lang w:val="en-US" w:eastAsia="en-US" w:bidi="ar-DZ"/>
        </w:rPr>
        <w:t>25</w:t>
      </w:r>
    </w:p>
    <w:p w:rsidR="00915C3B" w:rsidRPr="00915C3B" w:rsidRDefault="00915C3B" w:rsidP="00915C3B">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sz w:val="32"/>
          <w:szCs w:val="32"/>
          <w:rtl/>
          <w:lang w:val="en-US" w:eastAsia="en-US"/>
        </w:rPr>
        <w:t>=</w:t>
      </w:r>
      <w:r w:rsidRPr="00915C3B">
        <w:rPr>
          <w:rFonts w:ascii="Traditional Arabic" w:eastAsia="Times New Roman" w:hAnsi="Traditional Arabic"/>
          <w:b/>
          <w:bCs/>
          <w:sz w:val="32"/>
          <w:szCs w:val="32"/>
          <w:u w:val="single"/>
          <w:rtl/>
          <w:lang w:val="en-US" w:eastAsia="en-US"/>
        </w:rPr>
        <w:t>العقود</w:t>
      </w:r>
      <w:r w:rsidRPr="00915C3B">
        <w:rPr>
          <w:rFonts w:ascii="Traditional Arabic" w:eastAsia="Times New Roman" w:hAnsi="Traditional Arabic"/>
          <w:b/>
          <w:bCs/>
          <w:sz w:val="32"/>
          <w:szCs w:val="32"/>
          <w:rtl/>
          <w:lang w:val="en-US" w:eastAsia="en-US"/>
        </w:rPr>
        <w:t xml:space="preserve"> </w:t>
      </w:r>
      <w:r w:rsidRPr="00915C3B">
        <w:rPr>
          <w:rFonts w:ascii="Traditional Arabic" w:eastAsia="Times New Roman" w:hAnsi="Traditional Arabic"/>
          <w:b/>
          <w:bCs/>
          <w:sz w:val="32"/>
          <w:szCs w:val="32"/>
          <w:u w:val="single"/>
          <w:rtl/>
          <w:lang w:val="en-US" w:eastAsia="en-US"/>
        </w:rPr>
        <w:t>الذكية</w:t>
      </w:r>
      <w:r w:rsidRPr="00915C3B">
        <w:rPr>
          <w:rFonts w:ascii="Traditional Arabic" w:eastAsia="Times New Roman" w:hAnsi="Traditional Arabic"/>
          <w:b/>
          <w:bCs/>
          <w:sz w:val="32"/>
          <w:szCs w:val="32"/>
          <w:rtl/>
          <w:lang w:val="en-US" w:eastAsia="en-US"/>
        </w:rPr>
        <w:t xml:space="preserve"> و </w:t>
      </w:r>
      <w:r w:rsidRPr="00915C3B">
        <w:rPr>
          <w:rFonts w:ascii="Traditional Arabic" w:eastAsia="Times New Roman" w:hAnsi="Traditional Arabic"/>
          <w:b/>
          <w:bCs/>
          <w:sz w:val="32"/>
          <w:szCs w:val="32"/>
          <w:u w:val="single"/>
          <w:rtl/>
          <w:lang w:val="en-US" w:eastAsia="en-US"/>
        </w:rPr>
        <w:t>تقنية</w:t>
      </w:r>
      <w:r w:rsidRPr="00915C3B">
        <w:rPr>
          <w:rFonts w:ascii="Traditional Arabic" w:eastAsia="Times New Roman" w:hAnsi="Traditional Arabic"/>
          <w:b/>
          <w:bCs/>
          <w:sz w:val="32"/>
          <w:szCs w:val="32"/>
          <w:rtl/>
          <w:lang w:val="en-US" w:eastAsia="en-US"/>
        </w:rPr>
        <w:t xml:space="preserve"> </w:t>
      </w:r>
      <w:proofErr w:type="spellStart"/>
      <w:r w:rsidRPr="00915C3B">
        <w:rPr>
          <w:rFonts w:ascii="Traditional Arabic" w:eastAsia="Times New Roman" w:hAnsi="Traditional Arabic"/>
          <w:b/>
          <w:bCs/>
          <w:sz w:val="32"/>
          <w:szCs w:val="32"/>
          <w:u w:val="single"/>
          <w:rtl/>
          <w:lang w:val="en-US" w:eastAsia="en-US"/>
        </w:rPr>
        <w:t>البلوكتشين</w:t>
      </w:r>
      <w:proofErr w:type="spellEnd"/>
      <w:r w:rsidRPr="00915C3B">
        <w:rPr>
          <w:rFonts w:ascii="Traditional Arabic" w:eastAsia="Times New Roman" w:hAnsi="Traditional Arabic"/>
          <w:b/>
          <w:bCs/>
          <w:sz w:val="32"/>
          <w:szCs w:val="32"/>
          <w:rtl/>
          <w:lang w:val="en-US" w:eastAsia="en-US"/>
        </w:rPr>
        <w:t xml:space="preserve"> : </w:t>
      </w:r>
    </w:p>
    <w:p w:rsidR="00915C3B" w:rsidRPr="00915C3B" w:rsidRDefault="00915C3B" w:rsidP="00915C3B">
      <w:pPr>
        <w:bidi/>
        <w:spacing w:after="200" w:line="276" w:lineRule="auto"/>
        <w:rPr>
          <w:rFonts w:ascii="Traditional Arabic" w:eastAsia="Times New Roman" w:hAnsi="Traditional Arabic"/>
          <w:lang w:val="en-US" w:eastAsia="en-US"/>
        </w:rPr>
      </w:pPr>
      <w:r w:rsidRPr="00915C3B">
        <w:rPr>
          <w:rFonts w:ascii="Traditional Arabic" w:eastAsia="Times New Roman" w:hAnsi="Traditional Arabic"/>
          <w:rtl/>
          <w:lang w:val="en-US" w:eastAsia="en-US"/>
        </w:rPr>
        <w:t xml:space="preserve">العقد  الذكي هو أي  برنامج  ذاتي </w:t>
      </w:r>
      <w:proofErr w:type="spellStart"/>
      <w:r w:rsidRPr="00915C3B">
        <w:rPr>
          <w:rFonts w:ascii="Traditional Arabic" w:eastAsia="Times New Roman" w:hAnsi="Traditional Arabic"/>
          <w:rtl/>
          <w:lang w:val="en-US" w:eastAsia="en-US"/>
        </w:rPr>
        <w:t>التنفيد</w:t>
      </w:r>
      <w:proofErr w:type="spellEnd"/>
      <w:r w:rsidRPr="00915C3B">
        <w:rPr>
          <w:rFonts w:ascii="Traditional Arabic" w:eastAsia="Times New Roman" w:hAnsi="Traditional Arabic"/>
          <w:rtl/>
          <w:lang w:val="en-US" w:eastAsia="en-US"/>
        </w:rPr>
        <w:t xml:space="preserve"> يعمل في بيئة  دفتر  الأستاذ  الموزعة  غال</w:t>
      </w:r>
      <w:r w:rsidRPr="00915C3B">
        <w:rPr>
          <w:rFonts w:ascii="Traditional Arabic" w:eastAsia="Times New Roman" w:hAnsi="Traditional Arabic"/>
          <w:rtl/>
          <w:lang w:val="en-US" w:eastAsia="en-US" w:bidi="ar-DZ"/>
        </w:rPr>
        <w:t>ب</w:t>
      </w:r>
      <w:r w:rsidRPr="00915C3B">
        <w:rPr>
          <w:rFonts w:ascii="Traditional Arabic" w:eastAsia="Times New Roman" w:hAnsi="Traditional Arabic"/>
          <w:rtl/>
          <w:lang w:val="en-US" w:eastAsia="en-US"/>
        </w:rPr>
        <w:t xml:space="preserve">ا  ما يقصد  به  تنفيذ المعاملات الألية   المتفق عليها  من قبل الأطراف ، كما  يمكن  ان يستند  التنفيذ  على  المشغولات  المنفذة   من قبل  المستخدمين  او المستخرجة من البيئة يتم إصدار  حصة  الملكية  للمستثمرين  في الصكوك  و التي تمثل  ملكيتهم الجزئية في الأصل  او الهيكل  الأساسي مع شروط ملكية الصكوك يتلقى </w:t>
      </w:r>
      <w:proofErr w:type="spellStart"/>
      <w:r w:rsidRPr="00915C3B">
        <w:rPr>
          <w:rFonts w:ascii="Traditional Arabic" w:eastAsia="Times New Roman" w:hAnsi="Traditional Arabic"/>
          <w:rtl/>
          <w:lang w:val="en-US" w:eastAsia="en-US"/>
        </w:rPr>
        <w:t>حاملوا</w:t>
      </w:r>
      <w:proofErr w:type="spellEnd"/>
      <w:r w:rsidRPr="00915C3B">
        <w:rPr>
          <w:rFonts w:ascii="Traditional Arabic" w:eastAsia="Times New Roman" w:hAnsi="Traditional Arabic"/>
          <w:rtl/>
          <w:lang w:val="en-US" w:eastAsia="en-US"/>
        </w:rPr>
        <w:t xml:space="preserve"> الصكوك  مدفوعات  دورية  من </w:t>
      </w:r>
      <w:proofErr w:type="spellStart"/>
      <w:r w:rsidRPr="00915C3B">
        <w:rPr>
          <w:rFonts w:ascii="Traditional Arabic" w:eastAsia="Times New Roman" w:hAnsi="Traditional Arabic"/>
          <w:rtl/>
          <w:lang w:val="en-US" w:eastAsia="en-US"/>
        </w:rPr>
        <w:t>موسسة</w:t>
      </w:r>
      <w:proofErr w:type="spellEnd"/>
      <w:r w:rsidRPr="00915C3B">
        <w:rPr>
          <w:rFonts w:ascii="Traditional Arabic" w:eastAsia="Times New Roman" w:hAnsi="Traditional Arabic"/>
          <w:rtl/>
          <w:lang w:val="en-US" w:eastAsia="en-US"/>
        </w:rPr>
        <w:t xml:space="preserve"> جمع الأموال  ''''</w:t>
      </w:r>
      <w:r w:rsidRPr="00915C3B">
        <w:rPr>
          <w:rFonts w:ascii="Traditional Arabic" w:eastAsia="Times New Roman" w:hAnsi="Traditional Arabic"/>
          <w:vertAlign w:val="superscript"/>
          <w:rtl/>
          <w:lang w:val="en-US" w:eastAsia="en-US"/>
        </w:rPr>
        <w:footnoteReference w:id="1"/>
      </w:r>
      <w:r w:rsidRPr="00915C3B">
        <w:rPr>
          <w:rFonts w:ascii="Traditional Arabic" w:eastAsia="Times New Roman" w:hAnsi="Traditional Arabic"/>
          <w:color w:val="FF0000"/>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rPr>
      </w:pPr>
      <w:r w:rsidRPr="00915C3B">
        <w:rPr>
          <w:rFonts w:ascii="Traditional Arabic" w:eastAsia="Times New Roman" w:hAnsi="Traditional Arabic"/>
          <w:lang w:val="en-US" w:eastAsia="en-US"/>
        </w:rPr>
        <w:t xml:space="preserve"> </w:t>
      </w:r>
      <w:r w:rsidRPr="00915C3B">
        <w:rPr>
          <w:rFonts w:ascii="Traditional Arabic" w:eastAsia="Times New Roman" w:hAnsi="Traditional Arabic"/>
          <w:rtl/>
          <w:lang w:val="en-US" w:eastAsia="en-US"/>
        </w:rPr>
        <w:t xml:space="preserve"> </w:t>
      </w:r>
      <w:r w:rsidRPr="00915C3B">
        <w:rPr>
          <w:rFonts w:ascii="Traditional Arabic" w:eastAsia="Times New Roman" w:hAnsi="Traditional Arabic"/>
          <w:rtl/>
          <w:lang w:val="en-US" w:eastAsia="en-US" w:bidi="ar-DZ"/>
        </w:rPr>
        <w:t xml:space="preserve"> كما  يعد تطبيق  العقود  فرصة لقطاع  التمويل الإسلامي  في العديد  من الجوانب  اما ان يكون  </w:t>
      </w:r>
      <w:proofErr w:type="spellStart"/>
      <w:r w:rsidRPr="00915C3B">
        <w:rPr>
          <w:rFonts w:ascii="Traditional Arabic" w:eastAsia="Times New Roman" w:hAnsi="Traditional Arabic"/>
          <w:rtl/>
          <w:lang w:val="en-US" w:eastAsia="en-US" w:bidi="ar-DZ"/>
        </w:rPr>
        <w:t>يكون</w:t>
      </w:r>
      <w:proofErr w:type="spellEnd"/>
      <w:r w:rsidRPr="00915C3B">
        <w:rPr>
          <w:rFonts w:ascii="Traditional Arabic" w:eastAsia="Times New Roman" w:hAnsi="Traditional Arabic"/>
          <w:rtl/>
          <w:lang w:val="en-US" w:eastAsia="en-US" w:bidi="ar-DZ"/>
        </w:rPr>
        <w:t xml:space="preserve"> مساهما  في رأسمال  البنك  عند تأسيسه  و عند  </w:t>
      </w:r>
      <w:proofErr w:type="spellStart"/>
      <w:r w:rsidRPr="00915C3B">
        <w:rPr>
          <w:rFonts w:ascii="Traditional Arabic" w:eastAsia="Times New Roman" w:hAnsi="Traditional Arabic"/>
          <w:rtl/>
          <w:lang w:val="en-US" w:eastAsia="en-US" w:bidi="ar-DZ"/>
        </w:rPr>
        <w:t>إنتخاب</w:t>
      </w:r>
      <w:proofErr w:type="spellEnd"/>
      <w:r w:rsidRPr="00915C3B">
        <w:rPr>
          <w:rFonts w:ascii="Traditional Arabic" w:eastAsia="Times New Roman" w:hAnsi="Traditional Arabic"/>
          <w:rtl/>
          <w:lang w:val="en-US" w:eastAsia="en-US" w:bidi="ar-DZ"/>
        </w:rPr>
        <w:t xml:space="preserve"> مجالس  الإدارة  و الهيئات ، كما يمكن  إيجاد  عقود  ذكية  مدعمة   متوافقة مع أحكام الشريعة  الإسلامية   من جانب مصادر  الأموال   حيث على  المنصة  او </w:t>
      </w:r>
      <w:r w:rsidRPr="00915C3B">
        <w:rPr>
          <w:rFonts w:ascii="Traditional Arabic" w:eastAsia="Times New Roman" w:hAnsi="Traditional Arabic"/>
          <w:rtl/>
          <w:lang w:val="en-US" w:eastAsia="en-US" w:bidi="ar-DZ"/>
        </w:rPr>
        <w:lastRenderedPageBreak/>
        <w:t xml:space="preserve">ضمن  تعاملات  البنك  مع  عملاءه  عن  طريق  عقود </w:t>
      </w:r>
      <w:proofErr w:type="spellStart"/>
      <w:r w:rsidRPr="00915C3B">
        <w:rPr>
          <w:rFonts w:ascii="Traditional Arabic" w:eastAsia="Times New Roman" w:hAnsi="Traditional Arabic"/>
          <w:rtl/>
          <w:lang w:val="en-US" w:eastAsia="en-US" w:bidi="ar-DZ"/>
        </w:rPr>
        <w:t>مباينات</w:t>
      </w:r>
      <w:proofErr w:type="spellEnd"/>
      <w:r w:rsidRPr="00915C3B">
        <w:rPr>
          <w:rFonts w:ascii="Traditional Arabic" w:eastAsia="Times New Roman" w:hAnsi="Traditional Arabic"/>
          <w:rtl/>
          <w:lang w:val="en-US" w:eastAsia="en-US" w:bidi="ar-DZ"/>
        </w:rPr>
        <w:t xml:space="preserve">  ومشاركات  تلبي الحاجات  المختلفة  للأطراف  جميعها </w:t>
      </w:r>
      <w:sdt>
        <w:sdtPr>
          <w:rPr>
            <w:rFonts w:ascii="Traditional Arabic" w:eastAsia="Times New Roman" w:hAnsi="Traditional Arabic"/>
            <w:rtl/>
            <w:lang w:val="en-US" w:eastAsia="en-US" w:bidi="ar-DZ"/>
          </w:rPr>
          <w:id w:val="1147008947"/>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عيا20 \</w:instrText>
          </w:r>
          <w:r w:rsidRPr="00915C3B">
            <w:rPr>
              <w:rFonts w:ascii="Traditional Arabic" w:eastAsia="Times New Roman" w:hAnsi="Traditional Arabic"/>
              <w:lang w:val="en-US" w:eastAsia="en-US" w:bidi="ar-DZ"/>
            </w:rPr>
            <w:instrText>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(عياش، فناري، و مطلاوي، 2020)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b/>
          <w:bCs/>
          <w:rtl/>
          <w:lang w:val="en-US" w:eastAsia="en-US"/>
        </w:rPr>
        <w:t xml:space="preserve"> </w:t>
      </w:r>
      <w:r w:rsidRPr="00915C3B">
        <w:rPr>
          <w:rFonts w:ascii="Traditional Arabic" w:eastAsia="Times New Roman" w:hAnsi="Traditional Arabic"/>
          <w:b/>
          <w:bCs/>
          <w:lang w:val="en-US" w:eastAsia="en-US"/>
        </w:rPr>
        <w:t xml:space="preserve">= </w:t>
      </w:r>
      <w:r w:rsidRPr="00915C3B">
        <w:rPr>
          <w:rFonts w:ascii="Traditional Arabic" w:eastAsia="Times New Roman" w:hAnsi="Traditional Arabic"/>
          <w:b/>
          <w:bCs/>
          <w:rtl/>
          <w:lang w:val="en-US" w:eastAsia="en-US"/>
        </w:rPr>
        <w:t xml:space="preserve">الصكوك الذكية : </w:t>
      </w:r>
      <w:r w:rsidRPr="00915C3B">
        <w:rPr>
          <w:rFonts w:ascii="Traditional Arabic" w:eastAsia="Times New Roman" w:hAnsi="Traditional Arabic"/>
          <w:rtl/>
          <w:lang w:val="en-US" w:eastAsia="en-US" w:bidi="ar-DZ"/>
        </w:rPr>
        <w:t xml:space="preserve">تعمل  الصكوك  الذكية  </w:t>
      </w:r>
      <w:r w:rsidRPr="00915C3B">
        <w:rPr>
          <w:rFonts w:ascii="Traditional Arabic" w:eastAsia="Times New Roman" w:hAnsi="Traditional Arabic"/>
          <w:lang w:val="en-US" w:eastAsia="en-US" w:bidi="ar-DZ"/>
        </w:rPr>
        <w:t xml:space="preserve"> BLOOSSOOM  </w:t>
      </w:r>
      <w:r w:rsidRPr="00915C3B">
        <w:rPr>
          <w:rFonts w:ascii="Traditional Arabic" w:eastAsia="Times New Roman" w:hAnsi="Traditional Arabic"/>
          <w:rtl/>
          <w:lang w:val="en-US" w:eastAsia="en-US" w:bidi="ar-DZ"/>
        </w:rPr>
        <w:t xml:space="preserve"> من سلسلة </w:t>
      </w:r>
      <w:r w:rsidRPr="00915C3B">
        <w:rPr>
          <w:rFonts w:ascii="Traditional Arabic" w:eastAsia="Times New Roman" w:hAnsi="Traditional Arabic"/>
          <w:lang w:val="en-US" w:eastAsia="en-US" w:bidi="ar-DZ"/>
        </w:rPr>
        <w:t xml:space="preserve"> ETHEREUM BLOOCHAIN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و التي   تدعم  العقود الذكية يشفر العقد الذكي  قواعد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العمل  مباشرة  في عملية  الدفع  الأساسية  نفسها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يشفر قواعد  العمل مباشرة  في عملية  الدفع  الأساسية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نفسها تفرض قواعد العقد  </w:t>
      </w:r>
      <w:proofErr w:type="spellStart"/>
      <w:r w:rsidRPr="00915C3B">
        <w:rPr>
          <w:rFonts w:ascii="Traditional Arabic" w:eastAsia="Times New Roman" w:hAnsi="Traditional Arabic"/>
          <w:rtl/>
          <w:lang w:val="en-US" w:eastAsia="en-US" w:bidi="ar-DZ"/>
        </w:rPr>
        <w:t>فيمايتعلق</w:t>
      </w:r>
      <w:proofErr w:type="spellEnd"/>
      <w:r w:rsidRPr="00915C3B">
        <w:rPr>
          <w:rFonts w:ascii="Traditional Arabic" w:eastAsia="Times New Roman" w:hAnsi="Traditional Arabic"/>
          <w:rtl/>
          <w:lang w:val="en-US" w:eastAsia="en-US" w:bidi="ar-DZ"/>
        </w:rPr>
        <w:t xml:space="preserve"> بالمدفوعات  و نقل الملكية </w:t>
      </w:r>
      <w:r w:rsidRPr="00915C3B">
        <w:rPr>
          <w:rFonts w:ascii="Traditional Arabic" w:eastAsia="Times New Roman" w:hAnsi="Traditional Arabic"/>
          <w:color w:val="00B050"/>
          <w:u w:val="single"/>
          <w:rtl/>
          <w:lang w:val="en-US" w:eastAsia="en-US" w:bidi="ar-DZ"/>
        </w:rPr>
        <w:t xml:space="preserve">  </w:t>
      </w:r>
      <w:r w:rsidRPr="00915C3B">
        <w:rPr>
          <w:rFonts w:ascii="Traditional Arabic" w:eastAsia="Times New Roman" w:hAnsi="Traditional Arabic"/>
          <w:u w:val="single"/>
          <w:rtl/>
          <w:lang w:val="en-US" w:eastAsia="en-US" w:bidi="ar-DZ"/>
        </w:rPr>
        <w:t>و</w:t>
      </w:r>
      <w:r w:rsidRPr="00915C3B">
        <w:rPr>
          <w:rFonts w:ascii="Traditional Arabic" w:eastAsia="Times New Roman" w:hAnsi="Traditional Arabic"/>
          <w:rtl/>
          <w:lang w:val="en-US" w:eastAsia="en-US" w:bidi="ar-DZ"/>
        </w:rPr>
        <w:t xml:space="preserve">يمكن </w:t>
      </w:r>
      <w:proofErr w:type="spellStart"/>
      <w:r w:rsidRPr="00915C3B">
        <w:rPr>
          <w:rFonts w:ascii="Traditional Arabic" w:eastAsia="Times New Roman" w:hAnsi="Traditional Arabic"/>
          <w:rtl/>
          <w:lang w:val="en-US" w:eastAsia="en-US" w:bidi="ar-DZ"/>
        </w:rPr>
        <w:t>للموسسة</w:t>
      </w:r>
      <w:proofErr w:type="spellEnd"/>
      <w:r w:rsidRPr="00915C3B">
        <w:rPr>
          <w:rFonts w:ascii="Traditional Arabic" w:eastAsia="Times New Roman" w:hAnsi="Traditional Arabic"/>
          <w:rtl/>
          <w:lang w:val="en-US" w:eastAsia="en-US" w:bidi="ar-DZ"/>
        </w:rPr>
        <w:t xml:space="preserve"> التي تتطلع إلى جمع الأموال  من خلال  إصدار الصكوك  الذكية </w:t>
      </w:r>
      <w:proofErr w:type="spellStart"/>
      <w:r w:rsidRPr="00915C3B">
        <w:rPr>
          <w:rFonts w:ascii="Traditional Arabic" w:eastAsia="Times New Roman" w:hAnsi="Traditional Arabic"/>
          <w:rtl/>
          <w:lang w:val="en-US" w:eastAsia="en-US" w:bidi="ar-DZ"/>
        </w:rPr>
        <w:t>موسسة</w:t>
      </w:r>
      <w:proofErr w:type="spellEnd"/>
      <w:r w:rsidRPr="00915C3B">
        <w:rPr>
          <w:rFonts w:ascii="Traditional Arabic" w:eastAsia="Times New Roman" w:hAnsi="Traditional Arabic"/>
          <w:rtl/>
          <w:lang w:val="en-US" w:eastAsia="en-US" w:bidi="ar-DZ"/>
        </w:rPr>
        <w:t xml:space="preserve"> من  </w:t>
      </w:r>
      <w:r w:rsidRPr="00915C3B">
        <w:rPr>
          <w:rFonts w:ascii="Traditional Arabic" w:eastAsia="Times New Roman" w:hAnsi="Traditional Arabic"/>
          <w:lang w:val="en-US" w:eastAsia="en-US" w:bidi="ar-DZ"/>
        </w:rPr>
        <w:t xml:space="preserve"> BLOOSSOM</w:t>
      </w:r>
      <w:r w:rsidRPr="00915C3B">
        <w:rPr>
          <w:rFonts w:ascii="Traditional Arabic" w:eastAsia="Times New Roman" w:hAnsi="Traditional Arabic"/>
          <w:rtl/>
          <w:lang w:val="en-US" w:eastAsia="en-US" w:bidi="ar-DZ"/>
        </w:rPr>
        <w:t xml:space="preserve"> والتي تجمع الأموال من</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المستثمرين مقابل رموز  الصكوك  الذكية التي تمثل جزءا  من إعادة  توزيع  الأموال تلقائيا إلى حاملي  رمز  الصكوك  الذكية  عبر  </w:t>
      </w:r>
      <w:proofErr w:type="spellStart"/>
      <w:r w:rsidRPr="00915C3B">
        <w:rPr>
          <w:rFonts w:ascii="Traditional Arabic" w:eastAsia="Times New Roman" w:hAnsi="Traditional Arabic"/>
          <w:rtl/>
          <w:lang w:val="en-US" w:eastAsia="en-US" w:bidi="ar-DZ"/>
        </w:rPr>
        <w:t>البلوكتيشين</w:t>
      </w:r>
      <w:proofErr w:type="spellEnd"/>
      <w:r w:rsidRPr="00915C3B">
        <w:rPr>
          <w:rFonts w:ascii="Traditional Arabic" w:eastAsia="Times New Roman" w:hAnsi="Traditional Arabic"/>
          <w:rtl/>
          <w:lang w:val="en-US" w:eastAsia="en-US" w:bidi="ar-DZ"/>
        </w:rPr>
        <w:t xml:space="preserve"> وفقا  لقواعد  العقد  الذكي  دون الحاجة إلى البنوك  التقليدية او الوسطاء   </w:t>
      </w:r>
      <w:sdt>
        <w:sdtPr>
          <w:rPr>
            <w:rFonts w:ascii="Traditional Arabic" w:eastAsia="Times New Roman" w:hAnsi="Traditional Arabic"/>
            <w:rtl/>
            <w:lang w:val="en-US" w:eastAsia="en-US" w:bidi="ar-DZ"/>
          </w:rPr>
          <w:id w:val="-1081591678"/>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إبر22 \</w:instrText>
          </w:r>
          <w:r w:rsidRPr="00915C3B">
            <w:rPr>
              <w:rFonts w:ascii="Traditional Arabic" w:eastAsia="Times New Roman" w:hAnsi="Traditional Arabic"/>
              <w:lang w:val="en-US" w:eastAsia="en-US" w:bidi="ar-DZ"/>
            </w:rPr>
            <w:instrText>p 618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(إبريش و بدو، 2021، 2022، صفحة 618)</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p>
    <w:p w:rsidR="00915C3B" w:rsidRPr="00915C3B" w:rsidRDefault="00915C3B" w:rsidP="00915C3B">
      <w:pPr>
        <w:bidi/>
        <w:spacing w:after="200" w:line="276" w:lineRule="auto"/>
        <w:rPr>
          <w:rFonts w:ascii="Traditional Arabic" w:eastAsia="Times New Roman" w:hAnsi="Traditional Arabic"/>
          <w:b/>
          <w:bCs/>
          <w:rtl/>
          <w:lang w:val="en-US" w:eastAsia="en-US" w:bidi="ar-DZ"/>
        </w:rPr>
      </w:pPr>
      <w:r w:rsidRPr="00915C3B">
        <w:rPr>
          <w:rFonts w:ascii="Traditional Arabic" w:eastAsia="Times New Roman" w:hAnsi="Traditional Arabic"/>
          <w:b/>
          <w:bCs/>
          <w:rtl/>
          <w:lang w:val="en-US" w:eastAsia="en-US" w:bidi="ar-DZ"/>
        </w:rPr>
        <w:t xml:space="preserve">الشكل رقم </w:t>
      </w:r>
      <w:r w:rsidRPr="00915C3B">
        <w:rPr>
          <w:rFonts w:ascii="Traditional Arabic" w:eastAsia="Times New Roman" w:hAnsi="Traditional Arabic"/>
          <w:b/>
          <w:bCs/>
          <w:lang w:val="en-US" w:eastAsia="en-US" w:bidi="ar-DZ"/>
        </w:rPr>
        <w:t xml:space="preserve">5 </w:t>
      </w:r>
      <w:r w:rsidRPr="00915C3B">
        <w:rPr>
          <w:rFonts w:ascii="Traditional Arabic" w:eastAsia="Times New Roman" w:hAnsi="Traditional Arabic"/>
          <w:b/>
          <w:bCs/>
          <w:rtl/>
          <w:lang w:val="en-US" w:eastAsia="en-US" w:bidi="ar-DZ"/>
        </w:rPr>
        <w:t xml:space="preserve">صكوك  </w:t>
      </w:r>
      <w:proofErr w:type="spellStart"/>
      <w:r w:rsidRPr="00915C3B">
        <w:rPr>
          <w:rFonts w:ascii="Traditional Arabic" w:eastAsia="Times New Roman" w:hAnsi="Traditional Arabic"/>
          <w:b/>
          <w:bCs/>
          <w:rtl/>
          <w:lang w:val="en-US" w:eastAsia="en-US" w:bidi="ar-DZ"/>
        </w:rPr>
        <w:t>الاستصناع</w:t>
      </w:r>
      <w:proofErr w:type="spellEnd"/>
      <w:r w:rsidRPr="00915C3B">
        <w:rPr>
          <w:rFonts w:ascii="Traditional Arabic" w:eastAsia="Times New Roman" w:hAnsi="Traditional Arabic"/>
          <w:b/>
          <w:bCs/>
          <w:rtl/>
          <w:lang w:val="en-US" w:eastAsia="en-US" w:bidi="ar-DZ"/>
        </w:rPr>
        <w:t xml:space="preserve"> و  ايجار  الذكية في عقود البناء</w:t>
      </w:r>
    </w:p>
    <w:p w:rsidR="00915C3B" w:rsidRPr="00915C3B" w:rsidRDefault="00915C3B" w:rsidP="00915C3B">
      <w:pPr>
        <w:bidi/>
        <w:spacing w:after="200" w:line="276" w:lineRule="auto"/>
        <w:rPr>
          <w:rFonts w:ascii="Traditional Arabic" w:eastAsia="Times New Roman" w:hAnsi="Traditional Arabic"/>
          <w:rtl/>
          <w:lang w:val="en-US" w:eastAsia="en-US" w:bidi="ar-DZ"/>
        </w:rPr>
      </w:pPr>
    </w:p>
    <w:p w:rsidR="00915C3B" w:rsidRPr="00915C3B" w:rsidRDefault="00915C3B" w:rsidP="00915C3B">
      <w:pPr>
        <w:bidi/>
        <w:spacing w:after="200" w:line="276" w:lineRule="auto"/>
        <w:rPr>
          <w:rFonts w:ascii="Traditional Arabic" w:eastAsia="Times New Roman" w:hAnsi="Traditional Arabic"/>
          <w:color w:val="FF0000"/>
          <w:rtl/>
          <w:lang w:val="en-US" w:eastAsia="en-US" w:bidi="ar-DZ"/>
        </w:rPr>
      </w:pPr>
      <w:r w:rsidRPr="00915C3B">
        <w:rPr>
          <w:rFonts w:ascii="Traditional Arabic" w:eastAsia="Times New Roman" w:hAnsi="Traditional Arabic"/>
          <w:noProof/>
          <w:color w:val="FF0000"/>
          <w:lang w:eastAsia="fr-FR"/>
        </w:rPr>
        <w:lastRenderedPageBreak/>
        <w:drawing>
          <wp:inline distT="0" distB="0" distL="0" distR="0" wp14:anchorId="754C604E" wp14:editId="0E1782AE">
            <wp:extent cx="5749925" cy="2450465"/>
            <wp:effectExtent l="0" t="0" r="317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25" cy="2450465"/>
                    </a:xfrm>
                    <a:prstGeom prst="rect">
                      <a:avLst/>
                    </a:prstGeom>
                    <a:noFill/>
                    <a:ln>
                      <a:noFill/>
                    </a:ln>
                  </pic:spPr>
                </pic:pic>
              </a:graphicData>
            </a:graphic>
          </wp:inline>
        </w:drawing>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المصدر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بريش رابح و</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بدو محمد  ، دور التكنولوجيا المالية في تطوير التمويل الإسلامي </w:t>
      </w:r>
      <w:r w:rsidRPr="00915C3B">
        <w:rPr>
          <w:rFonts w:ascii="Traditional Arabic" w:eastAsia="Times New Roman" w:hAnsi="Traditional Arabic"/>
          <w:rtl/>
          <w:lang w:val="en-US" w:eastAsia="en-US"/>
        </w:rPr>
        <w:t xml:space="preserve"> مجلة  الابداع ،  المجلد </w:t>
      </w:r>
      <w:r w:rsidRPr="00915C3B">
        <w:rPr>
          <w:rFonts w:ascii="Traditional Arabic" w:eastAsia="Times New Roman" w:hAnsi="Traditional Arabic"/>
          <w:lang w:val="en-US" w:eastAsia="en-US"/>
        </w:rPr>
        <w:t>11</w:t>
      </w:r>
      <w:r w:rsidRPr="00915C3B">
        <w:rPr>
          <w:rFonts w:ascii="Traditional Arabic" w:eastAsia="Times New Roman" w:hAnsi="Traditional Arabic"/>
          <w:rtl/>
          <w:lang w:val="en-US" w:eastAsia="en-US"/>
        </w:rPr>
        <w:t xml:space="preserve">  العدد </w:t>
      </w:r>
      <w:r w:rsidRPr="00915C3B">
        <w:rPr>
          <w:rFonts w:ascii="Traditional Arabic" w:eastAsia="Times New Roman" w:hAnsi="Traditional Arabic"/>
          <w:lang w:val="en-US" w:eastAsia="en-US" w:bidi="ar-DZ"/>
        </w:rPr>
        <w:t>7</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2021</w:t>
      </w:r>
      <w:r w:rsidRPr="00915C3B">
        <w:rPr>
          <w:rFonts w:ascii="Traditional Arabic" w:eastAsia="Times New Roman" w:hAnsi="Traditional Arabic"/>
          <w:rtl/>
          <w:lang w:val="en-US" w:eastAsia="en-US" w:bidi="ar-DZ"/>
        </w:rPr>
        <w:t>،ص</w:t>
      </w:r>
      <w:r w:rsidRPr="00915C3B">
        <w:rPr>
          <w:rFonts w:ascii="Traditional Arabic" w:eastAsia="Times New Roman" w:hAnsi="Traditional Arabic"/>
          <w:lang w:val="en-US" w:eastAsia="en-US" w:bidi="ar-DZ"/>
        </w:rPr>
        <w:t>619</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rPr>
        <w:t>7</w:t>
      </w:r>
      <w:r w:rsidRPr="00915C3B">
        <w:rPr>
          <w:rFonts w:ascii="Traditional Arabic" w:eastAsia="Times New Roman" w:hAnsi="Traditional Arabic"/>
          <w:rtl/>
          <w:lang w:val="en-US" w:eastAsia="en-US"/>
        </w:rPr>
        <w:t>=</w:t>
      </w:r>
      <w:r w:rsidRPr="00915C3B">
        <w:rPr>
          <w:rFonts w:ascii="Traditional Arabic" w:eastAsia="Times New Roman" w:hAnsi="Traditional Arabic"/>
          <w:lang w:val="en-US" w:eastAsia="en-US"/>
        </w:rPr>
        <w:t xml:space="preserve"> = 2=1  </w:t>
      </w:r>
      <w:r w:rsidRPr="00915C3B">
        <w:rPr>
          <w:rFonts w:ascii="Traditional Arabic" w:eastAsia="Times New Roman" w:hAnsi="Traditional Arabic"/>
          <w:rtl/>
          <w:lang w:val="en-US" w:eastAsia="en-US" w:bidi="ar-DZ"/>
        </w:rPr>
        <w:t xml:space="preserve"> تطبيقات </w:t>
      </w:r>
      <w:proofErr w:type="gramStart"/>
      <w:r w:rsidRPr="00915C3B">
        <w:rPr>
          <w:rFonts w:ascii="Traditional Arabic" w:eastAsia="Times New Roman" w:hAnsi="Traditional Arabic"/>
          <w:rtl/>
          <w:lang w:val="en-US" w:eastAsia="en-US" w:bidi="ar-DZ"/>
        </w:rPr>
        <w:t xml:space="preserve">الذكاء  </w:t>
      </w:r>
      <w:proofErr w:type="spellStart"/>
      <w:r w:rsidRPr="00915C3B">
        <w:rPr>
          <w:rFonts w:ascii="Traditional Arabic" w:eastAsia="Times New Roman" w:hAnsi="Traditional Arabic"/>
          <w:rtl/>
          <w:lang w:val="en-US" w:eastAsia="en-US" w:bidi="ar-DZ"/>
        </w:rPr>
        <w:t>الإصطناعي</w:t>
      </w:r>
      <w:proofErr w:type="spellEnd"/>
      <w:proofErr w:type="gramEnd"/>
      <w:r w:rsidRPr="00915C3B">
        <w:rPr>
          <w:rFonts w:ascii="Traditional Arabic" w:eastAsia="Times New Roman" w:hAnsi="Traditional Arabic"/>
          <w:rtl/>
          <w:lang w:val="en-US" w:eastAsia="en-US" w:bidi="ar-DZ"/>
        </w:rPr>
        <w:t xml:space="preserve">  في  التمويل الإسلامي  :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الذكاء  </w:t>
      </w:r>
      <w:proofErr w:type="spellStart"/>
      <w:r w:rsidRPr="00915C3B">
        <w:rPr>
          <w:rFonts w:ascii="Traditional Arabic" w:eastAsia="Times New Roman" w:hAnsi="Traditional Arabic"/>
          <w:rtl/>
          <w:lang w:val="en-US" w:eastAsia="en-US" w:bidi="ar-DZ"/>
        </w:rPr>
        <w:t>الإصطناعي</w:t>
      </w:r>
      <w:proofErr w:type="spellEnd"/>
      <w:r w:rsidRPr="00915C3B">
        <w:rPr>
          <w:rFonts w:ascii="Traditional Arabic" w:eastAsia="Times New Roman" w:hAnsi="Traditional Arabic"/>
          <w:rtl/>
          <w:lang w:val="en-US" w:eastAsia="en-US" w:bidi="ar-DZ"/>
        </w:rPr>
        <w:t xml:space="preserve">  هو مجال  العلم  و التكنولوجيا  يعتمد  على  علوم  مثل  الحاسب  الألي  البيولوجي  وعلم النفس  و اللغويات  و الرياضيات  و الهندسة و الهدف  منه تقديم  حاسبات  الية  قادرة  على التفكير  و  الروية  و السمع  و المشي  و الحديث  و </w:t>
      </w:r>
      <w:proofErr w:type="spellStart"/>
      <w:r w:rsidRPr="00915C3B">
        <w:rPr>
          <w:rFonts w:ascii="Traditional Arabic" w:eastAsia="Times New Roman" w:hAnsi="Traditional Arabic"/>
          <w:rtl/>
          <w:lang w:val="en-US" w:eastAsia="en-US" w:bidi="ar-DZ"/>
        </w:rPr>
        <w:t>اللإحساس</w:t>
      </w:r>
      <w:proofErr w:type="spellEnd"/>
      <w:r w:rsidRPr="00915C3B">
        <w:rPr>
          <w:rFonts w:ascii="Traditional Arabic" w:eastAsia="Times New Roman" w:hAnsi="Traditional Arabic"/>
          <w:rtl/>
          <w:lang w:val="en-US" w:eastAsia="en-US" w:bidi="ar-DZ"/>
        </w:rPr>
        <w:t xml:space="preserve">  في ماليزيا  </w:t>
      </w:r>
      <w:proofErr w:type="spellStart"/>
      <w:r w:rsidRPr="00915C3B">
        <w:rPr>
          <w:rFonts w:ascii="Traditional Arabic" w:eastAsia="Times New Roman" w:hAnsi="Traditional Arabic"/>
          <w:rtl/>
          <w:lang w:val="en-US" w:eastAsia="en-US" w:bidi="ar-DZ"/>
        </w:rPr>
        <w:t>إعتمد</w:t>
      </w:r>
      <w:proofErr w:type="spellEnd"/>
      <w:r w:rsidRPr="00915C3B">
        <w:rPr>
          <w:rFonts w:ascii="Traditional Arabic" w:eastAsia="Times New Roman" w:hAnsi="Traditional Arabic"/>
          <w:rtl/>
          <w:lang w:val="en-US" w:eastAsia="en-US" w:bidi="ar-DZ"/>
        </w:rPr>
        <w:t xml:space="preserve"> بنك  </w:t>
      </w:r>
      <w:proofErr w:type="spellStart"/>
      <w:r w:rsidRPr="00915C3B">
        <w:rPr>
          <w:rFonts w:ascii="Traditional Arabic" w:eastAsia="Times New Roman" w:hAnsi="Traditional Arabic"/>
          <w:lang w:val="en-US" w:eastAsia="en-US" w:bidi="ar-DZ"/>
        </w:rPr>
        <w:t>mbsb</w:t>
      </w:r>
      <w:proofErr w:type="spellEnd"/>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بالفعل  وحدات </w:t>
      </w:r>
      <w:r w:rsidRPr="00915C3B">
        <w:rPr>
          <w:rFonts w:ascii="Traditional Arabic" w:eastAsia="Times New Roman" w:hAnsi="Traditional Arabic"/>
          <w:lang w:val="en-US" w:eastAsia="en-US" w:bidi="ar-DZ"/>
        </w:rPr>
        <w:t xml:space="preserve">  SKILL=RSA</w:t>
      </w:r>
      <w:r w:rsidRPr="00915C3B">
        <w:rPr>
          <w:rFonts w:ascii="Traditional Arabic" w:eastAsia="Times New Roman" w:hAnsi="Traditional Arabic"/>
          <w:rtl/>
          <w:lang w:val="en-US" w:eastAsia="en-US" w:bidi="ar-DZ"/>
        </w:rPr>
        <w:t xml:space="preserve">  لمنتجاتها  القائمة  على التوريق  تم إطلاق  وحدات  المصرف  و العملاء  على  موقع  بنك  </w:t>
      </w:r>
      <w:r w:rsidRPr="00915C3B">
        <w:rPr>
          <w:rFonts w:ascii="Traditional Arabic" w:eastAsia="Times New Roman" w:hAnsi="Traditional Arabic"/>
          <w:lang w:val="en-US" w:eastAsia="en-US" w:bidi="ar-DZ"/>
        </w:rPr>
        <w:t xml:space="preserve"> MBSB</w:t>
      </w:r>
      <w:r w:rsidRPr="00915C3B">
        <w:rPr>
          <w:rFonts w:ascii="Traditional Arabic" w:eastAsia="Times New Roman" w:hAnsi="Traditional Arabic"/>
          <w:rtl/>
          <w:lang w:val="en-US" w:eastAsia="en-US" w:bidi="ar-DZ"/>
        </w:rPr>
        <w:t xml:space="preserve"> على  الويب تم </w:t>
      </w:r>
      <w:proofErr w:type="spellStart"/>
      <w:r w:rsidRPr="00915C3B">
        <w:rPr>
          <w:rFonts w:ascii="Traditional Arabic" w:eastAsia="Times New Roman" w:hAnsi="Traditional Arabic"/>
          <w:rtl/>
          <w:lang w:val="en-US" w:eastAsia="en-US" w:bidi="ar-DZ"/>
        </w:rPr>
        <w:t>إستخدام</w:t>
      </w:r>
      <w:proofErr w:type="spellEnd"/>
      <w:r w:rsidRPr="00915C3B">
        <w:rPr>
          <w:rFonts w:ascii="Traditional Arabic" w:eastAsia="Times New Roman" w:hAnsi="Traditional Arabic"/>
          <w:rtl/>
          <w:lang w:val="en-US" w:eastAsia="en-US" w:bidi="ar-DZ"/>
        </w:rPr>
        <w:t xml:space="preserve">  وحدة  </w:t>
      </w:r>
      <w:r w:rsidRPr="00915C3B">
        <w:rPr>
          <w:rFonts w:ascii="Traditional Arabic" w:eastAsia="Times New Roman" w:hAnsi="Traditional Arabic"/>
          <w:lang w:val="en-US" w:eastAsia="en-US" w:bidi="ar-DZ"/>
        </w:rPr>
        <w:t xml:space="preserve"> banker</w:t>
      </w:r>
      <w:r w:rsidRPr="00915C3B">
        <w:rPr>
          <w:rFonts w:ascii="Traditional Arabic" w:eastAsia="Times New Roman" w:hAnsi="Traditional Arabic"/>
          <w:rtl/>
          <w:lang w:val="en-US" w:eastAsia="en-US" w:bidi="ar-DZ"/>
        </w:rPr>
        <w:t xml:space="preserve">  من قبل  موظفي  الشريعة  و الموظفين  الداخلين  الذين  يبحثون  عن أداة  لتكوين  منتجات  جديدة  و إجراء  فحوصات  </w:t>
      </w:r>
      <w:proofErr w:type="spellStart"/>
      <w:r w:rsidRPr="00915C3B">
        <w:rPr>
          <w:rFonts w:ascii="Traditional Arabic" w:eastAsia="Times New Roman" w:hAnsi="Traditional Arabic"/>
          <w:rtl/>
          <w:lang w:val="en-US" w:eastAsia="en-US" w:bidi="ar-DZ"/>
        </w:rPr>
        <w:t>الإمتثال</w:t>
      </w:r>
      <w:proofErr w:type="spellEnd"/>
      <w:r w:rsidRPr="00915C3B">
        <w:rPr>
          <w:rFonts w:ascii="Traditional Arabic" w:eastAsia="Times New Roman" w:hAnsi="Traditional Arabic"/>
          <w:rtl/>
          <w:lang w:val="en-US" w:eastAsia="en-US" w:bidi="ar-DZ"/>
        </w:rPr>
        <w:t xml:space="preserve">  و تقارير و  التدقيق و تستخدم  وحدة  العملاء  من قبل  العملاء  الذين  يبحثون  عن  فهم  افضل  عن المنتجات  المقدمة  فضلا  عن أداة  التخطيط  المالي الذكية يوفر </w:t>
      </w:r>
      <w:r w:rsidRPr="00915C3B">
        <w:rPr>
          <w:rFonts w:ascii="Traditional Arabic" w:eastAsia="Times New Roman" w:hAnsi="Traditional Arabic"/>
          <w:lang w:val="en-US" w:eastAsia="en-US" w:bidi="ar-DZ"/>
        </w:rPr>
        <w:t xml:space="preserve"> SKILL=RSA</w:t>
      </w:r>
      <w:r w:rsidRPr="00915C3B">
        <w:rPr>
          <w:rFonts w:ascii="Traditional Arabic" w:eastAsia="Times New Roman" w:hAnsi="Traditional Arabic"/>
          <w:rtl/>
          <w:lang w:val="en-US" w:eastAsia="en-US" w:bidi="ar-DZ"/>
        </w:rPr>
        <w:t xml:space="preserve"> منصة متكاملة على  الأنترنيت</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و تبقى  كلفة التطبيق </w:t>
      </w:r>
      <w:proofErr w:type="spellStart"/>
      <w:r w:rsidRPr="00915C3B">
        <w:rPr>
          <w:rFonts w:ascii="Traditional Arabic" w:eastAsia="Times New Roman" w:hAnsi="Traditional Arabic"/>
          <w:rtl/>
          <w:lang w:val="en-US" w:eastAsia="en-US" w:bidi="ar-DZ"/>
        </w:rPr>
        <w:t>باهضة</w:t>
      </w:r>
      <w:proofErr w:type="spellEnd"/>
      <w:r w:rsidRPr="00915C3B">
        <w:rPr>
          <w:rFonts w:ascii="Traditional Arabic" w:eastAsia="Times New Roman" w:hAnsi="Traditional Arabic"/>
          <w:rtl/>
          <w:lang w:val="en-US" w:eastAsia="en-US" w:bidi="ar-DZ"/>
        </w:rPr>
        <w:t xml:space="preserve"> جدا رغم  السمات الواعدة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1815057470"/>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حيم24 \</w:instrText>
          </w:r>
          <w:r w:rsidRPr="00915C3B">
            <w:rPr>
              <w:rFonts w:ascii="Traditional Arabic" w:eastAsia="Times New Roman" w:hAnsi="Traditional Arabic"/>
              <w:lang w:val="en-US" w:eastAsia="en-US" w:bidi="ar-DZ"/>
            </w:rPr>
            <w:instrText>p 101-102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(حيمر و شارف، 2024، الصفحات 101-102)</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b/>
          <w:bCs/>
          <w:rtl/>
          <w:lang w:val="en-US" w:eastAsia="en-US" w:bidi="ar-DZ"/>
        </w:rPr>
      </w:pPr>
      <w:r w:rsidRPr="00915C3B">
        <w:rPr>
          <w:rFonts w:ascii="Traditional Arabic" w:eastAsia="Times New Roman" w:hAnsi="Traditional Arabic"/>
          <w:b/>
          <w:bCs/>
          <w:lang w:val="en-US" w:eastAsia="en-US" w:bidi="ar-DZ"/>
        </w:rPr>
        <w:t xml:space="preserve"> 7</w:t>
      </w:r>
      <w:r w:rsidRPr="00915C3B">
        <w:rPr>
          <w:rFonts w:ascii="Traditional Arabic" w:eastAsia="Times New Roman" w:hAnsi="Traditional Arabic"/>
          <w:b/>
          <w:bCs/>
          <w:rtl/>
          <w:lang w:val="en-US" w:eastAsia="en-US" w:bidi="ar-DZ"/>
        </w:rPr>
        <w:t>=</w:t>
      </w:r>
      <w:r w:rsidRPr="00915C3B">
        <w:rPr>
          <w:rFonts w:ascii="Traditional Arabic" w:eastAsia="Times New Roman" w:hAnsi="Traditional Arabic"/>
          <w:b/>
          <w:bCs/>
          <w:lang w:val="en-US" w:eastAsia="en-US" w:bidi="ar-DZ"/>
        </w:rPr>
        <w:t xml:space="preserve"> =</w:t>
      </w:r>
      <w:proofErr w:type="gramStart"/>
      <w:r w:rsidRPr="00915C3B">
        <w:rPr>
          <w:rFonts w:ascii="Traditional Arabic" w:eastAsia="Times New Roman" w:hAnsi="Traditional Arabic"/>
          <w:b/>
          <w:bCs/>
          <w:lang w:val="en-US" w:eastAsia="en-US" w:bidi="ar-DZ"/>
        </w:rPr>
        <w:t>1</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lang w:val="en-US" w:eastAsia="en-US" w:bidi="ar-DZ"/>
        </w:rPr>
        <w:t xml:space="preserve"> =</w:t>
      </w:r>
      <w:proofErr w:type="gramEnd"/>
      <w:r w:rsidRPr="00915C3B">
        <w:rPr>
          <w:rFonts w:ascii="Traditional Arabic" w:eastAsia="Times New Roman" w:hAnsi="Traditional Arabic"/>
          <w:b/>
          <w:bCs/>
          <w:lang w:val="en-US" w:eastAsia="en-US" w:bidi="ar-DZ"/>
        </w:rPr>
        <w:t>3</w:t>
      </w:r>
      <w:r w:rsidRPr="00915C3B">
        <w:rPr>
          <w:rFonts w:ascii="Traditional Arabic" w:eastAsia="Times New Roman" w:hAnsi="Traditional Arabic"/>
          <w:b/>
          <w:bCs/>
          <w:u w:val="single"/>
          <w:rtl/>
          <w:lang w:val="en-US" w:eastAsia="en-US" w:bidi="ar-DZ"/>
        </w:rPr>
        <w:t>منصات</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التمويل</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الجماعي</w:t>
      </w:r>
      <w:r w:rsidRPr="00915C3B">
        <w:rPr>
          <w:rFonts w:ascii="Traditional Arabic" w:eastAsia="Times New Roman" w:hAnsi="Traditional Arabic"/>
          <w:b/>
          <w:bCs/>
          <w:rtl/>
          <w:lang w:val="en-US" w:eastAsia="en-US" w:bidi="ar-DZ"/>
        </w:rPr>
        <w:t xml:space="preserve"> :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أ= تعريفها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هو ألية  لتمويل  مشروع  ما عن  طريق  رفع المساهمات  </w:t>
      </w:r>
      <w:proofErr w:type="spellStart"/>
      <w:r w:rsidRPr="00915C3B">
        <w:rPr>
          <w:rFonts w:ascii="Traditional Arabic" w:eastAsia="Times New Roman" w:hAnsi="Traditional Arabic"/>
          <w:rtl/>
          <w:lang w:val="en-US" w:eastAsia="en-US" w:bidi="ar-DZ"/>
        </w:rPr>
        <w:t>النقليدية</w:t>
      </w:r>
      <w:proofErr w:type="spellEnd"/>
      <w:r w:rsidRPr="00915C3B">
        <w:rPr>
          <w:rFonts w:ascii="Traditional Arabic" w:eastAsia="Times New Roman" w:hAnsi="Traditional Arabic"/>
          <w:rtl/>
          <w:lang w:val="en-US" w:eastAsia="en-US" w:bidi="ar-DZ"/>
        </w:rPr>
        <w:t xml:space="preserve">  من عدد  كبير  من الأشخاص   وعادة عن طريق   الأنترنيت  و بشكل عام   هناك أربعة  انواع  للتمويل الجماعي للحصول  على التبرعات  </w:t>
      </w:r>
      <w:r w:rsidRPr="00915C3B">
        <w:rPr>
          <w:rFonts w:ascii="Traditional Arabic" w:eastAsia="Times New Roman" w:hAnsi="Traditional Arabic"/>
          <w:lang w:val="en-US" w:eastAsia="en-US" w:bidi="ar-DZ"/>
        </w:rPr>
        <w:t xml:space="preserve"> donation </w:t>
      </w:r>
      <w:r w:rsidRPr="00915C3B">
        <w:rPr>
          <w:rFonts w:ascii="Traditional Arabic" w:eastAsia="Times New Roman" w:hAnsi="Traditional Arabic"/>
          <w:rtl/>
          <w:lang w:val="en-US" w:eastAsia="en-US" w:bidi="ar-DZ"/>
        </w:rPr>
        <w:t xml:space="preserve"> وتمويل  جماعي للحصول  على قروض     </w:t>
      </w:r>
      <w:r w:rsidRPr="00915C3B">
        <w:rPr>
          <w:rFonts w:ascii="Traditional Arabic" w:eastAsia="Times New Roman" w:hAnsi="Traditional Arabic"/>
          <w:lang w:val="en-US" w:eastAsia="en-US" w:bidi="ar-DZ"/>
        </w:rPr>
        <w:t xml:space="preserve"> lending </w:t>
      </w:r>
      <w:r w:rsidRPr="00915C3B">
        <w:rPr>
          <w:rFonts w:ascii="Traditional Arabic" w:eastAsia="Times New Roman" w:hAnsi="Traditional Arabic"/>
          <w:rtl/>
          <w:lang w:val="en-US" w:eastAsia="en-US" w:bidi="ar-DZ"/>
        </w:rPr>
        <w:t xml:space="preserve"> جماعي  قائم على حقوق الملكية </w:t>
      </w:r>
      <w:r w:rsidRPr="00915C3B">
        <w:rPr>
          <w:rFonts w:ascii="Traditional Arabic" w:eastAsia="Times New Roman" w:hAnsi="Traditional Arabic"/>
          <w:lang w:val="en-US" w:eastAsia="en-US" w:bidi="ar-DZ"/>
        </w:rPr>
        <w:t xml:space="preserve"> EQITY</w:t>
      </w:r>
      <w:r w:rsidRPr="00915C3B">
        <w:rPr>
          <w:rFonts w:ascii="Traditional Arabic" w:eastAsia="Times New Roman" w:hAnsi="Traditional Arabic"/>
          <w:rtl/>
          <w:lang w:val="en-US" w:eastAsia="en-US" w:bidi="ar-DZ"/>
        </w:rPr>
        <w:t xml:space="preserve"> صناعة التمويل  الإسلامي  لم تصنع </w:t>
      </w:r>
      <w:proofErr w:type="spellStart"/>
      <w:r w:rsidRPr="00915C3B">
        <w:rPr>
          <w:rFonts w:ascii="Traditional Arabic" w:eastAsia="Times New Roman" w:hAnsi="Traditional Arabic"/>
          <w:rtl/>
          <w:lang w:val="en-US" w:eastAsia="en-US" w:bidi="ar-DZ"/>
        </w:rPr>
        <w:t>الإستثناء</w:t>
      </w:r>
      <w:proofErr w:type="spellEnd"/>
      <w:r w:rsidRPr="00915C3B">
        <w:rPr>
          <w:rFonts w:ascii="Traditional Arabic" w:eastAsia="Times New Roman" w:hAnsi="Traditional Arabic"/>
          <w:rtl/>
          <w:lang w:val="en-US" w:eastAsia="en-US" w:bidi="ar-DZ"/>
        </w:rPr>
        <w:t xml:space="preserve"> من ذلك  تم </w:t>
      </w:r>
      <w:proofErr w:type="spellStart"/>
      <w:r w:rsidRPr="00915C3B">
        <w:rPr>
          <w:rFonts w:ascii="Traditional Arabic" w:eastAsia="Times New Roman" w:hAnsi="Traditional Arabic"/>
          <w:rtl/>
          <w:lang w:val="en-US" w:eastAsia="en-US" w:bidi="ar-DZ"/>
        </w:rPr>
        <w:t>إستغلالها</w:t>
      </w:r>
      <w:proofErr w:type="spellEnd"/>
      <w:r w:rsidRPr="00915C3B">
        <w:rPr>
          <w:rFonts w:ascii="Traditional Arabic" w:eastAsia="Times New Roman" w:hAnsi="Traditional Arabic"/>
          <w:rtl/>
          <w:lang w:val="en-US" w:eastAsia="en-US" w:bidi="ar-DZ"/>
        </w:rPr>
        <w:t xml:space="preserve"> في  صناعة التكنولوجيا المالية الإسلامية ومع مزج التمويل الإسلامي  و التكنولوجيا المالية الإسلامية برزت التكنولوجيا المالية  الإسلامية  كنسخة من  التكنولوجيا  المالية  و ظهور  شركات  تكنولوجيا المالية  الإسلامية في دول مختلفة ،فقد اتجهت  البنوك الإسلامية  </w:t>
      </w:r>
      <w:proofErr w:type="spellStart"/>
      <w:r w:rsidRPr="00915C3B">
        <w:rPr>
          <w:rFonts w:ascii="Traditional Arabic" w:eastAsia="Times New Roman" w:hAnsi="Traditional Arabic"/>
          <w:rtl/>
          <w:lang w:val="en-US" w:eastAsia="en-US" w:bidi="ar-DZ"/>
        </w:rPr>
        <w:t>للإستفادة</w:t>
      </w:r>
      <w:proofErr w:type="spellEnd"/>
      <w:r w:rsidRPr="00915C3B">
        <w:rPr>
          <w:rFonts w:ascii="Traditional Arabic" w:eastAsia="Times New Roman" w:hAnsi="Traditional Arabic"/>
          <w:rtl/>
          <w:lang w:val="en-US" w:eastAsia="en-US" w:bidi="ar-DZ"/>
        </w:rPr>
        <w:t xml:space="preserve"> من التكنولوجيا الجديدة محاولة  منها  مواكبة  التطور القائم  و زيادة قدرتها  التنافسية  ورفع كفاءتها  في السوق العالمية  كانت  ماليزيا  ودول التعاون  </w:t>
      </w:r>
      <w:proofErr w:type="spellStart"/>
      <w:r w:rsidRPr="00915C3B">
        <w:rPr>
          <w:rFonts w:ascii="Traditional Arabic" w:eastAsia="Times New Roman" w:hAnsi="Traditional Arabic"/>
          <w:rtl/>
          <w:lang w:val="en-US" w:eastAsia="en-US" w:bidi="ar-DZ"/>
        </w:rPr>
        <w:t>الخليحي</w:t>
      </w:r>
      <w:proofErr w:type="spellEnd"/>
      <w:r w:rsidRPr="00915C3B">
        <w:rPr>
          <w:rFonts w:ascii="Traditional Arabic" w:eastAsia="Times New Roman" w:hAnsi="Traditional Arabic"/>
          <w:rtl/>
          <w:lang w:val="en-US" w:eastAsia="en-US" w:bidi="ar-DZ"/>
        </w:rPr>
        <w:t xml:space="preserve"> و تركيا ودول التعاون  من أوائل دول العالم الإسلامي التي  تمكنت من </w:t>
      </w:r>
      <w:proofErr w:type="spellStart"/>
      <w:r w:rsidRPr="00915C3B">
        <w:rPr>
          <w:rFonts w:ascii="Traditional Arabic" w:eastAsia="Times New Roman" w:hAnsi="Traditional Arabic"/>
          <w:rtl/>
          <w:lang w:val="en-US" w:eastAsia="en-US" w:bidi="ar-DZ"/>
        </w:rPr>
        <w:t>الإستفادة</w:t>
      </w:r>
      <w:proofErr w:type="spellEnd"/>
      <w:r w:rsidRPr="00915C3B">
        <w:rPr>
          <w:rFonts w:ascii="Traditional Arabic" w:eastAsia="Times New Roman" w:hAnsi="Traditional Arabic"/>
          <w:rtl/>
          <w:lang w:val="en-US" w:eastAsia="en-US" w:bidi="ar-DZ"/>
        </w:rPr>
        <w:t xml:space="preserve">  من </w:t>
      </w:r>
      <w:proofErr w:type="spellStart"/>
      <w:r w:rsidRPr="00915C3B">
        <w:rPr>
          <w:rFonts w:ascii="Traditional Arabic" w:eastAsia="Times New Roman" w:hAnsi="Traditional Arabic"/>
          <w:rtl/>
          <w:lang w:val="en-US" w:eastAsia="en-US" w:bidi="ar-DZ"/>
        </w:rPr>
        <w:t>التكنولوجياالمالية</w:t>
      </w:r>
      <w:proofErr w:type="spellEnd"/>
      <w:r w:rsidRPr="00915C3B">
        <w:rPr>
          <w:rFonts w:ascii="Traditional Arabic" w:eastAsia="Times New Roman" w:hAnsi="Traditional Arabic"/>
          <w:rtl/>
          <w:lang w:val="en-US" w:eastAsia="en-US" w:bidi="ar-DZ"/>
        </w:rPr>
        <w:t xml:space="preserve"> و إدخالها للبنوك الإسلامية  لديها</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sdt>
        <w:sdtPr>
          <w:rPr>
            <w:rFonts w:ascii="Traditional Arabic" w:eastAsia="Times New Roman" w:hAnsi="Traditional Arabic"/>
            <w:rtl/>
            <w:lang w:val="en-US" w:eastAsia="en-US" w:bidi="ar-DZ"/>
          </w:rPr>
          <w:id w:val="-1446612004"/>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بول24 \</w:instrText>
          </w:r>
          <w:r w:rsidRPr="00915C3B">
            <w:rPr>
              <w:rFonts w:ascii="Traditional Arabic" w:eastAsia="Times New Roman" w:hAnsi="Traditional Arabic"/>
              <w:lang w:val="en-US" w:eastAsia="en-US" w:bidi="ar-DZ"/>
            </w:rPr>
            <w:instrText>p 46-47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(بولحبال، 2024، الصفحات 46-47)</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ب=</w:t>
      </w:r>
      <w:r w:rsidRPr="00915C3B">
        <w:rPr>
          <w:rFonts w:ascii="Traditional Arabic" w:eastAsia="Times New Roman" w:hAnsi="Traditional Arabic"/>
          <w:u w:val="single"/>
          <w:rtl/>
          <w:lang w:val="en-US" w:eastAsia="en-US" w:bidi="ar-DZ"/>
        </w:rPr>
        <w:t>أهمية</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منصات</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التمويل</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الجماعي</w:t>
      </w:r>
      <w:r w:rsidRPr="00915C3B">
        <w:rPr>
          <w:rFonts w:ascii="Traditional Arabic" w:eastAsia="Times New Roman" w:hAnsi="Traditional Arabic"/>
          <w:rtl/>
          <w:lang w:val="en-US" w:eastAsia="en-US" w:bidi="ar-DZ"/>
        </w:rPr>
        <w:t xml:space="preserve"> :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في منتصف سنة </w:t>
      </w:r>
      <w:r w:rsidRPr="00915C3B">
        <w:rPr>
          <w:rFonts w:ascii="Traditional Arabic" w:eastAsia="Times New Roman" w:hAnsi="Traditional Arabic"/>
          <w:lang w:val="en-US" w:eastAsia="en-US" w:bidi="ar-DZ"/>
        </w:rPr>
        <w:t xml:space="preserve"> 2000</w:t>
      </w:r>
      <w:r w:rsidRPr="00915C3B">
        <w:rPr>
          <w:rFonts w:ascii="Traditional Arabic" w:eastAsia="Times New Roman" w:hAnsi="Traditional Arabic"/>
          <w:rtl/>
          <w:lang w:val="en-US" w:eastAsia="en-US" w:bidi="ar-DZ"/>
        </w:rPr>
        <w:t xml:space="preserve">  تم إنشاء منصات تمويل  متوافقة مع  مبادئ الشريعة الإسلامية  ،و هي منصات تمويل جماعي  تعمل على  توفير بدائل التمويل  للمستهلكين  و  المسلمين  من  قبل شركة  </w:t>
      </w:r>
      <w:r w:rsidRPr="00915C3B">
        <w:rPr>
          <w:rFonts w:ascii="Traditional Arabic" w:eastAsia="Times New Roman" w:hAnsi="Traditional Arabic"/>
          <w:lang w:val="en-US" w:eastAsia="en-US" w:bidi="ar-DZ"/>
        </w:rPr>
        <w:t xml:space="preserve"> FINTECT </w:t>
      </w:r>
      <w:r w:rsidRPr="00915C3B">
        <w:rPr>
          <w:rFonts w:ascii="Traditional Arabic" w:eastAsia="Times New Roman" w:hAnsi="Traditional Arabic"/>
          <w:rtl/>
          <w:lang w:val="en-US" w:eastAsia="en-US" w:bidi="ar-DZ"/>
        </w:rPr>
        <w:t xml:space="preserve"> الإسلامية  بالتعاون مع مزودي خدمات  الدفع  مثل </w:t>
      </w:r>
      <w:r w:rsidRPr="00915C3B">
        <w:rPr>
          <w:rFonts w:ascii="Traditional Arabic" w:eastAsia="Times New Roman" w:hAnsi="Traditional Arabic"/>
          <w:lang w:val="en-US" w:eastAsia="en-US" w:bidi="ar-DZ"/>
        </w:rPr>
        <w:t xml:space="preserve">MASTER CARD </w:t>
      </w:r>
      <w:r w:rsidRPr="00915C3B">
        <w:rPr>
          <w:rFonts w:ascii="Traditional Arabic" w:eastAsia="Times New Roman" w:hAnsi="Traditional Arabic"/>
          <w:rtl/>
          <w:lang w:val="en-US" w:eastAsia="en-US" w:bidi="ar-DZ"/>
        </w:rPr>
        <w:t xml:space="preserve"> او </w:t>
      </w:r>
      <w:r w:rsidRPr="00915C3B">
        <w:rPr>
          <w:rFonts w:ascii="Traditional Arabic" w:eastAsia="Times New Roman" w:hAnsi="Traditional Arabic"/>
          <w:lang w:val="en-US" w:eastAsia="en-US" w:bidi="ar-DZ"/>
        </w:rPr>
        <w:t xml:space="preserve"> VISA</w:t>
      </w:r>
      <w:r w:rsidRPr="00915C3B">
        <w:rPr>
          <w:rFonts w:ascii="Traditional Arabic" w:eastAsia="Times New Roman" w:hAnsi="Traditional Arabic"/>
          <w:rtl/>
          <w:lang w:val="en-US" w:eastAsia="en-US" w:bidi="ar-DZ"/>
        </w:rPr>
        <w:t xml:space="preserve">   او  </w:t>
      </w:r>
      <w:r w:rsidRPr="00915C3B">
        <w:rPr>
          <w:rFonts w:ascii="Traditional Arabic" w:eastAsia="Times New Roman" w:hAnsi="Traditional Arabic"/>
          <w:lang w:val="en-US" w:eastAsia="en-US" w:bidi="ar-DZ"/>
        </w:rPr>
        <w:t>AMERICAN  EXPRESS</w:t>
      </w:r>
      <w:r w:rsidRPr="00915C3B">
        <w:rPr>
          <w:rFonts w:ascii="Traditional Arabic" w:eastAsia="Times New Roman" w:hAnsi="Traditional Arabic"/>
          <w:rtl/>
          <w:lang w:val="en-US" w:eastAsia="en-US" w:bidi="ar-DZ"/>
        </w:rPr>
        <w:t xml:space="preserve">   لتبسيط  المعاملات  مع البنوك التقليدية  لإنشاء  فروع إسلامية</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افتراضية ، وتكمن أهمية منصات  التكنولوجيا المالية في تعزيز </w:t>
      </w:r>
      <w:proofErr w:type="spellStart"/>
      <w:r w:rsidRPr="00915C3B">
        <w:rPr>
          <w:rFonts w:ascii="Traditional Arabic" w:eastAsia="Times New Roman" w:hAnsi="Traditional Arabic"/>
          <w:rtl/>
          <w:lang w:val="en-US" w:eastAsia="en-US" w:bidi="ar-DZ"/>
        </w:rPr>
        <w:t>الصناعىةالمالية</w:t>
      </w:r>
      <w:proofErr w:type="spellEnd"/>
      <w:r w:rsidRPr="00915C3B">
        <w:rPr>
          <w:rFonts w:ascii="Traditional Arabic" w:eastAsia="Times New Roman" w:hAnsi="Traditional Arabic"/>
          <w:rtl/>
          <w:lang w:val="en-US" w:eastAsia="en-US" w:bidi="ar-DZ"/>
        </w:rPr>
        <w:t xml:space="preserve">  الإسلامية   من خلال </w:t>
      </w:r>
      <w:proofErr w:type="spellStart"/>
      <w:r w:rsidRPr="00915C3B">
        <w:rPr>
          <w:rFonts w:ascii="Traditional Arabic" w:eastAsia="Times New Roman" w:hAnsi="Traditional Arabic"/>
          <w:rtl/>
          <w:lang w:val="en-US" w:eastAsia="en-US" w:bidi="ar-DZ"/>
        </w:rPr>
        <w:t>مايلي</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b/>
          <w:bCs/>
          <w:lang w:val="en-US" w:eastAsia="en-US" w:bidi="ar-DZ"/>
        </w:rPr>
        <w:t>MASTER CARD</w:t>
      </w:r>
      <w:r w:rsidRPr="00915C3B">
        <w:rPr>
          <w:rFonts w:ascii="Traditional Arabic" w:eastAsia="Times New Roman" w:hAnsi="Traditional Arabic"/>
          <w:b/>
          <w:bCs/>
          <w:rtl/>
          <w:lang w:val="en-US" w:eastAsia="en-US" w:bidi="ar-DZ"/>
        </w:rPr>
        <w:t xml:space="preserve"> تعزيز </w:t>
      </w:r>
      <w:proofErr w:type="spellStart"/>
      <w:r w:rsidRPr="00915C3B">
        <w:rPr>
          <w:rFonts w:ascii="Traditional Arabic" w:eastAsia="Times New Roman" w:hAnsi="Traditional Arabic"/>
          <w:b/>
          <w:bCs/>
          <w:rtl/>
          <w:lang w:val="en-US" w:eastAsia="en-US" w:bidi="ar-DZ"/>
        </w:rPr>
        <w:t>إستقرار</w:t>
      </w:r>
      <w:proofErr w:type="spellEnd"/>
      <w:r w:rsidRPr="00915C3B">
        <w:rPr>
          <w:rFonts w:ascii="Traditional Arabic" w:eastAsia="Times New Roman" w:hAnsi="Traditional Arabic"/>
          <w:b/>
          <w:bCs/>
          <w:rtl/>
          <w:lang w:val="en-US" w:eastAsia="en-US" w:bidi="ar-DZ"/>
        </w:rPr>
        <w:t xml:space="preserve"> الصناعة المالية الإسلامية :</w:t>
      </w:r>
      <w:r w:rsidRPr="00915C3B">
        <w:rPr>
          <w:rFonts w:ascii="Traditional Arabic" w:eastAsia="Times New Roman" w:hAnsi="Traditional Arabic"/>
          <w:rtl/>
          <w:lang w:val="en-US" w:eastAsia="en-US" w:bidi="ar-DZ"/>
        </w:rPr>
        <w:t xml:space="preserve"> و هذا من خلال  </w:t>
      </w:r>
      <w:proofErr w:type="spellStart"/>
      <w:r w:rsidRPr="00915C3B">
        <w:rPr>
          <w:rFonts w:ascii="Traditional Arabic" w:eastAsia="Times New Roman" w:hAnsi="Traditional Arabic"/>
          <w:rtl/>
          <w:lang w:val="en-US" w:eastAsia="en-US" w:bidi="ar-DZ"/>
        </w:rPr>
        <w:t>الإستفادة</w:t>
      </w:r>
      <w:proofErr w:type="spellEnd"/>
      <w:r w:rsidRPr="00915C3B">
        <w:rPr>
          <w:rFonts w:ascii="Traditional Arabic" w:eastAsia="Times New Roman" w:hAnsi="Traditional Arabic"/>
          <w:rtl/>
          <w:lang w:val="en-US" w:eastAsia="en-US" w:bidi="ar-DZ"/>
        </w:rPr>
        <w:t xml:space="preserve">   من مزايا  منصات التكنولوجيا الإسلامية  لزيادة الحصة السوقية ومواجهة المنافسة</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العالمية  ، فقد  لهذه  الأخيرة  المساهمة في  تحسين  الصناعة المالية الإسلامية و الأداء القوي لسوق </w:t>
      </w:r>
      <w:proofErr w:type="spellStart"/>
      <w:r w:rsidRPr="00915C3B">
        <w:rPr>
          <w:rFonts w:ascii="Traditional Arabic" w:eastAsia="Times New Roman" w:hAnsi="Traditional Arabic"/>
          <w:rtl/>
          <w:lang w:val="en-US" w:eastAsia="en-US" w:bidi="ar-DZ"/>
        </w:rPr>
        <w:t>راسمال</w:t>
      </w:r>
      <w:proofErr w:type="spellEnd"/>
      <w:r w:rsidRPr="00915C3B">
        <w:rPr>
          <w:rFonts w:ascii="Traditional Arabic" w:eastAsia="Times New Roman" w:hAnsi="Traditional Arabic"/>
          <w:rtl/>
          <w:lang w:val="en-US" w:eastAsia="en-US" w:bidi="ar-DZ"/>
        </w:rPr>
        <w:t xml:space="preserve">  الإسلامي  القائم على إصدارات  الصكوك الإسلامية  من قبل  الكيانات السيادية  ومتعددة الأطراف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توفير</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فرصة للبنوك الإسلامية :</w:t>
      </w:r>
      <w:r w:rsidRPr="00915C3B">
        <w:rPr>
          <w:rFonts w:ascii="Traditional Arabic" w:eastAsia="Times New Roman" w:hAnsi="Traditional Arabic"/>
          <w:rtl/>
          <w:lang w:val="en-US" w:eastAsia="en-US" w:bidi="ar-DZ"/>
        </w:rPr>
        <w:t xml:space="preserve"> يمثل النمو السريع  في منصات التمويل الجماعي  فرصة  للمصارف الإسلامية  في حالة  الشراكة  الإسلامية  مع الشركات الناشئة  و في مجال التكنولوجيا المالية الإسلامية و هذا  لما له  الدور في  تمكين المصارف الإسلامية  من الاستفادة من  جذب  مجموعة اكبر من المستثمرين   حتى تصبح اكثر قدرة  على  الاستجابة  </w:t>
      </w:r>
      <w:proofErr w:type="spellStart"/>
      <w:r w:rsidRPr="00915C3B">
        <w:rPr>
          <w:rFonts w:ascii="Traditional Arabic" w:eastAsia="Times New Roman" w:hAnsi="Traditional Arabic"/>
          <w:rtl/>
          <w:lang w:val="en-US" w:eastAsia="en-US" w:bidi="ar-DZ"/>
        </w:rPr>
        <w:t>لإحتياجات</w:t>
      </w:r>
      <w:proofErr w:type="spellEnd"/>
      <w:r w:rsidRPr="00915C3B">
        <w:rPr>
          <w:rFonts w:ascii="Traditional Arabic" w:eastAsia="Times New Roman" w:hAnsi="Traditional Arabic"/>
          <w:rtl/>
          <w:lang w:val="en-US" w:eastAsia="en-US" w:bidi="ar-DZ"/>
        </w:rPr>
        <w:t xml:space="preserve">  العملاء  المتغيرة  والتكنولوجيا  الصاعدة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 xml:space="preserve">اطلاق  </w:t>
      </w:r>
      <w:proofErr w:type="spellStart"/>
      <w:r w:rsidRPr="00915C3B">
        <w:rPr>
          <w:rFonts w:ascii="Traditional Arabic" w:eastAsia="Times New Roman" w:hAnsi="Traditional Arabic"/>
          <w:b/>
          <w:bCs/>
          <w:rtl/>
          <w:lang w:val="en-US" w:eastAsia="en-US" w:bidi="ar-DZ"/>
        </w:rPr>
        <w:t>موشر</w:t>
      </w:r>
      <w:proofErr w:type="spellEnd"/>
      <w:r w:rsidRPr="00915C3B">
        <w:rPr>
          <w:rFonts w:ascii="Traditional Arabic" w:eastAsia="Times New Roman" w:hAnsi="Traditional Arabic"/>
          <w:b/>
          <w:bCs/>
          <w:rtl/>
          <w:lang w:val="en-US" w:eastAsia="en-US" w:bidi="ar-DZ"/>
        </w:rPr>
        <w:t xml:space="preserve">  الصكوك الإسلامية</w:t>
      </w:r>
      <w:r w:rsidRPr="00915C3B">
        <w:rPr>
          <w:rFonts w:ascii="Traditional Arabic" w:eastAsia="Times New Roman" w:hAnsi="Traditional Arabic"/>
          <w:rtl/>
          <w:lang w:val="en-US" w:eastAsia="en-US" w:bidi="ar-DZ"/>
        </w:rPr>
        <w:t xml:space="preserve"> : و كمثال على ذلك المنصة </w:t>
      </w:r>
      <w:proofErr w:type="spellStart"/>
      <w:r w:rsidRPr="00915C3B">
        <w:rPr>
          <w:rFonts w:ascii="Traditional Arabic" w:eastAsia="Times New Roman" w:hAnsi="Traditional Arabic"/>
          <w:rtl/>
          <w:lang w:val="en-US" w:eastAsia="en-US" w:bidi="ar-DZ"/>
        </w:rPr>
        <w:t>بلومبيرج</w:t>
      </w:r>
      <w:proofErr w:type="spellEnd"/>
      <w:r w:rsidRPr="00915C3B">
        <w:rPr>
          <w:rFonts w:ascii="Traditional Arabic" w:eastAsia="Times New Roman" w:hAnsi="Traditional Arabic"/>
          <w:rtl/>
          <w:lang w:val="en-US" w:eastAsia="en-US" w:bidi="ar-DZ"/>
        </w:rPr>
        <w:t xml:space="preserve">  المالية الإسلامية </w:t>
      </w:r>
      <w:r w:rsidRPr="00915C3B">
        <w:rPr>
          <w:rFonts w:ascii="Traditional Arabic" w:eastAsia="Times New Roman" w:hAnsi="Traditional Arabic"/>
          <w:lang w:val="en-US" w:eastAsia="en-US" w:bidi="ar-DZ"/>
        </w:rPr>
        <w:t xml:space="preserve"> finance  </w:t>
      </w:r>
      <w:proofErr w:type="spellStart"/>
      <w:r w:rsidRPr="00915C3B">
        <w:rPr>
          <w:rFonts w:ascii="Traditional Arabic" w:eastAsia="Times New Roman" w:hAnsi="Traditional Arabic"/>
          <w:lang w:val="en-US" w:eastAsia="en-US" w:bidi="ar-DZ"/>
        </w:rPr>
        <w:t>islamic</w:t>
      </w:r>
      <w:proofErr w:type="spellEnd"/>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lang w:val="en-US" w:eastAsia="en-US" w:bidi="ar-DZ"/>
        </w:rPr>
        <w:t>platfoorm</w:t>
      </w:r>
      <w:proofErr w:type="spellEnd"/>
      <w:r w:rsidRPr="00915C3B">
        <w:rPr>
          <w:rFonts w:ascii="Traditional Arabic" w:eastAsia="Times New Roman" w:hAnsi="Traditional Arabic"/>
          <w:lang w:val="en-US" w:eastAsia="en-US" w:bidi="ar-DZ"/>
        </w:rPr>
        <w:t xml:space="preserve">  ISL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lang w:val="en-US" w:eastAsia="en-US" w:bidi="ar-DZ"/>
        </w:rPr>
        <w:t>bloobereg</w:t>
      </w:r>
      <w:proofErr w:type="spellEnd"/>
      <w:r w:rsidRPr="00915C3B">
        <w:rPr>
          <w:rFonts w:ascii="Traditional Arabic" w:eastAsia="Times New Roman" w:hAnsi="Traditional Arabic"/>
          <w:rtl/>
          <w:lang w:val="en-US" w:eastAsia="en-US" w:bidi="ar-DZ"/>
        </w:rPr>
        <w:t xml:space="preserve"> التي قامت بإطلاق </w:t>
      </w:r>
    </w:p>
    <w:p w:rsidR="00915C3B" w:rsidRPr="00915C3B" w:rsidRDefault="00915C3B" w:rsidP="00915C3B">
      <w:pPr>
        <w:bidi/>
        <w:spacing w:after="200" w:line="276" w:lineRule="auto"/>
        <w:rPr>
          <w:rFonts w:ascii="Traditional Arabic" w:eastAsia="Times New Roman" w:hAnsi="Traditional Arabic"/>
          <w:rtl/>
          <w:lang w:val="en-US" w:eastAsia="en-US" w:bidi="ar-DZ"/>
        </w:rPr>
      </w:pPr>
      <w:proofErr w:type="spellStart"/>
      <w:r w:rsidRPr="00915C3B">
        <w:rPr>
          <w:rFonts w:ascii="Traditional Arabic" w:eastAsia="Times New Roman" w:hAnsi="Traditional Arabic"/>
          <w:rtl/>
          <w:lang w:val="en-US" w:eastAsia="en-US" w:bidi="ar-DZ"/>
        </w:rPr>
        <w:t>موشرالصكوك</w:t>
      </w:r>
      <w:proofErr w:type="spellEnd"/>
      <w:r w:rsidRPr="00915C3B">
        <w:rPr>
          <w:rFonts w:ascii="Traditional Arabic" w:eastAsia="Times New Roman" w:hAnsi="Traditional Arabic"/>
          <w:rtl/>
          <w:lang w:val="en-US" w:eastAsia="en-US" w:bidi="ar-DZ"/>
        </w:rPr>
        <w:t xml:space="preserve"> الرينجيت الماليزي</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بالتعاون مع رابطة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المصرفية  الإسلامية  في ماليزيا  ويقوم  </w:t>
      </w:r>
      <w:proofErr w:type="spellStart"/>
      <w:r w:rsidRPr="00915C3B">
        <w:rPr>
          <w:rFonts w:ascii="Traditional Arabic" w:eastAsia="Times New Roman" w:hAnsi="Traditional Arabic"/>
          <w:rtl/>
          <w:lang w:val="en-US" w:eastAsia="en-US" w:bidi="ar-DZ"/>
        </w:rPr>
        <w:t>الموشر</w:t>
      </w:r>
      <w:proofErr w:type="spellEnd"/>
      <w:r w:rsidRPr="00915C3B">
        <w:rPr>
          <w:rFonts w:ascii="Traditional Arabic" w:eastAsia="Times New Roman" w:hAnsi="Traditional Arabic"/>
          <w:rtl/>
          <w:lang w:val="en-US" w:eastAsia="en-US" w:bidi="ar-DZ"/>
        </w:rPr>
        <w:t xml:space="preserve"> بتتبع  وقاية  أداء و اكثر  الصكوك  الشركات الإسلامية  في ماليزيا  لهذا </w:t>
      </w:r>
      <w:proofErr w:type="spellStart"/>
      <w:r w:rsidRPr="00915C3B">
        <w:rPr>
          <w:rFonts w:ascii="Traditional Arabic" w:eastAsia="Times New Roman" w:hAnsi="Traditional Arabic"/>
          <w:rtl/>
          <w:lang w:val="en-US" w:eastAsia="en-US" w:bidi="ar-DZ"/>
        </w:rPr>
        <w:t>الموشر</w:t>
      </w:r>
      <w:proofErr w:type="spellEnd"/>
      <w:r w:rsidRPr="00915C3B">
        <w:rPr>
          <w:rFonts w:ascii="Traditional Arabic" w:eastAsia="Times New Roman" w:hAnsi="Traditional Arabic"/>
          <w:rtl/>
          <w:lang w:val="en-US" w:eastAsia="en-US" w:bidi="ar-DZ"/>
        </w:rPr>
        <w:t xml:space="preserve"> الدور في  تتبع  وقياس  أداء اكبر  بنوك الشركات الإسلامية  سيولة  المتميزة بقيمة </w:t>
      </w:r>
      <w:proofErr w:type="spellStart"/>
      <w:r w:rsidRPr="00915C3B">
        <w:rPr>
          <w:rFonts w:ascii="Traditional Arabic" w:eastAsia="Times New Roman" w:hAnsi="Traditional Arabic"/>
          <w:rtl/>
          <w:lang w:val="en-US" w:eastAsia="en-US" w:bidi="ar-DZ"/>
        </w:rPr>
        <w:t>إئتمانية</w:t>
      </w:r>
      <w:proofErr w:type="spellEnd"/>
      <w:r w:rsidRPr="00915C3B">
        <w:rPr>
          <w:rFonts w:ascii="Traditional Arabic" w:eastAsia="Times New Roman" w:hAnsi="Traditional Arabic"/>
          <w:rtl/>
          <w:lang w:val="en-US" w:eastAsia="en-US" w:bidi="ar-DZ"/>
        </w:rPr>
        <w:t xml:space="preserve"> في ماليزيا    موفرا  بذلك مقياسا   </w:t>
      </w:r>
      <w:proofErr w:type="spellStart"/>
      <w:r w:rsidRPr="00915C3B">
        <w:rPr>
          <w:rFonts w:ascii="Traditional Arabic" w:eastAsia="Times New Roman" w:hAnsi="Traditional Arabic"/>
          <w:rtl/>
          <w:lang w:val="en-US" w:eastAsia="en-US" w:bidi="ar-DZ"/>
        </w:rPr>
        <w:t>لإستثمارات</w:t>
      </w:r>
      <w:proofErr w:type="spellEnd"/>
      <w:r w:rsidRPr="00915C3B">
        <w:rPr>
          <w:rFonts w:ascii="Traditional Arabic" w:eastAsia="Times New Roman" w:hAnsi="Traditional Arabic"/>
          <w:rtl/>
          <w:lang w:val="en-US" w:eastAsia="en-US" w:bidi="ar-DZ"/>
        </w:rPr>
        <w:t xml:space="preserve"> الصكوك الإسلامية حيث  المنصة  تزيد  الشفافية و تعمل على تقديم  مجموعة  واسعة  من  البيانات  والاخبار  و الأبحاث  المتوافقة  مع الشريعة الإسلامية </w:t>
      </w:r>
    </w:p>
    <w:p w:rsidR="00915C3B" w:rsidRPr="00915C3B" w:rsidRDefault="00915C3B" w:rsidP="00915C3B">
      <w:pPr>
        <w:bidi/>
        <w:spacing w:after="200" w:line="276" w:lineRule="auto"/>
        <w:rPr>
          <w:rFonts w:ascii="Traditional Arabic" w:eastAsia="Times New Roman" w:hAnsi="Traditional Arabic"/>
          <w:rtl/>
          <w:lang w:eastAsia="en-US" w:bidi="ar-DZ"/>
        </w:rPr>
      </w:pPr>
      <w:r w:rsidRPr="00915C3B">
        <w:rPr>
          <w:rFonts w:ascii="Traditional Arabic" w:eastAsia="Times New Roman" w:hAnsi="Traditional Arabic"/>
          <w:rtl/>
          <w:lang w:val="en-US" w:eastAsia="en-US" w:bidi="ar-DZ"/>
        </w:rPr>
        <w:t xml:space="preserve"> اتجهت المصارف الإسلامية الى  إضافة  منتجات إسلامية مالية من خلال  تحفيز  مبدعين  و الخبراء  التنسيق  مع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الاقتصادية  المستفيدة  من  كل  منتج  ومن ابرز  المنتجات المالية الإسلامية  التي تم عرضها   في  الصكوك  الوقفية   و الأسهم  الصك التفضيلية  و صكوك  المرابحة و المرابحة  الالكترونية  بحيث   تسمح  هده المنتجات   بجذب   مستثمرين  جدد  تسمج  هذه المنتجات بجذب  مستثمرين جدد  لهم توقعات </w:t>
      </w:r>
      <w:proofErr w:type="spellStart"/>
      <w:r w:rsidRPr="00915C3B">
        <w:rPr>
          <w:rFonts w:ascii="Traditional Arabic" w:eastAsia="Times New Roman" w:hAnsi="Traditional Arabic"/>
          <w:rtl/>
          <w:lang w:val="en-US" w:eastAsia="en-US" w:bidi="ar-DZ"/>
        </w:rPr>
        <w:t>محتلفة</w:t>
      </w:r>
      <w:proofErr w:type="spellEnd"/>
      <w:r w:rsidRPr="00915C3B">
        <w:rPr>
          <w:rFonts w:ascii="Traditional Arabic" w:eastAsia="Times New Roman" w:hAnsi="Traditional Arabic"/>
          <w:rtl/>
          <w:lang w:val="en-US" w:eastAsia="en-US" w:bidi="ar-DZ"/>
        </w:rPr>
        <w:t xml:space="preserve">  للعائد و المخاطرة  </w:t>
      </w:r>
      <w:sdt>
        <w:sdtPr>
          <w:rPr>
            <w:rFonts w:ascii="Traditional Arabic" w:eastAsia="Times New Roman" w:hAnsi="Traditional Arabic"/>
            <w:rtl/>
            <w:lang w:val="en-US" w:eastAsia="en-US" w:bidi="ar-DZ"/>
          </w:rPr>
          <w:id w:val="761031074"/>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بول24 \</w:instrText>
          </w:r>
          <w:r w:rsidRPr="00915C3B">
            <w:rPr>
              <w:rFonts w:ascii="Traditional Arabic" w:eastAsia="Times New Roman" w:hAnsi="Traditional Arabic"/>
              <w:lang w:val="en-US" w:eastAsia="en-US" w:bidi="ar-DZ"/>
            </w:rPr>
            <w:instrText>p 50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(بولحبال، 2024، صفحة 50)</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w:t>
      </w:r>
    </w:p>
    <w:p w:rsidR="00915C3B" w:rsidRPr="00915C3B" w:rsidRDefault="00915C3B" w:rsidP="00915C3B">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rtl/>
          <w:lang w:val="en-US" w:eastAsia="en-US" w:bidi="ar-DZ"/>
        </w:rPr>
        <w:lastRenderedPageBreak/>
        <w:t xml:space="preserve">ت= </w:t>
      </w:r>
      <w:proofErr w:type="gramStart"/>
      <w:r w:rsidRPr="00915C3B">
        <w:rPr>
          <w:rFonts w:ascii="Traditional Arabic" w:eastAsia="Times New Roman" w:hAnsi="Traditional Arabic"/>
          <w:b/>
          <w:bCs/>
          <w:u w:val="single"/>
          <w:rtl/>
          <w:lang w:val="en-US" w:eastAsia="en-US" w:bidi="ar-DZ"/>
        </w:rPr>
        <w:t>واقع</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منصات</w:t>
      </w:r>
      <w:proofErr w:type="gramEnd"/>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التمويل</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الجماعي</w:t>
      </w:r>
      <w:r w:rsidRPr="00915C3B">
        <w:rPr>
          <w:rFonts w:ascii="Traditional Arabic" w:eastAsia="Times New Roman" w:hAnsi="Traditional Arabic"/>
          <w:b/>
          <w:bCs/>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  تم  إحصاء في </w:t>
      </w:r>
      <w:r w:rsidRPr="00915C3B">
        <w:rPr>
          <w:rFonts w:ascii="Traditional Arabic" w:eastAsia="Times New Roman" w:hAnsi="Traditional Arabic"/>
          <w:lang w:val="en-US" w:eastAsia="en-US" w:bidi="ar-DZ"/>
        </w:rPr>
        <w:t xml:space="preserve">19 </w:t>
      </w: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جويلية</w:t>
      </w:r>
      <w:proofErr w:type="spellEnd"/>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 xml:space="preserve">2019 </w:t>
      </w:r>
      <w:r w:rsidRPr="00915C3B">
        <w:rPr>
          <w:rFonts w:ascii="Traditional Arabic" w:eastAsia="Times New Roman" w:hAnsi="Traditional Arabic"/>
          <w:rtl/>
          <w:lang w:val="en-US" w:eastAsia="en-US" w:bidi="ar-DZ"/>
        </w:rPr>
        <w:t xml:space="preserve">  حوالي </w:t>
      </w:r>
      <w:r w:rsidRPr="00915C3B">
        <w:rPr>
          <w:rFonts w:ascii="Traditional Arabic" w:eastAsia="Times New Roman" w:hAnsi="Traditional Arabic"/>
          <w:lang w:val="en-US" w:eastAsia="en-US" w:bidi="ar-DZ"/>
        </w:rPr>
        <w:t xml:space="preserve">30 </w:t>
      </w:r>
      <w:r w:rsidRPr="00915C3B">
        <w:rPr>
          <w:rFonts w:ascii="Traditional Arabic" w:eastAsia="Times New Roman" w:hAnsi="Traditional Arabic"/>
          <w:rtl/>
          <w:lang w:val="en-US" w:eastAsia="en-US" w:bidi="ar-DZ"/>
        </w:rPr>
        <w:t xml:space="preserve"> منصة  متخصصة في  التمويل الجماعي  الإسلامية  رغم  ان كل منصات التمويل الجماعي  القائمة  في  الدول  الإسلامية من النوع  الرابع  = منصات  هبات و  </w:t>
      </w:r>
      <w:proofErr w:type="spellStart"/>
      <w:r w:rsidRPr="00915C3B">
        <w:rPr>
          <w:rFonts w:ascii="Traditional Arabic" w:eastAsia="Times New Roman" w:hAnsi="Traditional Arabic"/>
          <w:rtl/>
          <w:lang w:val="en-US" w:eastAsia="en-US" w:bidi="ar-DZ"/>
        </w:rPr>
        <w:t>مكافأت</w:t>
      </w:r>
      <w:proofErr w:type="spellEnd"/>
      <w:r w:rsidRPr="00915C3B">
        <w:rPr>
          <w:rFonts w:ascii="Traditional Arabic" w:eastAsia="Times New Roman" w:hAnsi="Traditional Arabic"/>
          <w:rtl/>
          <w:lang w:val="en-US" w:eastAsia="en-US" w:bidi="ar-DZ"/>
        </w:rPr>
        <w:t xml:space="preserve"> = و </w:t>
      </w:r>
      <w:proofErr w:type="spellStart"/>
      <w:r w:rsidRPr="00915C3B">
        <w:rPr>
          <w:rFonts w:ascii="Traditional Arabic" w:eastAsia="Times New Roman" w:hAnsi="Traditional Arabic"/>
          <w:rtl/>
          <w:lang w:val="en-US" w:eastAsia="en-US" w:bidi="ar-DZ"/>
        </w:rPr>
        <w:t>لايوجد</w:t>
      </w:r>
      <w:proofErr w:type="spellEnd"/>
      <w:r w:rsidRPr="00915C3B">
        <w:rPr>
          <w:rFonts w:ascii="Traditional Arabic" w:eastAsia="Times New Roman" w:hAnsi="Traditional Arabic"/>
          <w:rtl/>
          <w:lang w:val="en-US" w:eastAsia="en-US" w:bidi="ar-DZ"/>
        </w:rPr>
        <w:t xml:space="preserve"> سوى  </w:t>
      </w:r>
      <w:r w:rsidRPr="00915C3B">
        <w:rPr>
          <w:rFonts w:ascii="Traditional Arabic" w:eastAsia="Times New Roman" w:hAnsi="Traditional Arabic"/>
          <w:lang w:val="en-US" w:eastAsia="en-US" w:bidi="ar-DZ"/>
        </w:rPr>
        <w:t xml:space="preserve">14 </w:t>
      </w:r>
      <w:r w:rsidRPr="00915C3B">
        <w:rPr>
          <w:rFonts w:ascii="Traditional Arabic" w:eastAsia="Times New Roman" w:hAnsi="Traditional Arabic"/>
          <w:rtl/>
          <w:lang w:val="en-US" w:eastAsia="en-US" w:bidi="ar-DZ"/>
        </w:rPr>
        <w:t xml:space="preserve">منصة  من نوع التمويل </w:t>
      </w:r>
      <w:proofErr w:type="spellStart"/>
      <w:r w:rsidRPr="00915C3B">
        <w:rPr>
          <w:rFonts w:ascii="Traditional Arabic" w:eastAsia="Times New Roman" w:hAnsi="Traditional Arabic"/>
          <w:rtl/>
          <w:lang w:val="en-US" w:eastAsia="en-US" w:bidi="ar-DZ"/>
        </w:rPr>
        <w:t>الإستثماري</w:t>
      </w:r>
      <w:proofErr w:type="spellEnd"/>
      <w:r w:rsidRPr="00915C3B">
        <w:rPr>
          <w:rFonts w:ascii="Traditional Arabic" w:eastAsia="Times New Roman" w:hAnsi="Traditional Arabic"/>
          <w:rtl/>
          <w:lang w:val="en-US" w:eastAsia="en-US" w:bidi="ar-DZ"/>
        </w:rPr>
        <w:t xml:space="preserve">  الجماعي  ، في  هذا  الاطار  سجل حجم منصات التمويل الجماعي  القائم  على  قواعد  الشريعة  الإسلامية  نمو ا كبيرا،  محتلة  بذلك الدول  الإمارات  العربية  المتحدة  موقعا  رياديا  في  العالم  الإسلامي و العربي  </w:t>
      </w:r>
    </w:p>
    <w:p w:rsidR="00915C3B" w:rsidRPr="00915C3B" w:rsidRDefault="00915C3B" w:rsidP="00915C3B">
      <w:pPr>
        <w:bidi/>
        <w:spacing w:after="200" w:line="276" w:lineRule="auto"/>
        <w:rPr>
          <w:rFonts w:ascii="Traditional Arabic" w:eastAsia="Times New Roman" w:hAnsi="Traditional Arabic"/>
          <w:rtl/>
          <w:lang w:val="en-US" w:eastAsia="en-US" w:bidi="ar-DZ"/>
        </w:rPr>
      </w:pPr>
      <w:sdt>
        <w:sdtPr>
          <w:rPr>
            <w:rFonts w:ascii="Traditional Arabic" w:eastAsia="Times New Roman" w:hAnsi="Traditional Arabic"/>
            <w:rtl/>
            <w:lang w:val="en-US" w:eastAsia="en-US" w:bidi="ar-DZ"/>
          </w:rPr>
          <w:id w:val="-500194713"/>
          <w:citation/>
        </w:sdtPr>
        <w:sdtContent>
          <w:r w:rsidRPr="00915C3B">
            <w:rPr>
              <w:rFonts w:ascii="Traditional Arabic" w:eastAsia="Times New Roman" w:hAnsi="Traditional Arabic"/>
              <w:rtl/>
              <w:lang w:val="en-US" w:eastAsia="en-US" w:bidi="ar-DZ"/>
            </w:rPr>
            <w:fldChar w:fldCharType="begin"/>
          </w:r>
          <w:r w:rsidRPr="00915C3B">
            <w:rPr>
              <w:rFonts w:ascii="Traditional Arabic" w:eastAsia="Times New Roman" w:hAnsi="Traditional Arabic"/>
              <w:lang w:val="en-US" w:eastAsia="en-US" w:bidi="ar-DZ"/>
            </w:rPr>
            <w:instrText>CITATION</w:instrText>
          </w:r>
          <w:r w:rsidRPr="00915C3B">
            <w:rPr>
              <w:rFonts w:ascii="Traditional Arabic" w:eastAsia="Times New Roman" w:hAnsi="Traditional Arabic"/>
              <w:rtl/>
              <w:lang w:val="en-US" w:eastAsia="en-US" w:bidi="ar-DZ"/>
            </w:rPr>
            <w:instrText xml:space="preserve"> قمي \</w:instrText>
          </w:r>
          <w:r w:rsidRPr="00915C3B">
            <w:rPr>
              <w:rFonts w:ascii="Traditional Arabic" w:eastAsia="Times New Roman" w:hAnsi="Traditional Arabic"/>
              <w:lang w:val="en-US" w:eastAsia="en-US" w:bidi="ar-DZ"/>
            </w:rPr>
            <w:instrText>p 303 \l 5121</w:instrText>
          </w:r>
          <w:r w:rsidRPr="00915C3B">
            <w:rPr>
              <w:rFonts w:ascii="Traditional Arabic" w:eastAsia="Times New Roman" w:hAnsi="Traditional Arabic"/>
              <w:rtl/>
              <w:lang w:val="en-US" w:eastAsia="en-US" w:bidi="ar-DZ"/>
            </w:rPr>
            <w:instrText xml:space="preserve"> </w:instrText>
          </w:r>
          <w:r w:rsidRPr="00915C3B">
            <w:rPr>
              <w:rFonts w:ascii="Traditional Arabic" w:eastAsia="Times New Roman" w:hAnsi="Traditional Arabic"/>
              <w:rtl/>
              <w:lang w:val="en-US" w:eastAsia="en-US" w:bidi="ar-DZ"/>
            </w:rPr>
            <w:fldChar w:fldCharType="separate"/>
          </w:r>
          <w:r w:rsidRPr="00915C3B">
            <w:rPr>
              <w:rFonts w:ascii="Traditional Arabic" w:eastAsia="Times New Roman" w:hAnsi="Traditional Arabic"/>
              <w:noProof/>
              <w:rtl/>
              <w:lang w:val="en-US" w:eastAsia="en-US" w:bidi="ar-DZ"/>
            </w:rPr>
            <w:t>(قميش و كتاف، صفحة 303)</w:t>
          </w:r>
          <w:r w:rsidRPr="00915C3B">
            <w:rPr>
              <w:rFonts w:ascii="Traditional Arabic" w:eastAsia="Times New Roman" w:hAnsi="Traditional Arabic"/>
              <w:rtl/>
              <w:lang w:val="en-US" w:eastAsia="en-US" w:bidi="ar-DZ"/>
            </w:rPr>
            <w:fldChar w:fldCharType="end"/>
          </w:r>
        </w:sdtContent>
      </w:sdt>
      <w:r w:rsidRPr="00915C3B">
        <w:rPr>
          <w:rFonts w:ascii="Traditional Arabic" w:eastAsia="Times New Roman" w:hAnsi="Traditional Arabic"/>
          <w:rtl/>
          <w:lang w:val="en-US" w:eastAsia="en-US" w:bidi="ar-DZ"/>
        </w:rPr>
        <w:t xml:space="preserve">  </w:t>
      </w:r>
    </w:p>
    <w:p w:rsidR="00915C3B" w:rsidRPr="00915C3B" w:rsidRDefault="00915C3B" w:rsidP="00915C3B">
      <w:pPr>
        <w:tabs>
          <w:tab w:val="center" w:pos="4677"/>
          <w:tab w:val="right" w:pos="9354"/>
        </w:tabs>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b/>
          <w:bCs/>
          <w:rtl/>
          <w:lang w:val="en-US" w:eastAsia="en-US" w:bidi="ar-DZ"/>
        </w:rPr>
        <w:tab/>
        <w:t xml:space="preserve">الجدول رقم  </w:t>
      </w:r>
      <w:r w:rsidRPr="00915C3B">
        <w:rPr>
          <w:rFonts w:ascii="Traditional Arabic" w:eastAsia="Times New Roman" w:hAnsi="Traditional Arabic"/>
          <w:b/>
          <w:bCs/>
          <w:lang w:val="en-US" w:eastAsia="en-US" w:bidi="ar-DZ"/>
        </w:rPr>
        <w:t>2</w:t>
      </w:r>
      <w:r w:rsidRPr="00915C3B">
        <w:rPr>
          <w:rFonts w:ascii="Traditional Arabic" w:eastAsia="Times New Roman" w:hAnsi="Traditional Arabic"/>
          <w:b/>
          <w:bCs/>
          <w:rtl/>
          <w:lang w:val="en-US" w:eastAsia="en-US" w:bidi="ar-DZ"/>
        </w:rPr>
        <w:t>: منصات التمويل الجماعي في العالم الإسلامي  او المملوكة للمسلمين</w:t>
      </w:r>
      <w:r w:rsidRPr="00915C3B">
        <w:rPr>
          <w:rFonts w:ascii="Traditional Arabic" w:eastAsia="Times New Roman" w:hAnsi="Traditional Arabic"/>
          <w:b/>
          <w:bCs/>
          <w:rtl/>
          <w:lang w:val="en-US" w:eastAsia="en-US" w:bidi="ar-DZ"/>
        </w:rPr>
        <w:tab/>
      </w:r>
    </w:p>
    <w:p w:rsidR="00915C3B" w:rsidRPr="00915C3B" w:rsidRDefault="00915C3B" w:rsidP="00915C3B">
      <w:pPr>
        <w:bidi/>
        <w:spacing w:after="200" w:line="276" w:lineRule="auto"/>
        <w:rPr>
          <w:rFonts w:ascii="Traditional Arabic" w:eastAsia="Times New Roman" w:hAnsi="Traditional Arabic"/>
          <w:noProof/>
          <w:color w:val="FF0000"/>
          <w:lang w:val="en-US" w:eastAsia="en-US"/>
        </w:rPr>
      </w:pPr>
      <w:r w:rsidRPr="00915C3B">
        <w:rPr>
          <w:rFonts w:ascii="Traditional Arabic" w:eastAsia="Times New Roman" w:hAnsi="Traditional Arabic"/>
          <w:noProof/>
          <w:color w:val="FF0000"/>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color w:val="FF0000"/>
          <w:rtl/>
          <w:lang w:val="en-US" w:eastAsia="en-US" w:bidi="ar-DZ"/>
        </w:rPr>
      </w:pPr>
      <w:r w:rsidRPr="00915C3B">
        <w:rPr>
          <w:rFonts w:ascii="Traditional Arabic" w:eastAsia="Times New Roman" w:hAnsi="Traditional Arabic"/>
          <w:noProof/>
          <w:color w:val="FF0000"/>
          <w:lang w:eastAsia="fr-FR"/>
        </w:rPr>
        <w:drawing>
          <wp:inline distT="0" distB="0" distL="0" distR="0" wp14:anchorId="36FD07E1" wp14:editId="24242532">
            <wp:extent cx="5764530" cy="716915"/>
            <wp:effectExtent l="0" t="0" r="7620" b="6985"/>
            <wp:docPr id="1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4530" cy="716915"/>
                    </a:xfrm>
                    <a:prstGeom prst="rect">
                      <a:avLst/>
                    </a:prstGeom>
                    <a:noFill/>
                    <a:ln>
                      <a:noFill/>
                    </a:ln>
                  </pic:spPr>
                </pic:pic>
              </a:graphicData>
            </a:graphic>
          </wp:inline>
        </w:drawing>
      </w:r>
    </w:p>
    <w:p w:rsidR="00915C3B" w:rsidRPr="00915C3B" w:rsidRDefault="00915C3B" w:rsidP="00915C3B">
      <w:pPr>
        <w:bidi/>
        <w:spacing w:after="200" w:line="276" w:lineRule="auto"/>
        <w:rPr>
          <w:rFonts w:ascii="Traditional Arabic" w:eastAsia="Times New Roman" w:hAnsi="Traditional Arabic"/>
          <w:color w:val="FF0000"/>
          <w:lang w:val="en-US" w:eastAsia="en-US" w:bidi="ar-DZ"/>
        </w:rPr>
      </w:pPr>
      <w:r w:rsidRPr="00915C3B">
        <w:rPr>
          <w:rFonts w:ascii="Traditional Arabic" w:eastAsia="Times New Roman" w:hAnsi="Traditional Arabic"/>
          <w:noProof/>
          <w:color w:val="FF0000"/>
          <w:lang w:eastAsia="fr-FR"/>
        </w:rPr>
        <w:lastRenderedPageBreak/>
        <w:drawing>
          <wp:inline distT="0" distB="0" distL="0" distR="0" wp14:anchorId="19B3BC91" wp14:editId="1F55D281">
            <wp:extent cx="5764530" cy="2435860"/>
            <wp:effectExtent l="0" t="0" r="7620" b="254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2435860"/>
                    </a:xfrm>
                    <a:prstGeom prst="rect">
                      <a:avLst/>
                    </a:prstGeom>
                    <a:noFill/>
                    <a:ln>
                      <a:noFill/>
                    </a:ln>
                  </pic:spPr>
                </pic:pic>
              </a:graphicData>
            </a:graphic>
          </wp:inline>
        </w:drawing>
      </w:r>
      <w:r w:rsidRPr="00915C3B">
        <w:rPr>
          <w:rFonts w:ascii="Traditional Arabic" w:eastAsia="Times New Roman" w:hAnsi="Traditional Arabic"/>
          <w:rtl/>
          <w:lang w:val="en-US" w:eastAsia="en-US" w:bidi="ar-DZ"/>
        </w:rPr>
        <w:t xml:space="preserve"> </w:t>
      </w:r>
    </w:p>
    <w:p w:rsidR="00915C3B" w:rsidRPr="00915C3B" w:rsidRDefault="00915C3B" w:rsidP="00877D25">
      <w:pPr>
        <w:bidi/>
        <w:spacing w:after="200" w:line="276" w:lineRule="auto"/>
        <w:rPr>
          <w:rFonts w:ascii="Traditional Arabic" w:eastAsia="Times New Roman" w:hAnsi="Traditional Arabic"/>
          <w:b/>
          <w:bCs/>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المصدر : </w:t>
      </w:r>
      <w:proofErr w:type="spellStart"/>
      <w:r w:rsidR="00877D25">
        <w:rPr>
          <w:rFonts w:ascii="Sakkal Majalla" w:hAnsi="Sakkal Majalla" w:cs="Sakkal Majalla"/>
          <w:rtl/>
          <w:lang w:eastAsia="fr-FR" w:bidi="ar-DZ"/>
        </w:rPr>
        <w:t>قميش</w:t>
      </w:r>
      <w:proofErr w:type="spellEnd"/>
      <w:r w:rsidR="00877D25">
        <w:rPr>
          <w:rFonts w:ascii="Sakkal Majalla" w:hAnsi="Sakkal Majalla" w:cs="Sakkal Majalla"/>
          <w:rtl/>
          <w:lang w:eastAsia="fr-FR" w:bidi="ar-DZ"/>
        </w:rPr>
        <w:t xml:space="preserve">  خولة و  كتاف شافية ، منصات التمويل الجماعي أدوات  كأدوات مصادر تمويل  </w:t>
      </w:r>
      <w:proofErr w:type="spellStart"/>
      <w:r w:rsidR="00877D25">
        <w:rPr>
          <w:rFonts w:ascii="Sakkal Majalla" w:hAnsi="Sakkal Majalla" w:cs="Sakkal Majalla"/>
          <w:rtl/>
          <w:lang w:eastAsia="fr-FR" w:bidi="ar-DZ"/>
        </w:rPr>
        <w:t>الجديثة</w:t>
      </w:r>
      <w:proofErr w:type="spellEnd"/>
      <w:r w:rsidR="00877D25">
        <w:rPr>
          <w:rFonts w:ascii="Sakkal Majalla" w:hAnsi="Sakkal Majalla" w:cs="Sakkal Majalla"/>
          <w:rtl/>
          <w:lang w:eastAsia="fr-FR" w:bidi="ar-DZ"/>
        </w:rPr>
        <w:t xml:space="preserve"> لتحقيق التنمية الاقتصادية ، مجلة التمويل و </w:t>
      </w:r>
      <w:proofErr w:type="spellStart"/>
      <w:r w:rsidR="00877D25">
        <w:rPr>
          <w:rFonts w:ascii="Sakkal Majalla" w:hAnsi="Sakkal Majalla" w:cs="Sakkal Majalla"/>
          <w:rtl/>
          <w:lang w:eastAsia="fr-FR" w:bidi="ar-DZ"/>
        </w:rPr>
        <w:t>الإستثمار</w:t>
      </w:r>
      <w:proofErr w:type="spellEnd"/>
      <w:r w:rsidR="00877D25">
        <w:rPr>
          <w:rFonts w:ascii="Sakkal Majalla" w:hAnsi="Sakkal Majalla" w:cs="Sakkal Majalla"/>
          <w:rtl/>
          <w:lang w:eastAsia="fr-FR" w:bidi="ar-DZ"/>
        </w:rPr>
        <w:t xml:space="preserve"> و التنمية الاقتصادية ، المجلد </w:t>
      </w:r>
      <w:r w:rsidR="00877D25">
        <w:rPr>
          <w:rFonts w:ascii="Sakkal Majalla" w:hAnsi="Sakkal Majalla" w:cs="Sakkal Majalla"/>
          <w:lang w:eastAsia="fr-FR" w:bidi="ar-DZ"/>
        </w:rPr>
        <w:t>7</w:t>
      </w:r>
      <w:r w:rsidR="00877D25">
        <w:rPr>
          <w:rFonts w:ascii="Sakkal Majalla" w:hAnsi="Sakkal Majalla" w:cs="Sakkal Majalla" w:hint="cs"/>
          <w:rtl/>
          <w:lang w:eastAsia="fr-FR" w:bidi="ar-DZ"/>
        </w:rPr>
        <w:t xml:space="preserve"> العدد ص </w:t>
      </w:r>
      <w:r w:rsidR="00877D25">
        <w:rPr>
          <w:rFonts w:ascii="Sakkal Majalla" w:hAnsi="Sakkal Majalla" w:cs="Sakkal Majalla"/>
          <w:lang w:eastAsia="fr-FR" w:bidi="ar-DZ"/>
        </w:rPr>
        <w:t>303</w:t>
      </w:r>
      <w:r w:rsidR="00877D25">
        <w:rPr>
          <w:rFonts w:ascii="Sakkal Majalla" w:hAnsi="Sakkal Majalla" w:cs="Sakkal Majalla" w:hint="cs"/>
          <w:rtl/>
          <w:lang w:eastAsia="fr-FR" w:bidi="ar-DZ"/>
        </w:rPr>
        <w:t xml:space="preserve">  </w:t>
      </w:r>
    </w:p>
    <w:p w:rsidR="00915C3B" w:rsidRPr="00915C3B" w:rsidRDefault="00915C3B" w:rsidP="00915C3B">
      <w:pPr>
        <w:bidi/>
        <w:spacing w:after="200" w:line="276" w:lineRule="auto"/>
        <w:rPr>
          <w:rFonts w:ascii="Traditional Arabic" w:eastAsia="Times New Roman" w:hAnsi="Traditional Arabic"/>
          <w:b/>
          <w:bCs/>
          <w:rtl/>
          <w:lang w:val="en-US" w:eastAsia="en-US" w:bidi="ar-DZ"/>
        </w:rPr>
      </w:pPr>
      <w:r w:rsidRPr="00915C3B">
        <w:rPr>
          <w:rFonts w:ascii="Traditional Arabic" w:eastAsia="Times New Roman" w:hAnsi="Traditional Arabic"/>
          <w:b/>
          <w:bCs/>
          <w:rtl/>
          <w:lang w:val="en-US" w:eastAsia="en-US" w:bidi="ar-DZ"/>
        </w:rPr>
        <w:t xml:space="preserve">ث=أنواع التمويل </w:t>
      </w:r>
      <w:proofErr w:type="gramStart"/>
      <w:r w:rsidRPr="00915C3B">
        <w:rPr>
          <w:rFonts w:ascii="Traditional Arabic" w:eastAsia="Times New Roman" w:hAnsi="Traditional Arabic"/>
          <w:b/>
          <w:bCs/>
          <w:rtl/>
          <w:lang w:val="en-US" w:eastAsia="en-US" w:bidi="ar-DZ"/>
        </w:rPr>
        <w:t>الجماعي  الإسلامي</w:t>
      </w:r>
      <w:proofErr w:type="gramEnd"/>
      <w:r w:rsidRPr="00915C3B">
        <w:rPr>
          <w:rFonts w:ascii="Traditional Arabic" w:eastAsia="Times New Roman" w:hAnsi="Traditional Arabic"/>
          <w:b/>
          <w:bCs/>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lang w:val="en-US" w:eastAsia="en-US" w:bidi="ar-DZ"/>
        </w:rPr>
      </w:pPr>
      <w:r w:rsidRPr="00915C3B">
        <w:rPr>
          <w:rFonts w:ascii="Traditional Arabic" w:eastAsia="Times New Roman" w:hAnsi="Traditional Arabic"/>
          <w:rtl/>
          <w:lang w:val="en-US" w:eastAsia="en-US" w:bidi="ar-DZ"/>
        </w:rPr>
        <w:t xml:space="preserve">يمكن  توضيح اهم أنواع التمويل  الجماعي المتوافق مع الشريعة الإسلامية   من  خلال  الشكل التالي  </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رقم  </w:t>
      </w:r>
      <w:r w:rsidRPr="00915C3B">
        <w:rPr>
          <w:rFonts w:ascii="Traditional Arabic" w:eastAsia="Times New Roman" w:hAnsi="Traditional Arabic"/>
          <w:lang w:val="en-US" w:eastAsia="en-US" w:bidi="ar-DZ"/>
        </w:rPr>
        <w:t>4</w:t>
      </w:r>
      <w:r w:rsidRPr="00915C3B">
        <w:rPr>
          <w:rFonts w:ascii="Traditional Arabic" w:eastAsia="Times New Roman" w:hAnsi="Traditional Arabic"/>
          <w:rtl/>
          <w:lang w:val="en-US" w:eastAsia="en-US" w:bidi="ar-DZ"/>
        </w:rPr>
        <w:t xml:space="preserve"> أنواع التمويل الجماعي   الإسلامي :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التمويل الجماعي  القائم على إقراض النطراء:</w:t>
      </w:r>
      <w:r w:rsidRPr="00915C3B">
        <w:rPr>
          <w:rFonts w:ascii="Traditional Arabic" w:eastAsia="Times New Roman" w:hAnsi="Traditional Arabic"/>
          <w:rtl/>
          <w:lang w:val="en-US" w:eastAsia="en-US" w:bidi="ar-DZ"/>
        </w:rPr>
        <w:t xml:space="preserve"> تعتبر  منصات  التمويل  الجماعي  القائم على إقراض النطراء اسرع المنصات  نموا حيث يقوم  نموذج  عمل  هذه  المنصات  على  إقراض  المال  للشركاء او الشركات  مقابل الحصول  على  فائدة  رغم  وجود منصات  تستعد للإقراض وبشكل  حصريا الإقراض   الموجه لخدمة الاهداف </w:t>
      </w:r>
      <w:proofErr w:type="spellStart"/>
      <w:r w:rsidRPr="00915C3B">
        <w:rPr>
          <w:rFonts w:ascii="Traditional Arabic" w:eastAsia="Times New Roman" w:hAnsi="Traditional Arabic"/>
          <w:rtl/>
          <w:lang w:val="en-US" w:eastAsia="en-US" w:bidi="ar-DZ"/>
        </w:rPr>
        <w:t>الإجتماعية</w:t>
      </w:r>
      <w:proofErr w:type="spellEnd"/>
      <w:r w:rsidRPr="00915C3B">
        <w:rPr>
          <w:rFonts w:ascii="Traditional Arabic" w:eastAsia="Times New Roman" w:hAnsi="Traditional Arabic"/>
          <w:rtl/>
          <w:lang w:val="en-US" w:eastAsia="en-US" w:bidi="ar-DZ"/>
        </w:rPr>
        <w:t xml:space="preserve"> تعمل غالبا منصات  الإقراض  بالنطر  كقنوات  تمويل  منافسة  لقنوات التمويل التقليدية  من خلال  البنوك  و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الأخرى</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w:t>
      </w:r>
      <w:r w:rsidRPr="00915C3B">
        <w:rPr>
          <w:rFonts w:ascii="Traditional Arabic" w:eastAsia="Times New Roman" w:hAnsi="Traditional Arabic"/>
          <w:b/>
          <w:bCs/>
          <w:u w:val="single"/>
          <w:rtl/>
          <w:lang w:val="en-US" w:eastAsia="en-US" w:bidi="ar-DZ"/>
        </w:rPr>
        <w:t>التمويل</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الجماعي</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القائم</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على</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الأسهم</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rtl/>
          <w:lang w:val="en-US" w:eastAsia="en-US" w:bidi="ar-DZ"/>
        </w:rPr>
        <w:t xml:space="preserve"> رغم  كون التمويل  الجماعي القائم  على  المشاركة  في </w:t>
      </w:r>
      <w:proofErr w:type="spellStart"/>
      <w:r w:rsidRPr="00915C3B">
        <w:rPr>
          <w:rFonts w:ascii="Traditional Arabic" w:eastAsia="Times New Roman" w:hAnsi="Traditional Arabic"/>
          <w:rtl/>
          <w:lang w:val="en-US" w:eastAsia="en-US" w:bidi="ar-DZ"/>
        </w:rPr>
        <w:t>راسمال</w:t>
      </w:r>
      <w:proofErr w:type="spellEnd"/>
      <w:r w:rsidRPr="00915C3B">
        <w:rPr>
          <w:rFonts w:ascii="Traditional Arabic" w:eastAsia="Times New Roman" w:hAnsi="Traditional Arabic"/>
          <w:rtl/>
          <w:lang w:val="en-US" w:eastAsia="en-US" w:bidi="ar-DZ"/>
        </w:rPr>
        <w:t xml:space="preserve">  من  خلال شراء  الأسهم  </w:t>
      </w:r>
      <w:proofErr w:type="spellStart"/>
      <w:r w:rsidRPr="00915C3B">
        <w:rPr>
          <w:rFonts w:ascii="Traditional Arabic" w:eastAsia="Times New Roman" w:hAnsi="Traditional Arabic"/>
          <w:rtl/>
          <w:lang w:val="en-US" w:eastAsia="en-US" w:bidi="ar-DZ"/>
        </w:rPr>
        <w:t>نموذحا</w:t>
      </w:r>
      <w:proofErr w:type="spellEnd"/>
      <w:r w:rsidRPr="00915C3B">
        <w:rPr>
          <w:rFonts w:ascii="Traditional Arabic" w:eastAsia="Times New Roman" w:hAnsi="Traditional Arabic"/>
          <w:rtl/>
          <w:lang w:val="en-US" w:eastAsia="en-US" w:bidi="ar-DZ"/>
        </w:rPr>
        <w:t xml:space="preserve">  جديدا  من </w:t>
      </w:r>
      <w:proofErr w:type="spellStart"/>
      <w:r w:rsidRPr="00915C3B">
        <w:rPr>
          <w:rFonts w:ascii="Traditional Arabic" w:eastAsia="Times New Roman" w:hAnsi="Traditional Arabic"/>
          <w:rtl/>
          <w:lang w:val="en-US" w:eastAsia="en-US" w:bidi="ar-DZ"/>
        </w:rPr>
        <w:t>نماذح</w:t>
      </w:r>
      <w:proofErr w:type="spellEnd"/>
      <w:r w:rsidRPr="00915C3B">
        <w:rPr>
          <w:rFonts w:ascii="Traditional Arabic" w:eastAsia="Times New Roman" w:hAnsi="Traditional Arabic"/>
          <w:rtl/>
          <w:lang w:val="en-US" w:eastAsia="en-US" w:bidi="ar-DZ"/>
        </w:rPr>
        <w:t xml:space="preserve">  التمويل   الجماعي  إلا  انه    ينمو  بسرعة  </w:t>
      </w:r>
      <w:r w:rsidRPr="00915C3B">
        <w:rPr>
          <w:rFonts w:ascii="Traditional Arabic" w:eastAsia="Times New Roman" w:hAnsi="Traditional Arabic"/>
          <w:color w:val="E36C0A"/>
          <w:rtl/>
          <w:lang w:val="en-US" w:eastAsia="en-US" w:bidi="ar-DZ"/>
        </w:rPr>
        <w:t xml:space="preserve"> </w:t>
      </w:r>
      <w:r w:rsidRPr="00915C3B">
        <w:rPr>
          <w:rFonts w:ascii="Traditional Arabic" w:eastAsia="Times New Roman" w:hAnsi="Traditional Arabic"/>
          <w:rtl/>
          <w:lang w:val="en-US" w:eastAsia="en-US" w:bidi="ar-DZ"/>
        </w:rPr>
        <w:t xml:space="preserve">مسحلا استثمارا  ب </w:t>
      </w:r>
      <w:r w:rsidRPr="00915C3B">
        <w:rPr>
          <w:rFonts w:ascii="Traditional Arabic" w:eastAsia="Times New Roman" w:hAnsi="Traditional Arabic"/>
          <w:lang w:val="en-US" w:eastAsia="en-US" w:bidi="ar-DZ"/>
        </w:rPr>
        <w:t>5</w:t>
      </w: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2</w:t>
      </w:r>
      <w:r w:rsidRPr="00915C3B">
        <w:rPr>
          <w:rFonts w:ascii="Traditional Arabic" w:eastAsia="Times New Roman" w:hAnsi="Traditional Arabic"/>
          <w:rtl/>
          <w:lang w:val="en-US" w:eastAsia="en-US" w:bidi="ar-DZ"/>
        </w:rPr>
        <w:t>مليار دولا</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امريكي خلال  سنة </w:t>
      </w:r>
      <w:r w:rsidRPr="00915C3B">
        <w:rPr>
          <w:rFonts w:ascii="Traditional Arabic" w:eastAsia="Times New Roman" w:hAnsi="Traditional Arabic"/>
          <w:lang w:val="en-US" w:eastAsia="en-US" w:bidi="ar-DZ"/>
        </w:rPr>
        <w:t>2015</w:t>
      </w:r>
      <w:r w:rsidRPr="00915C3B">
        <w:rPr>
          <w:rFonts w:ascii="Traditional Arabic" w:eastAsia="Times New Roman" w:hAnsi="Traditional Arabic"/>
          <w:rtl/>
          <w:lang w:val="en-US" w:eastAsia="en-US" w:bidi="ar-DZ"/>
        </w:rPr>
        <w:t xml:space="preserve"> بتأثر نمو  السوق القائم على المشاركة  بالأسهم  بشكل  كبير  بالأطر  التنظيمية  التي تقتصر  في كثير من الأحيان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بالأسهم التنظيمية التي  تقتصر على  مستثمرين  محترفين  مقابل  مستثمرين أفراد  الذين   عادة </w:t>
      </w:r>
      <w:proofErr w:type="spellStart"/>
      <w:r w:rsidRPr="00915C3B">
        <w:rPr>
          <w:rFonts w:ascii="Traditional Arabic" w:eastAsia="Times New Roman" w:hAnsi="Traditional Arabic"/>
          <w:rtl/>
          <w:lang w:val="en-US" w:eastAsia="en-US" w:bidi="ar-DZ"/>
        </w:rPr>
        <w:t>ماينخرطون</w:t>
      </w:r>
      <w:proofErr w:type="spellEnd"/>
      <w:r w:rsidRPr="00915C3B">
        <w:rPr>
          <w:rFonts w:ascii="Traditional Arabic" w:eastAsia="Times New Roman" w:hAnsi="Traditional Arabic"/>
          <w:rtl/>
          <w:lang w:val="en-US" w:eastAsia="en-US" w:bidi="ar-DZ"/>
        </w:rPr>
        <w:t xml:space="preserve">  في منصات  التمويل الجماعي   ، و يوضح  الجدول  أدوات التمويل الجماعي  الإسلامية و المستهدفون   </w:t>
      </w:r>
      <w:proofErr w:type="spellStart"/>
      <w:r w:rsidRPr="00915C3B">
        <w:rPr>
          <w:rFonts w:ascii="Traditional Arabic" w:eastAsia="Times New Roman" w:hAnsi="Traditional Arabic"/>
          <w:rtl/>
          <w:lang w:val="en-US" w:eastAsia="en-US" w:bidi="ar-DZ"/>
        </w:rPr>
        <w:t>إستعمال</w:t>
      </w:r>
      <w:proofErr w:type="spellEnd"/>
      <w:r w:rsidRPr="00915C3B">
        <w:rPr>
          <w:rFonts w:ascii="Traditional Arabic" w:eastAsia="Times New Roman" w:hAnsi="Traditional Arabic"/>
          <w:rtl/>
          <w:lang w:val="en-US" w:eastAsia="en-US" w:bidi="ar-DZ"/>
        </w:rPr>
        <w:t xml:space="preserve"> أدوات التمويل الجماعي   و المستهدفون  منها  مع  النماذج  مع المستعملة في  عملية التمويل  الجماعي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rtl/>
          <w:lang w:val="en-US" w:eastAsia="en-US" w:bidi="ar-DZ"/>
        </w:rPr>
        <w:t>التمويل</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الجماعي</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القائم</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على</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المكافأة</w:t>
      </w:r>
      <w:r w:rsidRPr="00915C3B">
        <w:rPr>
          <w:rFonts w:ascii="Traditional Arabic" w:eastAsia="Times New Roman" w:hAnsi="Traditional Arabic"/>
          <w:rtl/>
          <w:lang w:val="en-US" w:eastAsia="en-US" w:bidi="ar-DZ"/>
        </w:rPr>
        <w:t xml:space="preserve"> : في التمويل الجماعي القائم  على المكافأة  يقوم  الممول او  الداعم بتمويل  المشروع   للحصول على عائد غير مالي  أي  يحصل  الداعم  على  تعويض  رمزي  مقابل  مساندا ته للمبادرة   او المشروع  مثل  الهدية  شهادة تقدير   او عينة  من السلعة  او الخدمة  المنتجة  و يعتبر  التمويل  الجماعي  القائم على  المكافأة  وسيلة  ممتازة  لبيع المنتج مسبقا قبل إنتاجه و </w:t>
      </w:r>
      <w:proofErr w:type="spellStart"/>
      <w:r w:rsidRPr="00915C3B">
        <w:rPr>
          <w:rFonts w:ascii="Traditional Arabic" w:eastAsia="Times New Roman" w:hAnsi="Traditional Arabic"/>
          <w:rtl/>
          <w:lang w:val="en-US" w:eastAsia="en-US" w:bidi="ar-DZ"/>
        </w:rPr>
        <w:t>إستخدام</w:t>
      </w:r>
      <w:proofErr w:type="spellEnd"/>
      <w:r w:rsidRPr="00915C3B">
        <w:rPr>
          <w:rFonts w:ascii="Traditional Arabic" w:eastAsia="Times New Roman" w:hAnsi="Traditional Arabic"/>
          <w:rtl/>
          <w:lang w:val="en-US" w:eastAsia="en-US" w:bidi="ar-DZ"/>
        </w:rPr>
        <w:t xml:space="preserve">  متحصلات البيع لإنتاج  ذلك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b/>
          <w:bCs/>
          <w:u w:val="single"/>
          <w:rtl/>
          <w:lang w:val="en-US" w:eastAsia="en-US" w:bidi="ar-DZ"/>
        </w:rPr>
        <w:t>التمويل</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الجماعي</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القائم</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على</w:t>
      </w:r>
      <w:r w:rsidRPr="00915C3B">
        <w:rPr>
          <w:rFonts w:ascii="Traditional Arabic" w:eastAsia="Times New Roman" w:hAnsi="Traditional Arabic"/>
          <w:b/>
          <w:bCs/>
          <w:rtl/>
          <w:lang w:val="en-US" w:eastAsia="en-US" w:bidi="ar-DZ"/>
        </w:rPr>
        <w:t xml:space="preserve"> </w:t>
      </w:r>
      <w:r w:rsidRPr="00915C3B">
        <w:rPr>
          <w:rFonts w:ascii="Traditional Arabic" w:eastAsia="Times New Roman" w:hAnsi="Traditional Arabic"/>
          <w:b/>
          <w:bCs/>
          <w:u w:val="single"/>
          <w:rtl/>
          <w:lang w:val="en-US" w:eastAsia="en-US" w:bidi="ar-DZ"/>
        </w:rPr>
        <w:t>التبرع</w:t>
      </w:r>
      <w:r w:rsidRPr="00915C3B">
        <w:rPr>
          <w:rFonts w:ascii="Traditional Arabic" w:eastAsia="Times New Roman" w:hAnsi="Traditional Arabic"/>
          <w:rtl/>
          <w:lang w:val="en-US" w:eastAsia="en-US" w:bidi="ar-DZ"/>
        </w:rPr>
        <w:t xml:space="preserve"> :في التمويل  الجماعي   القائم على  التبرع يساند الداعم  للمبادرة  او  المشروع  عبر  مساهمته  في  شكل هبة  مساهمات  أي  يقوم  المتبرع  بدفع مبلغ من المال لعدد  كبير  من الأفراد  بدافع  فعل الخير او لأسباب   </w:t>
      </w:r>
      <w:proofErr w:type="spellStart"/>
      <w:r w:rsidRPr="00915C3B">
        <w:rPr>
          <w:rFonts w:ascii="Traditional Arabic" w:eastAsia="Times New Roman" w:hAnsi="Traditional Arabic"/>
          <w:rtl/>
          <w:lang w:val="en-US" w:eastAsia="en-US" w:bidi="ar-DZ"/>
        </w:rPr>
        <w:t>إجتماعية</w:t>
      </w:r>
      <w:proofErr w:type="spellEnd"/>
      <w:r w:rsidRPr="00915C3B">
        <w:rPr>
          <w:rFonts w:ascii="Traditional Arabic" w:eastAsia="Times New Roman" w:hAnsi="Traditional Arabic"/>
          <w:rtl/>
          <w:lang w:val="en-US" w:eastAsia="en-US" w:bidi="ar-DZ"/>
        </w:rPr>
        <w:t xml:space="preserve"> دون  توقع  دون توقع </w:t>
      </w:r>
      <w:proofErr w:type="spellStart"/>
      <w:r w:rsidRPr="00915C3B">
        <w:rPr>
          <w:rFonts w:ascii="Traditional Arabic" w:eastAsia="Times New Roman" w:hAnsi="Traditional Arabic"/>
          <w:rtl/>
          <w:lang w:val="en-US" w:eastAsia="en-US" w:bidi="ar-DZ"/>
        </w:rPr>
        <w:t>إنتطار</w:t>
      </w:r>
      <w:proofErr w:type="spellEnd"/>
      <w:r w:rsidRPr="00915C3B">
        <w:rPr>
          <w:rFonts w:ascii="Traditional Arabic" w:eastAsia="Times New Roman" w:hAnsi="Traditional Arabic"/>
          <w:rtl/>
          <w:lang w:val="en-US" w:eastAsia="en-US" w:bidi="ar-DZ"/>
        </w:rPr>
        <w:t xml:space="preserve"> الحصول  على   أي عائد او ربح  في المستقبل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التمويل</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القائم</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على</w:t>
      </w:r>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u w:val="single"/>
          <w:rtl/>
          <w:lang w:val="en-US" w:eastAsia="en-US" w:bidi="ar-DZ"/>
        </w:rPr>
        <w:t>الإقراض</w:t>
      </w:r>
      <w:r w:rsidRPr="00915C3B">
        <w:rPr>
          <w:rFonts w:ascii="Traditional Arabic" w:eastAsia="Times New Roman" w:hAnsi="Traditional Arabic"/>
          <w:rtl/>
          <w:lang w:val="en-US" w:eastAsia="en-US" w:bidi="ar-DZ"/>
        </w:rPr>
        <w:t xml:space="preserve"> : تعتبر  منصات  القائمة على الإقراض   اسرع  منصات   نموا  يقوم  نموذج  عمل  هده المنصات   على  إقراض الأموال  </w:t>
      </w:r>
      <w:proofErr w:type="spellStart"/>
      <w:r w:rsidRPr="00915C3B">
        <w:rPr>
          <w:rFonts w:ascii="Traditional Arabic" w:eastAsia="Times New Roman" w:hAnsi="Traditional Arabic"/>
          <w:rtl/>
          <w:lang w:val="en-US" w:eastAsia="en-US" w:bidi="ar-DZ"/>
        </w:rPr>
        <w:t>للأفرا</w:t>
      </w:r>
      <w:proofErr w:type="spellEnd"/>
      <w:r w:rsidRPr="00915C3B">
        <w:rPr>
          <w:rFonts w:ascii="Traditional Arabic" w:eastAsia="Times New Roman" w:hAnsi="Traditional Arabic"/>
          <w:rtl/>
          <w:lang w:val="en-US" w:eastAsia="en-US" w:bidi="ar-DZ"/>
        </w:rPr>
        <w:t xml:space="preserve"> د و الشركات  مقابل   حصول الشركات على   مقابل </w:t>
      </w:r>
      <w:r w:rsidRPr="00915C3B">
        <w:rPr>
          <w:rFonts w:ascii="Traditional Arabic" w:eastAsia="Times New Roman" w:hAnsi="Traditional Arabic"/>
          <w:rtl/>
          <w:lang w:val="en-US" w:eastAsia="en-US" w:bidi="ar-DZ"/>
        </w:rPr>
        <w:lastRenderedPageBreak/>
        <w:t xml:space="preserve">الفائدة رغم   وجود منصات  تستهدف  بشكل حصري الإقراض الموجه لخدمة أهداف </w:t>
      </w:r>
      <w:proofErr w:type="spellStart"/>
      <w:r w:rsidRPr="00915C3B">
        <w:rPr>
          <w:rFonts w:ascii="Traditional Arabic" w:eastAsia="Times New Roman" w:hAnsi="Traditional Arabic"/>
          <w:rtl/>
          <w:lang w:val="en-US" w:eastAsia="en-US" w:bidi="ar-DZ"/>
        </w:rPr>
        <w:t>إجتماعية</w:t>
      </w:r>
      <w:proofErr w:type="spellEnd"/>
      <w:r w:rsidRPr="00915C3B">
        <w:rPr>
          <w:rFonts w:ascii="Traditional Arabic" w:eastAsia="Times New Roman" w:hAnsi="Traditional Arabic"/>
          <w:rtl/>
          <w:lang w:val="en-US" w:eastAsia="en-US" w:bidi="ar-DZ"/>
        </w:rPr>
        <w:t xml:space="preserve">  تعمل  غالبية  منصات إقراض  النطراء  كقنوات  تمويل التقليدية من خلال البنوك و </w:t>
      </w:r>
      <w:proofErr w:type="spellStart"/>
      <w:r w:rsidRPr="00915C3B">
        <w:rPr>
          <w:rFonts w:ascii="Traditional Arabic" w:eastAsia="Times New Roman" w:hAnsi="Traditional Arabic"/>
          <w:rtl/>
          <w:lang w:val="en-US" w:eastAsia="en-US" w:bidi="ar-DZ"/>
        </w:rPr>
        <w:t>الموسسات</w:t>
      </w:r>
      <w:proofErr w:type="spellEnd"/>
      <w:r w:rsidRPr="00915C3B">
        <w:rPr>
          <w:rFonts w:ascii="Traditional Arabic" w:eastAsia="Times New Roman" w:hAnsi="Traditional Arabic"/>
          <w:rtl/>
          <w:lang w:val="en-US" w:eastAsia="en-US" w:bidi="ar-DZ"/>
        </w:rPr>
        <w:t xml:space="preserve"> المالية  الأخرى     </w:t>
      </w:r>
      <w:r w:rsidRPr="00805917">
        <w:rPr>
          <w:rFonts w:ascii="Traditional Arabic" w:eastAsia="Times New Roman" w:hAnsi="Traditional Arabic"/>
          <w:vertAlign w:val="superscript"/>
          <w:rtl/>
          <w:lang w:val="en-US" w:eastAsia="en-US" w:bidi="ar-DZ"/>
        </w:rPr>
        <w:footnoteReference w:id="2"/>
      </w:r>
    </w:p>
    <w:p w:rsidR="00915C3B" w:rsidRPr="00915C3B" w:rsidRDefault="00915C3B" w:rsidP="00C87504">
      <w:pPr>
        <w:bidi/>
        <w:spacing w:after="200" w:line="276" w:lineRule="auto"/>
        <w:jc w:val="center"/>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الشكل رقم </w:t>
      </w:r>
      <w:proofErr w:type="gramStart"/>
      <w:r w:rsidRPr="00915C3B">
        <w:rPr>
          <w:rFonts w:ascii="Traditional Arabic" w:eastAsia="Times New Roman" w:hAnsi="Traditional Arabic"/>
          <w:rtl/>
          <w:lang w:val="en-US" w:eastAsia="en-US" w:bidi="ar-DZ"/>
        </w:rPr>
        <w:t>6 :</w:t>
      </w:r>
      <w:proofErr w:type="gramEnd"/>
      <w:r w:rsidRPr="00915C3B">
        <w:rPr>
          <w:rFonts w:ascii="Traditional Arabic" w:eastAsia="Times New Roman" w:hAnsi="Traditional Arabic"/>
          <w:rtl/>
          <w:lang w:val="en-US" w:eastAsia="en-US" w:bidi="ar-DZ"/>
        </w:rPr>
        <w:t xml:space="preserve">  أنواع  التمويل الجماعي  الإسلامي</w:t>
      </w:r>
    </w:p>
    <w:p w:rsidR="00915C3B" w:rsidRPr="00915C3B" w:rsidRDefault="00915C3B" w:rsidP="00915C3B">
      <w:pPr>
        <w:bidi/>
        <w:spacing w:after="200" w:line="276" w:lineRule="auto"/>
        <w:rPr>
          <w:rFonts w:ascii="Traditional Arabic" w:eastAsia="Times New Roman" w:hAnsi="Traditional Arabic"/>
          <w:b/>
          <w:bCs/>
          <w:lang w:val="en-US" w:eastAsia="en-US" w:bidi="ar-DZ"/>
        </w:rPr>
      </w:pPr>
    </w:p>
    <w:p w:rsidR="00915C3B" w:rsidRPr="00915C3B" w:rsidRDefault="00915C3B" w:rsidP="00915C3B">
      <w:pPr>
        <w:bidi/>
        <w:spacing w:after="200" w:line="276" w:lineRule="auto"/>
        <w:rPr>
          <w:rFonts w:ascii="Traditional Arabic" w:eastAsia="Times New Roman" w:hAnsi="Traditional Arabic"/>
          <w:b/>
          <w:bCs/>
          <w:rtl/>
          <w:lang w:val="en-US" w:eastAsia="en-US" w:bidi="ar-DZ"/>
        </w:rPr>
      </w:pPr>
      <w:r w:rsidRPr="00915C3B">
        <w:rPr>
          <w:rFonts w:ascii="Traditional Arabic" w:eastAsia="Times New Roman" w:hAnsi="Traditional Arabic"/>
          <w:noProof/>
          <w:lang w:eastAsia="fr-FR"/>
        </w:rPr>
        <w:drawing>
          <wp:inline distT="0" distB="0" distL="0" distR="0" wp14:anchorId="3A7971CF" wp14:editId="600FEEF5">
            <wp:extent cx="5947410" cy="1924050"/>
            <wp:effectExtent l="0" t="0" r="0" b="0"/>
            <wp:docPr id="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410" cy="1924050"/>
                    </a:xfrm>
                    <a:prstGeom prst="rect">
                      <a:avLst/>
                    </a:prstGeom>
                    <a:noFill/>
                    <a:ln>
                      <a:noFill/>
                    </a:ln>
                  </pic:spPr>
                </pic:pic>
              </a:graphicData>
            </a:graphic>
          </wp:inline>
        </w:drawing>
      </w:r>
    </w:p>
    <w:p w:rsidR="00915C3B" w:rsidRPr="00915C3B" w:rsidRDefault="00915C3B" w:rsidP="00915C3B">
      <w:pPr>
        <w:bidi/>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المصدر :</w:t>
      </w:r>
      <w:r w:rsidRPr="00915C3B">
        <w:rPr>
          <w:rFonts w:ascii="Traditional Arabic" w:eastAsia="Times New Roman" w:hAnsi="Traditional Arabic"/>
          <w:vertAlign w:val="superscript"/>
          <w:lang w:val="en-US" w:eastAsia="en-US" w:bidi="ar-DZ"/>
        </w:rPr>
        <w:t xml:space="preserve"> </w:t>
      </w:r>
      <w:r w:rsidRPr="00915C3B">
        <w:rPr>
          <w:rFonts w:ascii="Traditional Arabic" w:eastAsia="Times New Roman" w:hAnsi="Traditional Arabic"/>
          <w:vertAlign w:val="superscript"/>
          <w:lang w:val="en-US" w:eastAsia="en-US"/>
        </w:rPr>
        <w:footnoteRef/>
      </w:r>
      <w:r w:rsidRPr="00915C3B">
        <w:rPr>
          <w:rFonts w:ascii="Traditional Arabic" w:eastAsia="Times New Roman" w:hAnsi="Traditional Arabic"/>
          <w:lang w:val="en-US" w:eastAsia="en-US"/>
        </w:rPr>
        <w:t xml:space="preserve">    </w:t>
      </w:r>
      <w:proofErr w:type="spellStart"/>
      <w:r w:rsidRPr="00915C3B">
        <w:rPr>
          <w:rFonts w:ascii="Traditional Arabic" w:eastAsia="Times New Roman" w:hAnsi="Traditional Arabic"/>
          <w:rtl/>
          <w:lang w:val="en-US" w:eastAsia="en-US" w:bidi="ar-DZ"/>
        </w:rPr>
        <w:t>قميش</w:t>
      </w:r>
      <w:proofErr w:type="spellEnd"/>
      <w:r w:rsidRPr="00915C3B">
        <w:rPr>
          <w:rFonts w:ascii="Traditional Arabic" w:eastAsia="Times New Roman" w:hAnsi="Traditional Arabic"/>
          <w:rtl/>
          <w:lang w:val="en-US" w:eastAsia="en-US" w:bidi="ar-DZ"/>
        </w:rPr>
        <w:t xml:space="preserve">  خولة و  كتاف شافية ، منصات التمويل الجماعي أدوات  كأدوات مصادر تمويل  </w:t>
      </w:r>
      <w:proofErr w:type="spellStart"/>
      <w:r w:rsidRPr="00915C3B">
        <w:rPr>
          <w:rFonts w:ascii="Traditional Arabic" w:eastAsia="Times New Roman" w:hAnsi="Traditional Arabic"/>
          <w:rtl/>
          <w:lang w:val="en-US" w:eastAsia="en-US" w:bidi="ar-DZ"/>
        </w:rPr>
        <w:t>الجديثة</w:t>
      </w:r>
      <w:proofErr w:type="spellEnd"/>
      <w:r w:rsidRPr="00915C3B">
        <w:rPr>
          <w:rFonts w:ascii="Traditional Arabic" w:eastAsia="Times New Roman" w:hAnsi="Traditional Arabic"/>
          <w:rtl/>
          <w:lang w:val="en-US" w:eastAsia="en-US" w:bidi="ar-DZ"/>
        </w:rPr>
        <w:t xml:space="preserve"> لتحقيق التنمية الاقتصادية ، مجلة التمويل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 التنمية الاقتصادية ، المجلد </w:t>
      </w:r>
      <w:r w:rsidRPr="00915C3B">
        <w:rPr>
          <w:rFonts w:ascii="Traditional Arabic" w:eastAsia="Times New Roman" w:hAnsi="Traditional Arabic"/>
          <w:lang w:val="en-US" w:eastAsia="en-US" w:bidi="ar-DZ"/>
        </w:rPr>
        <w:t>7</w:t>
      </w:r>
      <w:r w:rsidRPr="00915C3B">
        <w:rPr>
          <w:rFonts w:ascii="Traditional Arabic" w:eastAsia="Times New Roman" w:hAnsi="Traditional Arabic"/>
          <w:rtl/>
          <w:lang w:val="en-US" w:eastAsia="en-US" w:bidi="ar-DZ"/>
        </w:rPr>
        <w:t xml:space="preserve"> العدد </w:t>
      </w:r>
      <w:r w:rsidRPr="00915C3B">
        <w:rPr>
          <w:rFonts w:ascii="Traditional Arabic" w:eastAsia="Times New Roman" w:hAnsi="Traditional Arabic"/>
          <w:lang w:val="en-US" w:eastAsia="en-US" w:bidi="ar-DZ"/>
        </w:rPr>
        <w:t>1</w:t>
      </w:r>
      <w:r w:rsidR="00C87504" w:rsidRPr="00805917">
        <w:rPr>
          <w:rFonts w:ascii="Traditional Arabic" w:eastAsia="Times New Roman" w:hAnsi="Traditional Arabic"/>
          <w:rtl/>
          <w:lang w:val="en-US" w:eastAsia="en-US" w:bidi="ar-DZ"/>
        </w:rPr>
        <w:t xml:space="preserve">، </w:t>
      </w:r>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ص</w:t>
      </w:r>
      <w:proofErr w:type="spellEnd"/>
      <w:r w:rsidRPr="00915C3B">
        <w:rPr>
          <w:rFonts w:ascii="Traditional Arabic" w:eastAsia="Times New Roman" w:hAnsi="Traditional Arabic"/>
          <w:rtl/>
          <w:lang w:val="en-US" w:eastAsia="en-US" w:bidi="ar-DZ"/>
        </w:rPr>
        <w:t xml:space="preserve"> =</w:t>
      </w:r>
      <w:r w:rsidRPr="00915C3B">
        <w:rPr>
          <w:rFonts w:ascii="Traditional Arabic" w:eastAsia="Times New Roman" w:hAnsi="Traditional Arabic"/>
          <w:lang w:val="en-US" w:eastAsia="en-US" w:bidi="ar-DZ"/>
        </w:rPr>
        <w:t>303</w:t>
      </w:r>
      <w:r w:rsidRPr="00915C3B">
        <w:rPr>
          <w:rFonts w:ascii="Traditional Arabic" w:eastAsia="Times New Roman" w:hAnsi="Traditional Arabic"/>
          <w:rtl/>
          <w:lang w:val="en-US" w:eastAsia="en-US" w:bidi="ar-DZ"/>
        </w:rPr>
        <w:t xml:space="preserve">  </w:t>
      </w:r>
    </w:p>
    <w:p w:rsidR="00915C3B" w:rsidRDefault="00915C3B" w:rsidP="00915C3B">
      <w:pPr>
        <w:bidi/>
        <w:spacing w:after="200" w:line="276" w:lineRule="auto"/>
        <w:rPr>
          <w:rFonts w:ascii="Traditional Arabic" w:eastAsia="Times New Roman" w:hAnsi="Traditional Arabic" w:hint="cs"/>
          <w:b/>
          <w:bCs/>
          <w:rtl/>
          <w:lang w:val="en-US" w:eastAsia="en-US" w:bidi="ar-DZ"/>
        </w:rPr>
      </w:pPr>
    </w:p>
    <w:p w:rsidR="00121D4B" w:rsidRPr="00915C3B" w:rsidRDefault="00121D4B" w:rsidP="00D523FE">
      <w:pPr>
        <w:bidi/>
        <w:spacing w:after="200" w:line="276" w:lineRule="auto"/>
        <w:jc w:val="center"/>
        <w:rPr>
          <w:rFonts w:ascii="Traditional Arabic" w:eastAsia="Times New Roman" w:hAnsi="Traditional Arabic" w:hint="cs"/>
          <w:b/>
          <w:bCs/>
          <w:rtl/>
          <w:lang w:eastAsia="en-US" w:bidi="ar-DZ"/>
        </w:rPr>
      </w:pPr>
      <w:proofErr w:type="spellStart"/>
      <w:r>
        <w:rPr>
          <w:rFonts w:ascii="Traditional Arabic" w:eastAsia="Times New Roman" w:hAnsi="Traditional Arabic" w:hint="cs"/>
          <w:b/>
          <w:bCs/>
          <w:rtl/>
          <w:lang w:val="en-US" w:eastAsia="en-US" w:bidi="ar-DZ"/>
        </w:rPr>
        <w:t>الحدول</w:t>
      </w:r>
      <w:proofErr w:type="spellEnd"/>
      <w:r>
        <w:rPr>
          <w:rFonts w:ascii="Traditional Arabic" w:eastAsia="Times New Roman" w:hAnsi="Traditional Arabic" w:hint="cs"/>
          <w:b/>
          <w:bCs/>
          <w:rtl/>
          <w:lang w:val="en-US" w:eastAsia="en-US" w:bidi="ar-DZ"/>
        </w:rPr>
        <w:t xml:space="preserve"> </w:t>
      </w:r>
      <w:r>
        <w:rPr>
          <w:rFonts w:ascii="Traditional Arabic" w:eastAsia="Times New Roman" w:hAnsi="Traditional Arabic"/>
          <w:b/>
          <w:bCs/>
          <w:lang w:eastAsia="en-US" w:bidi="ar-DZ"/>
        </w:rPr>
        <w:t xml:space="preserve">    </w:t>
      </w:r>
      <w:r>
        <w:rPr>
          <w:rFonts w:ascii="Traditional Arabic" w:eastAsia="Times New Roman" w:hAnsi="Traditional Arabic" w:hint="cs"/>
          <w:b/>
          <w:bCs/>
          <w:rtl/>
          <w:lang w:eastAsia="en-US" w:bidi="ar-DZ"/>
        </w:rPr>
        <w:t xml:space="preserve"> رقم </w:t>
      </w:r>
      <w:r>
        <w:rPr>
          <w:rFonts w:ascii="Traditional Arabic" w:eastAsia="Times New Roman" w:hAnsi="Traditional Arabic"/>
          <w:b/>
          <w:bCs/>
          <w:lang w:eastAsia="en-US" w:bidi="ar-DZ"/>
        </w:rPr>
        <w:t>2</w:t>
      </w:r>
      <w:r>
        <w:rPr>
          <w:rFonts w:ascii="Traditional Arabic" w:eastAsia="Times New Roman" w:hAnsi="Traditional Arabic" w:hint="cs"/>
          <w:b/>
          <w:bCs/>
          <w:rtl/>
          <w:lang w:eastAsia="en-US" w:bidi="ar-DZ"/>
        </w:rPr>
        <w:t>: أدوات التمويل الجماعي</w:t>
      </w:r>
      <w:r w:rsidR="00554B34">
        <w:rPr>
          <w:rFonts w:ascii="Traditional Arabic" w:eastAsia="Times New Roman" w:hAnsi="Traditional Arabic" w:hint="cs"/>
          <w:b/>
          <w:bCs/>
          <w:rtl/>
          <w:lang w:eastAsia="en-US" w:bidi="ar-DZ"/>
        </w:rPr>
        <w:t xml:space="preserve"> الإسلامية</w:t>
      </w:r>
    </w:p>
    <w:p w:rsidR="00915C3B" w:rsidRPr="00915C3B" w:rsidRDefault="00915C3B" w:rsidP="008568DA">
      <w:pPr>
        <w:bidi/>
        <w:spacing w:after="200" w:line="276" w:lineRule="auto"/>
        <w:rPr>
          <w:rFonts w:ascii="Traditional Arabic" w:eastAsia="Times New Roman" w:hAnsi="Traditional Arabic"/>
          <w:color w:val="FF0000"/>
          <w:u w:val="single"/>
          <w:lang w:val="en-US" w:eastAsia="en-US" w:bidi="ar-DZ"/>
        </w:rPr>
      </w:pPr>
      <w:r w:rsidRPr="00915C3B">
        <w:rPr>
          <w:rFonts w:ascii="Traditional Arabic" w:eastAsia="Times New Roman" w:hAnsi="Traditional Arabic"/>
          <w:noProof/>
          <w:color w:val="FF0000"/>
          <w:lang w:eastAsia="fr-FR"/>
        </w:rPr>
        <w:lastRenderedPageBreak/>
        <w:drawing>
          <wp:inline distT="0" distB="0" distL="0" distR="0" wp14:anchorId="5E4F2842" wp14:editId="1DC86477">
            <wp:extent cx="5764530" cy="3562350"/>
            <wp:effectExtent l="0" t="0" r="7620" b="0"/>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3562350"/>
                    </a:xfrm>
                    <a:prstGeom prst="rect">
                      <a:avLst/>
                    </a:prstGeom>
                    <a:noFill/>
                    <a:ln>
                      <a:noFill/>
                    </a:ln>
                  </pic:spPr>
                </pic:pic>
              </a:graphicData>
            </a:graphic>
          </wp:inline>
        </w:drawing>
      </w:r>
    </w:p>
    <w:p w:rsidR="00915C3B" w:rsidRPr="00915C3B" w:rsidRDefault="00915C3B" w:rsidP="00915C3B">
      <w:pPr>
        <w:bidi/>
        <w:rPr>
          <w:rFonts w:ascii="Traditional Arabic" w:eastAsia="Times New Roman" w:hAnsi="Traditional Arabic"/>
          <w:lang w:val="en-US" w:eastAsia="en-US" w:bidi="ar-DZ"/>
        </w:rPr>
      </w:pPr>
      <w:r w:rsidRPr="00915C3B">
        <w:rPr>
          <w:rFonts w:ascii="Traditional Arabic" w:eastAsia="Times New Roman" w:hAnsi="Traditional Arabic"/>
          <w:u w:val="single"/>
          <w:rtl/>
          <w:lang w:val="en-US" w:eastAsia="en-US" w:bidi="ar-DZ"/>
        </w:rPr>
        <w:t xml:space="preserve"> المصدر :</w:t>
      </w:r>
      <w:r w:rsidRPr="00915C3B">
        <w:rPr>
          <w:rFonts w:ascii="Traditional Arabic" w:eastAsia="Times New Roman" w:hAnsi="Traditional Arabic"/>
          <w:lang w:val="en-US" w:eastAsia="en-US" w:bidi="ar-DZ"/>
        </w:rPr>
        <w:t xml:space="preserve">      </w:t>
      </w:r>
      <w:proofErr w:type="spellStart"/>
      <w:r w:rsidRPr="00915C3B">
        <w:rPr>
          <w:rFonts w:ascii="Traditional Arabic" w:eastAsia="Times New Roman" w:hAnsi="Traditional Arabic"/>
          <w:rtl/>
          <w:lang w:val="en-US" w:eastAsia="en-US" w:bidi="ar-DZ"/>
        </w:rPr>
        <w:t>قميش</w:t>
      </w:r>
      <w:proofErr w:type="spellEnd"/>
      <w:r w:rsidRPr="00915C3B">
        <w:rPr>
          <w:rFonts w:ascii="Traditional Arabic" w:eastAsia="Times New Roman" w:hAnsi="Traditional Arabic"/>
          <w:rtl/>
          <w:lang w:val="en-US" w:eastAsia="en-US" w:bidi="ar-DZ"/>
        </w:rPr>
        <w:t xml:space="preserve">  خولة و  كتاف شافية ، منصات التمويل الجماعي أدوات  كأدوات مصادر تمويل  </w:t>
      </w:r>
      <w:proofErr w:type="spellStart"/>
      <w:r w:rsidRPr="00915C3B">
        <w:rPr>
          <w:rFonts w:ascii="Traditional Arabic" w:eastAsia="Times New Roman" w:hAnsi="Traditional Arabic"/>
          <w:rtl/>
          <w:lang w:val="en-US" w:eastAsia="en-US" w:bidi="ar-DZ"/>
        </w:rPr>
        <w:t>الجديثة</w:t>
      </w:r>
      <w:proofErr w:type="spellEnd"/>
      <w:r w:rsidRPr="00915C3B">
        <w:rPr>
          <w:rFonts w:ascii="Traditional Arabic" w:eastAsia="Times New Roman" w:hAnsi="Traditional Arabic"/>
          <w:rtl/>
          <w:lang w:val="en-US" w:eastAsia="en-US" w:bidi="ar-DZ"/>
        </w:rPr>
        <w:t xml:space="preserve"> لتحقيق التنمية الاقتصادية ، مجلة التمويل و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 التنمية الاقتصادية ، المجلد </w:t>
      </w:r>
      <w:r w:rsidRPr="00915C3B">
        <w:rPr>
          <w:rFonts w:ascii="Traditional Arabic" w:eastAsia="Times New Roman" w:hAnsi="Traditional Arabic"/>
          <w:lang w:val="en-US" w:eastAsia="en-US" w:bidi="ar-DZ"/>
        </w:rPr>
        <w:t>7</w:t>
      </w:r>
      <w:r w:rsidRPr="00915C3B">
        <w:rPr>
          <w:rFonts w:ascii="Traditional Arabic" w:eastAsia="Times New Roman" w:hAnsi="Traditional Arabic"/>
          <w:rtl/>
          <w:lang w:val="en-US" w:eastAsia="en-US" w:bidi="ar-DZ"/>
        </w:rPr>
        <w:t xml:space="preserve"> العدد </w:t>
      </w:r>
      <w:r w:rsidRPr="00915C3B">
        <w:rPr>
          <w:rFonts w:ascii="Traditional Arabic" w:eastAsia="Times New Roman" w:hAnsi="Traditional Arabic"/>
          <w:lang w:val="en-US" w:eastAsia="en-US" w:bidi="ar-DZ"/>
        </w:rPr>
        <w:t>1</w:t>
      </w:r>
      <w:r w:rsidRPr="00915C3B">
        <w:rPr>
          <w:rFonts w:ascii="Traditional Arabic" w:eastAsia="Times New Roman" w:hAnsi="Traditional Arabic"/>
          <w:rtl/>
          <w:lang w:val="en-US" w:eastAsia="en-US" w:bidi="ar-DZ"/>
        </w:rPr>
        <w:t xml:space="preserve">، ص </w:t>
      </w:r>
      <w:r w:rsidRPr="00915C3B">
        <w:rPr>
          <w:rFonts w:ascii="Traditional Arabic" w:eastAsia="Times New Roman" w:hAnsi="Traditional Arabic"/>
          <w:lang w:val="en-US" w:eastAsia="en-US" w:bidi="ar-DZ"/>
        </w:rPr>
        <w:t>303</w:t>
      </w:r>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b/>
          <w:bCs/>
          <w:u w:val="single"/>
          <w:lang w:val="en-US" w:eastAsia="en-US" w:bidi="ar-DZ"/>
        </w:rPr>
      </w:pPr>
      <w:r w:rsidRPr="00915C3B">
        <w:rPr>
          <w:rFonts w:ascii="Traditional Arabic" w:eastAsia="Times New Roman" w:hAnsi="Traditional Arabic"/>
          <w:u w:val="single"/>
          <w:rtl/>
          <w:lang w:val="en-US" w:eastAsia="en-US" w:bidi="ar-DZ"/>
        </w:rPr>
        <w:t>الخاتمة :</w:t>
      </w:r>
      <w:r w:rsidRPr="00915C3B">
        <w:rPr>
          <w:rFonts w:ascii="Traditional Arabic" w:eastAsia="Times New Roman" w:hAnsi="Traditional Arabic"/>
          <w:b/>
          <w:bCs/>
          <w:u w:val="single"/>
          <w:rtl/>
          <w:lang w:val="en-US" w:eastAsia="en-US" w:bidi="ar-DZ"/>
        </w:rPr>
        <w:t xml:space="preserve"> النتائج و التوصيات : ومن خلال </w:t>
      </w:r>
      <w:proofErr w:type="spellStart"/>
      <w:r w:rsidRPr="00915C3B">
        <w:rPr>
          <w:rFonts w:ascii="Traditional Arabic" w:eastAsia="Times New Roman" w:hAnsi="Traditional Arabic"/>
          <w:b/>
          <w:bCs/>
          <w:u w:val="single"/>
          <w:rtl/>
          <w:lang w:val="en-US" w:eastAsia="en-US" w:bidi="ar-DZ"/>
        </w:rPr>
        <w:t>ماسبق</w:t>
      </w:r>
      <w:proofErr w:type="spellEnd"/>
      <w:r w:rsidRPr="00915C3B">
        <w:rPr>
          <w:rFonts w:ascii="Traditional Arabic" w:eastAsia="Times New Roman" w:hAnsi="Traditional Arabic"/>
          <w:b/>
          <w:bCs/>
          <w:u w:val="single"/>
          <w:rtl/>
          <w:lang w:val="en-US" w:eastAsia="en-US" w:bidi="ar-DZ"/>
        </w:rPr>
        <w:t xml:space="preserve"> يمكن  عرض اهم  النتائج و التوصيات </w:t>
      </w:r>
      <w:proofErr w:type="spellStart"/>
      <w:r w:rsidRPr="00915C3B">
        <w:rPr>
          <w:rFonts w:ascii="Traditional Arabic" w:eastAsia="Times New Roman" w:hAnsi="Traditional Arabic"/>
          <w:b/>
          <w:bCs/>
          <w:u w:val="single"/>
          <w:rtl/>
          <w:lang w:val="en-US" w:eastAsia="en-US" w:bidi="ar-DZ"/>
        </w:rPr>
        <w:t>المتوصل</w:t>
      </w:r>
      <w:proofErr w:type="spellEnd"/>
      <w:r w:rsidRPr="00915C3B">
        <w:rPr>
          <w:rFonts w:ascii="Traditional Arabic" w:eastAsia="Times New Roman" w:hAnsi="Traditional Arabic"/>
          <w:b/>
          <w:bCs/>
          <w:u w:val="single"/>
          <w:rtl/>
          <w:lang w:val="en-US" w:eastAsia="en-US" w:bidi="ar-DZ"/>
        </w:rPr>
        <w:t xml:space="preserve"> اليها من خلال هذه الدراسة  و هي  </w:t>
      </w:r>
      <w:proofErr w:type="spellStart"/>
      <w:r w:rsidRPr="00915C3B">
        <w:rPr>
          <w:rFonts w:ascii="Traditional Arabic" w:eastAsia="Times New Roman" w:hAnsi="Traditional Arabic"/>
          <w:b/>
          <w:bCs/>
          <w:u w:val="single"/>
          <w:rtl/>
          <w:lang w:val="en-US" w:eastAsia="en-US" w:bidi="ar-DZ"/>
        </w:rPr>
        <w:t>كمايلي</w:t>
      </w:r>
      <w:proofErr w:type="spellEnd"/>
      <w:r w:rsidRPr="00915C3B">
        <w:rPr>
          <w:rFonts w:ascii="Traditional Arabic" w:eastAsia="Times New Roman" w:hAnsi="Traditional Arabic"/>
          <w:b/>
          <w:bCs/>
          <w:u w:val="single"/>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u w:val="single"/>
          <w:rtl/>
          <w:lang w:val="en-US" w:eastAsia="en-US" w:bidi="ar-DZ"/>
        </w:rPr>
      </w:pPr>
      <w:r w:rsidRPr="00915C3B">
        <w:rPr>
          <w:rFonts w:ascii="Traditional Arabic" w:eastAsia="Times New Roman" w:hAnsi="Traditional Arabic"/>
          <w:u w:val="single"/>
          <w:rtl/>
          <w:lang w:val="en-US" w:eastAsia="en-US" w:bidi="ar-DZ"/>
        </w:rPr>
        <w:t>ا= النتائج:</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w:t>
      </w: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تنويع في الخدمات  البنكية  وتطويرها  و بالأخص  </w:t>
      </w:r>
      <w:proofErr w:type="spellStart"/>
      <w:r w:rsidRPr="00915C3B">
        <w:rPr>
          <w:rFonts w:ascii="Traditional Arabic" w:eastAsia="Times New Roman" w:hAnsi="Traditional Arabic"/>
          <w:rtl/>
          <w:lang w:val="en-US" w:eastAsia="en-US" w:bidi="ar-DZ"/>
        </w:rPr>
        <w:t>الألكترونية</w:t>
      </w:r>
      <w:proofErr w:type="spellEnd"/>
      <w:r w:rsidRPr="00915C3B">
        <w:rPr>
          <w:rFonts w:ascii="Traditional Arabic" w:eastAsia="Times New Roman" w:hAnsi="Traditional Arabic"/>
          <w:rtl/>
          <w:lang w:val="en-US" w:eastAsia="en-US" w:bidi="ar-DZ"/>
        </w:rPr>
        <w:t xml:space="preserve">  منها كالتطبيقات  الهاتفية في المصارف،  و قد أدت المنافسة  </w:t>
      </w:r>
      <w:proofErr w:type="spellStart"/>
      <w:r w:rsidRPr="00915C3B">
        <w:rPr>
          <w:rFonts w:ascii="Traditional Arabic" w:eastAsia="Times New Roman" w:hAnsi="Traditional Arabic"/>
          <w:rtl/>
          <w:lang w:val="en-US" w:eastAsia="en-US" w:bidi="ar-DZ"/>
        </w:rPr>
        <w:t>إلتى</w:t>
      </w:r>
      <w:proofErr w:type="spellEnd"/>
      <w:r w:rsidRPr="00915C3B">
        <w:rPr>
          <w:rFonts w:ascii="Traditional Arabic" w:eastAsia="Times New Roman" w:hAnsi="Traditional Arabic"/>
          <w:rtl/>
          <w:lang w:val="en-US" w:eastAsia="en-US" w:bidi="ar-DZ"/>
        </w:rPr>
        <w:t xml:space="preserve"> تواجهها  البنوك  الى  ضرورة  تقديم  </w:t>
      </w:r>
      <w:proofErr w:type="spellStart"/>
      <w:r w:rsidRPr="00915C3B">
        <w:rPr>
          <w:rFonts w:ascii="Traditional Arabic" w:eastAsia="Times New Roman" w:hAnsi="Traditional Arabic"/>
          <w:rtl/>
          <w:lang w:val="en-US" w:eastAsia="en-US" w:bidi="ar-DZ"/>
        </w:rPr>
        <w:t>الإحتياجات</w:t>
      </w:r>
      <w:proofErr w:type="spellEnd"/>
      <w:r w:rsidRPr="00915C3B">
        <w:rPr>
          <w:rFonts w:ascii="Traditional Arabic" w:eastAsia="Times New Roman" w:hAnsi="Traditional Arabic"/>
          <w:rtl/>
          <w:lang w:val="en-US" w:eastAsia="en-US" w:bidi="ar-DZ"/>
        </w:rPr>
        <w:t xml:space="preserve">  و الرغبات  من اجل نماء العملاء او المحافظة على حزمة  متكاملة  من الخدمات  المتنوعة  لإشباع  مختلف الحصص  السوقية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توفر التكنولوجيا المالية في جميع المجالات ادوات ومنتجات  تتيح  إجراء  عمليات   امنة وسريعة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التكنولوجيا المالية  ضرورة حتمية  ووسيلة  </w:t>
      </w:r>
      <w:proofErr w:type="spellStart"/>
      <w:r w:rsidRPr="00915C3B">
        <w:rPr>
          <w:rFonts w:ascii="Traditional Arabic" w:eastAsia="Times New Roman" w:hAnsi="Traditional Arabic"/>
          <w:rtl/>
          <w:lang w:val="en-US" w:eastAsia="en-US" w:bidi="ar-DZ"/>
        </w:rPr>
        <w:t>إستراتيجية</w:t>
      </w:r>
      <w:proofErr w:type="spellEnd"/>
      <w:r w:rsidRPr="00915C3B">
        <w:rPr>
          <w:rFonts w:ascii="Traditional Arabic" w:eastAsia="Times New Roman" w:hAnsi="Traditional Arabic"/>
          <w:rtl/>
          <w:lang w:val="en-US" w:eastAsia="en-US" w:bidi="ar-DZ"/>
        </w:rPr>
        <w:t xml:space="preserve">  يجب مواكبتها لضمان </w:t>
      </w:r>
      <w:proofErr w:type="spellStart"/>
      <w:r w:rsidRPr="00915C3B">
        <w:rPr>
          <w:rFonts w:ascii="Traditional Arabic" w:eastAsia="Times New Roman" w:hAnsi="Traditional Arabic"/>
          <w:rtl/>
          <w:lang w:val="en-US" w:eastAsia="en-US" w:bidi="ar-DZ"/>
        </w:rPr>
        <w:t>تواجدو</w:t>
      </w:r>
      <w:proofErr w:type="spellEnd"/>
      <w:r w:rsidRPr="00915C3B">
        <w:rPr>
          <w:rFonts w:ascii="Traditional Arabic" w:eastAsia="Times New Roman" w:hAnsi="Traditional Arabic"/>
          <w:rtl/>
          <w:lang w:val="en-US" w:eastAsia="en-US" w:bidi="ar-DZ"/>
        </w:rPr>
        <w:t xml:space="preserve"> </w:t>
      </w:r>
      <w:proofErr w:type="spellStart"/>
      <w:r w:rsidRPr="00915C3B">
        <w:rPr>
          <w:rFonts w:ascii="Traditional Arabic" w:eastAsia="Times New Roman" w:hAnsi="Traditional Arabic"/>
          <w:rtl/>
          <w:lang w:val="en-US" w:eastAsia="en-US" w:bidi="ar-DZ"/>
        </w:rPr>
        <w:t>إنتشار</w:t>
      </w:r>
      <w:proofErr w:type="spellEnd"/>
      <w:r w:rsidRPr="00915C3B">
        <w:rPr>
          <w:rFonts w:ascii="Traditional Arabic" w:eastAsia="Times New Roman" w:hAnsi="Traditional Arabic"/>
          <w:rtl/>
          <w:lang w:val="en-US" w:eastAsia="en-US" w:bidi="ar-DZ"/>
        </w:rPr>
        <w:t xml:space="preserve"> واسع للخدمات </w:t>
      </w:r>
      <w:proofErr w:type="spellStart"/>
      <w:r w:rsidRPr="00915C3B">
        <w:rPr>
          <w:rFonts w:ascii="Traditional Arabic" w:eastAsia="Times New Roman" w:hAnsi="Traditional Arabic"/>
          <w:rtl/>
          <w:lang w:val="en-US" w:eastAsia="en-US" w:bidi="ar-DZ"/>
        </w:rPr>
        <w:t>الماليةالإسلامية</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مازالت تحديات الجانب التشريعي  والتنظيمي  عائقا  امام  نمو  التكنولوجيا المالية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lang w:val="en-US" w:eastAsia="en-US" w:bidi="ar-DZ"/>
        </w:rPr>
        <w:t xml:space="preserve">  =</w:t>
      </w:r>
      <w:r w:rsidRPr="00915C3B">
        <w:rPr>
          <w:rFonts w:ascii="Traditional Arabic" w:eastAsia="Times New Roman" w:hAnsi="Traditional Arabic"/>
          <w:rtl/>
          <w:lang w:val="en-US" w:eastAsia="en-US" w:bidi="ar-DZ"/>
        </w:rPr>
        <w:t xml:space="preserve"> مساهمة التكنولوجيا المالية </w:t>
      </w:r>
      <w:proofErr w:type="gramStart"/>
      <w:r w:rsidRPr="00915C3B">
        <w:rPr>
          <w:rFonts w:ascii="Traditional Arabic" w:eastAsia="Times New Roman" w:hAnsi="Traditional Arabic"/>
          <w:rtl/>
          <w:lang w:val="en-US" w:eastAsia="en-US" w:bidi="ar-DZ"/>
        </w:rPr>
        <w:t>في  التعريف</w:t>
      </w:r>
      <w:proofErr w:type="gramEnd"/>
      <w:r w:rsidRPr="00915C3B">
        <w:rPr>
          <w:rFonts w:ascii="Traditional Arabic" w:eastAsia="Times New Roman" w:hAnsi="Traditional Arabic"/>
          <w:rtl/>
          <w:lang w:val="en-US" w:eastAsia="en-US" w:bidi="ar-DZ"/>
        </w:rPr>
        <w:t xml:space="preserve"> بالصناعة  المصرفية  الإسلامية  من خلال  تقنياتها المتنوعة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gramStart"/>
      <w:r w:rsidRPr="00915C3B">
        <w:rPr>
          <w:rFonts w:ascii="Traditional Arabic" w:eastAsia="Times New Roman" w:hAnsi="Traditional Arabic"/>
          <w:rtl/>
          <w:lang w:val="en-US" w:eastAsia="en-US" w:bidi="ar-DZ"/>
        </w:rPr>
        <w:t>تعتبر  التكنولوجيا</w:t>
      </w:r>
      <w:proofErr w:type="gramEnd"/>
      <w:r w:rsidRPr="00915C3B">
        <w:rPr>
          <w:rFonts w:ascii="Traditional Arabic" w:eastAsia="Times New Roman" w:hAnsi="Traditional Arabic"/>
          <w:rtl/>
          <w:lang w:val="en-US" w:eastAsia="en-US" w:bidi="ar-DZ"/>
        </w:rPr>
        <w:t xml:space="preserve"> المالية  العصر الجديد  للوضع  المالي  و المصرفي    يساهم في تعزيز   التمويل الإسلامي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w:t>
      </w:r>
      <w:proofErr w:type="gramStart"/>
      <w:r w:rsidRPr="00915C3B">
        <w:rPr>
          <w:rFonts w:ascii="Traditional Arabic" w:eastAsia="Times New Roman" w:hAnsi="Traditional Arabic"/>
          <w:rtl/>
          <w:lang w:val="en-US" w:eastAsia="en-US" w:bidi="ar-DZ"/>
        </w:rPr>
        <w:t>تتميز  التكنولوجيا</w:t>
      </w:r>
      <w:proofErr w:type="gramEnd"/>
      <w:r w:rsidRPr="00915C3B">
        <w:rPr>
          <w:rFonts w:ascii="Traditional Arabic" w:eastAsia="Times New Roman" w:hAnsi="Traditional Arabic"/>
          <w:rtl/>
          <w:lang w:val="en-US" w:eastAsia="en-US" w:bidi="ar-DZ"/>
        </w:rPr>
        <w:t xml:space="preserve">   بالتنوع في التقنيات المالية   و المجالات فيها</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شغل التمويل  الجماعي  المرتبة الأولى في مجال  التكنولوجيا المالية و الإسلامية  غالبا  بنسبة </w:t>
      </w:r>
      <w:r w:rsidRPr="00915C3B">
        <w:rPr>
          <w:rFonts w:ascii="Traditional Arabic" w:eastAsia="Times New Roman" w:hAnsi="Traditional Arabic"/>
          <w:lang w:val="en-US" w:eastAsia="en-US" w:bidi="ar-DZ"/>
        </w:rPr>
        <w:t>35</w:t>
      </w:r>
      <w:r w:rsidRPr="00915C3B">
        <w:rPr>
          <w:rFonts w:ascii="Traditional Arabic" w:eastAsia="Times New Roman" w:hAnsi="Traditional Arabic"/>
          <w:rtl/>
          <w:lang w:val="en-US" w:eastAsia="en-US" w:bidi="ar-DZ"/>
        </w:rPr>
        <w:t xml:space="preserve"> مئة</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=أصبحت التكنولوجيا  المالية  عامل  للمالية الإسلامية في تقدمها في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وتوفير  بدائل بأقل  تكلفة و اسرع البدائل  فالمصارف الإسلامية   احسن  من  نظيرتها  التقليدية  سواء  ذلك في إعداد  الشركات  او  الخدمات  القائمة  على </w:t>
      </w:r>
      <w:proofErr w:type="spellStart"/>
      <w:r w:rsidRPr="00915C3B">
        <w:rPr>
          <w:rFonts w:ascii="Traditional Arabic" w:eastAsia="Times New Roman" w:hAnsi="Traditional Arabic"/>
          <w:rtl/>
          <w:lang w:val="en-US" w:eastAsia="en-US" w:bidi="ar-DZ"/>
        </w:rPr>
        <w:t>البلوكتشين</w:t>
      </w:r>
      <w:proofErr w:type="spellEnd"/>
      <w:r w:rsidRPr="00915C3B">
        <w:rPr>
          <w:rFonts w:ascii="Traditional Arabic" w:eastAsia="Times New Roman" w:hAnsi="Traditional Arabic"/>
          <w:rtl/>
          <w:lang w:val="en-US" w:eastAsia="en-US" w:bidi="ar-DZ"/>
        </w:rPr>
        <w:t xml:space="preserve">  أو تقنيات اخرى </w:t>
      </w:r>
    </w:p>
    <w:p w:rsidR="00915C3B" w:rsidRPr="00915C3B" w:rsidRDefault="00915C3B" w:rsidP="00915C3B">
      <w:pPr>
        <w:bidi/>
        <w:spacing w:after="200" w:line="276" w:lineRule="auto"/>
        <w:rPr>
          <w:rFonts w:ascii="Traditional Arabic" w:eastAsia="Times New Roman" w:hAnsi="Traditional Arabic"/>
          <w:b/>
          <w:bCs/>
          <w:u w:val="single"/>
          <w:rtl/>
          <w:lang w:val="en-US" w:eastAsia="en-US" w:bidi="ar-DZ"/>
        </w:rPr>
      </w:pPr>
      <w:r w:rsidRPr="00915C3B">
        <w:rPr>
          <w:rFonts w:ascii="Traditional Arabic" w:eastAsia="Times New Roman" w:hAnsi="Traditional Arabic"/>
          <w:b/>
          <w:bCs/>
          <w:u w:val="single"/>
          <w:rtl/>
          <w:lang w:val="en-US" w:eastAsia="en-US" w:bidi="ar-DZ"/>
        </w:rPr>
        <w:t>ب= التوصيات:</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=تحرير  الهيئات  وإنشاء  وتطوير  البنى  التحتية  للتكنولوجيا  المالية  الإسلامية  ودعم  الشركات  الناشئة في هذا المجال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تحرير الهيئات الرقابية و الجهات  العلمية  لبناء </w:t>
      </w:r>
      <w:proofErr w:type="spellStart"/>
      <w:r w:rsidRPr="00915C3B">
        <w:rPr>
          <w:rFonts w:ascii="Traditional Arabic" w:eastAsia="Times New Roman" w:hAnsi="Traditional Arabic"/>
          <w:rtl/>
          <w:lang w:val="en-US" w:eastAsia="en-US" w:bidi="ar-DZ"/>
        </w:rPr>
        <w:t>إستراتيجيات</w:t>
      </w:r>
      <w:proofErr w:type="spellEnd"/>
      <w:r w:rsidRPr="00915C3B">
        <w:rPr>
          <w:rFonts w:ascii="Traditional Arabic" w:eastAsia="Times New Roman" w:hAnsi="Traditional Arabic"/>
          <w:rtl/>
          <w:lang w:val="en-US" w:eastAsia="en-US" w:bidi="ar-DZ"/>
        </w:rPr>
        <w:t xml:space="preserve"> لتطوير التمويل الإسلامي </w:t>
      </w:r>
      <w:proofErr w:type="spellStart"/>
      <w:r w:rsidRPr="00915C3B">
        <w:rPr>
          <w:rFonts w:ascii="Traditional Arabic" w:eastAsia="Times New Roman" w:hAnsi="Traditional Arabic"/>
          <w:rtl/>
          <w:lang w:val="en-US" w:eastAsia="en-US" w:bidi="ar-DZ"/>
        </w:rPr>
        <w:t>بمايتماشى</w:t>
      </w:r>
      <w:proofErr w:type="spellEnd"/>
      <w:r w:rsidRPr="00915C3B">
        <w:rPr>
          <w:rFonts w:ascii="Traditional Arabic" w:eastAsia="Times New Roman" w:hAnsi="Traditional Arabic"/>
          <w:rtl/>
          <w:lang w:val="en-US" w:eastAsia="en-US" w:bidi="ar-DZ"/>
        </w:rPr>
        <w:t xml:space="preserve">  مع التكنولوجيا المالية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تشجيع  الإبداع و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و البحث  في مجال التكنولوجيا المالية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تحقيق  التبادل التجاري خاصة في الدول الإسلامية وتشجيع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و البحث في مجال التكنولوجيا المالية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lastRenderedPageBreak/>
        <w:t xml:space="preserve">=  تطوير  الكوادر البشرية على التعامل  مع التكنولوجيا  المالية  و توسيع  مجال  البحث  من خلال تشجيع الإبداع و </w:t>
      </w:r>
      <w:proofErr w:type="spellStart"/>
      <w:r w:rsidRPr="00915C3B">
        <w:rPr>
          <w:rFonts w:ascii="Traditional Arabic" w:eastAsia="Times New Roman" w:hAnsi="Traditional Arabic"/>
          <w:rtl/>
          <w:lang w:val="en-US" w:eastAsia="en-US" w:bidi="ar-DZ"/>
        </w:rPr>
        <w:t>الإبتكار</w:t>
      </w:r>
      <w:proofErr w:type="spellEnd"/>
      <w:r w:rsidRPr="00915C3B">
        <w:rPr>
          <w:rFonts w:ascii="Traditional Arabic" w:eastAsia="Times New Roman" w:hAnsi="Traditional Arabic"/>
          <w:rtl/>
          <w:lang w:val="en-US" w:eastAsia="en-US" w:bidi="ar-DZ"/>
        </w:rPr>
        <w:t xml:space="preserve"> </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ضرورة </w:t>
      </w:r>
      <w:proofErr w:type="gramStart"/>
      <w:r w:rsidRPr="00915C3B">
        <w:rPr>
          <w:rFonts w:ascii="Traditional Arabic" w:eastAsia="Times New Roman" w:hAnsi="Traditional Arabic"/>
          <w:rtl/>
          <w:lang w:val="en-US" w:eastAsia="en-US" w:bidi="ar-DZ"/>
        </w:rPr>
        <w:t>مواكبة  التطورات</w:t>
      </w:r>
      <w:proofErr w:type="gramEnd"/>
      <w:r w:rsidRPr="00915C3B">
        <w:rPr>
          <w:rFonts w:ascii="Traditional Arabic" w:eastAsia="Times New Roman" w:hAnsi="Traditional Arabic"/>
          <w:rtl/>
          <w:lang w:val="en-US" w:eastAsia="en-US" w:bidi="ar-DZ"/>
        </w:rPr>
        <w:t xml:space="preserve">  الحديثة  في مجال المصارف الإسلامية  مما  يساعدها  على  احتلال  مكانة  هامة   في السوق  العالمية</w:t>
      </w:r>
    </w:p>
    <w:p w:rsidR="00915C3B" w:rsidRPr="00915C3B" w:rsidRDefault="00915C3B" w:rsidP="00915C3B">
      <w:pPr>
        <w:bidi/>
        <w:spacing w:after="200" w:line="276" w:lineRule="auto"/>
        <w:rPr>
          <w:rFonts w:ascii="Traditional Arabic" w:eastAsia="Times New Roman" w:hAnsi="Traditional Arabic"/>
          <w:rtl/>
          <w:lang w:val="en-US" w:eastAsia="en-US" w:bidi="ar-DZ"/>
        </w:rPr>
      </w:pPr>
      <w:r w:rsidRPr="00915C3B">
        <w:rPr>
          <w:rFonts w:ascii="Traditional Arabic" w:eastAsia="Times New Roman" w:hAnsi="Traditional Arabic"/>
          <w:rtl/>
          <w:lang w:val="en-US" w:eastAsia="en-US" w:bidi="ar-DZ"/>
        </w:rPr>
        <w:t xml:space="preserve">= ضرورة </w:t>
      </w:r>
      <w:proofErr w:type="spellStart"/>
      <w:r w:rsidRPr="00915C3B">
        <w:rPr>
          <w:rFonts w:ascii="Traditional Arabic" w:eastAsia="Times New Roman" w:hAnsi="Traditional Arabic"/>
          <w:rtl/>
          <w:lang w:val="en-US" w:eastAsia="en-US" w:bidi="ar-DZ"/>
        </w:rPr>
        <w:t>الإستفادة</w:t>
      </w:r>
      <w:proofErr w:type="spellEnd"/>
      <w:r w:rsidRPr="00915C3B">
        <w:rPr>
          <w:rFonts w:ascii="Traditional Arabic" w:eastAsia="Times New Roman" w:hAnsi="Traditional Arabic"/>
          <w:rtl/>
          <w:lang w:val="en-US" w:eastAsia="en-US" w:bidi="ar-DZ"/>
        </w:rPr>
        <w:t xml:space="preserve">  من تجارب  المصارف الإسلامية  التي طبقت  تقنيات التكنولوجيا المالية  تعد عامل  </w:t>
      </w:r>
      <w:proofErr w:type="spellStart"/>
      <w:r w:rsidRPr="00915C3B">
        <w:rPr>
          <w:rFonts w:ascii="Traditional Arabic" w:eastAsia="Times New Roman" w:hAnsi="Traditional Arabic"/>
          <w:rtl/>
          <w:lang w:val="en-US" w:eastAsia="en-US" w:bidi="ar-DZ"/>
        </w:rPr>
        <w:t>النجاج</w:t>
      </w:r>
      <w:proofErr w:type="spellEnd"/>
      <w:r w:rsidRPr="00915C3B">
        <w:rPr>
          <w:rFonts w:ascii="Traditional Arabic" w:eastAsia="Times New Roman" w:hAnsi="Traditional Arabic"/>
          <w:rtl/>
          <w:lang w:val="en-US" w:eastAsia="en-US" w:bidi="ar-DZ"/>
        </w:rPr>
        <w:t xml:space="preserve">  وخاصة  تجارب الدول الرأسمالية  بريطانيا و دول الخليج </w:t>
      </w:r>
    </w:p>
    <w:p w:rsidR="00915C3B" w:rsidRPr="00915C3B" w:rsidRDefault="00915C3B" w:rsidP="005705E4">
      <w:pPr>
        <w:bidi/>
        <w:spacing w:after="200" w:line="276" w:lineRule="auto"/>
        <w:rPr>
          <w:rFonts w:ascii="Traditional Arabic" w:eastAsia="Times New Roman" w:hAnsi="Traditional Arabic"/>
          <w:u w:val="single"/>
          <w:rtl/>
          <w:lang w:val="en-US" w:eastAsia="en-US" w:bidi="ar-DZ"/>
        </w:rPr>
      </w:pPr>
      <w:r w:rsidRPr="00915C3B">
        <w:rPr>
          <w:rFonts w:ascii="Traditional Arabic" w:eastAsia="Times New Roman" w:hAnsi="Traditional Arabic"/>
          <w:rtl/>
          <w:lang w:val="en-US" w:eastAsia="en-US" w:bidi="ar-DZ"/>
        </w:rPr>
        <w:t xml:space="preserve">= يجب التركيز على  توفير عنصر الشفافية في منصات  التمويل الجماعي  الإسلامية  من خلال  التركيز  على  توفير كل المعلومات  الضرورية  و المتعلقة سواء ا بالشركات  الراغبة  في التمويل  عبر المنصات  التمويل الجماعي  الإسلامي،  اما فيما يتعلق  بعمليات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 التمويل  عبر المنصات  التمويل  الجماعي  الإسلامية  او </w:t>
      </w:r>
      <w:proofErr w:type="spellStart"/>
      <w:r w:rsidRPr="00915C3B">
        <w:rPr>
          <w:rFonts w:ascii="Traditional Arabic" w:eastAsia="Times New Roman" w:hAnsi="Traditional Arabic"/>
          <w:rtl/>
          <w:lang w:val="en-US" w:eastAsia="en-US" w:bidi="ar-DZ"/>
        </w:rPr>
        <w:t>مايتعلق</w:t>
      </w:r>
      <w:proofErr w:type="spellEnd"/>
      <w:r w:rsidRPr="00915C3B">
        <w:rPr>
          <w:rFonts w:ascii="Traditional Arabic" w:eastAsia="Times New Roman" w:hAnsi="Traditional Arabic"/>
          <w:rtl/>
          <w:lang w:val="en-US" w:eastAsia="en-US" w:bidi="ar-DZ"/>
        </w:rPr>
        <w:t xml:space="preserve">  بعمليات  </w:t>
      </w:r>
      <w:proofErr w:type="spellStart"/>
      <w:r w:rsidRPr="00915C3B">
        <w:rPr>
          <w:rFonts w:ascii="Traditional Arabic" w:eastAsia="Times New Roman" w:hAnsi="Traditional Arabic"/>
          <w:rtl/>
          <w:lang w:val="en-US" w:eastAsia="en-US" w:bidi="ar-DZ"/>
        </w:rPr>
        <w:t>الإستثمار</w:t>
      </w:r>
      <w:proofErr w:type="spellEnd"/>
      <w:r w:rsidRPr="00915C3B">
        <w:rPr>
          <w:rFonts w:ascii="Traditional Arabic" w:eastAsia="Times New Roman" w:hAnsi="Traditional Arabic"/>
          <w:rtl/>
          <w:lang w:val="en-US" w:eastAsia="en-US" w:bidi="ar-DZ"/>
        </w:rPr>
        <w:t xml:space="preserve">  و التمويل </w:t>
      </w:r>
    </w:p>
    <w:p w:rsidR="00915C3B" w:rsidRPr="00915C3B" w:rsidRDefault="00915C3B" w:rsidP="00915C3B">
      <w:pPr>
        <w:bidi/>
        <w:spacing w:after="200" w:line="276" w:lineRule="auto"/>
        <w:rPr>
          <w:rFonts w:ascii="Traditional Arabic" w:eastAsia="Times New Roman" w:hAnsi="Traditional Arabic"/>
          <w:b/>
          <w:bCs/>
          <w:u w:val="single"/>
          <w:rtl/>
          <w:lang w:eastAsia="fr-FR" w:bidi="ar-DZ"/>
        </w:rPr>
      </w:pPr>
      <w:r w:rsidRPr="00915C3B">
        <w:rPr>
          <w:rFonts w:ascii="Traditional Arabic" w:eastAsia="Times New Roman" w:hAnsi="Traditional Arabic"/>
          <w:b/>
          <w:bCs/>
          <w:u w:val="single"/>
          <w:rtl/>
          <w:lang w:eastAsia="fr-FR" w:bidi="ar-DZ"/>
        </w:rPr>
        <w:t xml:space="preserve">قائمة </w:t>
      </w:r>
      <w:proofErr w:type="gramStart"/>
      <w:r w:rsidRPr="00915C3B">
        <w:rPr>
          <w:rFonts w:ascii="Traditional Arabic" w:eastAsia="Times New Roman" w:hAnsi="Traditional Arabic"/>
          <w:b/>
          <w:bCs/>
          <w:u w:val="single"/>
          <w:rtl/>
          <w:lang w:eastAsia="fr-FR" w:bidi="ar-DZ"/>
        </w:rPr>
        <w:t>المراجع :</w:t>
      </w:r>
      <w:proofErr w:type="gramEnd"/>
    </w:p>
    <w:p w:rsidR="00915C3B" w:rsidRPr="00915C3B" w:rsidRDefault="00915C3B" w:rsidP="00915C3B">
      <w:pPr>
        <w:bidi/>
        <w:rPr>
          <w:rFonts w:ascii="Traditional Arabic" w:eastAsia="Times New Roman" w:hAnsi="Traditional Arabic"/>
          <w:lang w:eastAsia="fr-FR"/>
        </w:rPr>
      </w:pPr>
      <w:r w:rsidRPr="00915C3B">
        <w:rPr>
          <w:rFonts w:ascii="Traditional Arabic" w:eastAsia="Times New Roman" w:hAnsi="Traditional Arabic"/>
          <w:rtl/>
          <w:lang w:eastAsia="fr-FR" w:bidi="ar-DZ"/>
        </w:rPr>
        <w:t xml:space="preserve">-وفاء </w:t>
      </w:r>
      <w:proofErr w:type="spellStart"/>
      <w:r w:rsidRPr="00915C3B">
        <w:rPr>
          <w:rFonts w:ascii="Traditional Arabic" w:eastAsia="Times New Roman" w:hAnsi="Traditional Arabic"/>
          <w:rtl/>
          <w:lang w:eastAsia="fr-FR"/>
        </w:rPr>
        <w:t>حمدوش</w:t>
      </w:r>
      <w:proofErr w:type="spellEnd"/>
      <w:r w:rsidRPr="00915C3B">
        <w:rPr>
          <w:rFonts w:ascii="Traditional Arabic" w:eastAsia="Times New Roman" w:hAnsi="Traditional Arabic"/>
          <w:rtl/>
          <w:lang w:eastAsia="fr-FR"/>
        </w:rPr>
        <w:t xml:space="preserve"> و  لمياء  العاتي ،     دور  </w:t>
      </w:r>
      <w:proofErr w:type="spellStart"/>
      <w:r w:rsidRPr="00915C3B">
        <w:rPr>
          <w:rFonts w:ascii="Traditional Arabic" w:eastAsia="Times New Roman" w:hAnsi="Traditional Arabic"/>
          <w:rtl/>
          <w:lang w:eastAsia="fr-FR"/>
        </w:rPr>
        <w:t>التكولوجيا</w:t>
      </w:r>
      <w:proofErr w:type="spellEnd"/>
      <w:r w:rsidRPr="00915C3B">
        <w:rPr>
          <w:rFonts w:ascii="Traditional Arabic" w:eastAsia="Times New Roman" w:hAnsi="Traditional Arabic"/>
          <w:rtl/>
          <w:lang w:eastAsia="fr-FR"/>
        </w:rPr>
        <w:t xml:space="preserve">  المالية  في  تطوير  الأداء المصرفي الجزائري ، الدوافع و التحديات ،  مجلة </w:t>
      </w:r>
      <w:proofErr w:type="spellStart"/>
      <w:r w:rsidRPr="00915C3B">
        <w:rPr>
          <w:rFonts w:ascii="Traditional Arabic" w:eastAsia="Times New Roman" w:hAnsi="Traditional Arabic"/>
          <w:rtl/>
          <w:lang w:eastAsia="fr-FR"/>
        </w:rPr>
        <w:t>الإجتصادالجديد</w:t>
      </w:r>
      <w:proofErr w:type="spellEnd"/>
      <w:r w:rsidRPr="00915C3B">
        <w:rPr>
          <w:rFonts w:ascii="Traditional Arabic" w:eastAsia="Times New Roman" w:hAnsi="Traditional Arabic"/>
          <w:rtl/>
          <w:lang w:eastAsia="fr-FR"/>
        </w:rPr>
        <w:t xml:space="preserve"> ،  المجلد     12 </w:t>
      </w:r>
      <w:r w:rsidRPr="00915C3B">
        <w:rPr>
          <w:rFonts w:ascii="Traditional Arabic" w:eastAsia="Times New Roman" w:hAnsi="Traditional Arabic"/>
          <w:rtl/>
          <w:lang w:eastAsia="fr-FR" w:bidi="ar-DZ"/>
        </w:rPr>
        <w:t>العدد</w:t>
      </w:r>
      <w:r w:rsidRPr="00915C3B">
        <w:rPr>
          <w:rFonts w:ascii="Traditional Arabic" w:eastAsia="Times New Roman" w:hAnsi="Traditional Arabic"/>
          <w:rtl/>
          <w:lang w:eastAsia="fr-FR"/>
        </w:rPr>
        <w:t xml:space="preserve">،ص </w:t>
      </w:r>
      <w:r w:rsidRPr="00915C3B">
        <w:rPr>
          <w:rFonts w:ascii="Traditional Arabic" w:eastAsia="Times New Roman" w:hAnsi="Traditional Arabic"/>
          <w:lang w:eastAsia="fr-FR"/>
        </w:rPr>
        <w:t>54</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عبد  الكريم  علوي  ،مخمد  توفيق  مزيان   ،مخمد تفيق  مزيان ، </w:t>
      </w:r>
      <w:proofErr w:type="spellStart"/>
      <w:r w:rsidRPr="00915C3B">
        <w:rPr>
          <w:rFonts w:ascii="Traditional Arabic" w:eastAsia="Times New Roman" w:hAnsi="Traditional Arabic"/>
          <w:rtl/>
          <w:lang w:eastAsia="fr-FR"/>
        </w:rPr>
        <w:t>التطنولوجياالمالية</w:t>
      </w:r>
      <w:proofErr w:type="spellEnd"/>
      <w:r w:rsidRPr="00915C3B">
        <w:rPr>
          <w:rFonts w:ascii="Traditional Arabic" w:eastAsia="Times New Roman" w:hAnsi="Traditional Arabic"/>
          <w:rtl/>
          <w:lang w:eastAsia="fr-FR"/>
        </w:rPr>
        <w:t xml:space="preserve">   ودورها  في تنامي   التمويل  الإسلامي ، مجلة  </w:t>
      </w:r>
      <w:proofErr w:type="spellStart"/>
      <w:r w:rsidRPr="00915C3B">
        <w:rPr>
          <w:rFonts w:ascii="Traditional Arabic" w:eastAsia="Times New Roman" w:hAnsi="Traditional Arabic"/>
          <w:rtl/>
          <w:lang w:eastAsia="fr-FR"/>
        </w:rPr>
        <w:t>الإمتيازالإمتناء</w:t>
      </w:r>
      <w:proofErr w:type="spellEnd"/>
      <w:r w:rsidRPr="00915C3B">
        <w:rPr>
          <w:rFonts w:ascii="Traditional Arabic" w:eastAsia="Times New Roman" w:hAnsi="Traditional Arabic"/>
          <w:rtl/>
          <w:lang w:eastAsia="fr-FR"/>
        </w:rPr>
        <w:t xml:space="preserve">  للإدارة و الاقتصاد  ، المجلد </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2022 </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 xml:space="preserve">                                   89</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إيما</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ن </w:t>
      </w:r>
      <w:proofErr w:type="spellStart"/>
      <w:r w:rsidRPr="00915C3B">
        <w:rPr>
          <w:rFonts w:ascii="Traditional Arabic" w:eastAsia="Times New Roman" w:hAnsi="Traditional Arabic"/>
          <w:rtl/>
          <w:lang w:eastAsia="fr-FR"/>
        </w:rPr>
        <w:t>بومود</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عواططفب</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ومعراف</w:t>
      </w:r>
      <w:proofErr w:type="spellEnd"/>
      <w:r w:rsidRPr="00915C3B">
        <w:rPr>
          <w:rFonts w:ascii="Traditional Arabic" w:eastAsia="Times New Roman" w:hAnsi="Traditional Arabic"/>
          <w:rtl/>
          <w:lang w:eastAsia="fr-FR"/>
        </w:rPr>
        <w:t xml:space="preserve"> ،    شافية    </w:t>
      </w:r>
      <w:proofErr w:type="spellStart"/>
      <w:r w:rsidRPr="00915C3B">
        <w:rPr>
          <w:rFonts w:ascii="Traditional Arabic" w:eastAsia="Times New Roman" w:hAnsi="Traditional Arabic"/>
          <w:rtl/>
          <w:lang w:eastAsia="fr-FR"/>
        </w:rPr>
        <w:t>إبتكارات</w:t>
      </w:r>
      <w:proofErr w:type="spellEnd"/>
      <w:r w:rsidRPr="00915C3B">
        <w:rPr>
          <w:rFonts w:ascii="Traditional Arabic" w:eastAsia="Times New Roman" w:hAnsi="Traditional Arabic"/>
          <w:rtl/>
          <w:lang w:eastAsia="fr-FR"/>
        </w:rPr>
        <w:t xml:space="preserve">  التكنولوجيا المالية و  دورها  في تطوير  البنوك  الإسلامية  العربية ،  مجلة روئ </w:t>
      </w:r>
      <w:proofErr w:type="spellStart"/>
      <w:r w:rsidRPr="00915C3B">
        <w:rPr>
          <w:rFonts w:ascii="Traditional Arabic" w:eastAsia="Times New Roman" w:hAnsi="Traditional Arabic"/>
          <w:rtl/>
          <w:lang w:eastAsia="fr-FR"/>
        </w:rPr>
        <w:t>إقتصادية</w:t>
      </w:r>
      <w:proofErr w:type="spellEnd"/>
      <w:r w:rsidRPr="00915C3B">
        <w:rPr>
          <w:rFonts w:ascii="Traditional Arabic" w:eastAsia="Times New Roman" w:hAnsi="Traditional Arabic"/>
          <w:rtl/>
          <w:lang w:eastAsia="fr-FR"/>
        </w:rPr>
        <w:t xml:space="preserve"> ،  المجلد</w:t>
      </w:r>
      <w:r w:rsidRPr="00915C3B">
        <w:rPr>
          <w:rFonts w:ascii="Traditional Arabic" w:eastAsia="Times New Roman" w:hAnsi="Traditional Arabic"/>
          <w:lang w:eastAsia="fr-FR"/>
        </w:rPr>
        <w:t>10</w:t>
      </w:r>
      <w:r w:rsidRPr="00915C3B">
        <w:rPr>
          <w:rFonts w:ascii="Traditional Arabic" w:eastAsia="Times New Roman" w:hAnsi="Traditional Arabic"/>
          <w:rtl/>
          <w:lang w:eastAsia="fr-FR" w:bidi="ar-DZ"/>
        </w:rPr>
        <w:t xml:space="preserve">،العدد  </w:t>
      </w:r>
      <w:r w:rsidRPr="00915C3B">
        <w:rPr>
          <w:rFonts w:ascii="Traditional Arabic" w:eastAsia="Times New Roman" w:hAnsi="Traditional Arabic"/>
          <w:lang w:eastAsia="fr-FR" w:bidi="ar-DZ"/>
        </w:rPr>
        <w:t xml:space="preserve">10 </w:t>
      </w:r>
      <w:r w:rsidRPr="00915C3B">
        <w:rPr>
          <w:rFonts w:ascii="Traditional Arabic" w:eastAsia="Times New Roman" w:hAnsi="Traditional Arabic"/>
          <w:rtl/>
          <w:lang w:eastAsia="fr-FR" w:bidi="ar-DZ"/>
        </w:rPr>
        <w:t>، ض</w:t>
      </w:r>
      <w:r w:rsidRPr="00915C3B">
        <w:rPr>
          <w:rFonts w:ascii="Traditional Arabic" w:eastAsia="Times New Roman" w:hAnsi="Traditional Arabic"/>
          <w:lang w:eastAsia="fr-FR" w:bidi="ar-DZ"/>
        </w:rPr>
        <w:t xml:space="preserve"> </w:t>
      </w:r>
      <w:proofErr w:type="spellStart"/>
      <w:r w:rsidRPr="00915C3B">
        <w:rPr>
          <w:rFonts w:ascii="Traditional Arabic" w:eastAsia="Times New Roman" w:hAnsi="Traditional Arabic"/>
          <w:rtl/>
          <w:lang w:eastAsia="fr-FR" w:bidi="ar-DZ"/>
        </w:rPr>
        <w:t>ض</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139 +138</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 بن عيسى  منير، موري سمية ، التكنولوجيا  المالية  ثروة  التمويل  الرقمي ، التجربة  المالية  ، مجلة   دراسات </w:t>
      </w:r>
      <w:proofErr w:type="spellStart"/>
      <w:r w:rsidRPr="00915C3B">
        <w:rPr>
          <w:rFonts w:ascii="Traditional Arabic" w:eastAsia="Times New Roman" w:hAnsi="Traditional Arabic"/>
          <w:rtl/>
          <w:lang w:eastAsia="fr-FR"/>
        </w:rPr>
        <w:t>إقتصادية</w:t>
      </w:r>
      <w:proofErr w:type="spellEnd"/>
      <w:r w:rsidRPr="00915C3B">
        <w:rPr>
          <w:rFonts w:ascii="Traditional Arabic" w:eastAsia="Times New Roman" w:hAnsi="Traditional Arabic"/>
          <w:rtl/>
          <w:lang w:eastAsia="fr-FR"/>
        </w:rPr>
        <w:t xml:space="preserve"> ، المجلد</w:t>
      </w:r>
      <w:r w:rsidRPr="00915C3B">
        <w:rPr>
          <w:rFonts w:ascii="Traditional Arabic" w:eastAsia="Times New Roman" w:hAnsi="Traditional Arabic"/>
          <w:lang w:eastAsia="fr-FR"/>
        </w:rPr>
        <w:t>16</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w:t>
      </w:r>
      <w:r w:rsidRPr="00915C3B">
        <w:rPr>
          <w:rFonts w:ascii="Traditional Arabic" w:eastAsia="Times New Roman" w:hAnsi="Traditional Arabic"/>
          <w:rtl/>
          <w:lang w:eastAsia="fr-FR"/>
        </w:rPr>
        <w:t xml:space="preserve">ص </w:t>
      </w:r>
      <w:r w:rsidRPr="00915C3B">
        <w:rPr>
          <w:rFonts w:ascii="Traditional Arabic" w:eastAsia="Times New Roman" w:hAnsi="Traditional Arabic"/>
          <w:lang w:eastAsia="fr-FR"/>
        </w:rPr>
        <w:t>283</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lastRenderedPageBreak/>
        <w:footnoteRef/>
      </w:r>
      <w:r w:rsidRPr="00915C3B">
        <w:rPr>
          <w:rFonts w:ascii="Traditional Arabic" w:eastAsia="Times New Roman" w:hAnsi="Traditional Arabic"/>
          <w:rtl/>
          <w:lang w:eastAsia="fr-FR"/>
        </w:rPr>
        <w:tab/>
      </w:r>
      <w:r w:rsidRPr="00915C3B">
        <w:rPr>
          <w:rFonts w:ascii="Traditional Arabic" w:eastAsia="Times New Roman" w:hAnsi="Traditional Arabic"/>
          <w:rtl/>
          <w:lang w:eastAsia="fr-FR" w:bidi="ar-DZ"/>
        </w:rPr>
        <w:t xml:space="preserve">طارق  صالح ،  إسهامات   تطبيقات  </w:t>
      </w:r>
      <w:proofErr w:type="spellStart"/>
      <w:r w:rsidRPr="00915C3B">
        <w:rPr>
          <w:rFonts w:ascii="Traditional Arabic" w:eastAsia="Times New Roman" w:hAnsi="Traditional Arabic"/>
          <w:rtl/>
          <w:lang w:eastAsia="fr-FR" w:bidi="ar-DZ"/>
        </w:rPr>
        <w:t>المتكنولوجيا</w:t>
      </w:r>
      <w:proofErr w:type="spellEnd"/>
      <w:r w:rsidRPr="00915C3B">
        <w:rPr>
          <w:rFonts w:ascii="Traditional Arabic" w:eastAsia="Times New Roman" w:hAnsi="Traditional Arabic"/>
          <w:rtl/>
          <w:lang w:eastAsia="fr-FR" w:bidi="ar-DZ"/>
        </w:rPr>
        <w:t xml:space="preserve">  المالية في   تطوير   الصناعة  المالية </w:t>
      </w:r>
      <w:proofErr w:type="spellStart"/>
      <w:r w:rsidRPr="00915C3B">
        <w:rPr>
          <w:rFonts w:ascii="Traditional Arabic" w:eastAsia="Times New Roman" w:hAnsi="Traditional Arabic"/>
          <w:rtl/>
          <w:lang w:eastAsia="fr-FR" w:bidi="ar-DZ"/>
        </w:rPr>
        <w:t>المصرفيىة</w:t>
      </w:r>
      <w:proofErr w:type="spellEnd"/>
      <w:r w:rsidRPr="00915C3B">
        <w:rPr>
          <w:rFonts w:ascii="Traditional Arabic" w:eastAsia="Times New Roman" w:hAnsi="Traditional Arabic"/>
          <w:rtl/>
          <w:lang w:eastAsia="fr-FR"/>
        </w:rPr>
        <w:t xml:space="preserve"> الإسلامية ،   منصات   التمويل  الجماعي  </w:t>
      </w:r>
      <w:proofErr w:type="spellStart"/>
      <w:r w:rsidRPr="00915C3B">
        <w:rPr>
          <w:rFonts w:ascii="Traditional Arabic" w:eastAsia="Times New Roman" w:hAnsi="Traditional Arabic"/>
          <w:rtl/>
          <w:lang w:eastAsia="fr-FR"/>
        </w:rPr>
        <w:t>نمودجا</w:t>
      </w:r>
      <w:proofErr w:type="spellEnd"/>
      <w:r w:rsidRPr="00915C3B">
        <w:rPr>
          <w:rFonts w:ascii="Traditional Arabic" w:eastAsia="Times New Roman" w:hAnsi="Traditional Arabic"/>
          <w:rtl/>
          <w:lang w:eastAsia="fr-FR"/>
        </w:rPr>
        <w:t xml:space="preserve"> ،   مجلة ر </w:t>
      </w:r>
      <w:proofErr w:type="spellStart"/>
      <w:r w:rsidRPr="00915C3B">
        <w:rPr>
          <w:rFonts w:ascii="Traditional Arabic" w:eastAsia="Times New Roman" w:hAnsi="Traditional Arabic"/>
          <w:rtl/>
          <w:lang w:eastAsia="fr-FR"/>
        </w:rPr>
        <w:t>وى</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إقتصادية</w:t>
      </w:r>
      <w:proofErr w:type="spellEnd"/>
      <w:r w:rsidRPr="00915C3B">
        <w:rPr>
          <w:rFonts w:ascii="Traditional Arabic" w:eastAsia="Times New Roman" w:hAnsi="Traditional Arabic"/>
          <w:rtl/>
          <w:lang w:eastAsia="fr-FR"/>
        </w:rPr>
        <w:t xml:space="preserve"> ، المجلد </w:t>
      </w:r>
      <w:r w:rsidRPr="00915C3B">
        <w:rPr>
          <w:rFonts w:ascii="Traditional Arabic" w:eastAsia="Times New Roman" w:hAnsi="Traditional Arabic"/>
          <w:lang w:eastAsia="fr-FR"/>
        </w:rPr>
        <w:t>13</w:t>
      </w:r>
      <w:r w:rsidRPr="00915C3B">
        <w:rPr>
          <w:rFonts w:ascii="Traditional Arabic" w:eastAsia="Times New Roman" w:hAnsi="Traditional Arabic"/>
          <w:rtl/>
          <w:lang w:eastAsia="fr-FR" w:bidi="ar-DZ"/>
        </w:rPr>
        <w:t xml:space="preserve"> ،  العدد </w:t>
      </w:r>
      <w:r w:rsidRPr="00915C3B">
        <w:rPr>
          <w:rFonts w:ascii="Traditional Arabic" w:eastAsia="Times New Roman" w:hAnsi="Traditional Arabic"/>
          <w:lang w:eastAsia="fr-FR" w:bidi="ar-DZ"/>
        </w:rPr>
        <w:t xml:space="preserve"> 13 </w:t>
      </w:r>
      <w:r w:rsidRPr="00915C3B">
        <w:rPr>
          <w:rFonts w:ascii="Traditional Arabic" w:eastAsia="Times New Roman" w:hAnsi="Traditional Arabic"/>
          <w:rtl/>
          <w:lang w:eastAsia="fr-FR"/>
        </w:rPr>
        <w:t xml:space="preserve"> ،  ص </w:t>
      </w:r>
      <w:r w:rsidRPr="00915C3B">
        <w:rPr>
          <w:rFonts w:ascii="Traditional Arabic" w:eastAsia="Times New Roman" w:hAnsi="Traditional Arabic"/>
          <w:lang w:eastAsia="fr-FR"/>
        </w:rPr>
        <w:t>251</w:t>
      </w:r>
      <w:r w:rsidRPr="00915C3B">
        <w:rPr>
          <w:rFonts w:ascii="Traditional Arabic" w:eastAsia="Times New Roman" w:hAnsi="Traditional Arabic"/>
          <w:rtl/>
          <w:lang w:eastAsia="fr-FR"/>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فاطمة  الزهراء السبع ، واقع  التكنولوجيا  المالية  في  </w:t>
      </w:r>
      <w:proofErr w:type="spellStart"/>
      <w:r w:rsidRPr="00915C3B">
        <w:rPr>
          <w:rFonts w:ascii="Traditional Arabic" w:eastAsia="Times New Roman" w:hAnsi="Traditional Arabic"/>
          <w:rtl/>
          <w:lang w:eastAsia="fr-FR" w:bidi="ar-DZ"/>
        </w:rPr>
        <w:t>اللمنطومة</w:t>
      </w:r>
      <w:proofErr w:type="spellEnd"/>
      <w:r w:rsidRPr="00915C3B">
        <w:rPr>
          <w:rFonts w:ascii="Traditional Arabic" w:eastAsia="Times New Roman" w:hAnsi="Traditional Arabic"/>
          <w:rtl/>
          <w:lang w:eastAsia="fr-FR" w:bidi="ar-DZ"/>
        </w:rPr>
        <w:t xml:space="preserve">  المصرفية  الإسلامية   ، مجلة  العلوم الإسلامية  و الحضارة  المجلد </w:t>
      </w:r>
      <w:r w:rsidRPr="00915C3B">
        <w:rPr>
          <w:rFonts w:ascii="Traditional Arabic" w:eastAsia="Times New Roman" w:hAnsi="Traditional Arabic"/>
          <w:lang w:eastAsia="fr-FR" w:bidi="ar-DZ"/>
        </w:rPr>
        <w:t>‘  46</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السنة </w:t>
      </w:r>
      <w:r w:rsidRPr="00915C3B">
        <w:rPr>
          <w:rFonts w:ascii="Traditional Arabic" w:eastAsia="Times New Roman" w:hAnsi="Traditional Arabic"/>
          <w:lang w:eastAsia="fr-FR" w:bidi="ar-DZ"/>
        </w:rPr>
        <w:t>2021</w:t>
      </w:r>
      <w:r w:rsidRPr="00915C3B">
        <w:rPr>
          <w:rFonts w:ascii="Traditional Arabic" w:eastAsia="Times New Roman" w:hAnsi="Traditional Arabic"/>
          <w:rtl/>
          <w:lang w:eastAsia="fr-FR" w:bidi="ar-DZ"/>
        </w:rPr>
        <w:t xml:space="preserve"> ص</w:t>
      </w:r>
      <w:r w:rsidRPr="00915C3B">
        <w:rPr>
          <w:rFonts w:ascii="Traditional Arabic" w:eastAsia="Times New Roman" w:hAnsi="Traditional Arabic"/>
          <w:lang w:eastAsia="fr-FR" w:bidi="ar-DZ"/>
        </w:rPr>
        <w:t xml:space="preserve"> </w:t>
      </w:r>
      <w:proofErr w:type="spellStart"/>
      <w:r w:rsidRPr="00915C3B">
        <w:rPr>
          <w:rFonts w:ascii="Traditional Arabic" w:eastAsia="Times New Roman" w:hAnsi="Traditional Arabic"/>
          <w:rtl/>
          <w:lang w:eastAsia="fr-FR" w:bidi="ar-DZ"/>
        </w:rPr>
        <w:t>ص</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256+255</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صالج  عمر ،  إسهامات  تطبيقات </w:t>
      </w:r>
      <w:proofErr w:type="spellStart"/>
      <w:r w:rsidRPr="00915C3B">
        <w:rPr>
          <w:rFonts w:ascii="Traditional Arabic" w:eastAsia="Times New Roman" w:hAnsi="Traditional Arabic"/>
          <w:rtl/>
          <w:lang w:eastAsia="fr-FR"/>
        </w:rPr>
        <w:t>التكنولوديا</w:t>
      </w:r>
      <w:proofErr w:type="spellEnd"/>
      <w:r w:rsidRPr="00915C3B">
        <w:rPr>
          <w:rFonts w:ascii="Traditional Arabic" w:eastAsia="Times New Roman" w:hAnsi="Traditional Arabic"/>
          <w:rtl/>
          <w:lang w:eastAsia="fr-FR"/>
        </w:rPr>
        <w:t xml:space="preserve"> المالية في تطوير  الصناعة  المالية =  المنصات  التمويل  </w:t>
      </w:r>
      <w:proofErr w:type="spellStart"/>
      <w:r w:rsidRPr="00915C3B">
        <w:rPr>
          <w:rFonts w:ascii="Traditional Arabic" w:eastAsia="Times New Roman" w:hAnsi="Traditional Arabic"/>
          <w:rtl/>
          <w:lang w:eastAsia="fr-FR"/>
        </w:rPr>
        <w:t>الدماعينمودحا</w:t>
      </w:r>
      <w:proofErr w:type="spellEnd"/>
      <w:r w:rsidRPr="00915C3B">
        <w:rPr>
          <w:rFonts w:ascii="Traditional Arabic" w:eastAsia="Times New Roman" w:hAnsi="Traditional Arabic"/>
          <w:rtl/>
          <w:lang w:eastAsia="fr-FR"/>
        </w:rPr>
        <w:t xml:space="preserve"> = مجلة دفاتر  الاقتصادية ،  ال مجلد</w:t>
      </w:r>
      <w:r w:rsidRPr="00915C3B">
        <w:rPr>
          <w:rFonts w:ascii="Traditional Arabic" w:eastAsia="Times New Roman" w:hAnsi="Traditional Arabic"/>
          <w:lang w:eastAsia="fr-FR"/>
        </w:rPr>
        <w:t>13</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 </w:t>
      </w:r>
      <w:r w:rsidRPr="00915C3B">
        <w:rPr>
          <w:rFonts w:ascii="Traditional Arabic" w:eastAsia="Times New Roman" w:hAnsi="Traditional Arabic"/>
          <w:lang w:eastAsia="fr-FR" w:bidi="ar-DZ"/>
        </w:rPr>
        <w:t xml:space="preserve">2022 </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+257+256</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bidi="ar-DZ"/>
        </w:rPr>
        <w:t xml:space="preserve">طلحي  </w:t>
      </w:r>
      <w:proofErr w:type="spellStart"/>
      <w:r w:rsidRPr="00915C3B">
        <w:rPr>
          <w:rFonts w:ascii="Traditional Arabic" w:eastAsia="Times New Roman" w:hAnsi="Traditional Arabic"/>
          <w:rtl/>
          <w:lang w:eastAsia="fr-FR" w:bidi="ar-DZ"/>
        </w:rPr>
        <w:t>كوثرو</w:t>
      </w:r>
      <w:proofErr w:type="spellEnd"/>
      <w:r w:rsidRPr="00915C3B">
        <w:rPr>
          <w:rFonts w:ascii="Traditional Arabic" w:eastAsia="Times New Roman" w:hAnsi="Traditional Arabic"/>
          <w:rtl/>
          <w:lang w:eastAsia="fr-FR" w:bidi="ar-DZ"/>
        </w:rPr>
        <w:t xml:space="preserve">  وزوادي نهاد ،  دور التكنولوجيا  المالية في تطوير </w:t>
      </w:r>
      <w:proofErr w:type="spellStart"/>
      <w:r w:rsidRPr="00915C3B">
        <w:rPr>
          <w:rFonts w:ascii="Traditional Arabic" w:eastAsia="Times New Roman" w:hAnsi="Traditional Arabic"/>
          <w:rtl/>
          <w:lang w:eastAsia="fr-FR" w:bidi="ar-DZ"/>
        </w:rPr>
        <w:t>الحدمات</w:t>
      </w:r>
      <w:proofErr w:type="spellEnd"/>
      <w:r w:rsidRPr="00915C3B">
        <w:rPr>
          <w:rFonts w:ascii="Traditional Arabic" w:eastAsia="Times New Roman" w:hAnsi="Traditional Arabic"/>
          <w:rtl/>
          <w:lang w:eastAsia="fr-FR" w:bidi="ar-DZ"/>
        </w:rPr>
        <w:t xml:space="preserve"> المالية الإسلامية ، بيت التمويل  الكويتي  </w:t>
      </w:r>
      <w:proofErr w:type="spellStart"/>
      <w:r w:rsidRPr="00915C3B">
        <w:rPr>
          <w:rFonts w:ascii="Traditional Arabic" w:eastAsia="Times New Roman" w:hAnsi="Traditional Arabic"/>
          <w:rtl/>
          <w:lang w:eastAsia="fr-FR" w:bidi="ar-DZ"/>
        </w:rPr>
        <w:t>نمودحا</w:t>
      </w:r>
      <w:proofErr w:type="spellEnd"/>
      <w:r w:rsidRPr="00915C3B">
        <w:rPr>
          <w:rFonts w:ascii="Traditional Arabic" w:eastAsia="Times New Roman" w:hAnsi="Traditional Arabic"/>
          <w:rtl/>
          <w:lang w:eastAsia="fr-FR" w:bidi="ar-DZ"/>
        </w:rPr>
        <w:t xml:space="preserve"> ، محلة دراسات  في المالية  الإسلامية  والتنمية ،  العدد </w:t>
      </w:r>
      <w:r w:rsidRPr="00915C3B">
        <w:rPr>
          <w:rFonts w:ascii="Traditional Arabic" w:eastAsia="Times New Roman" w:hAnsi="Traditional Arabic"/>
          <w:lang w:eastAsia="fr-FR" w:bidi="ar-DZ"/>
        </w:rPr>
        <w:t>7</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2023</w:t>
      </w:r>
      <w:r w:rsidRPr="00915C3B">
        <w:rPr>
          <w:rFonts w:ascii="Traditional Arabic" w:eastAsia="Times New Roman" w:hAnsi="Traditional Arabic"/>
          <w:rtl/>
          <w:lang w:eastAsia="fr-FR" w:bidi="ar-DZ"/>
        </w:rPr>
        <w:t xml:space="preserve">، ص </w:t>
      </w:r>
      <w:proofErr w:type="spellStart"/>
      <w:r w:rsidRPr="00915C3B">
        <w:rPr>
          <w:rFonts w:ascii="Traditional Arabic" w:eastAsia="Times New Roman" w:hAnsi="Traditional Arabic"/>
          <w:rtl/>
          <w:lang w:eastAsia="fr-FR" w:bidi="ar-DZ"/>
        </w:rPr>
        <w:t>ص</w:t>
      </w:r>
      <w:proofErr w:type="spellEnd"/>
      <w:r w:rsidRPr="00915C3B">
        <w:rPr>
          <w:rFonts w:ascii="Traditional Arabic" w:eastAsia="Times New Roman" w:hAnsi="Traditional Arabic"/>
          <w:lang w:eastAsia="fr-FR" w:bidi="ar-DZ"/>
        </w:rPr>
        <w:t>34+33</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bidi="ar-DZ"/>
        </w:rPr>
        <w:t xml:space="preserve"> بن عيسة منير ،  موري سمية ،  التكنولوجيا المالية الإسلامية، ثروة  التمويل الرقمي ،</w:t>
      </w:r>
      <w:proofErr w:type="spellStart"/>
      <w:r w:rsidRPr="00915C3B">
        <w:rPr>
          <w:rFonts w:ascii="Traditional Arabic" w:eastAsia="Times New Roman" w:hAnsi="Traditional Arabic"/>
          <w:rtl/>
          <w:lang w:eastAsia="fr-FR" w:bidi="ar-DZ"/>
        </w:rPr>
        <w:t>التحربة</w:t>
      </w:r>
      <w:proofErr w:type="spellEnd"/>
      <w:r w:rsidRPr="00915C3B">
        <w:rPr>
          <w:rFonts w:ascii="Traditional Arabic" w:eastAsia="Times New Roman" w:hAnsi="Traditional Arabic"/>
          <w:rtl/>
          <w:lang w:eastAsia="fr-FR" w:bidi="ar-DZ"/>
        </w:rPr>
        <w:t xml:space="preserve"> الماليزية ، مجلة دراسات </w:t>
      </w:r>
      <w:proofErr w:type="spellStart"/>
      <w:r w:rsidRPr="00915C3B">
        <w:rPr>
          <w:rFonts w:ascii="Traditional Arabic" w:eastAsia="Times New Roman" w:hAnsi="Traditional Arabic"/>
          <w:rtl/>
          <w:lang w:eastAsia="fr-FR" w:bidi="ar-DZ"/>
        </w:rPr>
        <w:t>إقتصادية</w:t>
      </w:r>
      <w:proofErr w:type="spellEnd"/>
      <w:r w:rsidRPr="00915C3B">
        <w:rPr>
          <w:rFonts w:ascii="Traditional Arabic" w:eastAsia="Times New Roman" w:hAnsi="Traditional Arabic"/>
          <w:rtl/>
          <w:lang w:eastAsia="fr-FR" w:bidi="ar-DZ"/>
        </w:rPr>
        <w:t xml:space="preserve"> ، </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lang w:eastAsia="fr-FR" w:bidi="ar-DZ"/>
        </w:rPr>
        <w:t>16</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284</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 عمروش بهية و </w:t>
      </w:r>
      <w:proofErr w:type="spellStart"/>
      <w:r w:rsidRPr="00915C3B">
        <w:rPr>
          <w:rFonts w:ascii="Traditional Arabic" w:eastAsia="Times New Roman" w:hAnsi="Traditional Arabic"/>
          <w:rtl/>
          <w:lang w:eastAsia="fr-FR"/>
        </w:rPr>
        <w:t>شنايت</w:t>
      </w:r>
      <w:proofErr w:type="spellEnd"/>
      <w:r w:rsidRPr="00915C3B">
        <w:rPr>
          <w:rFonts w:ascii="Traditional Arabic" w:eastAsia="Times New Roman" w:hAnsi="Traditional Arabic"/>
          <w:rtl/>
          <w:lang w:eastAsia="fr-FR"/>
        </w:rPr>
        <w:t xml:space="preserve">  مراد ،  التكنولوجيا المالية دورها في تطوير </w:t>
      </w:r>
      <w:proofErr w:type="spellStart"/>
      <w:r w:rsidRPr="00915C3B">
        <w:rPr>
          <w:rFonts w:ascii="Traditional Arabic" w:eastAsia="Times New Roman" w:hAnsi="Traditional Arabic"/>
          <w:rtl/>
          <w:lang w:eastAsia="fr-FR"/>
        </w:rPr>
        <w:t>الحدمات</w:t>
      </w:r>
      <w:proofErr w:type="spellEnd"/>
      <w:r w:rsidRPr="00915C3B">
        <w:rPr>
          <w:rFonts w:ascii="Traditional Arabic" w:eastAsia="Times New Roman" w:hAnsi="Traditional Arabic"/>
          <w:rtl/>
          <w:lang w:eastAsia="fr-FR"/>
        </w:rPr>
        <w:t xml:space="preserve"> الإسلامية ،  مجلة دراسات في المالية الإسلامية في التنمية ،  العدد </w:t>
      </w:r>
      <w:r w:rsidRPr="00915C3B">
        <w:rPr>
          <w:rFonts w:ascii="Traditional Arabic" w:eastAsia="Times New Roman" w:hAnsi="Traditional Arabic"/>
          <w:lang w:eastAsia="fr-FR"/>
        </w:rPr>
        <w:t>7</w:t>
      </w:r>
      <w:r w:rsidRPr="00915C3B">
        <w:rPr>
          <w:rFonts w:ascii="Traditional Arabic" w:eastAsia="Times New Roman" w:hAnsi="Traditional Arabic"/>
          <w:lang w:eastAsia="fr-FR" w:bidi="ar-DZ"/>
        </w:rPr>
        <w:t xml:space="preserve">2023 </w:t>
      </w:r>
      <w:r w:rsidRPr="00915C3B">
        <w:rPr>
          <w:rFonts w:ascii="Traditional Arabic" w:eastAsia="Times New Roman" w:hAnsi="Traditional Arabic"/>
          <w:rtl/>
          <w:lang w:eastAsia="fr-FR" w:bidi="ar-DZ"/>
        </w:rPr>
        <w:t xml:space="preserve"> ص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بوخاري فطيمة  خنان ،  دور  تكنولوجيا المالية  في  تطوير   أداء  البنوك  الإسلامية  عرض  تجارب ،  دول  </w:t>
      </w:r>
      <w:r w:rsidRPr="00915C3B">
        <w:rPr>
          <w:rFonts w:ascii="Traditional Arabic" w:eastAsia="Times New Roman" w:hAnsi="Traditional Arabic"/>
          <w:lang w:eastAsia="fr-FR"/>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رائدة  ،   المجلد   الثامن العدد </w:t>
      </w:r>
      <w:r w:rsidRPr="00915C3B">
        <w:rPr>
          <w:rFonts w:ascii="Traditional Arabic" w:eastAsia="Times New Roman" w:hAnsi="Traditional Arabic"/>
          <w:lang w:eastAsia="fr-FR"/>
        </w:rPr>
        <w:t xml:space="preserve"> 2</w:t>
      </w:r>
      <w:r w:rsidRPr="00915C3B">
        <w:rPr>
          <w:rFonts w:ascii="Traditional Arabic" w:eastAsia="Times New Roman" w:hAnsi="Traditional Arabic"/>
          <w:rtl/>
          <w:lang w:eastAsia="fr-FR" w:bidi="ar-DZ"/>
        </w:rPr>
        <w:t xml:space="preserve">  مارس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ض </w:t>
      </w:r>
      <w:proofErr w:type="spellStart"/>
      <w:r w:rsidRPr="00915C3B">
        <w:rPr>
          <w:rFonts w:ascii="Traditional Arabic" w:eastAsia="Times New Roman" w:hAnsi="Traditional Arabic"/>
          <w:rtl/>
          <w:lang w:eastAsia="fr-FR" w:bidi="ar-DZ"/>
        </w:rPr>
        <w:t>ض</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111</w:t>
      </w:r>
      <w:r w:rsidRPr="00915C3B">
        <w:rPr>
          <w:rFonts w:ascii="Traditional Arabic" w:eastAsia="Times New Roman" w:hAnsi="Traditional Arabic"/>
          <w:rtl/>
          <w:lang w:eastAsia="fr-FR" w:bidi="ar-DZ"/>
        </w:rPr>
        <w:t xml:space="preserve">  </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bidi="ar-DZ"/>
        </w:rPr>
        <w:t xml:space="preserve"> بن عيسة منير ،  موري سمية ،  التكنولوجيا المالية الإسلامية، ثروة  التمويل الرقمي ،</w:t>
      </w:r>
      <w:proofErr w:type="spellStart"/>
      <w:r w:rsidRPr="00915C3B">
        <w:rPr>
          <w:rFonts w:ascii="Traditional Arabic" w:eastAsia="Times New Roman" w:hAnsi="Traditional Arabic"/>
          <w:rtl/>
          <w:lang w:eastAsia="fr-FR" w:bidi="ar-DZ"/>
        </w:rPr>
        <w:t>التحربة</w:t>
      </w:r>
      <w:proofErr w:type="spellEnd"/>
      <w:r w:rsidRPr="00915C3B">
        <w:rPr>
          <w:rFonts w:ascii="Traditional Arabic" w:eastAsia="Times New Roman" w:hAnsi="Traditional Arabic"/>
          <w:rtl/>
          <w:lang w:eastAsia="fr-FR" w:bidi="ar-DZ"/>
        </w:rPr>
        <w:t xml:space="preserve"> الماليزية ، مجلة دراسات </w:t>
      </w:r>
      <w:proofErr w:type="spellStart"/>
      <w:r w:rsidRPr="00915C3B">
        <w:rPr>
          <w:rFonts w:ascii="Traditional Arabic" w:eastAsia="Times New Roman" w:hAnsi="Traditional Arabic"/>
          <w:rtl/>
          <w:lang w:eastAsia="fr-FR" w:bidi="ar-DZ"/>
        </w:rPr>
        <w:t>إقتصادية</w:t>
      </w:r>
      <w:proofErr w:type="spellEnd"/>
      <w:r w:rsidRPr="00915C3B">
        <w:rPr>
          <w:rFonts w:ascii="Traditional Arabic" w:eastAsia="Times New Roman" w:hAnsi="Traditional Arabic"/>
          <w:rtl/>
          <w:lang w:eastAsia="fr-FR" w:bidi="ar-DZ"/>
        </w:rPr>
        <w:t xml:space="preserve"> ، </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lang w:eastAsia="fr-FR" w:bidi="ar-DZ"/>
        </w:rPr>
        <w:t>16</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284</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 عمروش بهية و </w:t>
      </w:r>
      <w:proofErr w:type="spellStart"/>
      <w:r w:rsidRPr="00915C3B">
        <w:rPr>
          <w:rFonts w:ascii="Traditional Arabic" w:eastAsia="Times New Roman" w:hAnsi="Traditional Arabic"/>
          <w:rtl/>
          <w:lang w:eastAsia="fr-FR"/>
        </w:rPr>
        <w:t>شنايت</w:t>
      </w:r>
      <w:proofErr w:type="spellEnd"/>
      <w:r w:rsidRPr="00915C3B">
        <w:rPr>
          <w:rFonts w:ascii="Traditional Arabic" w:eastAsia="Times New Roman" w:hAnsi="Traditional Arabic"/>
          <w:rtl/>
          <w:lang w:eastAsia="fr-FR"/>
        </w:rPr>
        <w:t xml:space="preserve">  مراد ،  التكنولوجيا المالية دورها في تطوير </w:t>
      </w:r>
      <w:proofErr w:type="spellStart"/>
      <w:r w:rsidRPr="00915C3B">
        <w:rPr>
          <w:rFonts w:ascii="Traditional Arabic" w:eastAsia="Times New Roman" w:hAnsi="Traditional Arabic"/>
          <w:rtl/>
          <w:lang w:eastAsia="fr-FR"/>
        </w:rPr>
        <w:t>الحدمات</w:t>
      </w:r>
      <w:proofErr w:type="spellEnd"/>
      <w:r w:rsidRPr="00915C3B">
        <w:rPr>
          <w:rFonts w:ascii="Traditional Arabic" w:eastAsia="Times New Roman" w:hAnsi="Traditional Arabic"/>
          <w:rtl/>
          <w:lang w:eastAsia="fr-FR"/>
        </w:rPr>
        <w:t xml:space="preserve"> الإسلامية ،  مجلة دراسات في المالية الإسلامية في التنمية ،  العدد </w:t>
      </w:r>
      <w:r w:rsidRPr="00915C3B">
        <w:rPr>
          <w:rFonts w:ascii="Traditional Arabic" w:eastAsia="Times New Roman" w:hAnsi="Traditional Arabic"/>
          <w:lang w:eastAsia="fr-FR"/>
        </w:rPr>
        <w:t>7</w:t>
      </w:r>
      <w:r w:rsidRPr="00915C3B">
        <w:rPr>
          <w:rFonts w:ascii="Traditional Arabic" w:eastAsia="Times New Roman" w:hAnsi="Traditional Arabic"/>
          <w:lang w:eastAsia="fr-FR" w:bidi="ar-DZ"/>
        </w:rPr>
        <w:t xml:space="preserve">2023 </w:t>
      </w:r>
      <w:r w:rsidRPr="00915C3B">
        <w:rPr>
          <w:rFonts w:ascii="Traditional Arabic" w:eastAsia="Times New Roman" w:hAnsi="Traditional Arabic"/>
          <w:rtl/>
          <w:lang w:eastAsia="fr-FR" w:bidi="ar-DZ"/>
        </w:rPr>
        <w:t xml:space="preserve"> ص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عبد الكريم تامين و لخضاري </w:t>
      </w:r>
      <w:proofErr w:type="spellStart"/>
      <w:r w:rsidRPr="00915C3B">
        <w:rPr>
          <w:rFonts w:ascii="Traditional Arabic" w:eastAsia="Times New Roman" w:hAnsi="Traditional Arabic"/>
          <w:rtl/>
          <w:lang w:eastAsia="fr-FR"/>
        </w:rPr>
        <w:t>بوالنوار</w:t>
      </w:r>
      <w:proofErr w:type="spellEnd"/>
      <w:r w:rsidRPr="00915C3B">
        <w:rPr>
          <w:rFonts w:ascii="Traditional Arabic" w:eastAsia="Times New Roman" w:hAnsi="Traditional Arabic"/>
          <w:rtl/>
          <w:lang w:eastAsia="fr-FR"/>
        </w:rPr>
        <w:t>،</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الدعائم الأساسية لنجاح  التكنولوجيا المالية </w:t>
      </w:r>
      <w:proofErr w:type="spellStart"/>
      <w:r w:rsidRPr="00915C3B">
        <w:rPr>
          <w:rFonts w:ascii="Traditional Arabic" w:eastAsia="Times New Roman" w:hAnsi="Traditional Arabic"/>
          <w:rtl/>
          <w:lang w:eastAsia="fr-FR"/>
        </w:rPr>
        <w:t>ال؟إسلامية</w:t>
      </w:r>
      <w:proofErr w:type="spellEnd"/>
      <w:r w:rsidRPr="00915C3B">
        <w:rPr>
          <w:rFonts w:ascii="Traditional Arabic" w:eastAsia="Times New Roman" w:hAnsi="Traditional Arabic"/>
          <w:rtl/>
          <w:lang w:eastAsia="fr-FR"/>
        </w:rPr>
        <w:t xml:space="preserve">  في الدول المغاربية  على ضوء التجربة المغاربية ،  مجلة إنارة  للدراسات الاقتصادية و المحاسبية و الإدارية ،</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المجلد </w:t>
      </w:r>
      <w:r w:rsidRPr="00915C3B">
        <w:rPr>
          <w:rFonts w:ascii="Traditional Arabic" w:eastAsia="Times New Roman" w:hAnsi="Traditional Arabic"/>
          <w:lang w:eastAsia="fr-FR"/>
        </w:rPr>
        <w:t>2</w:t>
      </w:r>
      <w:r w:rsidRPr="00915C3B">
        <w:rPr>
          <w:rFonts w:ascii="Traditional Arabic" w:eastAsia="Times New Roman" w:hAnsi="Traditional Arabic"/>
          <w:rtl/>
          <w:lang w:eastAsia="fr-FR" w:bidi="ar-DZ"/>
        </w:rPr>
        <w:t>،العدد</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2021</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w:t>
      </w:r>
      <w:r w:rsidRPr="00915C3B">
        <w:rPr>
          <w:rFonts w:ascii="Traditional Arabic" w:eastAsia="Times New Roman" w:hAnsi="Traditional Arabic"/>
          <w:rtl/>
          <w:lang w:eastAsia="fr-FR" w:bidi="ar-DZ"/>
        </w:rPr>
        <w:t>ص</w:t>
      </w:r>
      <w:r w:rsidRPr="00915C3B">
        <w:rPr>
          <w:rFonts w:ascii="Traditional Arabic" w:eastAsia="Times New Roman" w:hAnsi="Traditional Arabic"/>
          <w:lang w:eastAsia="fr-FR" w:bidi="ar-DZ"/>
        </w:rPr>
        <w:t>18</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عمروش بهية و </w:t>
      </w:r>
      <w:proofErr w:type="spellStart"/>
      <w:r w:rsidRPr="00915C3B">
        <w:rPr>
          <w:rFonts w:ascii="Traditional Arabic" w:eastAsia="Times New Roman" w:hAnsi="Traditional Arabic"/>
          <w:rtl/>
          <w:lang w:eastAsia="fr-FR"/>
        </w:rPr>
        <w:t>شنايدمراد</w:t>
      </w:r>
      <w:proofErr w:type="spellEnd"/>
      <w:r w:rsidRPr="00915C3B">
        <w:rPr>
          <w:rFonts w:ascii="Traditional Arabic" w:eastAsia="Times New Roman" w:hAnsi="Traditional Arabic"/>
          <w:rtl/>
          <w:lang w:eastAsia="fr-FR"/>
        </w:rPr>
        <w:t xml:space="preserve"> ، التكنولوجيا المالية </w:t>
      </w:r>
      <w:proofErr w:type="spellStart"/>
      <w:r w:rsidRPr="00915C3B">
        <w:rPr>
          <w:rFonts w:ascii="Traditional Arabic" w:eastAsia="Times New Roman" w:hAnsi="Traditional Arabic"/>
          <w:rtl/>
          <w:lang w:eastAsia="fr-FR"/>
        </w:rPr>
        <w:t>ودروها</w:t>
      </w:r>
      <w:proofErr w:type="spellEnd"/>
      <w:r w:rsidRPr="00915C3B">
        <w:rPr>
          <w:rFonts w:ascii="Traditional Arabic" w:eastAsia="Times New Roman" w:hAnsi="Traditional Arabic"/>
          <w:rtl/>
          <w:lang w:eastAsia="fr-FR"/>
        </w:rPr>
        <w:t xml:space="preserve">  في  تطوير   البنوك   الخدمات الإسلامية  ،</w:t>
      </w:r>
      <w:proofErr w:type="spellStart"/>
      <w:r w:rsidRPr="00915C3B">
        <w:rPr>
          <w:rFonts w:ascii="Traditional Arabic" w:eastAsia="Times New Roman" w:hAnsi="Traditional Arabic"/>
          <w:rtl/>
          <w:lang w:eastAsia="fr-FR"/>
        </w:rPr>
        <w:t>دراساتا</w:t>
      </w:r>
      <w:proofErr w:type="spellEnd"/>
      <w:r w:rsidRPr="00915C3B">
        <w:rPr>
          <w:rFonts w:ascii="Traditional Arabic" w:eastAsia="Times New Roman" w:hAnsi="Traditional Arabic"/>
          <w:rtl/>
          <w:lang w:eastAsia="fr-FR"/>
        </w:rPr>
        <w:t xml:space="preserve">  في  المالية  الإسلامية  و التنمية ،  العدد  </w:t>
      </w:r>
      <w:r w:rsidRPr="00915C3B">
        <w:rPr>
          <w:rFonts w:ascii="Traditional Arabic" w:eastAsia="Times New Roman" w:hAnsi="Traditional Arabic"/>
          <w:lang w:eastAsia="fr-FR"/>
        </w:rPr>
        <w:t xml:space="preserve"> </w:t>
      </w:r>
      <w:r w:rsidRPr="00915C3B">
        <w:rPr>
          <w:rFonts w:ascii="Traditional Arabic" w:eastAsia="Times New Roman" w:hAnsi="Traditional Arabic"/>
          <w:lang w:eastAsia="fr-FR" w:bidi="ar-DZ"/>
        </w:rPr>
        <w:t>2023</w:t>
      </w:r>
      <w:r w:rsidRPr="00915C3B">
        <w:rPr>
          <w:rFonts w:ascii="Traditional Arabic" w:eastAsia="Times New Roman" w:hAnsi="Traditional Arabic"/>
          <w:rtl/>
          <w:lang w:eastAsia="fr-FR" w:bidi="ar-DZ"/>
        </w:rPr>
        <w:t xml:space="preserve">  ، ص </w:t>
      </w:r>
      <w:r w:rsidRPr="00915C3B">
        <w:rPr>
          <w:rFonts w:ascii="Traditional Arabic" w:eastAsia="Times New Roman" w:hAnsi="Traditional Arabic"/>
          <w:lang w:eastAsia="fr-FR" w:bidi="ar-DZ"/>
        </w:rPr>
        <w:t xml:space="preserve"> 115 </w:t>
      </w:r>
    </w:p>
    <w:p w:rsidR="00915C3B" w:rsidRPr="00915C3B" w:rsidRDefault="00915C3B" w:rsidP="00915C3B">
      <w:pPr>
        <w:bidi/>
        <w:rPr>
          <w:rFonts w:ascii="Traditional Arabic" w:eastAsia="Times New Roman" w:hAnsi="Traditional Arabic"/>
          <w:lang w:eastAsia="fr-FR" w:bidi="ar-DZ"/>
        </w:rPr>
      </w:pP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عبد  الكريم  تامين ،  لخضاري ،  الدعائم  الأساسية  </w:t>
      </w:r>
      <w:proofErr w:type="spellStart"/>
      <w:r w:rsidRPr="00915C3B">
        <w:rPr>
          <w:rFonts w:ascii="Traditional Arabic" w:eastAsia="Times New Roman" w:hAnsi="Traditional Arabic"/>
          <w:rtl/>
          <w:lang w:eastAsia="fr-FR"/>
        </w:rPr>
        <w:t>لنجاج</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التكنولو</w:t>
      </w:r>
      <w:proofErr w:type="spellEnd"/>
      <w:r w:rsidRPr="00915C3B">
        <w:rPr>
          <w:rFonts w:ascii="Traditional Arabic" w:eastAsia="Times New Roman" w:hAnsi="Traditional Arabic"/>
          <w:rtl/>
          <w:lang w:eastAsia="fr-FR"/>
        </w:rPr>
        <w:t xml:space="preserve">=يا  المالية  في  الدول  المغاربية  على  ضوء  التجارب  القطرية ،  مجلة  إنارة  الدراسات  </w:t>
      </w:r>
      <w:proofErr w:type="spellStart"/>
      <w:r w:rsidRPr="00915C3B">
        <w:rPr>
          <w:rFonts w:ascii="Traditional Arabic" w:eastAsia="Times New Roman" w:hAnsi="Traditional Arabic"/>
          <w:rtl/>
          <w:lang w:eastAsia="fr-FR"/>
        </w:rPr>
        <w:t>الظغقتصادية</w:t>
      </w:r>
      <w:proofErr w:type="spellEnd"/>
      <w:r w:rsidRPr="00915C3B">
        <w:rPr>
          <w:rFonts w:ascii="Traditional Arabic" w:eastAsia="Times New Roman" w:hAnsi="Traditional Arabic"/>
          <w:rtl/>
          <w:lang w:eastAsia="fr-FR"/>
        </w:rPr>
        <w:t xml:space="preserve">  ة الإدارية  </w:t>
      </w:r>
      <w:proofErr w:type="spellStart"/>
      <w:r w:rsidRPr="00915C3B">
        <w:rPr>
          <w:rFonts w:ascii="Traditional Arabic" w:eastAsia="Times New Roman" w:hAnsi="Traditional Arabic"/>
          <w:rtl/>
          <w:lang w:eastAsia="fr-FR"/>
        </w:rPr>
        <w:t>وة</w:t>
      </w:r>
      <w:proofErr w:type="spellEnd"/>
      <w:r w:rsidRPr="00915C3B">
        <w:rPr>
          <w:rFonts w:ascii="Traditional Arabic" w:eastAsia="Times New Roman" w:hAnsi="Traditional Arabic"/>
          <w:rtl/>
          <w:lang w:eastAsia="fr-FR"/>
        </w:rPr>
        <w:t xml:space="preserve"> المحاسبية ـ،  المجلد   </w:t>
      </w:r>
      <w:r w:rsidRPr="00915C3B">
        <w:rPr>
          <w:rFonts w:ascii="Traditional Arabic" w:eastAsia="Times New Roman" w:hAnsi="Traditional Arabic"/>
          <w:lang w:eastAsia="fr-FR"/>
        </w:rPr>
        <w:t xml:space="preserve">2 </w:t>
      </w:r>
      <w:r w:rsidRPr="00915C3B">
        <w:rPr>
          <w:rFonts w:ascii="Traditional Arabic" w:eastAsia="Times New Roman" w:hAnsi="Traditional Arabic"/>
          <w:rtl/>
          <w:lang w:eastAsia="fr-FR" w:bidi="ar-DZ"/>
        </w:rPr>
        <w:t xml:space="preserve"> ،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  </w:t>
      </w:r>
      <w:r w:rsidRPr="00915C3B">
        <w:rPr>
          <w:rFonts w:ascii="Traditional Arabic" w:eastAsia="Times New Roman" w:hAnsi="Traditional Arabic"/>
          <w:lang w:eastAsia="fr-FR" w:bidi="ar-DZ"/>
        </w:rPr>
        <w:t xml:space="preserve">  2021</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ص </w:t>
      </w:r>
      <w:r w:rsidRPr="00915C3B">
        <w:rPr>
          <w:rFonts w:ascii="Traditional Arabic" w:eastAsia="Times New Roman" w:hAnsi="Traditional Arabic"/>
          <w:lang w:eastAsia="fr-FR" w:bidi="ar-DZ"/>
        </w:rPr>
        <w:t>19</w:t>
      </w:r>
    </w:p>
    <w:p w:rsidR="00915C3B" w:rsidRPr="00915C3B" w:rsidRDefault="00915C3B" w:rsidP="00915C3B">
      <w:pPr>
        <w:bidi/>
        <w:rPr>
          <w:rFonts w:ascii="Traditional Arabic" w:eastAsia="Times New Roman" w:hAnsi="Traditional Arabic"/>
          <w:rtl/>
          <w:lang w:eastAsia="fr-FR"/>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عبد  الكريم  تامين ،  لخضاري ،  الدعائم  الأساسية  </w:t>
      </w:r>
      <w:proofErr w:type="spellStart"/>
      <w:r w:rsidRPr="00915C3B">
        <w:rPr>
          <w:rFonts w:ascii="Traditional Arabic" w:eastAsia="Times New Roman" w:hAnsi="Traditional Arabic"/>
          <w:rtl/>
          <w:lang w:eastAsia="fr-FR"/>
        </w:rPr>
        <w:t>لنجاج</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التكنولو</w:t>
      </w:r>
      <w:proofErr w:type="spellEnd"/>
      <w:r w:rsidRPr="00915C3B">
        <w:rPr>
          <w:rFonts w:ascii="Traditional Arabic" w:eastAsia="Times New Roman" w:hAnsi="Traditional Arabic"/>
          <w:rtl/>
          <w:lang w:eastAsia="fr-FR"/>
        </w:rPr>
        <w:t xml:space="preserve">=يا  المالية  في  الدول  المغاربية  على  ضوء  التجارب  القطرية ،  مجلة  إنارة  الدراسات  </w:t>
      </w:r>
      <w:proofErr w:type="spellStart"/>
      <w:r w:rsidRPr="00915C3B">
        <w:rPr>
          <w:rFonts w:ascii="Traditional Arabic" w:eastAsia="Times New Roman" w:hAnsi="Traditional Arabic"/>
          <w:rtl/>
          <w:lang w:eastAsia="fr-FR"/>
        </w:rPr>
        <w:t>الظغقتصادية</w:t>
      </w:r>
      <w:proofErr w:type="spellEnd"/>
      <w:r w:rsidRPr="00915C3B">
        <w:rPr>
          <w:rFonts w:ascii="Traditional Arabic" w:eastAsia="Times New Roman" w:hAnsi="Traditional Arabic"/>
          <w:rtl/>
          <w:lang w:eastAsia="fr-FR"/>
        </w:rPr>
        <w:t xml:space="preserve">  ة الإدارية  </w:t>
      </w:r>
      <w:proofErr w:type="spellStart"/>
      <w:r w:rsidRPr="00915C3B">
        <w:rPr>
          <w:rFonts w:ascii="Traditional Arabic" w:eastAsia="Times New Roman" w:hAnsi="Traditional Arabic"/>
          <w:rtl/>
          <w:lang w:eastAsia="fr-FR"/>
        </w:rPr>
        <w:t>وة</w:t>
      </w:r>
      <w:proofErr w:type="spellEnd"/>
      <w:r w:rsidRPr="00915C3B">
        <w:rPr>
          <w:rFonts w:ascii="Traditional Arabic" w:eastAsia="Times New Roman" w:hAnsi="Traditional Arabic"/>
          <w:rtl/>
          <w:lang w:eastAsia="fr-FR"/>
        </w:rPr>
        <w:t xml:space="preserve"> المحاسبية ـ،  المجلد   </w:t>
      </w:r>
      <w:r w:rsidRPr="00915C3B">
        <w:rPr>
          <w:rFonts w:ascii="Traditional Arabic" w:eastAsia="Times New Roman" w:hAnsi="Traditional Arabic"/>
          <w:lang w:eastAsia="fr-FR"/>
        </w:rPr>
        <w:t xml:space="preserve">2 </w:t>
      </w:r>
      <w:r w:rsidRPr="00915C3B">
        <w:rPr>
          <w:rFonts w:ascii="Traditional Arabic" w:eastAsia="Times New Roman" w:hAnsi="Traditional Arabic"/>
          <w:rtl/>
          <w:lang w:eastAsia="fr-FR" w:bidi="ar-DZ"/>
        </w:rPr>
        <w:t xml:space="preserve"> ،  العدد  </w:t>
      </w:r>
      <w:r w:rsidRPr="00915C3B">
        <w:rPr>
          <w:rFonts w:ascii="Traditional Arabic" w:eastAsia="Times New Roman" w:hAnsi="Traditional Arabic"/>
          <w:lang w:eastAsia="fr-FR" w:bidi="ar-DZ"/>
        </w:rPr>
        <w:t>2</w:t>
      </w:r>
      <w:r w:rsidRPr="00915C3B">
        <w:rPr>
          <w:rFonts w:ascii="Traditional Arabic" w:eastAsia="Times New Roman" w:hAnsi="Traditional Arabic"/>
          <w:rtl/>
          <w:lang w:eastAsia="fr-FR" w:bidi="ar-DZ"/>
        </w:rPr>
        <w:t xml:space="preserve"> ،  </w:t>
      </w:r>
      <w:r w:rsidRPr="00915C3B">
        <w:rPr>
          <w:rFonts w:ascii="Traditional Arabic" w:eastAsia="Times New Roman" w:hAnsi="Traditional Arabic"/>
          <w:lang w:eastAsia="fr-FR" w:bidi="ar-DZ"/>
        </w:rPr>
        <w:t xml:space="preserve">  2021</w:t>
      </w:r>
      <w:r w:rsidRPr="00915C3B">
        <w:rPr>
          <w:rFonts w:ascii="Traditional Arabic" w:eastAsia="Times New Roman" w:hAnsi="Traditional Arabic"/>
          <w:rtl/>
          <w:lang w:eastAsia="fr-FR" w:bidi="ar-DZ"/>
        </w:rPr>
        <w:t xml:space="preserve"> ،   ص </w:t>
      </w:r>
      <w:proofErr w:type="spellStart"/>
      <w:r w:rsidRPr="00915C3B">
        <w:rPr>
          <w:rFonts w:ascii="Traditional Arabic" w:eastAsia="Times New Roman" w:hAnsi="Traditional Arabic"/>
          <w:rtl/>
          <w:lang w:eastAsia="fr-FR" w:bidi="ar-DZ"/>
        </w:rPr>
        <w:t>ص</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20+19</w:t>
      </w:r>
    </w:p>
    <w:p w:rsidR="00915C3B" w:rsidRPr="00915C3B" w:rsidRDefault="00915C3B" w:rsidP="00915C3B">
      <w:pPr>
        <w:bidi/>
        <w:rPr>
          <w:rFonts w:ascii="Traditional Arabic" w:eastAsia="Times New Roman" w:hAnsi="Traditional Arabic"/>
          <w:lang w:eastAsia="fr-FR" w:bidi="ar-DZ"/>
        </w:rPr>
      </w:pP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عمر وش بهية ومراد </w:t>
      </w:r>
      <w:proofErr w:type="spellStart"/>
      <w:r w:rsidRPr="00915C3B">
        <w:rPr>
          <w:rFonts w:ascii="Traditional Arabic" w:eastAsia="Times New Roman" w:hAnsi="Traditional Arabic"/>
          <w:rtl/>
          <w:lang w:eastAsia="fr-FR" w:bidi="ar-DZ"/>
        </w:rPr>
        <w:t>شنايد</w:t>
      </w:r>
      <w:proofErr w:type="spellEnd"/>
      <w:r w:rsidRPr="00915C3B">
        <w:rPr>
          <w:rFonts w:ascii="Traditional Arabic" w:eastAsia="Times New Roman" w:hAnsi="Traditional Arabic"/>
          <w:rtl/>
          <w:lang w:eastAsia="fr-FR" w:bidi="ar-DZ"/>
        </w:rPr>
        <w:t xml:space="preserve"> ، التكنولوجيا المالية ودورها في تطوير </w:t>
      </w:r>
      <w:proofErr w:type="spellStart"/>
      <w:r w:rsidRPr="00915C3B">
        <w:rPr>
          <w:rFonts w:ascii="Traditional Arabic" w:eastAsia="Times New Roman" w:hAnsi="Traditional Arabic"/>
          <w:rtl/>
          <w:lang w:eastAsia="fr-FR" w:bidi="ar-DZ"/>
        </w:rPr>
        <w:t>الحدمات</w:t>
      </w:r>
      <w:proofErr w:type="spellEnd"/>
      <w:r w:rsidRPr="00915C3B">
        <w:rPr>
          <w:rFonts w:ascii="Traditional Arabic" w:eastAsia="Times New Roman" w:hAnsi="Traditional Arabic"/>
          <w:rtl/>
          <w:lang w:eastAsia="fr-FR" w:bidi="ar-DZ"/>
        </w:rPr>
        <w:t xml:space="preserve"> المالية الإسلامية ، مجلة دراسات في المالية الإسلامية و التنمية ، العدد </w:t>
      </w:r>
      <w:r w:rsidRPr="00915C3B">
        <w:rPr>
          <w:rFonts w:ascii="Traditional Arabic" w:eastAsia="Times New Roman" w:hAnsi="Traditional Arabic"/>
          <w:lang w:eastAsia="fr-FR" w:bidi="ar-DZ"/>
        </w:rPr>
        <w:t>7</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2023 </w:t>
      </w:r>
      <w:r w:rsidRPr="00915C3B">
        <w:rPr>
          <w:rFonts w:ascii="Traditional Arabic" w:eastAsia="Times New Roman" w:hAnsi="Traditional Arabic"/>
          <w:rtl/>
          <w:lang w:eastAsia="fr-FR" w:bidi="ar-DZ"/>
        </w:rPr>
        <w:t xml:space="preserve">، ص </w:t>
      </w:r>
      <w:proofErr w:type="spellStart"/>
      <w:r w:rsidRPr="00915C3B">
        <w:rPr>
          <w:rFonts w:ascii="Traditional Arabic" w:eastAsia="Times New Roman" w:hAnsi="Traditional Arabic"/>
          <w:rtl/>
          <w:lang w:eastAsia="fr-FR" w:bidi="ar-DZ"/>
        </w:rPr>
        <w:t>ص</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18+17</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rtl/>
          <w:lang w:eastAsia="fr-FR" w:bidi="ar-DZ"/>
        </w:rPr>
        <w:t xml:space="preserve">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عمر وش بهية ومراد </w:t>
      </w:r>
      <w:proofErr w:type="spellStart"/>
      <w:r w:rsidRPr="00915C3B">
        <w:rPr>
          <w:rFonts w:ascii="Traditional Arabic" w:eastAsia="Times New Roman" w:hAnsi="Traditional Arabic"/>
          <w:rtl/>
          <w:lang w:eastAsia="fr-FR" w:bidi="ar-DZ"/>
        </w:rPr>
        <w:t>شنايد</w:t>
      </w:r>
      <w:proofErr w:type="spellEnd"/>
      <w:r w:rsidRPr="00915C3B">
        <w:rPr>
          <w:rFonts w:ascii="Traditional Arabic" w:eastAsia="Times New Roman" w:hAnsi="Traditional Arabic"/>
          <w:rtl/>
          <w:lang w:eastAsia="fr-FR" w:bidi="ar-DZ"/>
        </w:rPr>
        <w:t xml:space="preserve"> ، التكنولوجيا المالية ودورها في تطوير </w:t>
      </w:r>
      <w:proofErr w:type="spellStart"/>
      <w:r w:rsidRPr="00915C3B">
        <w:rPr>
          <w:rFonts w:ascii="Traditional Arabic" w:eastAsia="Times New Roman" w:hAnsi="Traditional Arabic"/>
          <w:rtl/>
          <w:lang w:eastAsia="fr-FR" w:bidi="ar-DZ"/>
        </w:rPr>
        <w:t>الحدمات</w:t>
      </w:r>
      <w:proofErr w:type="spellEnd"/>
      <w:r w:rsidRPr="00915C3B">
        <w:rPr>
          <w:rFonts w:ascii="Traditional Arabic" w:eastAsia="Times New Roman" w:hAnsi="Traditional Arabic"/>
          <w:rtl/>
          <w:lang w:eastAsia="fr-FR" w:bidi="ar-DZ"/>
        </w:rPr>
        <w:t xml:space="preserve"> المالية الإسلامية ، مجلة دراسات في المالية الإسلامية و التنمية ، العدد </w:t>
      </w:r>
      <w:r w:rsidRPr="00915C3B">
        <w:rPr>
          <w:rFonts w:ascii="Traditional Arabic" w:eastAsia="Times New Roman" w:hAnsi="Traditional Arabic"/>
          <w:lang w:eastAsia="fr-FR" w:bidi="ar-DZ"/>
        </w:rPr>
        <w:t>7</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2023 </w:t>
      </w:r>
      <w:r w:rsidRPr="00915C3B">
        <w:rPr>
          <w:rFonts w:ascii="Traditional Arabic" w:eastAsia="Times New Roman" w:hAnsi="Traditional Arabic"/>
          <w:rtl/>
          <w:lang w:eastAsia="fr-FR" w:bidi="ar-DZ"/>
        </w:rPr>
        <w:t xml:space="preserve">، ص </w:t>
      </w:r>
      <w:proofErr w:type="spellStart"/>
      <w:r w:rsidRPr="00915C3B">
        <w:rPr>
          <w:rFonts w:ascii="Traditional Arabic" w:eastAsia="Times New Roman" w:hAnsi="Traditional Arabic"/>
          <w:rtl/>
          <w:lang w:eastAsia="fr-FR" w:bidi="ar-DZ"/>
        </w:rPr>
        <w:t>ص</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18+17</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 </w:t>
      </w:r>
      <w:proofErr w:type="gramStart"/>
      <w:r w:rsidRPr="00915C3B">
        <w:rPr>
          <w:rFonts w:ascii="Traditional Arabic" w:eastAsia="Times New Roman" w:hAnsi="Traditional Arabic"/>
          <w:rtl/>
          <w:lang w:eastAsia="fr-FR"/>
        </w:rPr>
        <w:t>المرجع  السابق</w:t>
      </w:r>
      <w:proofErr w:type="gramEnd"/>
      <w:r w:rsidRPr="00915C3B">
        <w:rPr>
          <w:rFonts w:ascii="Traditional Arabic" w:eastAsia="Times New Roman" w:hAnsi="Traditional Arabic"/>
          <w:rtl/>
          <w:lang w:eastAsia="fr-FR"/>
        </w:rPr>
        <w:t xml:space="preserve"> ،</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ص</w:t>
      </w:r>
      <w:r w:rsidRPr="00915C3B">
        <w:rPr>
          <w:rFonts w:ascii="Traditional Arabic" w:eastAsia="Times New Roman" w:hAnsi="Traditional Arabic"/>
          <w:lang w:eastAsia="fr-FR"/>
        </w:rPr>
        <w:t xml:space="preserve"> </w:t>
      </w:r>
      <w:proofErr w:type="spellStart"/>
      <w:r w:rsidRPr="00915C3B">
        <w:rPr>
          <w:rFonts w:ascii="Traditional Arabic" w:eastAsia="Times New Roman" w:hAnsi="Traditional Arabic"/>
          <w:rtl/>
          <w:lang w:eastAsia="fr-FR"/>
        </w:rPr>
        <w:t>ص</w:t>
      </w:r>
      <w:proofErr w:type="spellEnd"/>
      <w:r w:rsidRPr="00915C3B">
        <w:rPr>
          <w:rFonts w:ascii="Traditional Arabic" w:eastAsia="Times New Roman" w:hAnsi="Traditional Arabic"/>
          <w:rtl/>
          <w:lang w:eastAsia="fr-FR"/>
        </w:rPr>
        <w:t xml:space="preserve"> </w:t>
      </w:r>
      <w:r w:rsidRPr="00915C3B">
        <w:rPr>
          <w:rFonts w:ascii="Traditional Arabic" w:eastAsia="Times New Roman" w:hAnsi="Traditional Arabic"/>
          <w:lang w:eastAsia="fr-FR"/>
        </w:rPr>
        <w:t>120+119</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rPr>
        <w:t xml:space="preserve"> </w:t>
      </w:r>
      <w:r w:rsidRPr="00915C3B">
        <w:rPr>
          <w:rFonts w:ascii="Traditional Arabic" w:eastAsia="Times New Roman" w:hAnsi="Traditional Arabic"/>
          <w:rtl/>
          <w:lang w:eastAsia="fr-FR" w:bidi="ar-DZ"/>
        </w:rPr>
        <w:t xml:space="preserve"> المرجع </w:t>
      </w:r>
      <w:proofErr w:type="gramStart"/>
      <w:r w:rsidRPr="00915C3B">
        <w:rPr>
          <w:rFonts w:ascii="Traditional Arabic" w:eastAsia="Times New Roman" w:hAnsi="Traditional Arabic"/>
          <w:rtl/>
          <w:lang w:eastAsia="fr-FR" w:bidi="ar-DZ"/>
        </w:rPr>
        <w:t>السابق ،</w:t>
      </w:r>
      <w:proofErr w:type="gramEnd"/>
      <w:r w:rsidRPr="00915C3B">
        <w:rPr>
          <w:rFonts w:ascii="Traditional Arabic" w:eastAsia="Times New Roman" w:hAnsi="Traditional Arabic"/>
          <w:rtl/>
          <w:lang w:eastAsia="fr-FR"/>
        </w:rPr>
        <w:t xml:space="preserve">ص </w:t>
      </w:r>
      <w:proofErr w:type="spellStart"/>
      <w:r w:rsidRPr="00915C3B">
        <w:rPr>
          <w:rFonts w:ascii="Traditional Arabic" w:eastAsia="Times New Roman" w:hAnsi="Traditional Arabic"/>
          <w:rtl/>
          <w:lang w:eastAsia="fr-FR"/>
        </w:rPr>
        <w:t>ص</w:t>
      </w:r>
      <w:proofErr w:type="spellEnd"/>
      <w:r w:rsidRPr="00915C3B">
        <w:rPr>
          <w:rFonts w:ascii="Traditional Arabic" w:eastAsia="Times New Roman" w:hAnsi="Traditional Arabic"/>
          <w:lang w:eastAsia="fr-FR" w:bidi="ar-DZ"/>
        </w:rPr>
        <w:t xml:space="preserve"> 120+119</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proofErr w:type="spellStart"/>
      <w:r w:rsidRPr="00915C3B">
        <w:rPr>
          <w:rFonts w:ascii="Traditional Arabic" w:eastAsia="Times New Roman" w:hAnsi="Traditional Arabic"/>
          <w:rtl/>
          <w:lang w:eastAsia="fr-FR" w:bidi="ar-DZ"/>
        </w:rPr>
        <w:t>حيمر</w:t>
      </w:r>
      <w:proofErr w:type="spellEnd"/>
      <w:r w:rsidRPr="00915C3B">
        <w:rPr>
          <w:rFonts w:ascii="Traditional Arabic" w:eastAsia="Times New Roman" w:hAnsi="Traditional Arabic"/>
          <w:rtl/>
          <w:lang w:eastAsia="fr-FR" w:bidi="ar-DZ"/>
        </w:rPr>
        <w:t xml:space="preserve">  ليندة  ،  نور  الدين  شارف ،  دور التكنولوجيا المالية في تطوير الصناعة المالية الإسلامية  =  التجربة  الماليزية  </w:t>
      </w:r>
      <w:proofErr w:type="spellStart"/>
      <w:r w:rsidRPr="00915C3B">
        <w:rPr>
          <w:rFonts w:ascii="Traditional Arabic" w:eastAsia="Times New Roman" w:hAnsi="Traditional Arabic"/>
          <w:rtl/>
          <w:lang w:eastAsia="fr-FR" w:bidi="ar-DZ"/>
        </w:rPr>
        <w:t>نمودجا</w:t>
      </w:r>
      <w:proofErr w:type="spellEnd"/>
      <w:r w:rsidRPr="00915C3B">
        <w:rPr>
          <w:rFonts w:ascii="Traditional Arabic" w:eastAsia="Times New Roman" w:hAnsi="Traditional Arabic"/>
          <w:rtl/>
          <w:lang w:eastAsia="fr-FR" w:bidi="ar-DZ"/>
        </w:rPr>
        <w:t xml:space="preserve"> =، مجلة  </w:t>
      </w:r>
      <w:proofErr w:type="spellStart"/>
      <w:r w:rsidRPr="00915C3B">
        <w:rPr>
          <w:rFonts w:ascii="Traditional Arabic" w:eastAsia="Times New Roman" w:hAnsi="Traditional Arabic"/>
          <w:rtl/>
          <w:lang w:eastAsia="fr-FR" w:bidi="ar-DZ"/>
        </w:rPr>
        <w:t>الموسسات</w:t>
      </w:r>
      <w:proofErr w:type="spellEnd"/>
      <w:r w:rsidRPr="00915C3B">
        <w:rPr>
          <w:rFonts w:ascii="Traditional Arabic" w:eastAsia="Times New Roman" w:hAnsi="Traditional Arabic"/>
          <w:rtl/>
          <w:lang w:eastAsia="fr-FR" w:bidi="ar-DZ"/>
        </w:rPr>
        <w:t xml:space="preserve"> الصغيرة و المتوسطة ،   </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10</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 xml:space="preserve"> 1</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2024</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102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101</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919+918</w:t>
      </w:r>
      <w:r w:rsidRPr="00915C3B">
        <w:rPr>
          <w:rFonts w:ascii="Traditional Arabic" w:eastAsia="Times New Roman" w:hAnsi="Traditional Arabic"/>
          <w:rtl/>
          <w:lang w:eastAsia="fr-FR" w:bidi="ar-DZ"/>
        </w:rPr>
        <w:t xml:space="preserve">   ،   ض </w:t>
      </w:r>
      <w:proofErr w:type="spellStart"/>
      <w:r w:rsidRPr="00915C3B">
        <w:rPr>
          <w:rFonts w:ascii="Traditional Arabic" w:eastAsia="Times New Roman" w:hAnsi="Traditional Arabic"/>
          <w:rtl/>
          <w:lang w:eastAsia="fr-FR" w:bidi="ar-DZ"/>
        </w:rPr>
        <w:t>ض</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1</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rtl/>
          <w:lang w:eastAsia="fr-FR" w:bidi="ar-DZ"/>
        </w:rPr>
        <w:t xml:space="preserve">                                           =========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rtl/>
          <w:lang w:eastAsia="fr-FR" w:bidi="ar-DZ"/>
        </w:rPr>
        <w:t xml:space="preserve">  ،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2022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2   </w:t>
      </w:r>
      <w:r w:rsidRPr="00915C3B">
        <w:rPr>
          <w:rFonts w:ascii="Traditional Arabic" w:eastAsia="Times New Roman" w:hAnsi="Traditional Arabic"/>
          <w:rtl/>
          <w:lang w:eastAsia="fr-FR" w:bidi="ar-DZ"/>
        </w:rPr>
        <w:t>العدد،</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 xml:space="preserve">13 </w:t>
      </w:r>
      <w:r w:rsidRPr="00915C3B">
        <w:rPr>
          <w:rFonts w:ascii="Traditional Arabic" w:eastAsia="Times New Roman" w:hAnsi="Traditional Arabic"/>
          <w:rtl/>
          <w:lang w:eastAsia="fr-FR" w:bidi="ar-DZ"/>
        </w:rPr>
        <w:t xml:space="preserve">المجلد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ab/>
        <w:t>،</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مجلة   </w:t>
      </w:r>
      <w:proofErr w:type="spellStart"/>
      <w:r w:rsidRPr="00915C3B">
        <w:rPr>
          <w:rFonts w:ascii="Traditional Arabic" w:eastAsia="Times New Roman" w:hAnsi="Traditional Arabic"/>
          <w:rtl/>
          <w:lang w:eastAsia="fr-FR" w:bidi="ar-DZ"/>
        </w:rPr>
        <w:t>اإبداع</w:t>
      </w:r>
      <w:proofErr w:type="spellEnd"/>
      <w:r w:rsidRPr="00915C3B">
        <w:rPr>
          <w:rFonts w:ascii="Traditional Arabic" w:eastAsia="Times New Roman" w:hAnsi="Traditional Arabic"/>
          <w:rtl/>
          <w:lang w:eastAsia="fr-FR" w:bidi="ar-DZ"/>
        </w:rPr>
        <w:t xml:space="preserve">   المالية  الإسلامية ،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  التكنولوجيا  المالية </w:t>
      </w:r>
      <w:proofErr w:type="spellStart"/>
      <w:r w:rsidRPr="00915C3B">
        <w:rPr>
          <w:rFonts w:ascii="Traditional Arabic" w:eastAsia="Times New Roman" w:hAnsi="Traditional Arabic"/>
          <w:rtl/>
          <w:lang w:eastAsia="fr-FR" w:bidi="ar-DZ"/>
        </w:rPr>
        <w:t>الإإسلامية</w:t>
      </w:r>
      <w:proofErr w:type="spellEnd"/>
      <w:r w:rsidRPr="00915C3B">
        <w:rPr>
          <w:rFonts w:ascii="Traditional Arabic" w:eastAsia="Times New Roman" w:hAnsi="Traditional Arabic"/>
          <w:rtl/>
          <w:lang w:eastAsia="fr-FR" w:bidi="ar-DZ"/>
        </w:rPr>
        <w:t xml:space="preserve">  في تطوير  التمويل الإسلامي    ،</w:t>
      </w:r>
      <w:proofErr w:type="spellStart"/>
      <w:r w:rsidRPr="00915C3B">
        <w:rPr>
          <w:rFonts w:ascii="Traditional Arabic" w:eastAsia="Times New Roman" w:hAnsi="Traditional Arabic"/>
          <w:rtl/>
          <w:lang w:eastAsia="fr-FR" w:bidi="ar-DZ"/>
        </w:rPr>
        <w:t>إبريش</w:t>
      </w:r>
      <w:proofErr w:type="spellEnd"/>
      <w:r w:rsidRPr="00915C3B">
        <w:rPr>
          <w:rFonts w:ascii="Traditional Arabic" w:eastAsia="Times New Roman" w:hAnsi="Traditional Arabic"/>
          <w:rtl/>
          <w:lang w:eastAsia="fr-FR" w:bidi="ar-DZ"/>
        </w:rPr>
        <w:t xml:space="preserve">   رابح ،  بدو  محمد ،  مجلة  الإبداع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rtl/>
          <w:lang w:eastAsia="fr-FR" w:bidi="ar-DZ"/>
        </w:rPr>
        <w:t xml:space="preserve"> ،  المجلد  </w:t>
      </w:r>
      <w:r w:rsidRPr="00915C3B">
        <w:rPr>
          <w:rFonts w:ascii="Traditional Arabic" w:eastAsia="Times New Roman" w:hAnsi="Traditional Arabic"/>
          <w:lang w:eastAsia="fr-FR" w:bidi="ar-DZ"/>
        </w:rPr>
        <w:t>11</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rPr>
        <w:t>1</w:t>
      </w:r>
      <w:r w:rsidRPr="00915C3B">
        <w:rPr>
          <w:rFonts w:ascii="Traditional Arabic" w:eastAsia="Times New Roman" w:hAnsi="Traditional Arabic"/>
          <w:rtl/>
          <w:lang w:eastAsia="fr-FR"/>
        </w:rPr>
        <w:t xml:space="preserve"> ، </w:t>
      </w:r>
      <w:r w:rsidRPr="00915C3B">
        <w:rPr>
          <w:rFonts w:ascii="Traditional Arabic" w:eastAsia="Times New Roman" w:hAnsi="Traditional Arabic"/>
          <w:lang w:eastAsia="fr-FR"/>
        </w:rPr>
        <w:t>2021</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620+619</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w:t>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w:t>
      </w:r>
      <w:proofErr w:type="spellStart"/>
      <w:r w:rsidRPr="00915C3B">
        <w:rPr>
          <w:rFonts w:ascii="Traditional Arabic" w:eastAsia="Times New Roman" w:hAnsi="Traditional Arabic"/>
          <w:rtl/>
          <w:lang w:eastAsia="fr-FR" w:bidi="ar-DZ"/>
        </w:rPr>
        <w:t>طالم</w:t>
      </w:r>
      <w:proofErr w:type="spellEnd"/>
      <w:r w:rsidRPr="00915C3B">
        <w:rPr>
          <w:rFonts w:ascii="Traditional Arabic" w:eastAsia="Times New Roman" w:hAnsi="Traditional Arabic"/>
          <w:rtl/>
          <w:lang w:eastAsia="fr-FR" w:bidi="ar-DZ"/>
        </w:rPr>
        <w:t xml:space="preserve">   صالح ، إسهامات </w:t>
      </w:r>
      <w:proofErr w:type="spellStart"/>
      <w:r w:rsidRPr="00915C3B">
        <w:rPr>
          <w:rFonts w:ascii="Traditional Arabic" w:eastAsia="Times New Roman" w:hAnsi="Traditional Arabic"/>
          <w:rtl/>
          <w:lang w:eastAsia="fr-FR" w:bidi="ar-DZ"/>
        </w:rPr>
        <w:t>تطبييقات</w:t>
      </w:r>
      <w:proofErr w:type="spellEnd"/>
      <w:r w:rsidRPr="00915C3B">
        <w:rPr>
          <w:rFonts w:ascii="Traditional Arabic" w:eastAsia="Times New Roman" w:hAnsi="Traditional Arabic"/>
          <w:rtl/>
          <w:lang w:eastAsia="fr-FR" w:bidi="ar-DZ"/>
        </w:rPr>
        <w:t xml:space="preserve">  التكنولوجيا  المالية في  تطوير  الصناعة  </w:t>
      </w:r>
      <w:proofErr w:type="spellStart"/>
      <w:r w:rsidRPr="00915C3B">
        <w:rPr>
          <w:rFonts w:ascii="Traditional Arabic" w:eastAsia="Times New Roman" w:hAnsi="Traditional Arabic"/>
          <w:rtl/>
          <w:lang w:eastAsia="fr-FR" w:bidi="ar-DZ"/>
        </w:rPr>
        <w:t>االمالية</w:t>
      </w:r>
      <w:proofErr w:type="spellEnd"/>
      <w:r w:rsidRPr="00915C3B">
        <w:rPr>
          <w:rFonts w:ascii="Traditional Arabic" w:eastAsia="Times New Roman" w:hAnsi="Traditional Arabic"/>
          <w:rtl/>
          <w:lang w:eastAsia="fr-FR" w:bidi="ar-DZ"/>
        </w:rPr>
        <w:t xml:space="preserve"> الإسلامية ،  المجلد ، العدد ،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ض  </w:t>
      </w:r>
      <w:r w:rsidRPr="00915C3B">
        <w:rPr>
          <w:rFonts w:ascii="Traditional Arabic" w:eastAsia="Times New Roman" w:hAnsi="Traditional Arabic"/>
          <w:lang w:eastAsia="fr-FR" w:bidi="ar-DZ"/>
        </w:rPr>
        <w:t>213</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lastRenderedPageBreak/>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طالم</w:t>
      </w:r>
      <w:proofErr w:type="spellEnd"/>
      <w:r w:rsidRPr="00915C3B">
        <w:rPr>
          <w:rFonts w:ascii="Traditional Arabic" w:eastAsia="Times New Roman" w:hAnsi="Traditional Arabic"/>
          <w:rtl/>
          <w:lang w:eastAsia="fr-FR"/>
        </w:rPr>
        <w:t xml:space="preserve">  صالخ ،  إسهامات تطبيقات التكنولوجيا المالية في   </w:t>
      </w:r>
      <w:proofErr w:type="spellStart"/>
      <w:r w:rsidRPr="00915C3B">
        <w:rPr>
          <w:rFonts w:ascii="Traditional Arabic" w:eastAsia="Times New Roman" w:hAnsi="Traditional Arabic"/>
          <w:rtl/>
          <w:lang w:eastAsia="fr-FR"/>
        </w:rPr>
        <w:t>تكزير</w:t>
      </w:r>
      <w:proofErr w:type="spellEnd"/>
      <w:r w:rsidRPr="00915C3B">
        <w:rPr>
          <w:rFonts w:ascii="Traditional Arabic" w:eastAsia="Times New Roman" w:hAnsi="Traditional Arabic"/>
          <w:rtl/>
          <w:lang w:eastAsia="fr-FR"/>
        </w:rPr>
        <w:t xml:space="preserve">  الصناعة   المالية  الإسلامية ،  منصات التمويل  الجماعية </w:t>
      </w:r>
      <w:proofErr w:type="spellStart"/>
      <w:r w:rsidRPr="00915C3B">
        <w:rPr>
          <w:rFonts w:ascii="Traditional Arabic" w:eastAsia="Times New Roman" w:hAnsi="Traditional Arabic"/>
          <w:rtl/>
          <w:lang w:eastAsia="fr-FR"/>
        </w:rPr>
        <w:t>نمودجا</w:t>
      </w:r>
      <w:proofErr w:type="spellEnd"/>
      <w:r w:rsidRPr="00915C3B">
        <w:rPr>
          <w:rFonts w:ascii="Traditional Arabic" w:eastAsia="Times New Roman" w:hAnsi="Traditional Arabic"/>
          <w:rtl/>
          <w:lang w:eastAsia="fr-FR"/>
        </w:rPr>
        <w:t xml:space="preserve"> ،  مجلة دفاتر </w:t>
      </w:r>
      <w:proofErr w:type="spellStart"/>
      <w:r w:rsidRPr="00915C3B">
        <w:rPr>
          <w:rFonts w:ascii="Traditional Arabic" w:eastAsia="Times New Roman" w:hAnsi="Traditional Arabic"/>
          <w:rtl/>
          <w:lang w:eastAsia="fr-FR"/>
        </w:rPr>
        <w:t>إقتصادية</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نمودجا</w:t>
      </w:r>
      <w:proofErr w:type="spellEnd"/>
      <w:r w:rsidRPr="00915C3B">
        <w:rPr>
          <w:rFonts w:ascii="Traditional Arabic" w:eastAsia="Times New Roman" w:hAnsi="Traditional Arabic"/>
          <w:rtl/>
          <w:lang w:eastAsia="fr-FR"/>
        </w:rPr>
        <w:t xml:space="preserve"> ،  المجلد </w:t>
      </w:r>
      <w:r w:rsidRPr="00915C3B">
        <w:rPr>
          <w:rFonts w:ascii="Traditional Arabic" w:eastAsia="Times New Roman" w:hAnsi="Traditional Arabic"/>
          <w:lang w:eastAsia="fr-FR"/>
        </w:rPr>
        <w:t xml:space="preserve"> 2</w:t>
      </w:r>
      <w:r w:rsidRPr="00915C3B">
        <w:rPr>
          <w:rFonts w:ascii="Traditional Arabic" w:eastAsia="Times New Roman" w:hAnsi="Traditional Arabic"/>
          <w:rtl/>
          <w:lang w:eastAsia="fr-FR"/>
        </w:rPr>
        <w:t xml:space="preserve">،  العدد </w:t>
      </w:r>
      <w:r w:rsidRPr="00915C3B">
        <w:rPr>
          <w:rFonts w:ascii="Traditional Arabic" w:eastAsia="Times New Roman" w:hAnsi="Traditional Arabic"/>
          <w:lang w:eastAsia="fr-FR"/>
        </w:rPr>
        <w:t>13</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 ص  </w:t>
      </w:r>
      <w:r w:rsidRPr="00915C3B">
        <w:rPr>
          <w:rFonts w:ascii="Traditional Arabic" w:eastAsia="Times New Roman" w:hAnsi="Traditional Arabic"/>
          <w:lang w:eastAsia="fr-FR" w:bidi="ar-DZ"/>
        </w:rPr>
        <w:t>255</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rtl/>
          <w:lang w:eastAsia="fr-FR"/>
        </w:rPr>
        <w:t xml:space="preserve"> </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زبير عياش ،  فطيمة  فنازي  إيمان   </w:t>
      </w:r>
      <w:proofErr w:type="spellStart"/>
      <w:r w:rsidRPr="00915C3B">
        <w:rPr>
          <w:rFonts w:ascii="Traditional Arabic" w:eastAsia="Times New Roman" w:hAnsi="Traditional Arabic"/>
          <w:rtl/>
          <w:lang w:eastAsia="fr-FR" w:bidi="ar-DZ"/>
        </w:rPr>
        <w:t>مطلاوي</w:t>
      </w:r>
      <w:proofErr w:type="spellEnd"/>
      <w:r w:rsidRPr="00915C3B">
        <w:rPr>
          <w:rFonts w:ascii="Traditional Arabic" w:eastAsia="Times New Roman" w:hAnsi="Traditional Arabic"/>
          <w:rtl/>
          <w:lang w:eastAsia="fr-FR" w:bidi="ar-DZ"/>
        </w:rPr>
        <w:t xml:space="preserve"> ،  دراسة تخليلية  لواقع التكنولوجيا  المالية </w:t>
      </w:r>
      <w:r w:rsidRPr="00915C3B">
        <w:rPr>
          <w:rFonts w:ascii="Traditional Arabic" w:eastAsia="Times New Roman" w:hAnsi="Traditional Arabic"/>
          <w:lang w:eastAsia="fr-FR"/>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rPr>
        <w:t xml:space="preserve"> في  البنوك الغربية     تطبيقات </w:t>
      </w:r>
      <w:proofErr w:type="spellStart"/>
      <w:r w:rsidRPr="00915C3B">
        <w:rPr>
          <w:rFonts w:ascii="Traditional Arabic" w:eastAsia="Times New Roman" w:hAnsi="Traditional Arabic"/>
          <w:rtl/>
          <w:lang w:eastAsia="fr-FR"/>
        </w:rPr>
        <w:t>البلوكتشين</w:t>
      </w:r>
      <w:proofErr w:type="spellEnd"/>
      <w:r w:rsidRPr="00915C3B">
        <w:rPr>
          <w:rFonts w:ascii="Traditional Arabic" w:eastAsia="Times New Roman" w:hAnsi="Traditional Arabic"/>
          <w:rtl/>
          <w:lang w:eastAsia="fr-FR"/>
        </w:rPr>
        <w:t xml:space="preserve">  </w:t>
      </w:r>
      <w:proofErr w:type="spellStart"/>
      <w:r w:rsidRPr="00915C3B">
        <w:rPr>
          <w:rFonts w:ascii="Traditional Arabic" w:eastAsia="Times New Roman" w:hAnsi="Traditional Arabic"/>
          <w:rtl/>
          <w:lang w:eastAsia="fr-FR"/>
        </w:rPr>
        <w:t>نمودجا</w:t>
      </w:r>
      <w:proofErr w:type="spellEnd"/>
      <w:r w:rsidRPr="00915C3B">
        <w:rPr>
          <w:rFonts w:ascii="Traditional Arabic" w:eastAsia="Times New Roman" w:hAnsi="Traditional Arabic"/>
          <w:rtl/>
          <w:lang w:eastAsia="fr-FR"/>
        </w:rPr>
        <w:t xml:space="preserve"> ، مجلة  الاقتصاد و المال  العدد </w:t>
      </w:r>
      <w:r w:rsidRPr="00915C3B">
        <w:rPr>
          <w:rFonts w:ascii="Traditional Arabic" w:eastAsia="Times New Roman" w:hAnsi="Traditional Arabic"/>
          <w:lang w:eastAsia="fr-FR"/>
        </w:rPr>
        <w:t>1</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2020</w:t>
      </w:r>
      <w:r w:rsidRPr="00915C3B">
        <w:rPr>
          <w:rFonts w:ascii="Traditional Arabic" w:eastAsia="Times New Roman" w:hAnsi="Traditional Arabic"/>
          <w:rtl/>
          <w:lang w:eastAsia="fr-FR" w:bidi="ar-DZ"/>
        </w:rPr>
        <w:t xml:space="preserve">    ،   جامعة  الشهيد  لخضر  الوادي  ، ص     </w:t>
      </w:r>
      <w:r w:rsidRPr="00915C3B">
        <w:rPr>
          <w:rFonts w:ascii="Traditional Arabic" w:eastAsia="Times New Roman" w:hAnsi="Traditional Arabic"/>
          <w:lang w:eastAsia="fr-FR" w:bidi="ar-DZ"/>
        </w:rPr>
        <w:t>318</w:t>
      </w:r>
    </w:p>
    <w:p w:rsidR="00915C3B" w:rsidRPr="00915C3B" w:rsidRDefault="00915C3B" w:rsidP="00915C3B">
      <w:pPr>
        <w:bidi/>
        <w:rPr>
          <w:rFonts w:ascii="Traditional Arabic" w:eastAsia="Times New Roman" w:hAnsi="Traditional Arabic"/>
          <w:lang w:eastAsia="fr-FR" w:bidi="ar-DZ"/>
        </w:rPr>
      </w:pPr>
      <w:bookmarkStart w:id="0" w:name="_GoBack"/>
      <w:bookmarkEnd w:id="0"/>
      <w:r w:rsidRPr="00915C3B">
        <w:rPr>
          <w:rFonts w:ascii="Traditional Arabic" w:eastAsia="Times New Roman" w:hAnsi="Traditional Arabic"/>
          <w:lang w:eastAsia="fr-FR"/>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بريش  رابح ،  يدو مخمد ، دور التكنولوجيا المالية في </w:t>
      </w:r>
      <w:proofErr w:type="spellStart"/>
      <w:r w:rsidRPr="00915C3B">
        <w:rPr>
          <w:rFonts w:ascii="Traditional Arabic" w:eastAsia="Times New Roman" w:hAnsi="Traditional Arabic"/>
          <w:rtl/>
          <w:lang w:eastAsia="fr-FR" w:bidi="ar-DZ"/>
        </w:rPr>
        <w:t>تطزير</w:t>
      </w:r>
      <w:proofErr w:type="spellEnd"/>
      <w:r w:rsidRPr="00915C3B">
        <w:rPr>
          <w:rFonts w:ascii="Traditional Arabic" w:eastAsia="Times New Roman" w:hAnsi="Traditional Arabic"/>
          <w:rtl/>
          <w:lang w:eastAsia="fr-FR" w:bidi="ar-DZ"/>
        </w:rPr>
        <w:t xml:space="preserve">  التمويل الإسلامي ،  دراسة حالة ماليزيا ،  مجلة الإبداع ،  المجلد </w:t>
      </w:r>
      <w:r w:rsidRPr="00915C3B">
        <w:rPr>
          <w:rFonts w:ascii="Traditional Arabic" w:eastAsia="Times New Roman" w:hAnsi="Traditional Arabic"/>
          <w:lang w:eastAsia="fr-FR" w:bidi="ar-DZ"/>
        </w:rPr>
        <w:t>11</w:t>
      </w:r>
      <w:r w:rsidRPr="00915C3B">
        <w:rPr>
          <w:rFonts w:ascii="Traditional Arabic" w:eastAsia="Times New Roman" w:hAnsi="Traditional Arabic"/>
          <w:rtl/>
          <w:lang w:eastAsia="fr-FR" w:bidi="ar-DZ"/>
        </w:rPr>
        <w:t xml:space="preserve"> ، العدد،</w:t>
      </w:r>
      <w:r w:rsidRPr="00915C3B">
        <w:rPr>
          <w:rFonts w:ascii="Traditional Arabic" w:eastAsia="Times New Roman" w:hAnsi="Traditional Arabic"/>
          <w:lang w:eastAsia="fr-FR" w:bidi="ar-DZ"/>
        </w:rPr>
        <w:t>1</w:t>
      </w:r>
      <w:r w:rsidRPr="00915C3B">
        <w:rPr>
          <w:rFonts w:ascii="Traditional Arabic" w:eastAsia="Times New Roman" w:hAnsi="Traditional Arabic"/>
          <w:rtl/>
          <w:lang w:eastAsia="fr-FR"/>
        </w:rPr>
        <w:t xml:space="preserve"> ،  </w:t>
      </w:r>
      <w:r w:rsidRPr="00915C3B">
        <w:rPr>
          <w:rFonts w:ascii="Traditional Arabic" w:eastAsia="Times New Roman" w:hAnsi="Traditional Arabic"/>
          <w:lang w:eastAsia="fr-FR"/>
        </w:rPr>
        <w:t>2021</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rtl/>
          <w:lang w:eastAsia="fr-FR"/>
        </w:rPr>
        <w:t xml:space="preserve">    ص</w:t>
      </w:r>
      <w:r w:rsidRPr="00915C3B">
        <w:rPr>
          <w:rFonts w:ascii="Traditional Arabic" w:eastAsia="Times New Roman" w:hAnsi="Traditional Arabic"/>
          <w:lang w:eastAsia="fr-FR"/>
        </w:rPr>
        <w:t>619</w:t>
      </w:r>
    </w:p>
    <w:p w:rsidR="00915C3B" w:rsidRPr="00915C3B" w:rsidRDefault="00915C3B" w:rsidP="00915C3B">
      <w:pPr>
        <w:bidi/>
        <w:rPr>
          <w:rFonts w:ascii="Traditional Arabic" w:eastAsia="Times New Roman" w:hAnsi="Traditional Arabic"/>
          <w:rtl/>
          <w:lang w:eastAsia="fr-FR" w:bidi="ar-DZ"/>
        </w:rPr>
      </w:pPr>
      <w:r w:rsidRPr="00915C3B">
        <w:rPr>
          <w:rFonts w:ascii="Traditional Arabic" w:eastAsia="Times New Roman" w:hAnsi="Traditional Arabic"/>
          <w:rtl/>
          <w:lang w:eastAsia="fr-FR"/>
        </w:rPr>
        <w:t xml:space="preserve">      </w:t>
      </w: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w:t>
      </w:r>
      <w:proofErr w:type="spellStart"/>
      <w:r w:rsidRPr="00915C3B">
        <w:rPr>
          <w:rFonts w:ascii="Traditional Arabic" w:eastAsia="Times New Roman" w:hAnsi="Traditional Arabic"/>
          <w:rtl/>
          <w:lang w:eastAsia="fr-FR" w:bidi="ar-DZ"/>
        </w:rPr>
        <w:t>جيندر</w:t>
      </w:r>
      <w:proofErr w:type="spellEnd"/>
      <w:r w:rsidRPr="00915C3B">
        <w:rPr>
          <w:rFonts w:ascii="Traditional Arabic" w:eastAsia="Times New Roman" w:hAnsi="Traditional Arabic"/>
          <w:rtl/>
          <w:lang w:eastAsia="fr-FR" w:bidi="ar-DZ"/>
        </w:rPr>
        <w:t xml:space="preserve">  ليندة ، و نور الدين    شارف ،  دور   </w:t>
      </w:r>
      <w:proofErr w:type="spellStart"/>
      <w:r w:rsidRPr="00915C3B">
        <w:rPr>
          <w:rFonts w:ascii="Traditional Arabic" w:eastAsia="Times New Roman" w:hAnsi="Traditional Arabic"/>
          <w:rtl/>
          <w:lang w:eastAsia="fr-FR" w:bidi="ar-DZ"/>
        </w:rPr>
        <w:t>تكنزلوجيا</w:t>
      </w:r>
      <w:proofErr w:type="spellEnd"/>
      <w:r w:rsidRPr="00915C3B">
        <w:rPr>
          <w:rFonts w:ascii="Traditional Arabic" w:eastAsia="Times New Roman" w:hAnsi="Traditional Arabic"/>
          <w:rtl/>
          <w:lang w:eastAsia="fr-FR" w:bidi="ar-DZ"/>
        </w:rPr>
        <w:t xml:space="preserve">  المالية  في تطوير   الصناعة  المصرفية  الإسلامية     تجربة  ماليزيا </w:t>
      </w:r>
      <w:proofErr w:type="spellStart"/>
      <w:r w:rsidRPr="00915C3B">
        <w:rPr>
          <w:rFonts w:ascii="Traditional Arabic" w:eastAsia="Times New Roman" w:hAnsi="Traditional Arabic"/>
          <w:rtl/>
          <w:lang w:eastAsia="fr-FR" w:bidi="ar-DZ"/>
        </w:rPr>
        <w:t>نمزدجا</w:t>
      </w:r>
      <w:proofErr w:type="spellEnd"/>
      <w:r w:rsidRPr="00915C3B">
        <w:rPr>
          <w:rFonts w:ascii="Traditional Arabic" w:eastAsia="Times New Roman" w:hAnsi="Traditional Arabic"/>
          <w:rtl/>
          <w:lang w:eastAsia="fr-FR" w:bidi="ar-DZ"/>
        </w:rPr>
        <w:t xml:space="preserve">  ، مجلة  تنافسية  </w:t>
      </w:r>
      <w:proofErr w:type="spellStart"/>
      <w:r w:rsidRPr="00915C3B">
        <w:rPr>
          <w:rFonts w:ascii="Traditional Arabic" w:eastAsia="Times New Roman" w:hAnsi="Traditional Arabic"/>
          <w:rtl/>
          <w:lang w:eastAsia="fr-FR" w:bidi="ar-DZ"/>
        </w:rPr>
        <w:t>المويسسات</w:t>
      </w:r>
      <w:proofErr w:type="spellEnd"/>
      <w:r w:rsidRPr="00915C3B">
        <w:rPr>
          <w:rFonts w:ascii="Traditional Arabic" w:eastAsia="Times New Roman" w:hAnsi="Traditional Arabic"/>
          <w:rtl/>
          <w:lang w:eastAsia="fr-FR" w:bidi="ar-DZ"/>
        </w:rPr>
        <w:t xml:space="preserve">  الصغيرة و المتوسطة  المجلد  </w:t>
      </w:r>
      <w:r w:rsidRPr="00915C3B">
        <w:rPr>
          <w:rFonts w:ascii="Traditional Arabic" w:eastAsia="Times New Roman" w:hAnsi="Traditional Arabic"/>
          <w:lang w:eastAsia="fr-FR" w:bidi="ar-DZ"/>
        </w:rPr>
        <w:t>3</w:t>
      </w:r>
      <w:r w:rsidRPr="00915C3B">
        <w:rPr>
          <w:rFonts w:ascii="Traditional Arabic" w:eastAsia="Times New Roman" w:hAnsi="Traditional Arabic"/>
          <w:rtl/>
          <w:lang w:eastAsia="fr-FR" w:bidi="ar-DZ"/>
        </w:rPr>
        <w:t xml:space="preserve"> ، العدد </w:t>
      </w:r>
      <w:r w:rsidRPr="00915C3B">
        <w:rPr>
          <w:rFonts w:ascii="Traditional Arabic" w:eastAsia="Times New Roman" w:hAnsi="Traditional Arabic"/>
          <w:lang w:eastAsia="fr-FR" w:bidi="ar-DZ"/>
        </w:rPr>
        <w:t>1</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2022</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ص</w:t>
      </w:r>
      <w:r w:rsidRPr="00915C3B">
        <w:rPr>
          <w:rFonts w:ascii="Traditional Arabic" w:eastAsia="Times New Roman" w:hAnsi="Traditional Arabic"/>
          <w:lang w:eastAsia="fr-FR" w:bidi="ar-DZ"/>
        </w:rPr>
        <w:t xml:space="preserve">  +101</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102</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w:t>
      </w:r>
      <w:proofErr w:type="spellStart"/>
      <w:r w:rsidRPr="00915C3B">
        <w:rPr>
          <w:rFonts w:ascii="Traditional Arabic" w:eastAsia="Times New Roman" w:hAnsi="Traditional Arabic"/>
          <w:rtl/>
          <w:lang w:eastAsia="fr-FR" w:bidi="ar-DZ"/>
        </w:rPr>
        <w:t>بولحبال</w:t>
      </w:r>
      <w:proofErr w:type="spellEnd"/>
      <w:r w:rsidRPr="00915C3B">
        <w:rPr>
          <w:rFonts w:ascii="Traditional Arabic" w:eastAsia="Times New Roman" w:hAnsi="Traditional Arabic"/>
          <w:rtl/>
          <w:lang w:eastAsia="fr-FR" w:bidi="ar-DZ"/>
        </w:rPr>
        <w:t xml:space="preserve"> اميرة ،  التكنولوجيا المالية و التمويل الإسلامي  = التجربة </w:t>
      </w:r>
      <w:proofErr w:type="spellStart"/>
      <w:r w:rsidRPr="00915C3B">
        <w:rPr>
          <w:rFonts w:ascii="Traditional Arabic" w:eastAsia="Times New Roman" w:hAnsi="Traditional Arabic"/>
          <w:rtl/>
          <w:lang w:eastAsia="fr-FR" w:bidi="ar-DZ"/>
        </w:rPr>
        <w:t>اماليزية</w:t>
      </w:r>
      <w:proofErr w:type="spellEnd"/>
      <w:r w:rsidRPr="00915C3B">
        <w:rPr>
          <w:rFonts w:ascii="Traditional Arabic" w:eastAsia="Times New Roman" w:hAnsi="Traditional Arabic"/>
          <w:rtl/>
          <w:lang w:eastAsia="fr-FR" w:bidi="ar-DZ"/>
        </w:rPr>
        <w:t xml:space="preserve"> </w:t>
      </w:r>
      <w:proofErr w:type="spellStart"/>
      <w:r w:rsidRPr="00915C3B">
        <w:rPr>
          <w:rFonts w:ascii="Traditional Arabic" w:eastAsia="Times New Roman" w:hAnsi="Traditional Arabic"/>
          <w:rtl/>
          <w:lang w:eastAsia="fr-FR" w:bidi="ar-DZ"/>
        </w:rPr>
        <w:t>نمودجا</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w:t>
      </w:r>
      <w:r w:rsidRPr="00915C3B">
        <w:rPr>
          <w:rFonts w:ascii="Traditional Arabic" w:eastAsia="Times New Roman" w:hAnsi="Traditional Arabic"/>
          <w:rtl/>
          <w:lang w:eastAsia="fr-FR" w:bidi="ar-DZ"/>
        </w:rPr>
        <w:t xml:space="preserve"> مجلة دفاتر   البحوث العلمية ،  </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lang w:eastAsia="fr-FR" w:bidi="ar-DZ"/>
        </w:rPr>
        <w:t>12</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 xml:space="preserve">1 </w:t>
      </w:r>
      <w:r w:rsidRPr="00915C3B">
        <w:rPr>
          <w:rFonts w:ascii="Traditional Arabic" w:eastAsia="Times New Roman" w:hAnsi="Traditional Arabic"/>
          <w:rtl/>
          <w:lang w:eastAsia="fr-FR" w:bidi="ar-DZ"/>
        </w:rPr>
        <w:t xml:space="preserve">: </w:t>
      </w:r>
      <w:proofErr w:type="spellStart"/>
      <w:r w:rsidRPr="00915C3B">
        <w:rPr>
          <w:rFonts w:ascii="Traditional Arabic" w:eastAsia="Times New Roman" w:hAnsi="Traditional Arabic"/>
          <w:rtl/>
          <w:lang w:eastAsia="fr-FR" w:bidi="ar-DZ"/>
        </w:rPr>
        <w:t>المحلد</w:t>
      </w:r>
      <w:proofErr w:type="spellEnd"/>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 xml:space="preserve"> 12</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1</w:t>
      </w:r>
      <w:r w:rsidRPr="00915C3B">
        <w:rPr>
          <w:rFonts w:ascii="Traditional Arabic" w:eastAsia="Times New Roman" w:hAnsi="Traditional Arabic"/>
          <w:rtl/>
          <w:lang w:eastAsia="fr-FR" w:bidi="ar-DZ"/>
        </w:rPr>
        <w:t>،</w:t>
      </w:r>
      <w:r w:rsidRPr="00915C3B">
        <w:rPr>
          <w:rFonts w:ascii="Traditional Arabic" w:eastAsia="Times New Roman" w:hAnsi="Traditional Arabic"/>
          <w:lang w:eastAsia="fr-FR" w:bidi="ar-DZ"/>
        </w:rPr>
        <w:t>2024</w:t>
      </w:r>
      <w:r w:rsidRPr="00915C3B">
        <w:rPr>
          <w:rFonts w:ascii="Traditional Arabic" w:eastAsia="Times New Roman" w:hAnsi="Traditional Arabic"/>
          <w:rtl/>
          <w:lang w:eastAsia="fr-FR" w:bidi="ar-DZ"/>
        </w:rPr>
        <w:t xml:space="preserve">، </w:t>
      </w:r>
      <w:r w:rsidRPr="00915C3B">
        <w:rPr>
          <w:rFonts w:ascii="Traditional Arabic" w:eastAsia="Times New Roman" w:hAnsi="Traditional Arabic"/>
          <w:lang w:eastAsia="fr-FR" w:bidi="ar-DZ"/>
        </w:rPr>
        <w:t>47+46</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r w:rsidRPr="00915C3B">
        <w:rPr>
          <w:rFonts w:ascii="Traditional Arabic" w:eastAsia="Times New Roman" w:hAnsi="Traditional Arabic"/>
          <w:rtl/>
          <w:lang w:eastAsia="fr-FR" w:bidi="ar-DZ"/>
        </w:rPr>
        <w:t xml:space="preserve">  المرجع </w:t>
      </w:r>
      <w:proofErr w:type="gramStart"/>
      <w:r w:rsidRPr="00915C3B">
        <w:rPr>
          <w:rFonts w:ascii="Traditional Arabic" w:eastAsia="Times New Roman" w:hAnsi="Traditional Arabic"/>
          <w:rtl/>
          <w:lang w:eastAsia="fr-FR" w:bidi="ar-DZ"/>
        </w:rPr>
        <w:t>السابق ،</w:t>
      </w:r>
      <w:proofErr w:type="gramEnd"/>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50</w:t>
      </w:r>
    </w:p>
    <w:p w:rsidR="00915C3B" w:rsidRPr="00915C3B" w:rsidRDefault="00915C3B" w:rsidP="00915C3B">
      <w:pPr>
        <w:bidi/>
        <w:rPr>
          <w:rFonts w:ascii="Traditional Arabic" w:eastAsia="Times New Roman" w:hAnsi="Traditional Arabic"/>
          <w:lang w:eastAsia="fr-FR" w:bidi="ar-DZ"/>
        </w:rPr>
      </w:pPr>
      <w:r w:rsidRPr="00915C3B">
        <w:rPr>
          <w:rFonts w:ascii="Traditional Arabic" w:eastAsia="Times New Roman" w:hAnsi="Traditional Arabic"/>
          <w:vertAlign w:val="superscript"/>
          <w:lang w:eastAsia="fr-FR"/>
        </w:rPr>
        <w:footnoteRef/>
      </w:r>
      <w:r w:rsidRPr="00915C3B">
        <w:rPr>
          <w:rFonts w:ascii="Traditional Arabic" w:eastAsia="Times New Roman" w:hAnsi="Traditional Arabic"/>
          <w:lang w:eastAsia="fr-FR"/>
        </w:rPr>
        <w:t xml:space="preserve">    </w:t>
      </w:r>
      <w:proofErr w:type="spellStart"/>
      <w:r w:rsidRPr="00915C3B">
        <w:rPr>
          <w:rFonts w:ascii="Traditional Arabic" w:eastAsia="Times New Roman" w:hAnsi="Traditional Arabic"/>
          <w:rtl/>
          <w:lang w:eastAsia="fr-FR" w:bidi="ar-DZ"/>
        </w:rPr>
        <w:t>قميش</w:t>
      </w:r>
      <w:proofErr w:type="spellEnd"/>
      <w:r w:rsidRPr="00915C3B">
        <w:rPr>
          <w:rFonts w:ascii="Traditional Arabic" w:eastAsia="Times New Roman" w:hAnsi="Traditional Arabic"/>
          <w:rtl/>
          <w:lang w:eastAsia="fr-FR" w:bidi="ar-DZ"/>
        </w:rPr>
        <w:t xml:space="preserve">  خولة و  كتاف شافية ، منصات التمويل الجماعي أدوات  كأدوات مصادر تمويل  </w:t>
      </w:r>
      <w:proofErr w:type="spellStart"/>
      <w:r w:rsidRPr="00915C3B">
        <w:rPr>
          <w:rFonts w:ascii="Traditional Arabic" w:eastAsia="Times New Roman" w:hAnsi="Traditional Arabic"/>
          <w:rtl/>
          <w:lang w:eastAsia="fr-FR" w:bidi="ar-DZ"/>
        </w:rPr>
        <w:t>الجديثة</w:t>
      </w:r>
      <w:proofErr w:type="spellEnd"/>
      <w:r w:rsidRPr="00915C3B">
        <w:rPr>
          <w:rFonts w:ascii="Traditional Arabic" w:eastAsia="Times New Roman" w:hAnsi="Traditional Arabic"/>
          <w:rtl/>
          <w:lang w:eastAsia="fr-FR" w:bidi="ar-DZ"/>
        </w:rPr>
        <w:t xml:space="preserve"> لتحقيق التنمية الاقتصادية ، مجلة التمويل و </w:t>
      </w:r>
      <w:proofErr w:type="spellStart"/>
      <w:r w:rsidRPr="00915C3B">
        <w:rPr>
          <w:rFonts w:ascii="Traditional Arabic" w:eastAsia="Times New Roman" w:hAnsi="Traditional Arabic"/>
          <w:rtl/>
          <w:lang w:eastAsia="fr-FR" w:bidi="ar-DZ"/>
        </w:rPr>
        <w:t>الإستثمار</w:t>
      </w:r>
      <w:proofErr w:type="spellEnd"/>
      <w:r w:rsidRPr="00915C3B">
        <w:rPr>
          <w:rFonts w:ascii="Traditional Arabic" w:eastAsia="Times New Roman" w:hAnsi="Traditional Arabic"/>
          <w:rtl/>
          <w:lang w:eastAsia="fr-FR" w:bidi="ar-DZ"/>
        </w:rPr>
        <w:t xml:space="preserve"> و التنمية الاقتصادية ، المجلد </w:t>
      </w:r>
      <w:r w:rsidRPr="00915C3B">
        <w:rPr>
          <w:rFonts w:ascii="Traditional Arabic" w:eastAsia="Times New Roman" w:hAnsi="Traditional Arabic"/>
          <w:lang w:eastAsia="fr-FR" w:bidi="ar-DZ"/>
        </w:rPr>
        <w:t>7</w:t>
      </w:r>
      <w:r w:rsidRPr="00915C3B">
        <w:rPr>
          <w:rFonts w:ascii="Traditional Arabic" w:eastAsia="Times New Roman" w:hAnsi="Traditional Arabic"/>
          <w:rtl/>
          <w:lang w:eastAsia="fr-FR" w:bidi="ar-DZ"/>
        </w:rPr>
        <w:t xml:space="preserve"> العدد </w:t>
      </w:r>
      <w:r w:rsidRPr="00915C3B">
        <w:rPr>
          <w:rFonts w:ascii="Traditional Arabic" w:eastAsia="Times New Roman" w:hAnsi="Traditional Arabic"/>
          <w:lang w:eastAsia="fr-FR" w:bidi="ar-DZ"/>
        </w:rPr>
        <w:t>1</w:t>
      </w:r>
      <w:r w:rsidRPr="00915C3B">
        <w:rPr>
          <w:rFonts w:ascii="Traditional Arabic" w:eastAsia="Times New Roman" w:hAnsi="Traditional Arabic"/>
          <w:rtl/>
          <w:lang w:eastAsia="fr-FR" w:bidi="ar-DZ"/>
        </w:rPr>
        <w:t xml:space="preserve">، ص </w:t>
      </w:r>
      <w:r w:rsidRPr="00915C3B">
        <w:rPr>
          <w:rFonts w:ascii="Traditional Arabic" w:eastAsia="Times New Roman" w:hAnsi="Traditional Arabic"/>
          <w:lang w:eastAsia="fr-FR" w:bidi="ar-DZ"/>
        </w:rPr>
        <w:t>303</w:t>
      </w:r>
      <w:r w:rsidRPr="00915C3B">
        <w:rPr>
          <w:rFonts w:ascii="Traditional Arabic" w:eastAsia="Times New Roman" w:hAnsi="Traditional Arabic"/>
          <w:rtl/>
          <w:lang w:eastAsia="fr-FR" w:bidi="ar-DZ"/>
        </w:rPr>
        <w:t xml:space="preserve">  </w:t>
      </w:r>
    </w:p>
    <w:p w:rsidR="00915C3B" w:rsidRPr="00915C3B" w:rsidRDefault="00915C3B" w:rsidP="00915C3B">
      <w:pPr>
        <w:bidi/>
        <w:rPr>
          <w:rFonts w:ascii="Sakkal Majalla" w:eastAsia="Calibri" w:hAnsi="Sakkal Majalla" w:cs="Sakkal Majalla"/>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rPr>
          <w:rFonts w:ascii="Sakkal Majalla" w:eastAsia="Calibri" w:hAnsi="Sakkal Majalla" w:cs="Sakkal Majalla"/>
          <w:rtl/>
          <w:lang w:val="en-US" w:eastAsia="en-US"/>
        </w:rPr>
      </w:pPr>
    </w:p>
    <w:p w:rsidR="00915C3B" w:rsidRPr="00915C3B" w:rsidRDefault="00915C3B" w:rsidP="00915C3B">
      <w:pPr>
        <w:bidi/>
        <w:spacing w:after="200" w:line="276" w:lineRule="auto"/>
        <w:rPr>
          <w:rFonts w:ascii="Sakkal Majalla" w:eastAsia="Times New Roman" w:hAnsi="Sakkal Majalla" w:cs="Sakkal Majalla"/>
          <w:u w:val="single"/>
          <w:rtl/>
          <w:lang w:val="en-US" w:eastAsia="en-US"/>
        </w:rPr>
      </w:pPr>
    </w:p>
    <w:p w:rsidR="00915C3B" w:rsidRPr="00915C3B" w:rsidRDefault="00915C3B" w:rsidP="00915C3B">
      <w:pPr>
        <w:bidi/>
        <w:rPr>
          <w:rFonts w:ascii="Sakkal Majalla" w:eastAsia="Calibri" w:hAnsi="Sakkal Majalla" w:cs="Sakkal Majalla"/>
          <w:rtl/>
          <w:lang w:val="en-US" w:eastAsia="en-US"/>
        </w:rPr>
      </w:pPr>
      <w:r w:rsidRPr="00915C3B">
        <w:rPr>
          <w:rFonts w:ascii="Sakkal Majalla" w:eastAsia="Times New Roman" w:hAnsi="Sakkal Majalla" w:cs="Sakkal Majalla"/>
          <w:u w:val="single"/>
          <w:lang w:val="en-US" w:eastAsia="en-US" w:bidi="ar-DZ"/>
        </w:rPr>
        <w:t xml:space="preserve"> </w:t>
      </w:r>
      <w:r w:rsidRPr="00915C3B">
        <w:rPr>
          <w:rFonts w:ascii="Sakkal Majalla" w:eastAsia="Calibri" w:hAnsi="Sakkal Majalla" w:cs="Sakkal Majalla"/>
          <w:lang w:val="en-US" w:eastAsia="en-US"/>
        </w:rPr>
        <w:t xml:space="preserve"> </w:t>
      </w:r>
    </w:p>
    <w:p w:rsidR="00915C3B" w:rsidRPr="00915C3B" w:rsidRDefault="00915C3B" w:rsidP="00915C3B">
      <w:pPr>
        <w:bidi/>
        <w:rPr>
          <w:rFonts w:ascii="Sakkal Majalla" w:eastAsia="Times New Roman" w:hAnsi="Sakkal Majalla" w:cs="Sakkal Majalla"/>
          <w:i/>
          <w:iCs/>
          <w:color w:val="000000"/>
          <w:rtl/>
          <w:lang w:val="en-US" w:eastAsia="en-US"/>
        </w:rPr>
      </w:pPr>
    </w:p>
    <w:p w:rsidR="00915C3B" w:rsidRPr="00915C3B" w:rsidRDefault="00915C3B" w:rsidP="00915C3B">
      <w:pPr>
        <w:bidi/>
        <w:rPr>
          <w:rFonts w:ascii="Sakkal Majalla" w:eastAsia="Times New Roman" w:hAnsi="Sakkal Majalla" w:cs="Sakkal Majalla"/>
          <w:i/>
          <w:iCs/>
          <w:color w:val="000000"/>
          <w:rtl/>
          <w:lang w:val="en-US" w:eastAsia="en-US" w:bidi="ar-DZ"/>
        </w:rPr>
      </w:pPr>
    </w:p>
    <w:p w:rsidR="00915C3B" w:rsidRPr="00915C3B" w:rsidRDefault="00915C3B" w:rsidP="00915C3B">
      <w:pPr>
        <w:bidi/>
        <w:rPr>
          <w:rFonts w:ascii="Sakkal Majalla" w:eastAsia="Times New Roman" w:hAnsi="Sakkal Majalla" w:cs="Sakkal Majalla"/>
          <w:i/>
          <w:iCs/>
          <w:color w:val="000000"/>
          <w:rtl/>
          <w:lang w:val="en-US" w:eastAsia="en-US" w:bidi="ar-DZ"/>
        </w:rPr>
      </w:pPr>
    </w:p>
    <w:p w:rsidR="00915C3B" w:rsidRPr="00915C3B" w:rsidRDefault="00915C3B" w:rsidP="00915C3B">
      <w:pPr>
        <w:bidi/>
        <w:rPr>
          <w:rFonts w:ascii="Sakkal Majalla" w:eastAsia="Times New Roman" w:hAnsi="Sakkal Majalla" w:cs="Sakkal Majalla"/>
          <w:i/>
          <w:iCs/>
          <w:color w:val="000000"/>
          <w:rtl/>
          <w:lang w:val="en-US" w:eastAsia="en-US" w:bidi="ar-DZ"/>
        </w:rPr>
      </w:pPr>
    </w:p>
    <w:p w:rsidR="00915C3B" w:rsidRPr="00915C3B" w:rsidRDefault="00915C3B" w:rsidP="00915C3B">
      <w:pPr>
        <w:bidi/>
        <w:rPr>
          <w:rFonts w:ascii="Sakkal Majalla" w:eastAsia="Times New Roman" w:hAnsi="Sakkal Majalla" w:cs="Sakkal Majalla"/>
          <w:i/>
          <w:iCs/>
          <w:color w:val="000000"/>
          <w:rtl/>
          <w:lang w:val="en-US" w:eastAsia="en-US" w:bidi="ar-DZ"/>
        </w:rPr>
      </w:pPr>
    </w:p>
    <w:p w:rsidR="00915C3B" w:rsidRPr="00915C3B" w:rsidRDefault="00915C3B" w:rsidP="00915C3B">
      <w:pPr>
        <w:bidi/>
        <w:rPr>
          <w:rFonts w:ascii="Sakkal Majalla" w:eastAsia="Times New Roman" w:hAnsi="Sakkal Majalla" w:cs="Sakkal Majalla"/>
          <w:i/>
          <w:iCs/>
          <w:color w:val="000000"/>
          <w:rtl/>
          <w:lang w:val="en-US" w:eastAsia="en-US" w:bidi="ar-DZ"/>
        </w:rPr>
      </w:pPr>
    </w:p>
    <w:p w:rsidR="00915C3B" w:rsidRPr="00915C3B" w:rsidRDefault="00915C3B" w:rsidP="00915C3B">
      <w:pPr>
        <w:bidi/>
        <w:jc w:val="both"/>
        <w:rPr>
          <w:rFonts w:ascii="Sakkal Majalla" w:eastAsia="Times New Roman" w:hAnsi="Sakkal Majalla" w:cs="Sakkal Majalla"/>
          <w:i/>
          <w:iCs/>
          <w:color w:val="000000"/>
          <w:rtl/>
          <w:lang w:val="en-US" w:eastAsia="en-US" w:bidi="ar-DZ"/>
        </w:rPr>
      </w:pPr>
    </w:p>
    <w:p w:rsidR="00915C3B" w:rsidRPr="00915C3B" w:rsidRDefault="00915C3B" w:rsidP="00915C3B">
      <w:pPr>
        <w:bidi/>
        <w:jc w:val="both"/>
        <w:rPr>
          <w:rFonts w:ascii="Sakkal Majalla" w:eastAsia="Times New Roman" w:hAnsi="Sakkal Majalla" w:cs="Sakkal Majalla"/>
          <w:rtl/>
          <w:lang w:val="en-US" w:eastAsia="en-US" w:bidi="ar-DZ"/>
        </w:rPr>
      </w:pPr>
      <w:r w:rsidRPr="00915C3B">
        <w:rPr>
          <w:rFonts w:ascii="Sakkal Majalla" w:eastAsia="Times New Roman" w:hAnsi="Sakkal Majalla" w:cs="Sakkal Majalla"/>
          <w:rtl/>
          <w:lang w:val="en-US" w:eastAsia="en-US" w:bidi="ar-DZ"/>
        </w:rPr>
        <w:t xml:space="preserve">                                                             </w:t>
      </w:r>
    </w:p>
    <w:p w:rsidR="00915C3B" w:rsidRPr="00915C3B" w:rsidRDefault="00915C3B" w:rsidP="00915C3B">
      <w:pPr>
        <w:bidi/>
        <w:jc w:val="both"/>
        <w:rPr>
          <w:rFonts w:ascii="Sakkal Majalla" w:eastAsia="Times New Roman" w:hAnsi="Sakkal Majalla" w:cs="Sakkal Majalla"/>
          <w:rtl/>
          <w:lang w:val="en-US" w:eastAsia="en-US" w:bidi="ar-DZ"/>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183B46" w:rsidRDefault="00183B46" w:rsidP="00E82AD8">
      <w:pPr>
        <w:pStyle w:val="Corpsdetexte"/>
        <w:ind w:firstLine="566"/>
        <w:jc w:val="both"/>
        <w:rPr>
          <w:rFonts w:ascii="Sakkal Majalla" w:hAnsi="Sakkal Majalla" w:cs="Sakkal Majalla"/>
          <w:sz w:val="30"/>
          <w:szCs w:val="30"/>
          <w:lang w:val="en-US"/>
        </w:rPr>
      </w:pPr>
    </w:p>
    <w:p w:rsidR="00812CD5" w:rsidRPr="001A164C" w:rsidRDefault="00812CD5" w:rsidP="001A164C">
      <w:pPr>
        <w:bidi/>
        <w:spacing w:line="276" w:lineRule="auto"/>
        <w:rPr>
          <w:rFonts w:ascii="Sakkal Majalla" w:eastAsia="Times New Roman" w:hAnsi="Sakkal Majalla" w:cs="Sakkal Majalla"/>
          <w:b/>
          <w:bCs/>
          <w:color w:val="FF0000"/>
          <w:sz w:val="32"/>
          <w:szCs w:val="32"/>
          <w:u w:val="single"/>
          <w:lang w:eastAsia="fr-FR" w:bidi="ar-DZ"/>
        </w:rPr>
      </w:pPr>
    </w:p>
    <w:sectPr w:rsidR="00812CD5" w:rsidRPr="001A164C" w:rsidSect="000C6A3F">
      <w:headerReference w:type="even" r:id="rId19"/>
      <w:headerReference w:type="default" r:id="rId20"/>
      <w:footerReference w:type="even" r:id="rId21"/>
      <w:footerReference w:type="default" r:id="rId22"/>
      <w:headerReference w:type="first" r:id="rId23"/>
      <w:endnotePr>
        <w:numFmt w:val="decimal"/>
      </w:endnotePr>
      <w:type w:val="continuous"/>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72" w:rsidRPr="00B5001B" w:rsidRDefault="006B0C72" w:rsidP="00B5001B">
      <w:pPr>
        <w:pStyle w:val="Pieddepage"/>
        <w:rPr>
          <w:sz w:val="8"/>
          <w:szCs w:val="8"/>
        </w:rPr>
      </w:pPr>
    </w:p>
    <w:p w:rsidR="006B0C72" w:rsidRDefault="006B0C72"/>
  </w:endnote>
  <w:endnote w:type="continuationSeparator" w:id="0">
    <w:p w:rsidR="006B0C72" w:rsidRPr="00B5001B" w:rsidRDefault="006B0C72" w:rsidP="00B5001B">
      <w:pPr>
        <w:pStyle w:val="Pieddepage"/>
        <w:rPr>
          <w:sz w:val="8"/>
          <w:szCs w:val="8"/>
        </w:rPr>
      </w:pPr>
    </w:p>
    <w:p w:rsidR="006B0C72" w:rsidRDefault="006B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Mohanad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01" w:rsidRDefault="00615701">
    <w:pPr>
      <w:pStyle w:val="Pieddepage"/>
      <w:jc w:val="center"/>
    </w:pPr>
    <w:r>
      <w:fldChar w:fldCharType="begin"/>
    </w:r>
    <w:r>
      <w:instrText xml:space="preserve"> PAGE   \* MERGEFORMAT </w:instrText>
    </w:r>
    <w:r>
      <w:fldChar w:fldCharType="separate"/>
    </w:r>
    <w:r w:rsidR="00E40CD4">
      <w:rPr>
        <w:noProof/>
      </w:rPr>
      <w:t>42</w:t>
    </w:r>
    <w:r>
      <w:fldChar w:fldCharType="end"/>
    </w:r>
  </w:p>
  <w:p w:rsidR="00615701" w:rsidRDefault="00F66FF5" w:rsidP="00F66FF5">
    <w:pPr>
      <w:jc w:val="right"/>
    </w:pPr>
    <w:r w:rsidRPr="000967CA">
      <w:rPr>
        <w:rFonts w:ascii="Sakkal Majalla" w:hAnsi="Sakkal Majalla" w:cs="Sakkal Majalla"/>
        <w:b/>
        <w:bCs/>
        <w:sz w:val="24"/>
        <w:szCs w:val="24"/>
        <w:rtl/>
        <w:lang w:val="en-GB"/>
      </w:rPr>
      <w:t xml:space="preserve">المؤلف المرسل: </w:t>
    </w:r>
    <w:r>
      <w:rPr>
        <w:rFonts w:ascii="Traditional Arabic" w:hAnsi="Traditional Arabic"/>
        <w:b/>
        <w:bCs/>
        <w:sz w:val="32"/>
        <w:szCs w:val="32"/>
        <w:rtl/>
        <w:lang w:bidi="ar-DZ"/>
      </w:rPr>
      <w:t>عشوب  ليلى</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01" w:rsidRDefault="00615701">
    <w:pPr>
      <w:pStyle w:val="Pieddepage"/>
      <w:jc w:val="center"/>
    </w:pPr>
    <w:r>
      <w:fldChar w:fldCharType="begin"/>
    </w:r>
    <w:r>
      <w:instrText xml:space="preserve"> PAGE   \* MERGEFORMAT </w:instrText>
    </w:r>
    <w:r>
      <w:fldChar w:fldCharType="separate"/>
    </w:r>
    <w:r w:rsidR="00E40CD4">
      <w:rPr>
        <w:noProof/>
      </w:rPr>
      <w:t>43</w:t>
    </w:r>
    <w:r>
      <w:fldChar w:fldCharType="end"/>
    </w:r>
  </w:p>
  <w:p w:rsidR="00615701" w:rsidRDefault="006157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72" w:rsidRDefault="006B0C72">
      <w:r>
        <w:separator/>
      </w:r>
    </w:p>
    <w:p w:rsidR="006B0C72" w:rsidRDefault="006B0C72"/>
  </w:footnote>
  <w:footnote w:type="continuationSeparator" w:id="0">
    <w:p w:rsidR="006B0C72" w:rsidRDefault="006B0C72">
      <w:r>
        <w:continuationSeparator/>
      </w:r>
    </w:p>
    <w:p w:rsidR="006B0C72" w:rsidRDefault="006B0C72"/>
  </w:footnote>
  <w:footnote w:id="1">
    <w:p w:rsidR="00615701" w:rsidRDefault="00615701" w:rsidP="00915C3B">
      <w:pPr>
        <w:pStyle w:val="Notedebasdepage"/>
        <w:bidi/>
        <w:rPr>
          <w:rFonts w:ascii="Garamond" w:eastAsia="Times New Roman" w:hAnsi="Garamond" w:cs="AL-Mohanad Bold"/>
          <w:lang w:bidi="ar-DZ"/>
        </w:rPr>
      </w:pPr>
      <w:r>
        <w:rPr>
          <w:rStyle w:val="Appelnotedebasdep"/>
          <w:rtl/>
        </w:rPr>
        <w:t xml:space="preserve"> </w:t>
      </w:r>
    </w:p>
  </w:footnote>
  <w:footnote w:id="2">
    <w:p w:rsidR="00615701" w:rsidRDefault="00615701" w:rsidP="00915C3B">
      <w:pPr>
        <w:bidi/>
        <w:rPr>
          <w:rFonts w:ascii="Calibri" w:eastAsia="Times New Roman" w:hAnsi="Calibri" w:cs="Arial" w:hint="cs"/>
          <w:rtl/>
          <w:lang w:bidi="ar-DZ"/>
        </w:rPr>
      </w:pPr>
      <w:r>
        <w:rPr>
          <w:rFonts w:hint="cs"/>
          <w:rtl/>
          <w:lang w:bidi="ar-DZ"/>
        </w:rPr>
        <w:t xml:space="preserve">، </w:t>
      </w:r>
      <w:r>
        <w:rPr>
          <w:rFonts w:ascii="Calibri" w:hAnsi="Calibri" w:cs="Arial"/>
          <w:vertAlign w:val="superscript"/>
        </w:rPr>
        <w:footnoteRef/>
      </w:r>
      <w:r>
        <w:rPr>
          <w:rFonts w:ascii="Calibri" w:hAnsi="Calibri" w:cs="Arial"/>
        </w:rPr>
        <w:t xml:space="preserve">    </w:t>
      </w:r>
      <w:proofErr w:type="spellStart"/>
      <w:r>
        <w:rPr>
          <w:rFonts w:ascii="Calibri" w:hAnsi="Calibri" w:cs="Arial"/>
          <w:rtl/>
          <w:lang w:bidi="ar-DZ"/>
        </w:rPr>
        <w:t>قميش</w:t>
      </w:r>
      <w:proofErr w:type="spellEnd"/>
      <w:r>
        <w:rPr>
          <w:rFonts w:ascii="Calibri" w:hAnsi="Calibri" w:cs="Arial"/>
          <w:rtl/>
          <w:lang w:bidi="ar-DZ"/>
        </w:rPr>
        <w:t xml:space="preserve">  خولة و  كتاف شافية ، منصات التمويل الجماعي أدوات  كأدوات مصادر تمويل  </w:t>
      </w:r>
      <w:proofErr w:type="spellStart"/>
      <w:r>
        <w:rPr>
          <w:rFonts w:ascii="Calibri" w:hAnsi="Calibri" w:cs="Arial"/>
          <w:rtl/>
          <w:lang w:bidi="ar-DZ"/>
        </w:rPr>
        <w:t>الجديثة</w:t>
      </w:r>
      <w:proofErr w:type="spellEnd"/>
      <w:r>
        <w:rPr>
          <w:rFonts w:ascii="Calibri" w:hAnsi="Calibri" w:cs="Arial"/>
          <w:rtl/>
          <w:lang w:bidi="ar-DZ"/>
        </w:rPr>
        <w:t xml:space="preserve"> لتحقيق التنمية الاقتصادية ، مجلة التمويل و </w:t>
      </w:r>
      <w:proofErr w:type="spellStart"/>
      <w:r>
        <w:rPr>
          <w:rFonts w:ascii="Calibri" w:hAnsi="Calibri" w:cs="Arial"/>
          <w:rtl/>
          <w:lang w:bidi="ar-DZ"/>
        </w:rPr>
        <w:t>الإستثمار</w:t>
      </w:r>
      <w:proofErr w:type="spellEnd"/>
      <w:r>
        <w:rPr>
          <w:rFonts w:ascii="Calibri" w:hAnsi="Calibri" w:cs="Arial"/>
          <w:rtl/>
          <w:lang w:bidi="ar-DZ"/>
        </w:rPr>
        <w:t xml:space="preserve"> و التنمية الاقتصادية ، المجلد </w:t>
      </w:r>
      <w:r>
        <w:rPr>
          <w:rFonts w:ascii="Calibri" w:hAnsi="Calibri" w:cs="Arial"/>
          <w:lang w:bidi="ar-DZ"/>
        </w:rPr>
        <w:t>7</w:t>
      </w:r>
      <w:r>
        <w:rPr>
          <w:rFonts w:ascii="Calibri" w:hAnsi="Calibri" w:cs="Arial"/>
          <w:rtl/>
          <w:lang w:bidi="ar-DZ"/>
        </w:rPr>
        <w:t xml:space="preserve"> العدد </w:t>
      </w:r>
      <w:r>
        <w:rPr>
          <w:rFonts w:ascii="Calibri" w:hAnsi="Calibri" w:cs="Arial"/>
          <w:lang w:bidi="ar-DZ"/>
        </w:rPr>
        <w:t>1</w:t>
      </w:r>
      <w:r>
        <w:rPr>
          <w:rFonts w:ascii="Calibri" w:hAnsi="Calibri" w:cs="Arial"/>
          <w:rtl/>
          <w:lang w:bidi="ar-DZ"/>
        </w:rPr>
        <w:t xml:space="preserve">، ص </w:t>
      </w:r>
      <w:proofErr w:type="spellStart"/>
      <w:r>
        <w:rPr>
          <w:rFonts w:ascii="Calibri" w:hAnsi="Calibri" w:cs="Arial"/>
          <w:rtl/>
          <w:lang w:bidi="ar-DZ"/>
        </w:rPr>
        <w:t>ص</w:t>
      </w:r>
      <w:proofErr w:type="spellEnd"/>
      <w:r>
        <w:rPr>
          <w:rFonts w:ascii="Calibri" w:hAnsi="Calibri" w:cs="Arial"/>
          <w:rtl/>
          <w:lang w:bidi="ar-DZ"/>
        </w:rPr>
        <w:t xml:space="preserve"> "</w:t>
      </w:r>
      <w:r>
        <w:rPr>
          <w:rFonts w:ascii="Calibri" w:hAnsi="Calibri" w:cs="Arial"/>
          <w:lang w:bidi="ar-DZ"/>
        </w:rPr>
        <w:t>302</w:t>
      </w:r>
      <w:r>
        <w:rPr>
          <w:rFonts w:ascii="Calibri" w:hAnsi="Calibri" w:cs="Arial"/>
          <w:rtl/>
          <w:lang w:bidi="ar-DZ"/>
        </w:rPr>
        <w:t>=</w:t>
      </w:r>
      <w:r>
        <w:rPr>
          <w:rFonts w:ascii="Calibri" w:hAnsi="Calibri" w:cs="Arial"/>
          <w:lang w:bidi="ar-DZ"/>
        </w:rPr>
        <w:t>303</w:t>
      </w:r>
      <w:r>
        <w:rPr>
          <w:rFonts w:ascii="Calibri" w:hAnsi="Calibri" w:cs="Arial"/>
          <w:rtl/>
          <w:lang w:bidi="ar-DZ"/>
        </w:rPr>
        <w:t xml:space="preserve">  </w:t>
      </w:r>
    </w:p>
    <w:p w:rsidR="00615701" w:rsidRDefault="00615701" w:rsidP="00915C3B">
      <w:pPr>
        <w:pStyle w:val="Notedebasdepage"/>
        <w:bidi/>
        <w:rPr>
          <w:rFonts w:ascii="Garamond" w:eastAsia="Times New Roman" w:hAnsi="Garamond" w:cs="AL-Mohanad Bold"/>
          <w:lang w:bidi="ar-D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01" w:rsidRDefault="00615701" w:rsidP="00FE512D">
    <w:pPr>
      <w:bidi/>
      <w:jc w:val="center"/>
      <w:rPr>
        <w:rFonts w:ascii="Sakkal Majalla" w:hAnsi="Sakkal Majalla" w:cs="Sakkal Majalla"/>
        <w:b/>
        <w:bCs/>
        <w:sz w:val="26"/>
        <w:szCs w:val="26"/>
        <w:rtl/>
        <w:lang w:bidi="ar-DZ"/>
      </w:rPr>
    </w:pPr>
    <w:r>
      <w:rPr>
        <w:rFonts w:ascii="Traditional Arabic" w:hAnsi="Traditional Arabic"/>
        <w:b/>
        <w:bCs/>
        <w:sz w:val="32"/>
        <w:szCs w:val="32"/>
        <w:rtl/>
        <w:lang w:bidi="ar-DZ"/>
      </w:rPr>
      <w:t>عشوب  ليلى</w:t>
    </w:r>
    <w:r w:rsidRPr="000967CA">
      <w:rPr>
        <w:rFonts w:ascii="Sakkal Majalla" w:hAnsi="Sakkal Majalla" w:cs="Sakkal Majalla"/>
        <w:b/>
        <w:bCs/>
        <w:sz w:val="26"/>
        <w:szCs w:val="26"/>
        <w:rtl/>
        <w:lang w:bidi="ar-DZ"/>
      </w:rPr>
      <w:t xml:space="preserve"> </w:t>
    </w:r>
  </w:p>
  <w:p w:rsidR="00615701" w:rsidRDefault="002052D0" w:rsidP="002052D0">
    <w:pPr>
      <w:tabs>
        <w:tab w:val="left" w:pos="1889"/>
        <w:tab w:val="center" w:pos="3968"/>
      </w:tabs>
      <w:bidi/>
      <w:rPr>
        <w:rFonts w:ascii="Sakkal Majalla" w:hAnsi="Sakkal Majalla" w:cs="Sakkal Majalla"/>
        <w:b/>
        <w:bCs/>
        <w:sz w:val="26"/>
        <w:szCs w:val="26"/>
        <w:rtl/>
        <w:lang w:bidi="ar-DZ"/>
      </w:rPr>
    </w:pPr>
    <w:r>
      <w:rPr>
        <w:rFonts w:ascii="Traditional Arabic" w:hAnsi="Traditional Arabic"/>
        <w:b/>
        <w:bCs/>
        <w:sz w:val="26"/>
        <w:szCs w:val="26"/>
        <w:rtl/>
        <w:lang w:eastAsia="fr-FR"/>
      </w:rPr>
      <w:tab/>
    </w:r>
    <w:r>
      <w:rPr>
        <w:rFonts w:ascii="Traditional Arabic" w:hAnsi="Traditional Arabic"/>
        <w:b/>
        <w:bCs/>
        <w:sz w:val="26"/>
        <w:szCs w:val="26"/>
        <w:rtl/>
        <w:lang w:eastAsia="fr-FR"/>
      </w:rPr>
      <w:tab/>
    </w:r>
    <w:r w:rsidR="00615701">
      <w:rPr>
        <w:rFonts w:ascii="Traditional Arabic" w:hAnsi="Traditional Arabic"/>
        <w:b/>
        <w:bCs/>
        <w:noProof/>
        <w:sz w:val="26"/>
        <w:szCs w:val="26"/>
        <w:lang w:eastAsia="fr-FR"/>
      </w:rPr>
      <mc:AlternateContent>
        <mc:Choice Requires="wps">
          <w:drawing>
            <wp:anchor distT="4294967295" distB="4294967295" distL="114300" distR="114300" simplePos="0" relativeHeight="251657216" behindDoc="0" locked="0" layoutInCell="1" allowOverlap="1" wp14:anchorId="14C545A1" wp14:editId="6F0CDC45">
              <wp:simplePos x="0" y="0"/>
              <wp:positionH relativeFrom="column">
                <wp:posOffset>758825</wp:posOffset>
              </wp:positionH>
              <wp:positionV relativeFrom="paragraph">
                <wp:posOffset>62864</wp:posOffset>
              </wp:positionV>
              <wp:extent cx="33337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14B6BA" id="_x0000_t32" coordsize="21600,21600" o:spt="32" o:oned="t" path="m,l21600,21600e" filled="f">
              <v:path arrowok="t" fillok="f" o:connecttype="none"/>
              <o:lock v:ext="edit" shapetype="t"/>
            </v:shapetype>
            <v:shape id="AutoShape 4" o:spid="_x0000_s1026" type="#_x0000_t32" style="position:absolute;margin-left:59.75pt;margin-top:4.95pt;width:262.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mc:Fallback>
      </mc:AlternateContent>
    </w:r>
    <w:r w:rsidR="00615701" w:rsidRPr="00926342">
      <w:rPr>
        <w:rFonts w:ascii="Traditional Arabic" w:hAnsi="Traditional Arabic" w:hint="cs"/>
        <w:b/>
        <w:bCs/>
        <w:sz w:val="26"/>
        <w:szCs w:val="26"/>
        <w:rtl/>
        <w:lang w:eastAsia="fr-FR"/>
      </w:rPr>
      <w:t xml:space="preserve">        </w:t>
    </w:r>
    <w:r w:rsidR="00615701">
      <w:rPr>
        <w:rFonts w:ascii="Traditional Arabic" w:hAnsi="Traditional Arabic" w:hint="cs"/>
        <w:b/>
        <w:bCs/>
        <w:sz w:val="26"/>
        <w:szCs w:val="26"/>
        <w:rtl/>
        <w:lang w:eastAsia="fr-FR"/>
      </w:rPr>
      <w:t xml:space="preserve">      </w:t>
    </w:r>
    <w:r w:rsidR="00615701" w:rsidRPr="00926342">
      <w:rPr>
        <w:rFonts w:ascii="Traditional Arabic" w:hAnsi="Traditional Arabic" w:hint="cs"/>
        <w:b/>
        <w:bCs/>
        <w:sz w:val="26"/>
        <w:szCs w:val="26"/>
        <w:rtl/>
        <w:lang w:eastAsia="fr-FR"/>
      </w:rPr>
      <w:t xml:space="preserve">      </w:t>
    </w:r>
  </w:p>
  <w:p w:rsidR="00615701" w:rsidRPr="00926342" w:rsidRDefault="00615701" w:rsidP="000C6A3F">
    <w:pPr>
      <w:pStyle w:val="Pieddepage"/>
      <w:tabs>
        <w:tab w:val="clear" w:pos="4536"/>
        <w:tab w:val="clear" w:pos="9072"/>
        <w:tab w:val="center" w:pos="4153"/>
        <w:tab w:val="right" w:pos="8306"/>
        <w:tab w:val="right" w:pos="8917"/>
      </w:tabs>
      <w:bidi/>
      <w:ind w:right="-1418"/>
      <w:rPr>
        <w:b/>
        <w:bCs/>
        <w:sz w:val="26"/>
        <w:szCs w:val="26"/>
        <w:vertAlign w:val="superscri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01" w:rsidRDefault="00615701" w:rsidP="00391D5E">
    <w:pPr>
      <w:pStyle w:val="En-tte"/>
      <w:tabs>
        <w:tab w:val="clear" w:pos="4536"/>
        <w:tab w:val="clear" w:pos="9072"/>
        <w:tab w:val="left" w:pos="5541"/>
      </w:tabs>
      <w:rPr>
        <w:lang w:bidi="ar-DZ"/>
      </w:rPr>
    </w:pPr>
    <w:r>
      <w:rPr>
        <w:lang w:bidi="ar-DZ"/>
      </w:rPr>
      <w:tab/>
    </w:r>
  </w:p>
  <w:p w:rsidR="00615701" w:rsidRDefault="00615701" w:rsidP="00391D5E">
    <w:pPr>
      <w:pStyle w:val="En-tte"/>
      <w:tabs>
        <w:tab w:val="clear" w:pos="4536"/>
        <w:tab w:val="clear" w:pos="9072"/>
        <w:tab w:val="left" w:pos="5541"/>
      </w:tabs>
      <w:rPr>
        <w:lang w:bidi="ar-DZ"/>
      </w:rPr>
    </w:pPr>
  </w:p>
  <w:p w:rsidR="00615701" w:rsidRPr="00BD192B" w:rsidRDefault="00615701" w:rsidP="00FE512D">
    <w:pPr>
      <w:bidi/>
      <w:spacing w:after="200" w:line="276" w:lineRule="auto"/>
      <w:jc w:val="center"/>
      <w:rPr>
        <w:rFonts w:ascii="Traditional Arabic" w:eastAsiaTheme="minorEastAsia" w:hAnsi="Traditional Arabic"/>
        <w:b/>
        <w:bCs/>
        <w:sz w:val="32"/>
        <w:szCs w:val="32"/>
        <w:lang w:bidi="ar-DZ"/>
      </w:rPr>
    </w:pPr>
    <w:r w:rsidRPr="00BD192B">
      <w:rPr>
        <w:rFonts w:ascii="Traditional Arabic" w:eastAsiaTheme="minorEastAsia" w:hAnsi="Traditional Arabic"/>
        <w:b/>
        <w:bCs/>
        <w:sz w:val="32"/>
        <w:szCs w:val="32"/>
        <w:rtl/>
        <w:lang w:bidi="ar-DZ"/>
      </w:rPr>
      <w:t>إسهامات  تطبيقات   التكنولوجيا  المالية  في  تعزيز التمويل  الإسلامي</w:t>
    </w:r>
    <w:r w:rsidRPr="00BD192B">
      <w:rPr>
        <w:rFonts w:ascii="Traditional Arabic" w:eastAsiaTheme="minorEastAsia" w:hAnsi="Traditional Arabic"/>
        <w:b/>
        <w:bCs/>
        <w:sz w:val="32"/>
        <w:szCs w:val="32"/>
        <w:lang w:bidi="ar-DZ"/>
      </w:rPr>
      <w:t xml:space="preserve"> </w:t>
    </w:r>
  </w:p>
  <w:p w:rsidR="00615701" w:rsidRPr="00391D5E" w:rsidRDefault="00615701" w:rsidP="00391D5E">
    <w:pPr>
      <w:pStyle w:val="En-tte"/>
      <w:tabs>
        <w:tab w:val="clear" w:pos="4536"/>
        <w:tab w:val="clear" w:pos="9072"/>
        <w:tab w:val="left" w:pos="5541"/>
      </w:tabs>
      <w:rPr>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615701" w:rsidRPr="00F452C5" w:rsidTr="008461E9">
      <w:trPr>
        <w:trHeight w:val="663"/>
      </w:trPr>
      <w:tc>
        <w:tcPr>
          <w:tcW w:w="4759" w:type="dxa"/>
          <w:vAlign w:val="center"/>
        </w:tcPr>
        <w:p w:rsidR="00615701" w:rsidRPr="000967CA" w:rsidRDefault="00615701" w:rsidP="001A164C">
          <w:pPr>
            <w:bidi/>
            <w:jc w:val="center"/>
            <w:rPr>
              <w:rFonts w:ascii="Sakkal Majalla" w:hAnsi="Sakkal Majalla" w:cs="Sakkal Majalla"/>
              <w:b/>
              <w:bCs/>
              <w:sz w:val="24"/>
              <w:szCs w:val="24"/>
              <w:rtl/>
              <w:lang w:bidi="ar-DZ"/>
            </w:rPr>
          </w:pPr>
          <w:r w:rsidRPr="000967CA">
            <w:rPr>
              <w:rFonts w:ascii="Sakkal Majalla" w:eastAsia="Times New Roman" w:hAnsi="Sakkal Majalla" w:cs="Sakkal Majalla"/>
              <w:b/>
              <w:bCs/>
              <w:sz w:val="24"/>
              <w:szCs w:val="24"/>
              <w:rtl/>
              <w:lang w:eastAsia="fr-FR" w:bidi="ar-DZ"/>
            </w:rPr>
            <w:t>المجلد</w:t>
          </w:r>
          <w:r w:rsidRPr="000967CA">
            <w:rPr>
              <w:rFonts w:ascii="Sakkal Majalla" w:hAnsi="Sakkal Majalla" w:cs="Sakkal Majalla"/>
              <w:b/>
              <w:bCs/>
              <w:sz w:val="24"/>
              <w:szCs w:val="24"/>
              <w:rtl/>
            </w:rPr>
            <w:t xml:space="preserve"> </w:t>
          </w:r>
          <w:r w:rsidRPr="000967CA">
            <w:rPr>
              <w:rFonts w:ascii="Sakkal Majalla" w:eastAsia="Times New Roman" w:hAnsi="Sakkal Majalla" w:cs="Sakkal Majalla"/>
              <w:b/>
              <w:bCs/>
              <w:sz w:val="24"/>
              <w:szCs w:val="24"/>
              <w:rtl/>
              <w:lang w:eastAsia="fr-FR"/>
            </w:rPr>
            <w:t>..</w:t>
          </w:r>
          <w:r w:rsidRPr="000967CA">
            <w:rPr>
              <w:rFonts w:ascii="Sakkal Majalla" w:hAnsi="Sakkal Majalla" w:cs="Sakkal Majalla"/>
              <w:b/>
              <w:bCs/>
              <w:sz w:val="24"/>
              <w:szCs w:val="24"/>
              <w:rtl/>
            </w:rPr>
            <w:t xml:space="preserve">  / العـــدد: .. (</w:t>
          </w:r>
          <w:r>
            <w:rPr>
              <w:rFonts w:ascii="Sakkal Majalla" w:eastAsia="Times New Roman" w:hAnsi="Sakkal Majalla" w:cs="Sakkal Majalla" w:hint="cs"/>
              <w:b/>
              <w:bCs/>
              <w:sz w:val="24"/>
              <w:szCs w:val="24"/>
              <w:rtl/>
              <w:lang w:eastAsia="fr-FR"/>
            </w:rPr>
            <w:t>2020</w:t>
          </w:r>
          <w:r w:rsidRPr="000967CA">
            <w:rPr>
              <w:rFonts w:ascii="Sakkal Majalla" w:hAnsi="Sakkal Majalla" w:cs="Sakkal Majalla"/>
              <w:b/>
              <w:bCs/>
              <w:sz w:val="24"/>
              <w:szCs w:val="24"/>
              <w:rtl/>
            </w:rPr>
            <w:t>)</w:t>
          </w:r>
          <w:r w:rsidRPr="000967CA">
            <w:rPr>
              <w:rFonts w:ascii="Sakkal Majalla" w:hAnsi="Sakkal Majalla" w:cs="Sakkal Majalla"/>
              <w:b/>
              <w:bCs/>
              <w:sz w:val="24"/>
              <w:szCs w:val="24"/>
              <w:rtl/>
              <w:lang w:bidi="ar-DZ"/>
            </w:rPr>
            <w:t xml:space="preserve">، </w:t>
          </w:r>
          <w:r w:rsidRPr="000967CA">
            <w:rPr>
              <w:rFonts w:ascii="Sakkal Majalla" w:eastAsia="Times New Roman" w:hAnsi="Sakkal Majalla" w:cs="Sakkal Majalla"/>
              <w:b/>
              <w:bCs/>
              <w:sz w:val="24"/>
              <w:szCs w:val="24"/>
              <w:rtl/>
              <w:lang w:eastAsia="fr-FR"/>
            </w:rPr>
            <w:t>ص ..- ..</w:t>
          </w:r>
        </w:p>
      </w:tc>
      <w:tc>
        <w:tcPr>
          <w:tcW w:w="4573" w:type="dxa"/>
          <w:vAlign w:val="center"/>
        </w:tcPr>
        <w:p w:rsidR="00615701" w:rsidRPr="000967CA" w:rsidRDefault="00615701" w:rsidP="000967CA">
          <w:pPr>
            <w:bidi/>
            <w:jc w:val="center"/>
            <w:rPr>
              <w:rFonts w:ascii="Sakkal Majalla" w:hAnsi="Sakkal Majalla" w:cs="Sakkal Majalla"/>
              <w:b/>
              <w:bCs/>
              <w:sz w:val="24"/>
              <w:szCs w:val="24"/>
              <w:rtl/>
            </w:rPr>
          </w:pPr>
          <w:r w:rsidRPr="000967CA">
            <w:rPr>
              <w:rFonts w:ascii="Sakkal Majalla" w:hAnsi="Sakkal Majalla" w:cs="Sakkal Majalla"/>
              <w:b/>
              <w:bCs/>
              <w:sz w:val="24"/>
              <w:szCs w:val="24"/>
              <w:rtl/>
            </w:rPr>
            <w:t>مجلـة آفاق علوم الإدارة والاقتصاد</w:t>
          </w:r>
        </w:p>
      </w:tc>
    </w:tr>
  </w:tbl>
  <w:p w:rsidR="00615701" w:rsidRPr="000C6A3F" w:rsidRDefault="00615701">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0717"/>
    <w:multiLevelType w:val="hybridMultilevel"/>
    <w:tmpl w:val="6D1AFA70"/>
    <w:lvl w:ilvl="0" w:tplc="2966935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0B404E8E"/>
    <w:multiLevelType w:val="hybridMultilevel"/>
    <w:tmpl w:val="CA5CC992"/>
    <w:lvl w:ilvl="0" w:tplc="5D2490B4">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152303AE"/>
    <w:multiLevelType w:val="hybridMultilevel"/>
    <w:tmpl w:val="1706B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64B26"/>
    <w:multiLevelType w:val="hybridMultilevel"/>
    <w:tmpl w:val="5E70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F65A3"/>
    <w:multiLevelType w:val="hybridMultilevel"/>
    <w:tmpl w:val="2B0849B0"/>
    <w:lvl w:ilvl="0" w:tplc="FF5646EC">
      <w:start w:val="7"/>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F6A75"/>
    <w:multiLevelType w:val="hybridMultilevel"/>
    <w:tmpl w:val="A41AF2DE"/>
    <w:lvl w:ilvl="0" w:tplc="F11423C0">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C1FBC"/>
    <w:multiLevelType w:val="hybridMultilevel"/>
    <w:tmpl w:val="4D4AA5F4"/>
    <w:lvl w:ilvl="0" w:tplc="040C000F">
      <w:start w:val="1"/>
      <w:numFmt w:val="decimal"/>
      <w:lvlText w:val="%1."/>
      <w:lvlJc w:val="left"/>
      <w:pPr>
        <w:ind w:left="743" w:hanging="360"/>
      </w:pPr>
      <w:rPr>
        <w:rFonts w:cs="Times New Roman"/>
      </w:rPr>
    </w:lvl>
    <w:lvl w:ilvl="1" w:tplc="040C0019" w:tentative="1">
      <w:start w:val="1"/>
      <w:numFmt w:val="lowerLetter"/>
      <w:lvlText w:val="%2."/>
      <w:lvlJc w:val="left"/>
      <w:pPr>
        <w:ind w:left="1463" w:hanging="360"/>
      </w:pPr>
      <w:rPr>
        <w:rFonts w:cs="Times New Roman"/>
      </w:rPr>
    </w:lvl>
    <w:lvl w:ilvl="2" w:tplc="040C001B" w:tentative="1">
      <w:start w:val="1"/>
      <w:numFmt w:val="lowerRoman"/>
      <w:lvlText w:val="%3."/>
      <w:lvlJc w:val="right"/>
      <w:pPr>
        <w:ind w:left="2183" w:hanging="180"/>
      </w:pPr>
      <w:rPr>
        <w:rFonts w:cs="Times New Roman"/>
      </w:rPr>
    </w:lvl>
    <w:lvl w:ilvl="3" w:tplc="040C000F" w:tentative="1">
      <w:start w:val="1"/>
      <w:numFmt w:val="decimal"/>
      <w:lvlText w:val="%4."/>
      <w:lvlJc w:val="left"/>
      <w:pPr>
        <w:ind w:left="2903" w:hanging="360"/>
      </w:pPr>
      <w:rPr>
        <w:rFonts w:cs="Times New Roman"/>
      </w:rPr>
    </w:lvl>
    <w:lvl w:ilvl="4" w:tplc="040C0019" w:tentative="1">
      <w:start w:val="1"/>
      <w:numFmt w:val="lowerLetter"/>
      <w:lvlText w:val="%5."/>
      <w:lvlJc w:val="left"/>
      <w:pPr>
        <w:ind w:left="3623" w:hanging="360"/>
      </w:pPr>
      <w:rPr>
        <w:rFonts w:cs="Times New Roman"/>
      </w:rPr>
    </w:lvl>
    <w:lvl w:ilvl="5" w:tplc="040C001B" w:tentative="1">
      <w:start w:val="1"/>
      <w:numFmt w:val="lowerRoman"/>
      <w:lvlText w:val="%6."/>
      <w:lvlJc w:val="right"/>
      <w:pPr>
        <w:ind w:left="4343" w:hanging="180"/>
      </w:pPr>
      <w:rPr>
        <w:rFonts w:cs="Times New Roman"/>
      </w:rPr>
    </w:lvl>
    <w:lvl w:ilvl="6" w:tplc="040C000F" w:tentative="1">
      <w:start w:val="1"/>
      <w:numFmt w:val="decimal"/>
      <w:lvlText w:val="%7."/>
      <w:lvlJc w:val="left"/>
      <w:pPr>
        <w:ind w:left="5063" w:hanging="360"/>
      </w:pPr>
      <w:rPr>
        <w:rFonts w:cs="Times New Roman"/>
      </w:rPr>
    </w:lvl>
    <w:lvl w:ilvl="7" w:tplc="040C0019" w:tentative="1">
      <w:start w:val="1"/>
      <w:numFmt w:val="lowerLetter"/>
      <w:lvlText w:val="%8."/>
      <w:lvlJc w:val="left"/>
      <w:pPr>
        <w:ind w:left="5783" w:hanging="360"/>
      </w:pPr>
      <w:rPr>
        <w:rFonts w:cs="Times New Roman"/>
      </w:rPr>
    </w:lvl>
    <w:lvl w:ilvl="8" w:tplc="040C001B" w:tentative="1">
      <w:start w:val="1"/>
      <w:numFmt w:val="lowerRoman"/>
      <w:lvlText w:val="%9."/>
      <w:lvlJc w:val="right"/>
      <w:pPr>
        <w:ind w:left="6503" w:hanging="180"/>
      </w:pPr>
      <w:rPr>
        <w:rFonts w:cs="Times New Roman"/>
      </w:rPr>
    </w:lvl>
  </w:abstractNum>
  <w:abstractNum w:abstractNumId="9">
    <w:nsid w:val="21FF5D4D"/>
    <w:multiLevelType w:val="multilevel"/>
    <w:tmpl w:val="4DCE32C8"/>
    <w:lvl w:ilvl="0">
      <w:start w:val="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238C5F82"/>
    <w:multiLevelType w:val="hybridMultilevel"/>
    <w:tmpl w:val="423C6DA0"/>
    <w:lvl w:ilvl="0" w:tplc="32E6EE0A">
      <w:start w:val="1"/>
      <w:numFmt w:val="decimal"/>
      <w:lvlText w:val="%1-"/>
      <w:lvlJc w:val="left"/>
      <w:pPr>
        <w:ind w:left="358" w:hanging="360"/>
      </w:pPr>
      <w:rPr>
        <w:rFonts w:cs="Times New Roman" w:hint="default"/>
        <w:sz w:val="24"/>
        <w:szCs w:val="24"/>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1">
    <w:nsid w:val="25062006"/>
    <w:multiLevelType w:val="multilevel"/>
    <w:tmpl w:val="75166D06"/>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2">
    <w:nsid w:val="27B1588D"/>
    <w:multiLevelType w:val="multilevel"/>
    <w:tmpl w:val="DA98738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abstractNum w:abstractNumId="13">
    <w:nsid w:val="29D350BE"/>
    <w:multiLevelType w:val="hybridMultilevel"/>
    <w:tmpl w:val="211C72DA"/>
    <w:lvl w:ilvl="0" w:tplc="74EC1DF2">
      <w:start w:val="1"/>
      <w:numFmt w:val="decimal"/>
      <w:lvlText w:val="%1-"/>
      <w:lvlJc w:val="left"/>
      <w:pPr>
        <w:tabs>
          <w:tab w:val="num" w:pos="735"/>
        </w:tabs>
        <w:ind w:left="735" w:hanging="37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A7B7607"/>
    <w:multiLevelType w:val="hybridMultilevel"/>
    <w:tmpl w:val="583A07B8"/>
    <w:lvl w:ilvl="0" w:tplc="B3569B80">
      <w:start w:val="1"/>
      <w:numFmt w:val="bullet"/>
      <w:lvlText w:val=""/>
      <w:lvlJc w:val="left"/>
      <w:pPr>
        <w:ind w:left="719" w:hanging="360"/>
      </w:pPr>
      <w:rPr>
        <w:rFonts w:ascii="Symbol" w:hAnsi="Symbol" w:cs="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nsid w:val="2BA87467"/>
    <w:multiLevelType w:val="hybridMultilevel"/>
    <w:tmpl w:val="51662298"/>
    <w:lvl w:ilvl="0" w:tplc="89C82E3E">
      <w:start w:val="1"/>
      <w:numFmt w:val="bullet"/>
      <w:lvlText w:val="-"/>
      <w:lvlJc w:val="left"/>
      <w:pPr>
        <w:ind w:left="1068" w:hanging="360"/>
      </w:pPr>
      <w:rPr>
        <w:rFonts w:ascii="Times New Roman" w:eastAsia="SimSu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3DFA5D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170A86"/>
    <w:multiLevelType w:val="hybridMultilevel"/>
    <w:tmpl w:val="B942A636"/>
    <w:lvl w:ilvl="0" w:tplc="D9121A00">
      <w:start w:val="1"/>
      <w:numFmt w:val="decimal"/>
      <w:lvlText w:val="%1-"/>
      <w:lvlJc w:val="left"/>
      <w:pPr>
        <w:tabs>
          <w:tab w:val="num" w:pos="750"/>
        </w:tabs>
        <w:ind w:left="750" w:hanging="39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nsid w:val="422F37D6"/>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0">
    <w:nsid w:val="47792EB2"/>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1">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hint="default"/>
      </w:rPr>
    </w:lvl>
    <w:lvl w:ilvl="1" w:tplc="040C0003" w:tentative="1">
      <w:start w:val="1"/>
      <w:numFmt w:val="bullet"/>
      <w:lvlText w:val="o"/>
      <w:lvlJc w:val="left"/>
      <w:pPr>
        <w:tabs>
          <w:tab w:val="num" w:pos="1103"/>
        </w:tabs>
        <w:ind w:left="1103" w:hanging="360"/>
      </w:pPr>
      <w:rPr>
        <w:rFonts w:ascii="Courier New" w:hAnsi="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23">
    <w:nsid w:val="54034E00"/>
    <w:multiLevelType w:val="multilevel"/>
    <w:tmpl w:val="3410B8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nsid w:val="581D1F35"/>
    <w:multiLevelType w:val="hybridMultilevel"/>
    <w:tmpl w:val="D6E0F80A"/>
    <w:lvl w:ilvl="0" w:tplc="5F72FA9C">
      <w:numFmt w:val="bullet"/>
      <w:lvlText w:val=""/>
      <w:lvlJc w:val="left"/>
      <w:pPr>
        <w:ind w:left="785"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rPr>
    </w:lvl>
    <w:lvl w:ilvl="1" w:tplc="04090003" w:tentative="1">
      <w:start w:val="1"/>
      <w:numFmt w:val="bullet"/>
      <w:lvlText w:val="o"/>
      <w:lvlJc w:val="left"/>
      <w:pPr>
        <w:tabs>
          <w:tab w:val="num" w:pos="1947"/>
        </w:tabs>
        <w:ind w:left="1947" w:hanging="360"/>
      </w:pPr>
      <w:rPr>
        <w:rFonts w:ascii="Courier New" w:hAnsi="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26">
    <w:nsid w:val="60131138"/>
    <w:multiLevelType w:val="hybridMultilevel"/>
    <w:tmpl w:val="36B296DC"/>
    <w:lvl w:ilvl="0" w:tplc="1ECCBAF4">
      <w:start w:val="1"/>
      <w:numFmt w:val="decimal"/>
      <w:lvlText w:val="%1-"/>
      <w:lvlJc w:val="left"/>
      <w:pPr>
        <w:ind w:left="360" w:hanging="360"/>
      </w:pPr>
      <w:rPr>
        <w:rFonts w:cs="Times New Roman" w:hint="default"/>
        <w:b/>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1833C31"/>
    <w:multiLevelType w:val="hybridMultilevel"/>
    <w:tmpl w:val="2CECE304"/>
    <w:lvl w:ilvl="0" w:tplc="C9BCBCEA">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62A21CDD"/>
    <w:multiLevelType w:val="hybridMultilevel"/>
    <w:tmpl w:val="18B2A3CC"/>
    <w:lvl w:ilvl="0" w:tplc="5768B3D8">
      <w:start w:val="1"/>
      <w:numFmt w:val="decimal"/>
      <w:lvlText w:val="%1."/>
      <w:lvlJc w:val="left"/>
      <w:pPr>
        <w:tabs>
          <w:tab w:val="num" w:pos="900"/>
        </w:tabs>
        <w:ind w:left="900" w:hanging="360"/>
      </w:pPr>
      <w:rPr>
        <w:rFonts w:cs="Times New Roman"/>
        <w:b w:val="0"/>
        <w:bCs w:val="0"/>
        <w:sz w:val="26"/>
        <w:szCs w:val="26"/>
      </w:rPr>
    </w:lvl>
    <w:lvl w:ilvl="1" w:tplc="040C000F">
      <w:start w:val="1"/>
      <w:numFmt w:val="decimal"/>
      <w:lvlText w:val="%2."/>
      <w:lvlJc w:val="left"/>
      <w:pPr>
        <w:tabs>
          <w:tab w:val="num" w:pos="1440"/>
        </w:tabs>
        <w:ind w:left="1440" w:hanging="360"/>
      </w:pPr>
      <w:rPr>
        <w:rFonts w:cs="Times New Roman"/>
        <w:b w:val="0"/>
        <w:bCs w:val="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6646482F"/>
    <w:multiLevelType w:val="hybridMultilevel"/>
    <w:tmpl w:val="B164C78E"/>
    <w:lvl w:ilvl="0" w:tplc="7EECB1F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68C3497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1">
    <w:nsid w:val="69AB0FDA"/>
    <w:multiLevelType w:val="multilevel"/>
    <w:tmpl w:val="1F0A0A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2">
    <w:nsid w:val="6DED6AC6"/>
    <w:multiLevelType w:val="hybridMultilevel"/>
    <w:tmpl w:val="CE72A39E"/>
    <w:lvl w:ilvl="0" w:tplc="A6CA0A56">
      <w:numFmt w:val="bullet"/>
      <w:lvlText w:val="-"/>
      <w:lvlJc w:val="left"/>
      <w:pPr>
        <w:ind w:left="1492" w:hanging="360"/>
      </w:pPr>
      <w:rPr>
        <w:rFonts w:ascii="Traditional Arabic" w:eastAsia="Times New Roman" w:hAnsi="Traditional Arabic" w:hint="default"/>
      </w:rPr>
    </w:lvl>
    <w:lvl w:ilvl="1" w:tplc="04090003" w:tentative="1">
      <w:start w:val="1"/>
      <w:numFmt w:val="bullet"/>
      <w:lvlText w:val="o"/>
      <w:lvlJc w:val="left"/>
      <w:pPr>
        <w:ind w:left="2212" w:hanging="360"/>
      </w:pPr>
      <w:rPr>
        <w:rFonts w:ascii="Courier New" w:hAnsi="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3">
    <w:nsid w:val="73C63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B5D6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63092B"/>
    <w:multiLevelType w:val="hybridMultilevel"/>
    <w:tmpl w:val="B7DA95E0"/>
    <w:lvl w:ilvl="0" w:tplc="85044F26">
      <w:start w:val="6"/>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6">
    <w:nsid w:val="7FC57917"/>
    <w:multiLevelType w:val="multilevel"/>
    <w:tmpl w:val="8EA271E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num w:numId="1">
    <w:abstractNumId w:val="0"/>
  </w:num>
  <w:num w:numId="2">
    <w:abstractNumId w:val="16"/>
  </w:num>
  <w:num w:numId="3">
    <w:abstractNumId w:val="18"/>
  </w:num>
  <w:num w:numId="4">
    <w:abstractNumId w:val="3"/>
  </w:num>
  <w:num w:numId="5">
    <w:abstractNumId w:val="9"/>
  </w:num>
  <w:num w:numId="6">
    <w:abstractNumId w:val="35"/>
  </w:num>
  <w:num w:numId="7">
    <w:abstractNumId w:val="13"/>
  </w:num>
  <w:num w:numId="8">
    <w:abstractNumId w:val="22"/>
  </w:num>
  <w:num w:numId="9">
    <w:abstractNumId w:val="8"/>
  </w:num>
  <w:num w:numId="10">
    <w:abstractNumId w:val="25"/>
  </w:num>
  <w:num w:numId="11">
    <w:abstractNumId w:val="32"/>
  </w:num>
  <w:num w:numId="12">
    <w:abstractNumId w:val="26"/>
  </w:num>
  <w:num w:numId="13">
    <w:abstractNumId w:val="10"/>
  </w:num>
  <w:num w:numId="14">
    <w:abstractNumId w:val="28"/>
  </w:num>
  <w:num w:numId="15">
    <w:abstractNumId w:val="27"/>
  </w:num>
  <w:num w:numId="16">
    <w:abstractNumId w:val="17"/>
  </w:num>
  <w:num w:numId="17">
    <w:abstractNumId w:val="15"/>
  </w:num>
  <w:num w:numId="18">
    <w:abstractNumId w:val="34"/>
  </w:num>
  <w:num w:numId="19">
    <w:abstractNumId w:val="7"/>
  </w:num>
  <w:num w:numId="20">
    <w:abstractNumId w:val="33"/>
  </w:num>
  <w:num w:numId="21">
    <w:abstractNumId w:val="11"/>
  </w:num>
  <w:num w:numId="22">
    <w:abstractNumId w:val="30"/>
  </w:num>
  <w:num w:numId="23">
    <w:abstractNumId w:val="31"/>
  </w:num>
  <w:num w:numId="24">
    <w:abstractNumId w:val="19"/>
  </w:num>
  <w:num w:numId="25">
    <w:abstractNumId w:val="4"/>
  </w:num>
  <w:num w:numId="26">
    <w:abstractNumId w:val="20"/>
  </w:num>
  <w:num w:numId="27">
    <w:abstractNumId w:val="36"/>
  </w:num>
  <w:num w:numId="28">
    <w:abstractNumId w:val="12"/>
  </w:num>
  <w:num w:numId="29">
    <w:abstractNumId w:val="23"/>
  </w:num>
  <w:num w:numId="30">
    <w:abstractNumId w:val="2"/>
  </w:num>
  <w:num w:numId="31">
    <w:abstractNumId w:val="21"/>
  </w:num>
  <w:num w:numId="32">
    <w:abstractNumId w:val="6"/>
  </w:num>
  <w:num w:numId="33">
    <w:abstractNumId w:val="5"/>
  </w:num>
  <w:num w:numId="34">
    <w:abstractNumId w:val="1"/>
  </w:num>
  <w:num w:numId="35">
    <w:abstractNumId w:val="14"/>
  </w:num>
  <w:num w:numId="36">
    <w:abstractNumId w:val="24"/>
    <w:lvlOverride w:ilvl="0"/>
    <w:lvlOverride w:ilvl="1"/>
    <w:lvlOverride w:ilvl="2"/>
    <w:lvlOverride w:ilvl="3"/>
    <w:lvlOverride w:ilvl="4"/>
    <w:lvlOverride w:ilvl="5"/>
    <w:lvlOverride w:ilvl="6"/>
    <w:lvlOverride w:ilvl="7"/>
    <w:lvlOverride w:ilvl="8"/>
  </w:num>
  <w:num w:numId="37">
    <w:abstractNumId w:val="29"/>
    <w:lvlOverride w:ilvl="0"/>
    <w:lvlOverride w:ilvl="1"/>
    <w:lvlOverride w:ilvl="2"/>
    <w:lvlOverride w:ilvl="3"/>
    <w:lvlOverride w:ilvl="4"/>
    <w:lvlOverride w:ilvl="5"/>
    <w:lvlOverride w:ilvl="6"/>
    <w:lvlOverride w:ilvl="7"/>
    <w:lvlOverride w:ilvl="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6E"/>
    <w:rsid w:val="0000557B"/>
    <w:rsid w:val="00006BC1"/>
    <w:rsid w:val="00010320"/>
    <w:rsid w:val="000103BA"/>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40317"/>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0DC5"/>
    <w:rsid w:val="00061134"/>
    <w:rsid w:val="00062E68"/>
    <w:rsid w:val="00063233"/>
    <w:rsid w:val="00063911"/>
    <w:rsid w:val="00065832"/>
    <w:rsid w:val="00066096"/>
    <w:rsid w:val="0006620F"/>
    <w:rsid w:val="0006725E"/>
    <w:rsid w:val="000673DE"/>
    <w:rsid w:val="00067D56"/>
    <w:rsid w:val="0007075C"/>
    <w:rsid w:val="00071EA9"/>
    <w:rsid w:val="0007410E"/>
    <w:rsid w:val="00074678"/>
    <w:rsid w:val="00075881"/>
    <w:rsid w:val="00075E3A"/>
    <w:rsid w:val="00076020"/>
    <w:rsid w:val="000763BC"/>
    <w:rsid w:val="00077190"/>
    <w:rsid w:val="00080885"/>
    <w:rsid w:val="000808CC"/>
    <w:rsid w:val="000816E5"/>
    <w:rsid w:val="0008177C"/>
    <w:rsid w:val="0008319B"/>
    <w:rsid w:val="00084020"/>
    <w:rsid w:val="00085A0A"/>
    <w:rsid w:val="00085EF8"/>
    <w:rsid w:val="000905EF"/>
    <w:rsid w:val="00091C35"/>
    <w:rsid w:val="00091C8F"/>
    <w:rsid w:val="000967CA"/>
    <w:rsid w:val="000A0F1B"/>
    <w:rsid w:val="000A17AD"/>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C6A3F"/>
    <w:rsid w:val="000D1C1A"/>
    <w:rsid w:val="000D1E7F"/>
    <w:rsid w:val="000D2CE9"/>
    <w:rsid w:val="000D39D6"/>
    <w:rsid w:val="000D4145"/>
    <w:rsid w:val="000D528B"/>
    <w:rsid w:val="000D53FF"/>
    <w:rsid w:val="000D76CE"/>
    <w:rsid w:val="000E0C73"/>
    <w:rsid w:val="000E32AA"/>
    <w:rsid w:val="000E4528"/>
    <w:rsid w:val="000E5C94"/>
    <w:rsid w:val="000F1387"/>
    <w:rsid w:val="000F1FCC"/>
    <w:rsid w:val="000F24FF"/>
    <w:rsid w:val="000F2FC8"/>
    <w:rsid w:val="000F32DD"/>
    <w:rsid w:val="000F3490"/>
    <w:rsid w:val="000F39DE"/>
    <w:rsid w:val="000F3E25"/>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0152"/>
    <w:rsid w:val="00121218"/>
    <w:rsid w:val="00121D4B"/>
    <w:rsid w:val="0012230F"/>
    <w:rsid w:val="001239D1"/>
    <w:rsid w:val="00123A53"/>
    <w:rsid w:val="00123BC7"/>
    <w:rsid w:val="00124F15"/>
    <w:rsid w:val="0012537C"/>
    <w:rsid w:val="00126613"/>
    <w:rsid w:val="00130680"/>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0782"/>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A1A"/>
    <w:rsid w:val="00182EF2"/>
    <w:rsid w:val="00183099"/>
    <w:rsid w:val="001832A5"/>
    <w:rsid w:val="00183B46"/>
    <w:rsid w:val="0018615D"/>
    <w:rsid w:val="001862CE"/>
    <w:rsid w:val="00186AB1"/>
    <w:rsid w:val="001875FD"/>
    <w:rsid w:val="00190B0F"/>
    <w:rsid w:val="00191653"/>
    <w:rsid w:val="001924BF"/>
    <w:rsid w:val="00192B37"/>
    <w:rsid w:val="00192FE5"/>
    <w:rsid w:val="00193134"/>
    <w:rsid w:val="0019421F"/>
    <w:rsid w:val="001945A2"/>
    <w:rsid w:val="00194635"/>
    <w:rsid w:val="00195A07"/>
    <w:rsid w:val="00195B87"/>
    <w:rsid w:val="00195D26"/>
    <w:rsid w:val="001A000A"/>
    <w:rsid w:val="001A04CA"/>
    <w:rsid w:val="001A0549"/>
    <w:rsid w:val="001A164C"/>
    <w:rsid w:val="001A2E27"/>
    <w:rsid w:val="001A3B53"/>
    <w:rsid w:val="001A5EAA"/>
    <w:rsid w:val="001A604F"/>
    <w:rsid w:val="001A6F6D"/>
    <w:rsid w:val="001A73E5"/>
    <w:rsid w:val="001B15B9"/>
    <w:rsid w:val="001B1746"/>
    <w:rsid w:val="001B2ABC"/>
    <w:rsid w:val="001B4160"/>
    <w:rsid w:val="001B69B5"/>
    <w:rsid w:val="001B709E"/>
    <w:rsid w:val="001C07E2"/>
    <w:rsid w:val="001C1249"/>
    <w:rsid w:val="001C2E89"/>
    <w:rsid w:val="001C356E"/>
    <w:rsid w:val="001C3CD2"/>
    <w:rsid w:val="001C4470"/>
    <w:rsid w:val="001C6096"/>
    <w:rsid w:val="001C7AD2"/>
    <w:rsid w:val="001D048C"/>
    <w:rsid w:val="001D06F9"/>
    <w:rsid w:val="001D0763"/>
    <w:rsid w:val="001D0E50"/>
    <w:rsid w:val="001D1036"/>
    <w:rsid w:val="001D2EA1"/>
    <w:rsid w:val="001D2FBD"/>
    <w:rsid w:val="001D453C"/>
    <w:rsid w:val="001D4E10"/>
    <w:rsid w:val="001D53CD"/>
    <w:rsid w:val="001D5A9A"/>
    <w:rsid w:val="001D63BE"/>
    <w:rsid w:val="001E0217"/>
    <w:rsid w:val="001E3E70"/>
    <w:rsid w:val="001E46DC"/>
    <w:rsid w:val="001E5B3E"/>
    <w:rsid w:val="001E6E7B"/>
    <w:rsid w:val="001E73F6"/>
    <w:rsid w:val="001F047B"/>
    <w:rsid w:val="001F04BC"/>
    <w:rsid w:val="001F0A71"/>
    <w:rsid w:val="001F0C78"/>
    <w:rsid w:val="001F1F55"/>
    <w:rsid w:val="001F2620"/>
    <w:rsid w:val="001F2B70"/>
    <w:rsid w:val="001F381B"/>
    <w:rsid w:val="001F39C2"/>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2D0"/>
    <w:rsid w:val="00205806"/>
    <w:rsid w:val="00205D26"/>
    <w:rsid w:val="00210562"/>
    <w:rsid w:val="00210E4D"/>
    <w:rsid w:val="00211446"/>
    <w:rsid w:val="00211EE4"/>
    <w:rsid w:val="00211F85"/>
    <w:rsid w:val="00212052"/>
    <w:rsid w:val="00212DC3"/>
    <w:rsid w:val="00214B41"/>
    <w:rsid w:val="0021584C"/>
    <w:rsid w:val="00216801"/>
    <w:rsid w:val="00217BBC"/>
    <w:rsid w:val="00220245"/>
    <w:rsid w:val="002217C6"/>
    <w:rsid w:val="00222A17"/>
    <w:rsid w:val="00223696"/>
    <w:rsid w:val="00224951"/>
    <w:rsid w:val="00225B83"/>
    <w:rsid w:val="00226102"/>
    <w:rsid w:val="00227964"/>
    <w:rsid w:val="00230C8D"/>
    <w:rsid w:val="00231734"/>
    <w:rsid w:val="00232586"/>
    <w:rsid w:val="002328A4"/>
    <w:rsid w:val="00232D92"/>
    <w:rsid w:val="00233E1E"/>
    <w:rsid w:val="00233F1A"/>
    <w:rsid w:val="00234658"/>
    <w:rsid w:val="00235AC0"/>
    <w:rsid w:val="00235DEA"/>
    <w:rsid w:val="00235EAF"/>
    <w:rsid w:val="00236B01"/>
    <w:rsid w:val="002373FB"/>
    <w:rsid w:val="002376F0"/>
    <w:rsid w:val="0023795C"/>
    <w:rsid w:val="00241196"/>
    <w:rsid w:val="00242C8F"/>
    <w:rsid w:val="0024423D"/>
    <w:rsid w:val="002452F9"/>
    <w:rsid w:val="00247715"/>
    <w:rsid w:val="00251585"/>
    <w:rsid w:val="00252820"/>
    <w:rsid w:val="00254940"/>
    <w:rsid w:val="0025497F"/>
    <w:rsid w:val="00254B69"/>
    <w:rsid w:val="00254F9A"/>
    <w:rsid w:val="002555EE"/>
    <w:rsid w:val="00255734"/>
    <w:rsid w:val="00255BF6"/>
    <w:rsid w:val="00256340"/>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4B99"/>
    <w:rsid w:val="002776DA"/>
    <w:rsid w:val="0028089D"/>
    <w:rsid w:val="00281154"/>
    <w:rsid w:val="0028138B"/>
    <w:rsid w:val="00281678"/>
    <w:rsid w:val="00281ABD"/>
    <w:rsid w:val="00281E70"/>
    <w:rsid w:val="00282B32"/>
    <w:rsid w:val="00283AA2"/>
    <w:rsid w:val="00283C4E"/>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2902"/>
    <w:rsid w:val="002B4725"/>
    <w:rsid w:val="002B495A"/>
    <w:rsid w:val="002B541F"/>
    <w:rsid w:val="002B679E"/>
    <w:rsid w:val="002B70A1"/>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AFE"/>
    <w:rsid w:val="002D7BEB"/>
    <w:rsid w:val="002E166B"/>
    <w:rsid w:val="002E17F5"/>
    <w:rsid w:val="002E2019"/>
    <w:rsid w:val="002E2446"/>
    <w:rsid w:val="002E40F4"/>
    <w:rsid w:val="002E45D9"/>
    <w:rsid w:val="002E49A3"/>
    <w:rsid w:val="002E57BF"/>
    <w:rsid w:val="002E5ABC"/>
    <w:rsid w:val="002E613D"/>
    <w:rsid w:val="002E7A1C"/>
    <w:rsid w:val="002E7A9D"/>
    <w:rsid w:val="002F0EED"/>
    <w:rsid w:val="002F1EE3"/>
    <w:rsid w:val="002F20DA"/>
    <w:rsid w:val="002F297A"/>
    <w:rsid w:val="002F3166"/>
    <w:rsid w:val="002F3A6C"/>
    <w:rsid w:val="002F4015"/>
    <w:rsid w:val="002F523D"/>
    <w:rsid w:val="002F6739"/>
    <w:rsid w:val="00300D19"/>
    <w:rsid w:val="00301F06"/>
    <w:rsid w:val="00303040"/>
    <w:rsid w:val="00303044"/>
    <w:rsid w:val="00303122"/>
    <w:rsid w:val="0030460F"/>
    <w:rsid w:val="0030596B"/>
    <w:rsid w:val="0030627B"/>
    <w:rsid w:val="00306C45"/>
    <w:rsid w:val="0030722C"/>
    <w:rsid w:val="003076FF"/>
    <w:rsid w:val="00310979"/>
    <w:rsid w:val="00310B43"/>
    <w:rsid w:val="00311424"/>
    <w:rsid w:val="003124E3"/>
    <w:rsid w:val="00313165"/>
    <w:rsid w:val="00313FBD"/>
    <w:rsid w:val="003142D6"/>
    <w:rsid w:val="00314EF5"/>
    <w:rsid w:val="00315098"/>
    <w:rsid w:val="0031538A"/>
    <w:rsid w:val="0031555F"/>
    <w:rsid w:val="00315946"/>
    <w:rsid w:val="00317AA2"/>
    <w:rsid w:val="00320F3F"/>
    <w:rsid w:val="003216CC"/>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A04"/>
    <w:rsid w:val="00336D3E"/>
    <w:rsid w:val="00340677"/>
    <w:rsid w:val="00340C8B"/>
    <w:rsid w:val="00340E83"/>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4C9"/>
    <w:rsid w:val="00380FE9"/>
    <w:rsid w:val="00381586"/>
    <w:rsid w:val="00382652"/>
    <w:rsid w:val="00382C4A"/>
    <w:rsid w:val="00386238"/>
    <w:rsid w:val="00386533"/>
    <w:rsid w:val="00386669"/>
    <w:rsid w:val="0038722C"/>
    <w:rsid w:val="00387B00"/>
    <w:rsid w:val="0039001A"/>
    <w:rsid w:val="00390080"/>
    <w:rsid w:val="00390273"/>
    <w:rsid w:val="00391801"/>
    <w:rsid w:val="00391D5E"/>
    <w:rsid w:val="0039238F"/>
    <w:rsid w:val="003937A2"/>
    <w:rsid w:val="003967C9"/>
    <w:rsid w:val="003974BF"/>
    <w:rsid w:val="0039785B"/>
    <w:rsid w:val="00397B4C"/>
    <w:rsid w:val="003A01D1"/>
    <w:rsid w:val="003A0A08"/>
    <w:rsid w:val="003A2060"/>
    <w:rsid w:val="003A27E6"/>
    <w:rsid w:val="003A34A4"/>
    <w:rsid w:val="003A389F"/>
    <w:rsid w:val="003A44C0"/>
    <w:rsid w:val="003A488D"/>
    <w:rsid w:val="003A56C7"/>
    <w:rsid w:val="003A5F0D"/>
    <w:rsid w:val="003A6842"/>
    <w:rsid w:val="003A73DC"/>
    <w:rsid w:val="003B1A14"/>
    <w:rsid w:val="003B2429"/>
    <w:rsid w:val="003B248D"/>
    <w:rsid w:val="003B376A"/>
    <w:rsid w:val="003B3C6D"/>
    <w:rsid w:val="003B43CE"/>
    <w:rsid w:val="003B49F5"/>
    <w:rsid w:val="003B545D"/>
    <w:rsid w:val="003B619C"/>
    <w:rsid w:val="003B66D5"/>
    <w:rsid w:val="003C0D67"/>
    <w:rsid w:val="003C187F"/>
    <w:rsid w:val="003C1A03"/>
    <w:rsid w:val="003C2764"/>
    <w:rsid w:val="003C5438"/>
    <w:rsid w:val="003D1E31"/>
    <w:rsid w:val="003D26D4"/>
    <w:rsid w:val="003D2CD8"/>
    <w:rsid w:val="003D47F7"/>
    <w:rsid w:val="003D5B35"/>
    <w:rsid w:val="003E05EA"/>
    <w:rsid w:val="003E0CF8"/>
    <w:rsid w:val="003E327F"/>
    <w:rsid w:val="003E356C"/>
    <w:rsid w:val="003E4D7E"/>
    <w:rsid w:val="003E5368"/>
    <w:rsid w:val="003E5A00"/>
    <w:rsid w:val="003E661C"/>
    <w:rsid w:val="003E7492"/>
    <w:rsid w:val="003F0136"/>
    <w:rsid w:val="003F0DEB"/>
    <w:rsid w:val="003F103A"/>
    <w:rsid w:val="003F141C"/>
    <w:rsid w:val="003F1BC3"/>
    <w:rsid w:val="003F269C"/>
    <w:rsid w:val="003F3591"/>
    <w:rsid w:val="003F367E"/>
    <w:rsid w:val="003F3EF4"/>
    <w:rsid w:val="003F4231"/>
    <w:rsid w:val="003F5BA3"/>
    <w:rsid w:val="003F6C8F"/>
    <w:rsid w:val="003F7FF3"/>
    <w:rsid w:val="004008BC"/>
    <w:rsid w:val="00400A4C"/>
    <w:rsid w:val="00401473"/>
    <w:rsid w:val="00401D14"/>
    <w:rsid w:val="00401E34"/>
    <w:rsid w:val="00404354"/>
    <w:rsid w:val="0040560C"/>
    <w:rsid w:val="004061C4"/>
    <w:rsid w:val="00406B14"/>
    <w:rsid w:val="00406C0E"/>
    <w:rsid w:val="004076BF"/>
    <w:rsid w:val="004078F1"/>
    <w:rsid w:val="00407E52"/>
    <w:rsid w:val="00410CA7"/>
    <w:rsid w:val="00411C3A"/>
    <w:rsid w:val="00412694"/>
    <w:rsid w:val="00412890"/>
    <w:rsid w:val="00413191"/>
    <w:rsid w:val="0041321F"/>
    <w:rsid w:val="00413D67"/>
    <w:rsid w:val="00414251"/>
    <w:rsid w:val="0042045E"/>
    <w:rsid w:val="004207CA"/>
    <w:rsid w:val="00421817"/>
    <w:rsid w:val="00421CE0"/>
    <w:rsid w:val="00422100"/>
    <w:rsid w:val="00422AB8"/>
    <w:rsid w:val="004231DF"/>
    <w:rsid w:val="00423429"/>
    <w:rsid w:val="00423D31"/>
    <w:rsid w:val="004249D3"/>
    <w:rsid w:val="00424EC1"/>
    <w:rsid w:val="0042528C"/>
    <w:rsid w:val="00426383"/>
    <w:rsid w:val="00426437"/>
    <w:rsid w:val="00430618"/>
    <w:rsid w:val="00430DFE"/>
    <w:rsid w:val="00430DFF"/>
    <w:rsid w:val="0043116F"/>
    <w:rsid w:val="00432320"/>
    <w:rsid w:val="004324D6"/>
    <w:rsid w:val="004329D3"/>
    <w:rsid w:val="0043479E"/>
    <w:rsid w:val="00434E64"/>
    <w:rsid w:val="00434E72"/>
    <w:rsid w:val="00435AB3"/>
    <w:rsid w:val="00436702"/>
    <w:rsid w:val="00440714"/>
    <w:rsid w:val="00441499"/>
    <w:rsid w:val="00441A8C"/>
    <w:rsid w:val="00441D4E"/>
    <w:rsid w:val="00442C4A"/>
    <w:rsid w:val="00445DCE"/>
    <w:rsid w:val="00446ADD"/>
    <w:rsid w:val="00447854"/>
    <w:rsid w:val="00447B9A"/>
    <w:rsid w:val="00453407"/>
    <w:rsid w:val="00453F33"/>
    <w:rsid w:val="00454036"/>
    <w:rsid w:val="0045713D"/>
    <w:rsid w:val="004605EA"/>
    <w:rsid w:val="00460A38"/>
    <w:rsid w:val="00462339"/>
    <w:rsid w:val="004623D4"/>
    <w:rsid w:val="00462A0B"/>
    <w:rsid w:val="004639D6"/>
    <w:rsid w:val="00465504"/>
    <w:rsid w:val="00465EF1"/>
    <w:rsid w:val="00466024"/>
    <w:rsid w:val="004670A7"/>
    <w:rsid w:val="00470BE9"/>
    <w:rsid w:val="00471221"/>
    <w:rsid w:val="00473019"/>
    <w:rsid w:val="0047327A"/>
    <w:rsid w:val="004734B8"/>
    <w:rsid w:val="00474B13"/>
    <w:rsid w:val="00474B6E"/>
    <w:rsid w:val="0047697F"/>
    <w:rsid w:val="004769E9"/>
    <w:rsid w:val="00476C97"/>
    <w:rsid w:val="00476D3F"/>
    <w:rsid w:val="004770A1"/>
    <w:rsid w:val="00480A6B"/>
    <w:rsid w:val="00481A47"/>
    <w:rsid w:val="00483809"/>
    <w:rsid w:val="00486CD1"/>
    <w:rsid w:val="00486F53"/>
    <w:rsid w:val="00487C3B"/>
    <w:rsid w:val="004905A5"/>
    <w:rsid w:val="00490C8A"/>
    <w:rsid w:val="004914C4"/>
    <w:rsid w:val="00493CAB"/>
    <w:rsid w:val="00494378"/>
    <w:rsid w:val="004943A4"/>
    <w:rsid w:val="00494770"/>
    <w:rsid w:val="00494A49"/>
    <w:rsid w:val="00494FEF"/>
    <w:rsid w:val="0049562F"/>
    <w:rsid w:val="00496E0C"/>
    <w:rsid w:val="0049703A"/>
    <w:rsid w:val="00497432"/>
    <w:rsid w:val="004A038F"/>
    <w:rsid w:val="004A0DAA"/>
    <w:rsid w:val="004A18CF"/>
    <w:rsid w:val="004A1E8C"/>
    <w:rsid w:val="004A3A2E"/>
    <w:rsid w:val="004A4824"/>
    <w:rsid w:val="004A53E9"/>
    <w:rsid w:val="004A5B3B"/>
    <w:rsid w:val="004A613F"/>
    <w:rsid w:val="004B13C9"/>
    <w:rsid w:val="004B1510"/>
    <w:rsid w:val="004B1C4A"/>
    <w:rsid w:val="004B2D2A"/>
    <w:rsid w:val="004B2EB6"/>
    <w:rsid w:val="004B3154"/>
    <w:rsid w:val="004B39ED"/>
    <w:rsid w:val="004B3AE3"/>
    <w:rsid w:val="004B3B12"/>
    <w:rsid w:val="004B4504"/>
    <w:rsid w:val="004B4635"/>
    <w:rsid w:val="004B4941"/>
    <w:rsid w:val="004B4CDB"/>
    <w:rsid w:val="004B5074"/>
    <w:rsid w:val="004B51D4"/>
    <w:rsid w:val="004B5D2A"/>
    <w:rsid w:val="004B5EFF"/>
    <w:rsid w:val="004B6460"/>
    <w:rsid w:val="004B6B25"/>
    <w:rsid w:val="004B7543"/>
    <w:rsid w:val="004C17B8"/>
    <w:rsid w:val="004C197A"/>
    <w:rsid w:val="004C664C"/>
    <w:rsid w:val="004C76EE"/>
    <w:rsid w:val="004D1972"/>
    <w:rsid w:val="004D2719"/>
    <w:rsid w:val="004D6044"/>
    <w:rsid w:val="004D6244"/>
    <w:rsid w:val="004D6649"/>
    <w:rsid w:val="004D7CC5"/>
    <w:rsid w:val="004E0139"/>
    <w:rsid w:val="004E422F"/>
    <w:rsid w:val="004E54A6"/>
    <w:rsid w:val="004E7201"/>
    <w:rsid w:val="004E7676"/>
    <w:rsid w:val="004F0C35"/>
    <w:rsid w:val="004F1F84"/>
    <w:rsid w:val="004F20C3"/>
    <w:rsid w:val="004F3D96"/>
    <w:rsid w:val="004F4282"/>
    <w:rsid w:val="004F517D"/>
    <w:rsid w:val="004F52BD"/>
    <w:rsid w:val="004F589B"/>
    <w:rsid w:val="004F5EEF"/>
    <w:rsid w:val="004F7B95"/>
    <w:rsid w:val="00501B7C"/>
    <w:rsid w:val="00501C4D"/>
    <w:rsid w:val="00503492"/>
    <w:rsid w:val="005034B1"/>
    <w:rsid w:val="00503889"/>
    <w:rsid w:val="00504ADD"/>
    <w:rsid w:val="005063B8"/>
    <w:rsid w:val="005069F9"/>
    <w:rsid w:val="005077BC"/>
    <w:rsid w:val="00507F6E"/>
    <w:rsid w:val="00511221"/>
    <w:rsid w:val="00511224"/>
    <w:rsid w:val="00511312"/>
    <w:rsid w:val="00511811"/>
    <w:rsid w:val="005160AE"/>
    <w:rsid w:val="00516F9C"/>
    <w:rsid w:val="00517C3A"/>
    <w:rsid w:val="00522168"/>
    <w:rsid w:val="00522338"/>
    <w:rsid w:val="00523A1D"/>
    <w:rsid w:val="00524560"/>
    <w:rsid w:val="0052481B"/>
    <w:rsid w:val="0052519A"/>
    <w:rsid w:val="0052697C"/>
    <w:rsid w:val="00526D30"/>
    <w:rsid w:val="0052779D"/>
    <w:rsid w:val="00527F03"/>
    <w:rsid w:val="005325B4"/>
    <w:rsid w:val="00533760"/>
    <w:rsid w:val="0053408F"/>
    <w:rsid w:val="00535364"/>
    <w:rsid w:val="00536A43"/>
    <w:rsid w:val="005378B6"/>
    <w:rsid w:val="005406F3"/>
    <w:rsid w:val="0054202D"/>
    <w:rsid w:val="0054230D"/>
    <w:rsid w:val="00542371"/>
    <w:rsid w:val="00543CA5"/>
    <w:rsid w:val="0054445E"/>
    <w:rsid w:val="00544DAF"/>
    <w:rsid w:val="00544F31"/>
    <w:rsid w:val="00545064"/>
    <w:rsid w:val="00545937"/>
    <w:rsid w:val="005470D6"/>
    <w:rsid w:val="0055138B"/>
    <w:rsid w:val="00551DDE"/>
    <w:rsid w:val="0055340F"/>
    <w:rsid w:val="00554B34"/>
    <w:rsid w:val="0055520B"/>
    <w:rsid w:val="00555CD7"/>
    <w:rsid w:val="0055675C"/>
    <w:rsid w:val="00556928"/>
    <w:rsid w:val="0056086A"/>
    <w:rsid w:val="00562A46"/>
    <w:rsid w:val="00563637"/>
    <w:rsid w:val="00563814"/>
    <w:rsid w:val="0056711D"/>
    <w:rsid w:val="005705E4"/>
    <w:rsid w:val="00571A60"/>
    <w:rsid w:val="005732B3"/>
    <w:rsid w:val="00576185"/>
    <w:rsid w:val="005771AA"/>
    <w:rsid w:val="005773FB"/>
    <w:rsid w:val="00580BCD"/>
    <w:rsid w:val="00581F0F"/>
    <w:rsid w:val="00582AD3"/>
    <w:rsid w:val="00585CF3"/>
    <w:rsid w:val="00586517"/>
    <w:rsid w:val="005866A5"/>
    <w:rsid w:val="00586819"/>
    <w:rsid w:val="0059291D"/>
    <w:rsid w:val="00592926"/>
    <w:rsid w:val="00592A74"/>
    <w:rsid w:val="00593A21"/>
    <w:rsid w:val="00593C92"/>
    <w:rsid w:val="00593F83"/>
    <w:rsid w:val="0059453B"/>
    <w:rsid w:val="00595F21"/>
    <w:rsid w:val="00597FC8"/>
    <w:rsid w:val="005A1E6C"/>
    <w:rsid w:val="005A1FA1"/>
    <w:rsid w:val="005A2244"/>
    <w:rsid w:val="005A4491"/>
    <w:rsid w:val="005A47C5"/>
    <w:rsid w:val="005A492B"/>
    <w:rsid w:val="005A61FB"/>
    <w:rsid w:val="005A7051"/>
    <w:rsid w:val="005A71E9"/>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4CE5"/>
    <w:rsid w:val="005F6AE8"/>
    <w:rsid w:val="0060176D"/>
    <w:rsid w:val="00601F17"/>
    <w:rsid w:val="00601FBF"/>
    <w:rsid w:val="006049D7"/>
    <w:rsid w:val="00607F39"/>
    <w:rsid w:val="006103DB"/>
    <w:rsid w:val="00611E78"/>
    <w:rsid w:val="00611F77"/>
    <w:rsid w:val="00612D29"/>
    <w:rsid w:val="006146AF"/>
    <w:rsid w:val="00615055"/>
    <w:rsid w:val="006152A3"/>
    <w:rsid w:val="00615701"/>
    <w:rsid w:val="00615824"/>
    <w:rsid w:val="00615909"/>
    <w:rsid w:val="006218E5"/>
    <w:rsid w:val="006223A9"/>
    <w:rsid w:val="00622DEE"/>
    <w:rsid w:val="00626E15"/>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126"/>
    <w:rsid w:val="00651C54"/>
    <w:rsid w:val="00651C68"/>
    <w:rsid w:val="0065310D"/>
    <w:rsid w:val="006545AD"/>
    <w:rsid w:val="00655B45"/>
    <w:rsid w:val="00655D34"/>
    <w:rsid w:val="006615F0"/>
    <w:rsid w:val="00661C16"/>
    <w:rsid w:val="00662475"/>
    <w:rsid w:val="00662E70"/>
    <w:rsid w:val="006634C6"/>
    <w:rsid w:val="00663F36"/>
    <w:rsid w:val="00664010"/>
    <w:rsid w:val="006642FD"/>
    <w:rsid w:val="006655AF"/>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5DB4"/>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2494"/>
    <w:rsid w:val="006A4206"/>
    <w:rsid w:val="006A47C3"/>
    <w:rsid w:val="006A481B"/>
    <w:rsid w:val="006A664D"/>
    <w:rsid w:val="006A6F14"/>
    <w:rsid w:val="006A70C1"/>
    <w:rsid w:val="006B0C72"/>
    <w:rsid w:val="006B107B"/>
    <w:rsid w:val="006B247E"/>
    <w:rsid w:val="006B3E65"/>
    <w:rsid w:val="006B5778"/>
    <w:rsid w:val="006B59EA"/>
    <w:rsid w:val="006B5FD6"/>
    <w:rsid w:val="006B7FA4"/>
    <w:rsid w:val="006C0C24"/>
    <w:rsid w:val="006C532B"/>
    <w:rsid w:val="006C5C9C"/>
    <w:rsid w:val="006D0EFF"/>
    <w:rsid w:val="006D1313"/>
    <w:rsid w:val="006D2233"/>
    <w:rsid w:val="006D2870"/>
    <w:rsid w:val="006D2EBC"/>
    <w:rsid w:val="006D35F2"/>
    <w:rsid w:val="006D375F"/>
    <w:rsid w:val="006D3D11"/>
    <w:rsid w:val="006D3EB7"/>
    <w:rsid w:val="006D42B4"/>
    <w:rsid w:val="006D4460"/>
    <w:rsid w:val="006D5286"/>
    <w:rsid w:val="006D56F7"/>
    <w:rsid w:val="006D7429"/>
    <w:rsid w:val="006E0D71"/>
    <w:rsid w:val="006E278F"/>
    <w:rsid w:val="006E2FA2"/>
    <w:rsid w:val="006E3204"/>
    <w:rsid w:val="006E3426"/>
    <w:rsid w:val="006E43AE"/>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1F55"/>
    <w:rsid w:val="00702076"/>
    <w:rsid w:val="0070681C"/>
    <w:rsid w:val="007103A7"/>
    <w:rsid w:val="00710F80"/>
    <w:rsid w:val="007131EA"/>
    <w:rsid w:val="00722256"/>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5523"/>
    <w:rsid w:val="0074626C"/>
    <w:rsid w:val="00746583"/>
    <w:rsid w:val="00747A1C"/>
    <w:rsid w:val="00747D1F"/>
    <w:rsid w:val="00750C4F"/>
    <w:rsid w:val="00750DFF"/>
    <w:rsid w:val="0075425C"/>
    <w:rsid w:val="00754475"/>
    <w:rsid w:val="007547C9"/>
    <w:rsid w:val="00754808"/>
    <w:rsid w:val="007552E9"/>
    <w:rsid w:val="0075608E"/>
    <w:rsid w:val="0075789C"/>
    <w:rsid w:val="00762E5B"/>
    <w:rsid w:val="007630EB"/>
    <w:rsid w:val="00764384"/>
    <w:rsid w:val="0076576B"/>
    <w:rsid w:val="00765C49"/>
    <w:rsid w:val="00766087"/>
    <w:rsid w:val="00766225"/>
    <w:rsid w:val="00770BB7"/>
    <w:rsid w:val="00770C95"/>
    <w:rsid w:val="00771609"/>
    <w:rsid w:val="00774907"/>
    <w:rsid w:val="00774998"/>
    <w:rsid w:val="00776356"/>
    <w:rsid w:val="007763CD"/>
    <w:rsid w:val="0077733E"/>
    <w:rsid w:val="0078176C"/>
    <w:rsid w:val="007819D5"/>
    <w:rsid w:val="00783A8E"/>
    <w:rsid w:val="0078419C"/>
    <w:rsid w:val="007843C7"/>
    <w:rsid w:val="00786137"/>
    <w:rsid w:val="00786428"/>
    <w:rsid w:val="007877BA"/>
    <w:rsid w:val="007878A8"/>
    <w:rsid w:val="00792176"/>
    <w:rsid w:val="0079565E"/>
    <w:rsid w:val="0079680F"/>
    <w:rsid w:val="0079709D"/>
    <w:rsid w:val="007A0902"/>
    <w:rsid w:val="007A0D23"/>
    <w:rsid w:val="007A1879"/>
    <w:rsid w:val="007A1EF8"/>
    <w:rsid w:val="007A325D"/>
    <w:rsid w:val="007A4096"/>
    <w:rsid w:val="007A45FD"/>
    <w:rsid w:val="007A4BDC"/>
    <w:rsid w:val="007A4FE1"/>
    <w:rsid w:val="007A6C27"/>
    <w:rsid w:val="007A6E34"/>
    <w:rsid w:val="007A778D"/>
    <w:rsid w:val="007A7ED8"/>
    <w:rsid w:val="007B0DAF"/>
    <w:rsid w:val="007B251D"/>
    <w:rsid w:val="007B2F05"/>
    <w:rsid w:val="007B326C"/>
    <w:rsid w:val="007B44F0"/>
    <w:rsid w:val="007B7645"/>
    <w:rsid w:val="007C0C14"/>
    <w:rsid w:val="007C2004"/>
    <w:rsid w:val="007C4199"/>
    <w:rsid w:val="007C4D5F"/>
    <w:rsid w:val="007C5EC4"/>
    <w:rsid w:val="007C7AE6"/>
    <w:rsid w:val="007C7DFC"/>
    <w:rsid w:val="007D1050"/>
    <w:rsid w:val="007D4987"/>
    <w:rsid w:val="007D4DB1"/>
    <w:rsid w:val="007D5B11"/>
    <w:rsid w:val="007D6077"/>
    <w:rsid w:val="007D6C28"/>
    <w:rsid w:val="007E00A6"/>
    <w:rsid w:val="007E0B94"/>
    <w:rsid w:val="007E128E"/>
    <w:rsid w:val="007E3085"/>
    <w:rsid w:val="007E3174"/>
    <w:rsid w:val="007E33AC"/>
    <w:rsid w:val="007E4682"/>
    <w:rsid w:val="007E545A"/>
    <w:rsid w:val="007E5541"/>
    <w:rsid w:val="007E74E1"/>
    <w:rsid w:val="007F0DDB"/>
    <w:rsid w:val="007F1DE0"/>
    <w:rsid w:val="007F24E5"/>
    <w:rsid w:val="007F3289"/>
    <w:rsid w:val="007F4A54"/>
    <w:rsid w:val="007F4F68"/>
    <w:rsid w:val="007F4FC7"/>
    <w:rsid w:val="007F534F"/>
    <w:rsid w:val="007F53FC"/>
    <w:rsid w:val="007F5A8E"/>
    <w:rsid w:val="007F5A9E"/>
    <w:rsid w:val="007F6DDE"/>
    <w:rsid w:val="008009BF"/>
    <w:rsid w:val="00800D6D"/>
    <w:rsid w:val="00801C56"/>
    <w:rsid w:val="00802259"/>
    <w:rsid w:val="00803E10"/>
    <w:rsid w:val="00804AE8"/>
    <w:rsid w:val="00804E18"/>
    <w:rsid w:val="00805917"/>
    <w:rsid w:val="00806474"/>
    <w:rsid w:val="00807AF2"/>
    <w:rsid w:val="008100BE"/>
    <w:rsid w:val="00811C24"/>
    <w:rsid w:val="00812CD5"/>
    <w:rsid w:val="008131D3"/>
    <w:rsid w:val="00813EFE"/>
    <w:rsid w:val="00814548"/>
    <w:rsid w:val="00814A38"/>
    <w:rsid w:val="00814DF4"/>
    <w:rsid w:val="008160BB"/>
    <w:rsid w:val="008166AB"/>
    <w:rsid w:val="008174DF"/>
    <w:rsid w:val="008179F0"/>
    <w:rsid w:val="008217E2"/>
    <w:rsid w:val="008219F4"/>
    <w:rsid w:val="00823A06"/>
    <w:rsid w:val="00825666"/>
    <w:rsid w:val="00825B98"/>
    <w:rsid w:val="00825D4F"/>
    <w:rsid w:val="00827DDA"/>
    <w:rsid w:val="00827F34"/>
    <w:rsid w:val="00830DAF"/>
    <w:rsid w:val="00831BCA"/>
    <w:rsid w:val="008348B0"/>
    <w:rsid w:val="00834ECB"/>
    <w:rsid w:val="00835A3D"/>
    <w:rsid w:val="00835C30"/>
    <w:rsid w:val="008400BB"/>
    <w:rsid w:val="00840B82"/>
    <w:rsid w:val="00840EEB"/>
    <w:rsid w:val="00841C87"/>
    <w:rsid w:val="00842610"/>
    <w:rsid w:val="00842AF0"/>
    <w:rsid w:val="0084402B"/>
    <w:rsid w:val="00844E91"/>
    <w:rsid w:val="008451F7"/>
    <w:rsid w:val="008457AC"/>
    <w:rsid w:val="008461E9"/>
    <w:rsid w:val="0084655D"/>
    <w:rsid w:val="0084698F"/>
    <w:rsid w:val="0084733E"/>
    <w:rsid w:val="00850321"/>
    <w:rsid w:val="008505A5"/>
    <w:rsid w:val="008509EF"/>
    <w:rsid w:val="0085451B"/>
    <w:rsid w:val="008545D5"/>
    <w:rsid w:val="008560E8"/>
    <w:rsid w:val="00856771"/>
    <w:rsid w:val="008568DA"/>
    <w:rsid w:val="00860504"/>
    <w:rsid w:val="00861289"/>
    <w:rsid w:val="00863AE2"/>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77D25"/>
    <w:rsid w:val="00880FB2"/>
    <w:rsid w:val="008816E5"/>
    <w:rsid w:val="00883540"/>
    <w:rsid w:val="00883BC8"/>
    <w:rsid w:val="008868F4"/>
    <w:rsid w:val="008901B8"/>
    <w:rsid w:val="008945A1"/>
    <w:rsid w:val="00895175"/>
    <w:rsid w:val="008951EE"/>
    <w:rsid w:val="00895950"/>
    <w:rsid w:val="008970B2"/>
    <w:rsid w:val="0089765E"/>
    <w:rsid w:val="00897E79"/>
    <w:rsid w:val="008A476F"/>
    <w:rsid w:val="008A59C1"/>
    <w:rsid w:val="008A5AAE"/>
    <w:rsid w:val="008A5F35"/>
    <w:rsid w:val="008A7EB5"/>
    <w:rsid w:val="008B0A8D"/>
    <w:rsid w:val="008B3030"/>
    <w:rsid w:val="008B3C64"/>
    <w:rsid w:val="008B45D7"/>
    <w:rsid w:val="008B561D"/>
    <w:rsid w:val="008B5DE3"/>
    <w:rsid w:val="008B73D3"/>
    <w:rsid w:val="008C3975"/>
    <w:rsid w:val="008C3E15"/>
    <w:rsid w:val="008C439F"/>
    <w:rsid w:val="008C4F2C"/>
    <w:rsid w:val="008C6FA3"/>
    <w:rsid w:val="008C70EE"/>
    <w:rsid w:val="008D1A0A"/>
    <w:rsid w:val="008D2478"/>
    <w:rsid w:val="008D39EF"/>
    <w:rsid w:val="008D3B98"/>
    <w:rsid w:val="008D5856"/>
    <w:rsid w:val="008D7D4A"/>
    <w:rsid w:val="008E0226"/>
    <w:rsid w:val="008E0977"/>
    <w:rsid w:val="008E1C1B"/>
    <w:rsid w:val="008E25B6"/>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2104"/>
    <w:rsid w:val="00905BA7"/>
    <w:rsid w:val="00905DE4"/>
    <w:rsid w:val="00905E61"/>
    <w:rsid w:val="009062B6"/>
    <w:rsid w:val="0090700C"/>
    <w:rsid w:val="00910241"/>
    <w:rsid w:val="0091036A"/>
    <w:rsid w:val="00910A6F"/>
    <w:rsid w:val="00910E19"/>
    <w:rsid w:val="0091119C"/>
    <w:rsid w:val="00912F98"/>
    <w:rsid w:val="0091321F"/>
    <w:rsid w:val="00913C0C"/>
    <w:rsid w:val="0091435B"/>
    <w:rsid w:val="00914734"/>
    <w:rsid w:val="00914F01"/>
    <w:rsid w:val="009154DE"/>
    <w:rsid w:val="0091592F"/>
    <w:rsid w:val="00915C3B"/>
    <w:rsid w:val="009165EB"/>
    <w:rsid w:val="00920778"/>
    <w:rsid w:val="00920CB2"/>
    <w:rsid w:val="00921C49"/>
    <w:rsid w:val="0092255F"/>
    <w:rsid w:val="00922C8B"/>
    <w:rsid w:val="00923DC6"/>
    <w:rsid w:val="00923F72"/>
    <w:rsid w:val="009240CC"/>
    <w:rsid w:val="00924B19"/>
    <w:rsid w:val="00925144"/>
    <w:rsid w:val="009254D7"/>
    <w:rsid w:val="00925D93"/>
    <w:rsid w:val="00926342"/>
    <w:rsid w:val="0092747A"/>
    <w:rsid w:val="009275FA"/>
    <w:rsid w:val="0092789D"/>
    <w:rsid w:val="00927AC9"/>
    <w:rsid w:val="00927DD0"/>
    <w:rsid w:val="00927FDA"/>
    <w:rsid w:val="00930610"/>
    <w:rsid w:val="009366F7"/>
    <w:rsid w:val="0093688F"/>
    <w:rsid w:val="00936E10"/>
    <w:rsid w:val="0093792E"/>
    <w:rsid w:val="00940160"/>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50E4B"/>
    <w:rsid w:val="0095177B"/>
    <w:rsid w:val="00952AD0"/>
    <w:rsid w:val="00952CDD"/>
    <w:rsid w:val="009531E8"/>
    <w:rsid w:val="00953980"/>
    <w:rsid w:val="00955A0C"/>
    <w:rsid w:val="00955D38"/>
    <w:rsid w:val="00960CD0"/>
    <w:rsid w:val="0096299B"/>
    <w:rsid w:val="00962E0F"/>
    <w:rsid w:val="0096520A"/>
    <w:rsid w:val="00965CEB"/>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5246"/>
    <w:rsid w:val="009A0190"/>
    <w:rsid w:val="009A04F2"/>
    <w:rsid w:val="009A14D2"/>
    <w:rsid w:val="009A3C1D"/>
    <w:rsid w:val="009A3E57"/>
    <w:rsid w:val="009A4572"/>
    <w:rsid w:val="009A523A"/>
    <w:rsid w:val="009A5C61"/>
    <w:rsid w:val="009A5DE4"/>
    <w:rsid w:val="009A7B35"/>
    <w:rsid w:val="009B010B"/>
    <w:rsid w:val="009B0667"/>
    <w:rsid w:val="009B1FCC"/>
    <w:rsid w:val="009B2EA0"/>
    <w:rsid w:val="009B34FE"/>
    <w:rsid w:val="009B4FD3"/>
    <w:rsid w:val="009B5C22"/>
    <w:rsid w:val="009B6C73"/>
    <w:rsid w:val="009C2B18"/>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14F"/>
    <w:rsid w:val="009E7B0E"/>
    <w:rsid w:val="009F3455"/>
    <w:rsid w:val="009F3F30"/>
    <w:rsid w:val="009F4634"/>
    <w:rsid w:val="009F60CA"/>
    <w:rsid w:val="009F6147"/>
    <w:rsid w:val="00A001C2"/>
    <w:rsid w:val="00A019A2"/>
    <w:rsid w:val="00A03923"/>
    <w:rsid w:val="00A044EE"/>
    <w:rsid w:val="00A04630"/>
    <w:rsid w:val="00A078CE"/>
    <w:rsid w:val="00A1026B"/>
    <w:rsid w:val="00A11137"/>
    <w:rsid w:val="00A1132F"/>
    <w:rsid w:val="00A117ED"/>
    <w:rsid w:val="00A12203"/>
    <w:rsid w:val="00A1275A"/>
    <w:rsid w:val="00A13199"/>
    <w:rsid w:val="00A1410D"/>
    <w:rsid w:val="00A14357"/>
    <w:rsid w:val="00A167A2"/>
    <w:rsid w:val="00A167AC"/>
    <w:rsid w:val="00A17884"/>
    <w:rsid w:val="00A20C42"/>
    <w:rsid w:val="00A22A3E"/>
    <w:rsid w:val="00A23788"/>
    <w:rsid w:val="00A246BC"/>
    <w:rsid w:val="00A255F4"/>
    <w:rsid w:val="00A264DF"/>
    <w:rsid w:val="00A27974"/>
    <w:rsid w:val="00A30AAA"/>
    <w:rsid w:val="00A31AB4"/>
    <w:rsid w:val="00A3211E"/>
    <w:rsid w:val="00A32BD6"/>
    <w:rsid w:val="00A3322B"/>
    <w:rsid w:val="00A3396F"/>
    <w:rsid w:val="00A35B05"/>
    <w:rsid w:val="00A35D30"/>
    <w:rsid w:val="00A367EF"/>
    <w:rsid w:val="00A3787C"/>
    <w:rsid w:val="00A37B5F"/>
    <w:rsid w:val="00A37F82"/>
    <w:rsid w:val="00A42587"/>
    <w:rsid w:val="00A4266E"/>
    <w:rsid w:val="00A430CC"/>
    <w:rsid w:val="00A431F2"/>
    <w:rsid w:val="00A44647"/>
    <w:rsid w:val="00A44AD5"/>
    <w:rsid w:val="00A462EB"/>
    <w:rsid w:val="00A50158"/>
    <w:rsid w:val="00A5079C"/>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0F75"/>
    <w:rsid w:val="00A6274E"/>
    <w:rsid w:val="00A6398D"/>
    <w:rsid w:val="00A639ED"/>
    <w:rsid w:val="00A63F5A"/>
    <w:rsid w:val="00A64CD6"/>
    <w:rsid w:val="00A65087"/>
    <w:rsid w:val="00A66106"/>
    <w:rsid w:val="00A66826"/>
    <w:rsid w:val="00A6734E"/>
    <w:rsid w:val="00A712BA"/>
    <w:rsid w:val="00A71EB7"/>
    <w:rsid w:val="00A73CC4"/>
    <w:rsid w:val="00A751E1"/>
    <w:rsid w:val="00A75C23"/>
    <w:rsid w:val="00A7737B"/>
    <w:rsid w:val="00A77569"/>
    <w:rsid w:val="00A77986"/>
    <w:rsid w:val="00A77D8A"/>
    <w:rsid w:val="00A8006B"/>
    <w:rsid w:val="00A8098C"/>
    <w:rsid w:val="00A81BB1"/>
    <w:rsid w:val="00A81CE5"/>
    <w:rsid w:val="00A820D8"/>
    <w:rsid w:val="00A82CF7"/>
    <w:rsid w:val="00A8372A"/>
    <w:rsid w:val="00A854B7"/>
    <w:rsid w:val="00A905AB"/>
    <w:rsid w:val="00A919CF"/>
    <w:rsid w:val="00A91C52"/>
    <w:rsid w:val="00A95186"/>
    <w:rsid w:val="00A95306"/>
    <w:rsid w:val="00A95A18"/>
    <w:rsid w:val="00A96829"/>
    <w:rsid w:val="00A9690E"/>
    <w:rsid w:val="00A96AE0"/>
    <w:rsid w:val="00AA01E1"/>
    <w:rsid w:val="00AA06EE"/>
    <w:rsid w:val="00AA25C0"/>
    <w:rsid w:val="00AA29C6"/>
    <w:rsid w:val="00AA303D"/>
    <w:rsid w:val="00AA31D1"/>
    <w:rsid w:val="00AA3C1B"/>
    <w:rsid w:val="00AA40D8"/>
    <w:rsid w:val="00AA57F0"/>
    <w:rsid w:val="00AA597B"/>
    <w:rsid w:val="00AA705C"/>
    <w:rsid w:val="00AA71E6"/>
    <w:rsid w:val="00AA720B"/>
    <w:rsid w:val="00AA7D63"/>
    <w:rsid w:val="00AB1420"/>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E6677"/>
    <w:rsid w:val="00AE733C"/>
    <w:rsid w:val="00AF0B18"/>
    <w:rsid w:val="00AF16DF"/>
    <w:rsid w:val="00AF2201"/>
    <w:rsid w:val="00AF3240"/>
    <w:rsid w:val="00AF3966"/>
    <w:rsid w:val="00AF41A2"/>
    <w:rsid w:val="00AF4E2A"/>
    <w:rsid w:val="00AF640D"/>
    <w:rsid w:val="00AF6AEA"/>
    <w:rsid w:val="00B000DB"/>
    <w:rsid w:val="00B00D6E"/>
    <w:rsid w:val="00B014E4"/>
    <w:rsid w:val="00B01893"/>
    <w:rsid w:val="00B019C4"/>
    <w:rsid w:val="00B02227"/>
    <w:rsid w:val="00B02299"/>
    <w:rsid w:val="00B02457"/>
    <w:rsid w:val="00B026A4"/>
    <w:rsid w:val="00B02F53"/>
    <w:rsid w:val="00B056A4"/>
    <w:rsid w:val="00B06953"/>
    <w:rsid w:val="00B0784C"/>
    <w:rsid w:val="00B07E5A"/>
    <w:rsid w:val="00B11219"/>
    <w:rsid w:val="00B1187E"/>
    <w:rsid w:val="00B140EA"/>
    <w:rsid w:val="00B14B6D"/>
    <w:rsid w:val="00B1574A"/>
    <w:rsid w:val="00B171E9"/>
    <w:rsid w:val="00B17F56"/>
    <w:rsid w:val="00B21B9F"/>
    <w:rsid w:val="00B23E22"/>
    <w:rsid w:val="00B27CE5"/>
    <w:rsid w:val="00B333C9"/>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715"/>
    <w:rsid w:val="00B5687C"/>
    <w:rsid w:val="00B5741C"/>
    <w:rsid w:val="00B61237"/>
    <w:rsid w:val="00B61453"/>
    <w:rsid w:val="00B61DE7"/>
    <w:rsid w:val="00B634DB"/>
    <w:rsid w:val="00B637E8"/>
    <w:rsid w:val="00B6408B"/>
    <w:rsid w:val="00B65E92"/>
    <w:rsid w:val="00B6630A"/>
    <w:rsid w:val="00B6666B"/>
    <w:rsid w:val="00B667F6"/>
    <w:rsid w:val="00B67AA0"/>
    <w:rsid w:val="00B732C5"/>
    <w:rsid w:val="00B74815"/>
    <w:rsid w:val="00B75877"/>
    <w:rsid w:val="00B83B0D"/>
    <w:rsid w:val="00B84697"/>
    <w:rsid w:val="00B84C93"/>
    <w:rsid w:val="00B8777A"/>
    <w:rsid w:val="00B902B1"/>
    <w:rsid w:val="00B926CD"/>
    <w:rsid w:val="00B92EEE"/>
    <w:rsid w:val="00B95137"/>
    <w:rsid w:val="00B9513C"/>
    <w:rsid w:val="00B95579"/>
    <w:rsid w:val="00B9592E"/>
    <w:rsid w:val="00B960AC"/>
    <w:rsid w:val="00B96FF9"/>
    <w:rsid w:val="00B97142"/>
    <w:rsid w:val="00BA0EC8"/>
    <w:rsid w:val="00BA1006"/>
    <w:rsid w:val="00BA21DF"/>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4429"/>
    <w:rsid w:val="00BC5C0A"/>
    <w:rsid w:val="00BC5F58"/>
    <w:rsid w:val="00BD01F1"/>
    <w:rsid w:val="00BD0A47"/>
    <w:rsid w:val="00BD192B"/>
    <w:rsid w:val="00BD28AA"/>
    <w:rsid w:val="00BD4BE2"/>
    <w:rsid w:val="00BD6917"/>
    <w:rsid w:val="00BD7BAE"/>
    <w:rsid w:val="00BE23BD"/>
    <w:rsid w:val="00BE2C26"/>
    <w:rsid w:val="00BE4A19"/>
    <w:rsid w:val="00BE68D2"/>
    <w:rsid w:val="00BE7391"/>
    <w:rsid w:val="00BE788B"/>
    <w:rsid w:val="00BF07FA"/>
    <w:rsid w:val="00BF1240"/>
    <w:rsid w:val="00BF155B"/>
    <w:rsid w:val="00BF30CB"/>
    <w:rsid w:val="00BF4B5D"/>
    <w:rsid w:val="00BF549D"/>
    <w:rsid w:val="00BF54B1"/>
    <w:rsid w:val="00BF7ECE"/>
    <w:rsid w:val="00C00BE7"/>
    <w:rsid w:val="00C04092"/>
    <w:rsid w:val="00C05EC5"/>
    <w:rsid w:val="00C06772"/>
    <w:rsid w:val="00C070D1"/>
    <w:rsid w:val="00C11CF5"/>
    <w:rsid w:val="00C12B74"/>
    <w:rsid w:val="00C14193"/>
    <w:rsid w:val="00C14678"/>
    <w:rsid w:val="00C157A7"/>
    <w:rsid w:val="00C168CF"/>
    <w:rsid w:val="00C172A8"/>
    <w:rsid w:val="00C2007B"/>
    <w:rsid w:val="00C22654"/>
    <w:rsid w:val="00C2296D"/>
    <w:rsid w:val="00C22C22"/>
    <w:rsid w:val="00C22FF6"/>
    <w:rsid w:val="00C24342"/>
    <w:rsid w:val="00C25222"/>
    <w:rsid w:val="00C27316"/>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BC0"/>
    <w:rsid w:val="00C52F51"/>
    <w:rsid w:val="00C53AF7"/>
    <w:rsid w:val="00C54CAF"/>
    <w:rsid w:val="00C54E45"/>
    <w:rsid w:val="00C54EB4"/>
    <w:rsid w:val="00C55BFA"/>
    <w:rsid w:val="00C55F6C"/>
    <w:rsid w:val="00C573DA"/>
    <w:rsid w:val="00C61E6E"/>
    <w:rsid w:val="00C62E61"/>
    <w:rsid w:val="00C64A3F"/>
    <w:rsid w:val="00C64E62"/>
    <w:rsid w:val="00C64EB6"/>
    <w:rsid w:val="00C6534F"/>
    <w:rsid w:val="00C6546F"/>
    <w:rsid w:val="00C703D2"/>
    <w:rsid w:val="00C7068F"/>
    <w:rsid w:val="00C70D02"/>
    <w:rsid w:val="00C71F6E"/>
    <w:rsid w:val="00C72130"/>
    <w:rsid w:val="00C73AF9"/>
    <w:rsid w:val="00C75B43"/>
    <w:rsid w:val="00C75B89"/>
    <w:rsid w:val="00C772DE"/>
    <w:rsid w:val="00C80508"/>
    <w:rsid w:val="00C80E4F"/>
    <w:rsid w:val="00C81227"/>
    <w:rsid w:val="00C813FC"/>
    <w:rsid w:val="00C819A5"/>
    <w:rsid w:val="00C81DDB"/>
    <w:rsid w:val="00C842CB"/>
    <w:rsid w:val="00C8481B"/>
    <w:rsid w:val="00C85813"/>
    <w:rsid w:val="00C859DF"/>
    <w:rsid w:val="00C867DD"/>
    <w:rsid w:val="00C86984"/>
    <w:rsid w:val="00C86CEF"/>
    <w:rsid w:val="00C87504"/>
    <w:rsid w:val="00C87CC6"/>
    <w:rsid w:val="00C9070A"/>
    <w:rsid w:val="00C90FE7"/>
    <w:rsid w:val="00C9254F"/>
    <w:rsid w:val="00C92A79"/>
    <w:rsid w:val="00C92EC9"/>
    <w:rsid w:val="00C92FFB"/>
    <w:rsid w:val="00C932D5"/>
    <w:rsid w:val="00C93422"/>
    <w:rsid w:val="00C934EA"/>
    <w:rsid w:val="00C93E3B"/>
    <w:rsid w:val="00C94926"/>
    <w:rsid w:val="00C9523A"/>
    <w:rsid w:val="00C95F5B"/>
    <w:rsid w:val="00C966F1"/>
    <w:rsid w:val="00CA0536"/>
    <w:rsid w:val="00CA0929"/>
    <w:rsid w:val="00CA0995"/>
    <w:rsid w:val="00CA1431"/>
    <w:rsid w:val="00CA1A2B"/>
    <w:rsid w:val="00CA2344"/>
    <w:rsid w:val="00CA26B0"/>
    <w:rsid w:val="00CA31B0"/>
    <w:rsid w:val="00CA358F"/>
    <w:rsid w:val="00CA4237"/>
    <w:rsid w:val="00CA4C05"/>
    <w:rsid w:val="00CA5471"/>
    <w:rsid w:val="00CA6958"/>
    <w:rsid w:val="00CA79A9"/>
    <w:rsid w:val="00CA7BF0"/>
    <w:rsid w:val="00CB02CD"/>
    <w:rsid w:val="00CB18C9"/>
    <w:rsid w:val="00CB39EB"/>
    <w:rsid w:val="00CB4537"/>
    <w:rsid w:val="00CB4A4E"/>
    <w:rsid w:val="00CB51AA"/>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709B"/>
    <w:rsid w:val="00CC730C"/>
    <w:rsid w:val="00CC745B"/>
    <w:rsid w:val="00CC7EFA"/>
    <w:rsid w:val="00CD0EE7"/>
    <w:rsid w:val="00CD10FE"/>
    <w:rsid w:val="00CD14EF"/>
    <w:rsid w:val="00CD1A9B"/>
    <w:rsid w:val="00CD281A"/>
    <w:rsid w:val="00CD443C"/>
    <w:rsid w:val="00CD4595"/>
    <w:rsid w:val="00CD5487"/>
    <w:rsid w:val="00CD57EB"/>
    <w:rsid w:val="00CD5C68"/>
    <w:rsid w:val="00CD6726"/>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A1C"/>
    <w:rsid w:val="00CF1B39"/>
    <w:rsid w:val="00CF4763"/>
    <w:rsid w:val="00CF5C4E"/>
    <w:rsid w:val="00CF6298"/>
    <w:rsid w:val="00CF79AC"/>
    <w:rsid w:val="00D00133"/>
    <w:rsid w:val="00D00CDB"/>
    <w:rsid w:val="00D0167F"/>
    <w:rsid w:val="00D01C7C"/>
    <w:rsid w:val="00D026DE"/>
    <w:rsid w:val="00D031B3"/>
    <w:rsid w:val="00D03321"/>
    <w:rsid w:val="00D037D3"/>
    <w:rsid w:val="00D04598"/>
    <w:rsid w:val="00D0465A"/>
    <w:rsid w:val="00D05714"/>
    <w:rsid w:val="00D1054A"/>
    <w:rsid w:val="00D1197A"/>
    <w:rsid w:val="00D11E68"/>
    <w:rsid w:val="00D1536C"/>
    <w:rsid w:val="00D16323"/>
    <w:rsid w:val="00D17477"/>
    <w:rsid w:val="00D20093"/>
    <w:rsid w:val="00D2086D"/>
    <w:rsid w:val="00D22D02"/>
    <w:rsid w:val="00D22DD2"/>
    <w:rsid w:val="00D24E26"/>
    <w:rsid w:val="00D25DDC"/>
    <w:rsid w:val="00D271CB"/>
    <w:rsid w:val="00D27912"/>
    <w:rsid w:val="00D27B1C"/>
    <w:rsid w:val="00D30085"/>
    <w:rsid w:val="00D304FF"/>
    <w:rsid w:val="00D319CF"/>
    <w:rsid w:val="00D338F8"/>
    <w:rsid w:val="00D35005"/>
    <w:rsid w:val="00D35A83"/>
    <w:rsid w:val="00D35F33"/>
    <w:rsid w:val="00D36F72"/>
    <w:rsid w:val="00D40101"/>
    <w:rsid w:val="00D41419"/>
    <w:rsid w:val="00D41B35"/>
    <w:rsid w:val="00D43E07"/>
    <w:rsid w:val="00D44627"/>
    <w:rsid w:val="00D45C9C"/>
    <w:rsid w:val="00D47788"/>
    <w:rsid w:val="00D47853"/>
    <w:rsid w:val="00D51943"/>
    <w:rsid w:val="00D523FE"/>
    <w:rsid w:val="00D52B8E"/>
    <w:rsid w:val="00D54469"/>
    <w:rsid w:val="00D552F0"/>
    <w:rsid w:val="00D55A3E"/>
    <w:rsid w:val="00D55EE6"/>
    <w:rsid w:val="00D60B72"/>
    <w:rsid w:val="00D60DFA"/>
    <w:rsid w:val="00D612EC"/>
    <w:rsid w:val="00D61CC8"/>
    <w:rsid w:val="00D6321E"/>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1487"/>
    <w:rsid w:val="00D82182"/>
    <w:rsid w:val="00D83BF1"/>
    <w:rsid w:val="00D840E2"/>
    <w:rsid w:val="00D84948"/>
    <w:rsid w:val="00D84D0E"/>
    <w:rsid w:val="00D87364"/>
    <w:rsid w:val="00D879A6"/>
    <w:rsid w:val="00D901DF"/>
    <w:rsid w:val="00D90936"/>
    <w:rsid w:val="00D91547"/>
    <w:rsid w:val="00D9252E"/>
    <w:rsid w:val="00D945B9"/>
    <w:rsid w:val="00D95B31"/>
    <w:rsid w:val="00DA13F2"/>
    <w:rsid w:val="00DA1D13"/>
    <w:rsid w:val="00DA230F"/>
    <w:rsid w:val="00DA2378"/>
    <w:rsid w:val="00DA3994"/>
    <w:rsid w:val="00DA4654"/>
    <w:rsid w:val="00DA5DB4"/>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5FC"/>
    <w:rsid w:val="00DD1704"/>
    <w:rsid w:val="00DD3437"/>
    <w:rsid w:val="00DD3E5A"/>
    <w:rsid w:val="00DD4864"/>
    <w:rsid w:val="00DD6687"/>
    <w:rsid w:val="00DD731F"/>
    <w:rsid w:val="00DD7637"/>
    <w:rsid w:val="00DE06ED"/>
    <w:rsid w:val="00DE099E"/>
    <w:rsid w:val="00DE0C56"/>
    <w:rsid w:val="00DE2ADF"/>
    <w:rsid w:val="00DE40A9"/>
    <w:rsid w:val="00DE53D2"/>
    <w:rsid w:val="00DE7082"/>
    <w:rsid w:val="00DE725A"/>
    <w:rsid w:val="00DE79AD"/>
    <w:rsid w:val="00DE7C98"/>
    <w:rsid w:val="00DF0870"/>
    <w:rsid w:val="00DF0FF5"/>
    <w:rsid w:val="00DF4EB7"/>
    <w:rsid w:val="00DF738D"/>
    <w:rsid w:val="00DF74A7"/>
    <w:rsid w:val="00E00D97"/>
    <w:rsid w:val="00E0217E"/>
    <w:rsid w:val="00E02435"/>
    <w:rsid w:val="00E024D0"/>
    <w:rsid w:val="00E02C41"/>
    <w:rsid w:val="00E02CE8"/>
    <w:rsid w:val="00E05ADD"/>
    <w:rsid w:val="00E060E8"/>
    <w:rsid w:val="00E069CA"/>
    <w:rsid w:val="00E06A06"/>
    <w:rsid w:val="00E0718F"/>
    <w:rsid w:val="00E07592"/>
    <w:rsid w:val="00E109CC"/>
    <w:rsid w:val="00E10AC7"/>
    <w:rsid w:val="00E10CE5"/>
    <w:rsid w:val="00E10DEF"/>
    <w:rsid w:val="00E112E3"/>
    <w:rsid w:val="00E11700"/>
    <w:rsid w:val="00E11BC2"/>
    <w:rsid w:val="00E1430F"/>
    <w:rsid w:val="00E14724"/>
    <w:rsid w:val="00E15498"/>
    <w:rsid w:val="00E15E86"/>
    <w:rsid w:val="00E1768B"/>
    <w:rsid w:val="00E20224"/>
    <w:rsid w:val="00E2301D"/>
    <w:rsid w:val="00E23BF5"/>
    <w:rsid w:val="00E245D6"/>
    <w:rsid w:val="00E25078"/>
    <w:rsid w:val="00E2554B"/>
    <w:rsid w:val="00E327BA"/>
    <w:rsid w:val="00E32E97"/>
    <w:rsid w:val="00E33D7B"/>
    <w:rsid w:val="00E35BEA"/>
    <w:rsid w:val="00E35D9D"/>
    <w:rsid w:val="00E36645"/>
    <w:rsid w:val="00E37E7A"/>
    <w:rsid w:val="00E407B0"/>
    <w:rsid w:val="00E40CD4"/>
    <w:rsid w:val="00E414D0"/>
    <w:rsid w:val="00E41872"/>
    <w:rsid w:val="00E4475B"/>
    <w:rsid w:val="00E452E2"/>
    <w:rsid w:val="00E45A12"/>
    <w:rsid w:val="00E47770"/>
    <w:rsid w:val="00E477E7"/>
    <w:rsid w:val="00E47A82"/>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55E1"/>
    <w:rsid w:val="00E66566"/>
    <w:rsid w:val="00E70382"/>
    <w:rsid w:val="00E70C82"/>
    <w:rsid w:val="00E70CCE"/>
    <w:rsid w:val="00E70E8C"/>
    <w:rsid w:val="00E710AF"/>
    <w:rsid w:val="00E715F6"/>
    <w:rsid w:val="00E729AA"/>
    <w:rsid w:val="00E73302"/>
    <w:rsid w:val="00E734A8"/>
    <w:rsid w:val="00E735CC"/>
    <w:rsid w:val="00E747D3"/>
    <w:rsid w:val="00E750E0"/>
    <w:rsid w:val="00E77AF5"/>
    <w:rsid w:val="00E77BF3"/>
    <w:rsid w:val="00E8006F"/>
    <w:rsid w:val="00E80A7B"/>
    <w:rsid w:val="00E8180D"/>
    <w:rsid w:val="00E81F8A"/>
    <w:rsid w:val="00E82319"/>
    <w:rsid w:val="00E82AD8"/>
    <w:rsid w:val="00E82D61"/>
    <w:rsid w:val="00E8531A"/>
    <w:rsid w:val="00E85EA8"/>
    <w:rsid w:val="00E85F58"/>
    <w:rsid w:val="00E867DD"/>
    <w:rsid w:val="00E907A0"/>
    <w:rsid w:val="00E91760"/>
    <w:rsid w:val="00E92198"/>
    <w:rsid w:val="00E922CC"/>
    <w:rsid w:val="00E9344B"/>
    <w:rsid w:val="00E94176"/>
    <w:rsid w:val="00E94879"/>
    <w:rsid w:val="00E9493B"/>
    <w:rsid w:val="00E960F1"/>
    <w:rsid w:val="00EA03ED"/>
    <w:rsid w:val="00EA062A"/>
    <w:rsid w:val="00EA0C9D"/>
    <w:rsid w:val="00EA1D32"/>
    <w:rsid w:val="00EA269A"/>
    <w:rsid w:val="00EA2E8C"/>
    <w:rsid w:val="00EA4EAC"/>
    <w:rsid w:val="00EA583D"/>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38B8"/>
    <w:rsid w:val="00ED3D42"/>
    <w:rsid w:val="00ED3F47"/>
    <w:rsid w:val="00ED4AA8"/>
    <w:rsid w:val="00ED6002"/>
    <w:rsid w:val="00ED6338"/>
    <w:rsid w:val="00EE0A74"/>
    <w:rsid w:val="00EE1334"/>
    <w:rsid w:val="00EE2CAF"/>
    <w:rsid w:val="00EE31B1"/>
    <w:rsid w:val="00EE33CF"/>
    <w:rsid w:val="00EE3FFC"/>
    <w:rsid w:val="00EE429E"/>
    <w:rsid w:val="00EE4E18"/>
    <w:rsid w:val="00EE60A5"/>
    <w:rsid w:val="00EE746C"/>
    <w:rsid w:val="00EF12D6"/>
    <w:rsid w:val="00EF3F87"/>
    <w:rsid w:val="00EF5898"/>
    <w:rsid w:val="00EF5F57"/>
    <w:rsid w:val="00EF7FA2"/>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2CEA"/>
    <w:rsid w:val="00F24FE8"/>
    <w:rsid w:val="00F278C7"/>
    <w:rsid w:val="00F27B1A"/>
    <w:rsid w:val="00F30737"/>
    <w:rsid w:val="00F30C21"/>
    <w:rsid w:val="00F30E3D"/>
    <w:rsid w:val="00F32C9B"/>
    <w:rsid w:val="00F32DF2"/>
    <w:rsid w:val="00F34B76"/>
    <w:rsid w:val="00F35167"/>
    <w:rsid w:val="00F352B0"/>
    <w:rsid w:val="00F356F4"/>
    <w:rsid w:val="00F374A9"/>
    <w:rsid w:val="00F4157A"/>
    <w:rsid w:val="00F452C5"/>
    <w:rsid w:val="00F4570E"/>
    <w:rsid w:val="00F46572"/>
    <w:rsid w:val="00F46AD7"/>
    <w:rsid w:val="00F475E2"/>
    <w:rsid w:val="00F478FF"/>
    <w:rsid w:val="00F5010C"/>
    <w:rsid w:val="00F505D6"/>
    <w:rsid w:val="00F51E42"/>
    <w:rsid w:val="00F530F1"/>
    <w:rsid w:val="00F5346F"/>
    <w:rsid w:val="00F537B3"/>
    <w:rsid w:val="00F53AB3"/>
    <w:rsid w:val="00F54AF0"/>
    <w:rsid w:val="00F550E8"/>
    <w:rsid w:val="00F55698"/>
    <w:rsid w:val="00F55D31"/>
    <w:rsid w:val="00F56B9B"/>
    <w:rsid w:val="00F5713B"/>
    <w:rsid w:val="00F57880"/>
    <w:rsid w:val="00F60089"/>
    <w:rsid w:val="00F60DBD"/>
    <w:rsid w:val="00F613A7"/>
    <w:rsid w:val="00F61928"/>
    <w:rsid w:val="00F63A5B"/>
    <w:rsid w:val="00F643AC"/>
    <w:rsid w:val="00F64446"/>
    <w:rsid w:val="00F6457B"/>
    <w:rsid w:val="00F65298"/>
    <w:rsid w:val="00F6549D"/>
    <w:rsid w:val="00F66FF5"/>
    <w:rsid w:val="00F72821"/>
    <w:rsid w:val="00F7282F"/>
    <w:rsid w:val="00F7333F"/>
    <w:rsid w:val="00F73884"/>
    <w:rsid w:val="00F738C0"/>
    <w:rsid w:val="00F7411B"/>
    <w:rsid w:val="00F7434E"/>
    <w:rsid w:val="00F74813"/>
    <w:rsid w:val="00F74A59"/>
    <w:rsid w:val="00F74D09"/>
    <w:rsid w:val="00F751CE"/>
    <w:rsid w:val="00F829B9"/>
    <w:rsid w:val="00F82A40"/>
    <w:rsid w:val="00F835F0"/>
    <w:rsid w:val="00F8473E"/>
    <w:rsid w:val="00F84ECE"/>
    <w:rsid w:val="00F8559D"/>
    <w:rsid w:val="00F85E6E"/>
    <w:rsid w:val="00F8681A"/>
    <w:rsid w:val="00F87110"/>
    <w:rsid w:val="00F917EC"/>
    <w:rsid w:val="00F92908"/>
    <w:rsid w:val="00F93B3B"/>
    <w:rsid w:val="00F93DC3"/>
    <w:rsid w:val="00F94434"/>
    <w:rsid w:val="00F9472A"/>
    <w:rsid w:val="00F978F2"/>
    <w:rsid w:val="00FA127B"/>
    <w:rsid w:val="00FA14CA"/>
    <w:rsid w:val="00FA242D"/>
    <w:rsid w:val="00FA259C"/>
    <w:rsid w:val="00FA2C3A"/>
    <w:rsid w:val="00FA2F03"/>
    <w:rsid w:val="00FA3237"/>
    <w:rsid w:val="00FA3EDD"/>
    <w:rsid w:val="00FA42B3"/>
    <w:rsid w:val="00FA4D2F"/>
    <w:rsid w:val="00FA602F"/>
    <w:rsid w:val="00FA6C1D"/>
    <w:rsid w:val="00FA7375"/>
    <w:rsid w:val="00FB1063"/>
    <w:rsid w:val="00FB39B3"/>
    <w:rsid w:val="00FB4435"/>
    <w:rsid w:val="00FB4E75"/>
    <w:rsid w:val="00FB6024"/>
    <w:rsid w:val="00FB698F"/>
    <w:rsid w:val="00FB6C9D"/>
    <w:rsid w:val="00FB7753"/>
    <w:rsid w:val="00FB7C2E"/>
    <w:rsid w:val="00FC0C1A"/>
    <w:rsid w:val="00FC2D55"/>
    <w:rsid w:val="00FC3F61"/>
    <w:rsid w:val="00FC5F92"/>
    <w:rsid w:val="00FC728F"/>
    <w:rsid w:val="00FC796A"/>
    <w:rsid w:val="00FD17A0"/>
    <w:rsid w:val="00FD3C4D"/>
    <w:rsid w:val="00FD422C"/>
    <w:rsid w:val="00FD4818"/>
    <w:rsid w:val="00FD4D7D"/>
    <w:rsid w:val="00FD5633"/>
    <w:rsid w:val="00FE0D54"/>
    <w:rsid w:val="00FE0EDA"/>
    <w:rsid w:val="00FE2A3B"/>
    <w:rsid w:val="00FE4829"/>
    <w:rsid w:val="00FE4FEF"/>
    <w:rsid w:val="00FE512D"/>
    <w:rsid w:val="00FE537C"/>
    <w:rsid w:val="00FE594B"/>
    <w:rsid w:val="00FE5CDB"/>
    <w:rsid w:val="00FE7010"/>
    <w:rsid w:val="00FE76C9"/>
    <w:rsid w:val="00FE7E04"/>
    <w:rsid w:val="00FF0053"/>
    <w:rsid w:val="00FF0496"/>
    <w:rsid w:val="00FF1638"/>
    <w:rsid w:val="00FF1D02"/>
    <w:rsid w:val="00FF282A"/>
    <w:rsid w:val="00FF7D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C0"/>
    <w:rPr>
      <w:rFonts w:cs="Traditional Arabic"/>
      <w:sz w:val="28"/>
      <w:szCs w:val="28"/>
      <w:lang w:val="fr-FR" w:eastAsia="zh-CN"/>
    </w:rPr>
  </w:style>
  <w:style w:type="paragraph" w:styleId="Titre1">
    <w:name w:val="heading 1"/>
    <w:basedOn w:val="Normal"/>
    <w:link w:val="Titre1C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4626C"/>
    <w:rPr>
      <w:rFonts w:ascii="Cambria" w:eastAsia="Times New Roman" w:hAnsi="Cambria" w:cs="Times New Roman"/>
      <w:b/>
      <w:bCs/>
      <w:kern w:val="32"/>
      <w:sz w:val="32"/>
      <w:szCs w:val="32"/>
      <w:lang w:eastAsia="zh-CN"/>
    </w:rPr>
  </w:style>
  <w:style w:type="character" w:customStyle="1" w:styleId="Titre3Car">
    <w:name w:val="Titre 3 Car"/>
    <w:link w:val="Titre3"/>
    <w:uiPriority w:val="9"/>
    <w:locked/>
    <w:rsid w:val="00A255F4"/>
    <w:rPr>
      <w:rFonts w:eastAsia="Times New Roman"/>
      <w:b/>
      <w:sz w:val="27"/>
    </w:rPr>
  </w:style>
  <w:style w:type="paragraph" w:styleId="Pieddepage">
    <w:name w:val="footer"/>
    <w:aliases w:val="تذييل صفحة"/>
    <w:basedOn w:val="Normal"/>
    <w:link w:val="PieddepageCar"/>
    <w:uiPriority w:val="99"/>
    <w:rsid w:val="00A77986"/>
    <w:pPr>
      <w:tabs>
        <w:tab w:val="center" w:pos="4536"/>
        <w:tab w:val="right" w:pos="9072"/>
      </w:tabs>
    </w:pPr>
    <w:rPr>
      <w:rFonts w:cs="Times New Roman"/>
      <w:sz w:val="20"/>
      <w:szCs w:val="20"/>
    </w:rPr>
  </w:style>
  <w:style w:type="character" w:customStyle="1" w:styleId="PieddepageCar">
    <w:name w:val="Pied de page Car"/>
    <w:aliases w:val="تذييل صفحة Car"/>
    <w:link w:val="Pieddepage"/>
    <w:uiPriority w:val="99"/>
    <w:locked/>
    <w:rsid w:val="006D5286"/>
    <w:rPr>
      <w:lang w:eastAsia="zh-CN"/>
    </w:rPr>
  </w:style>
  <w:style w:type="character" w:styleId="Numrodepage">
    <w:name w:val="page number"/>
    <w:uiPriority w:val="99"/>
    <w:rsid w:val="00A77986"/>
    <w:rPr>
      <w:rFonts w:cs="Times New Roman"/>
    </w:rPr>
  </w:style>
  <w:style w:type="table" w:styleId="Grilledutableau">
    <w:name w:val="Table Grid"/>
    <w:basedOn w:val="TableauNormal"/>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har Char Char,Char Char"/>
    <w:basedOn w:val="Normal"/>
    <w:link w:val="NotedebasdepageCar"/>
    <w:uiPriority w:val="99"/>
    <w:semiHidden/>
    <w:rsid w:val="001516E6"/>
    <w:rPr>
      <w:rFonts w:cs="Times New Roman"/>
      <w:sz w:val="20"/>
      <w:szCs w:val="20"/>
    </w:rPr>
  </w:style>
  <w:style w:type="character" w:customStyle="1" w:styleId="NotedebasdepageCar">
    <w:name w:val="Note de bas de page Car"/>
    <w:aliases w:val="Char Char Char Car,Char Char Car"/>
    <w:link w:val="Notedebasdepage"/>
    <w:uiPriority w:val="99"/>
    <w:semiHidden/>
    <w:rsid w:val="0074626C"/>
    <w:rPr>
      <w:rFonts w:cs="Traditional Arabic"/>
      <w:lang w:eastAsia="zh-CN"/>
    </w:rPr>
  </w:style>
  <w:style w:type="character" w:styleId="Appelnotedebasdep">
    <w:name w:val="footnote reference"/>
    <w:uiPriority w:val="99"/>
    <w:semiHidden/>
    <w:rsid w:val="001516E6"/>
    <w:rPr>
      <w:vertAlign w:val="superscript"/>
    </w:rPr>
  </w:style>
  <w:style w:type="paragraph" w:styleId="En-tte">
    <w:name w:val="header"/>
    <w:aliases w:val="رأس صفحة"/>
    <w:basedOn w:val="Normal"/>
    <w:link w:val="En-tteCar"/>
    <w:uiPriority w:val="99"/>
    <w:rsid w:val="0070070C"/>
    <w:pPr>
      <w:tabs>
        <w:tab w:val="center" w:pos="4536"/>
        <w:tab w:val="right" w:pos="9072"/>
      </w:tabs>
    </w:pPr>
    <w:rPr>
      <w:rFonts w:cs="Times New Roman"/>
      <w:sz w:val="20"/>
      <w:szCs w:val="20"/>
    </w:rPr>
  </w:style>
  <w:style w:type="character" w:customStyle="1" w:styleId="En-tteCar">
    <w:name w:val="En-tête Car"/>
    <w:aliases w:val="رأس صفحة Car"/>
    <w:link w:val="En-tte"/>
    <w:uiPriority w:val="99"/>
    <w:locked/>
    <w:rsid w:val="006D5286"/>
    <w:rPr>
      <w:lang w:eastAsia="zh-CN"/>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locked/>
    <w:rsid w:val="00C73AF9"/>
    <w:rPr>
      <w:lang w:eastAsia="zh-CN"/>
    </w:rPr>
  </w:style>
  <w:style w:type="character" w:styleId="Appeldenotedefin">
    <w:name w:val="endnote reference"/>
    <w:uiPriority w:val="99"/>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uiPriority w:val="99"/>
    <w:rsid w:val="00952AD0"/>
    <w:rPr>
      <w:rFonts w:ascii="Tahoma" w:hAnsi="Tahoma" w:cs="Times New Roman"/>
      <w:sz w:val="16"/>
      <w:szCs w:val="20"/>
    </w:rPr>
  </w:style>
  <w:style w:type="character" w:customStyle="1" w:styleId="ExplorateurdedocumentsCar">
    <w:name w:val="Explorateur de documents Car"/>
    <w:link w:val="Explorateurdedocuments"/>
    <w:uiPriority w:val="99"/>
    <w:locked/>
    <w:rsid w:val="00952AD0"/>
    <w:rPr>
      <w:rFonts w:ascii="Tahoma" w:hAnsi="Tahoma"/>
      <w:sz w:val="16"/>
      <w:lang w:eastAsia="zh-CN"/>
    </w:rPr>
  </w:style>
  <w:style w:type="paragraph" w:styleId="Textedebulles">
    <w:name w:val="Balloon Text"/>
    <w:basedOn w:val="Normal"/>
    <w:link w:val="TextedebullesCar"/>
    <w:uiPriority w:val="99"/>
    <w:rsid w:val="00470BE9"/>
    <w:rPr>
      <w:rFonts w:ascii="Tahoma" w:hAnsi="Tahoma" w:cs="Times New Roman"/>
      <w:sz w:val="16"/>
      <w:szCs w:val="20"/>
    </w:rPr>
  </w:style>
  <w:style w:type="character" w:customStyle="1" w:styleId="TextedebullesCar">
    <w:name w:val="Texte de bulles Car"/>
    <w:link w:val="Textedebulles"/>
    <w:uiPriority w:val="99"/>
    <w:locked/>
    <w:rsid w:val="00470BE9"/>
    <w:rPr>
      <w:rFonts w:ascii="Tahoma" w:hAnsi="Tahoma"/>
      <w:sz w:val="16"/>
      <w:lang w:eastAsia="zh-CN"/>
    </w:rPr>
  </w:style>
  <w:style w:type="paragraph" w:styleId="Corpsdetexte">
    <w:name w:val="Body Text"/>
    <w:basedOn w:val="Normal"/>
    <w:link w:val="CorpsdetexteCar"/>
    <w:uiPriority w:val="99"/>
    <w:rsid w:val="00A255F4"/>
    <w:pPr>
      <w:bidi/>
      <w:jc w:val="center"/>
    </w:pPr>
    <w:rPr>
      <w:rFonts w:eastAsia="Times New Roman" w:cs="Times New Roman"/>
      <w:b/>
      <w:sz w:val="96"/>
      <w:szCs w:val="20"/>
      <w:lang w:eastAsia="fr-FR"/>
    </w:rPr>
  </w:style>
  <w:style w:type="character" w:customStyle="1" w:styleId="CorpsdetexteCar">
    <w:name w:val="Corps de texte Car"/>
    <w:link w:val="Corpsdetext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CitationHTML">
    <w:name w:val="HTML Cite"/>
    <w:uiPriority w:val="99"/>
    <w:unhideWhenUsed/>
    <w:rsid w:val="00A255F4"/>
    <w:rPr>
      <w:i/>
    </w:rPr>
  </w:style>
  <w:style w:type="character" w:styleId="Textedelespacerserv">
    <w:name w:val="Placeholder Text"/>
    <w:uiPriority w:val="99"/>
    <w:semiHidden/>
    <w:rsid w:val="00A255F4"/>
    <w:rPr>
      <w:color w:val="808080"/>
    </w:rPr>
  </w:style>
  <w:style w:type="paragraph" w:styleId="Lgende">
    <w:name w:val="caption"/>
    <w:basedOn w:val="Normal"/>
    <w:next w:val="Normal"/>
    <w:uiPriority w:val="35"/>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numbering" w:customStyle="1" w:styleId="Aucuneliste1">
    <w:name w:val="Aucune liste1"/>
    <w:next w:val="Aucuneliste"/>
    <w:uiPriority w:val="99"/>
    <w:semiHidden/>
    <w:unhideWhenUsed/>
    <w:rsid w:val="00915C3B"/>
  </w:style>
  <w:style w:type="character" w:customStyle="1" w:styleId="Lienhypertextesuivivisit1">
    <w:name w:val="Lien hypertexte suivi visité1"/>
    <w:basedOn w:val="Policepardfaut"/>
    <w:uiPriority w:val="99"/>
    <w:semiHidden/>
    <w:unhideWhenUsed/>
    <w:rsid w:val="00915C3B"/>
    <w:rPr>
      <w:color w:val="800080"/>
      <w:u w:val="single"/>
    </w:rPr>
  </w:style>
  <w:style w:type="character" w:customStyle="1" w:styleId="En-tteCar1">
    <w:name w:val="En-tête Car1"/>
    <w:aliases w:val="رأس صفحة Car1"/>
    <w:basedOn w:val="Policepardfaut"/>
    <w:uiPriority w:val="99"/>
    <w:semiHidden/>
    <w:rsid w:val="00915C3B"/>
    <w:rPr>
      <w:rFonts w:eastAsia="Times New Roman"/>
      <w:sz w:val="24"/>
      <w:szCs w:val="24"/>
    </w:rPr>
  </w:style>
  <w:style w:type="character" w:customStyle="1" w:styleId="PieddepageCar1">
    <w:name w:val="Pied de page Car1"/>
    <w:aliases w:val="تذييل صفحة Car1"/>
    <w:basedOn w:val="Policepardfaut"/>
    <w:uiPriority w:val="99"/>
    <w:semiHidden/>
    <w:rsid w:val="00915C3B"/>
    <w:rPr>
      <w:rFonts w:eastAsia="Times New Roman"/>
      <w:sz w:val="24"/>
      <w:szCs w:val="24"/>
    </w:rPr>
  </w:style>
  <w:style w:type="character" w:styleId="Lienhypertextesuivivisit">
    <w:name w:val="FollowedHyperlink"/>
    <w:basedOn w:val="Policepardfaut"/>
    <w:semiHidden/>
    <w:unhideWhenUsed/>
    <w:rsid w:val="00915C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C0"/>
    <w:rPr>
      <w:rFonts w:cs="Traditional Arabic"/>
      <w:sz w:val="28"/>
      <w:szCs w:val="28"/>
      <w:lang w:val="fr-FR" w:eastAsia="zh-CN"/>
    </w:rPr>
  </w:style>
  <w:style w:type="paragraph" w:styleId="Titre1">
    <w:name w:val="heading 1"/>
    <w:basedOn w:val="Normal"/>
    <w:link w:val="Titre1C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4626C"/>
    <w:rPr>
      <w:rFonts w:ascii="Cambria" w:eastAsia="Times New Roman" w:hAnsi="Cambria" w:cs="Times New Roman"/>
      <w:b/>
      <w:bCs/>
      <w:kern w:val="32"/>
      <w:sz w:val="32"/>
      <w:szCs w:val="32"/>
      <w:lang w:eastAsia="zh-CN"/>
    </w:rPr>
  </w:style>
  <w:style w:type="character" w:customStyle="1" w:styleId="Titre3Car">
    <w:name w:val="Titre 3 Car"/>
    <w:link w:val="Titre3"/>
    <w:uiPriority w:val="9"/>
    <w:locked/>
    <w:rsid w:val="00A255F4"/>
    <w:rPr>
      <w:rFonts w:eastAsia="Times New Roman"/>
      <w:b/>
      <w:sz w:val="27"/>
    </w:rPr>
  </w:style>
  <w:style w:type="paragraph" w:styleId="Pieddepage">
    <w:name w:val="footer"/>
    <w:aliases w:val="تذييل صفحة"/>
    <w:basedOn w:val="Normal"/>
    <w:link w:val="PieddepageCar"/>
    <w:uiPriority w:val="99"/>
    <w:rsid w:val="00A77986"/>
    <w:pPr>
      <w:tabs>
        <w:tab w:val="center" w:pos="4536"/>
        <w:tab w:val="right" w:pos="9072"/>
      </w:tabs>
    </w:pPr>
    <w:rPr>
      <w:rFonts w:cs="Times New Roman"/>
      <w:sz w:val="20"/>
      <w:szCs w:val="20"/>
    </w:rPr>
  </w:style>
  <w:style w:type="character" w:customStyle="1" w:styleId="PieddepageCar">
    <w:name w:val="Pied de page Car"/>
    <w:aliases w:val="تذييل صفحة Car"/>
    <w:link w:val="Pieddepage"/>
    <w:uiPriority w:val="99"/>
    <w:locked/>
    <w:rsid w:val="006D5286"/>
    <w:rPr>
      <w:lang w:eastAsia="zh-CN"/>
    </w:rPr>
  </w:style>
  <w:style w:type="character" w:styleId="Numrodepage">
    <w:name w:val="page number"/>
    <w:uiPriority w:val="99"/>
    <w:rsid w:val="00A77986"/>
    <w:rPr>
      <w:rFonts w:cs="Times New Roman"/>
    </w:rPr>
  </w:style>
  <w:style w:type="table" w:styleId="Grilledutableau">
    <w:name w:val="Table Grid"/>
    <w:basedOn w:val="TableauNormal"/>
    <w:uiPriority w:val="59"/>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Char Char Char,Char Char"/>
    <w:basedOn w:val="Normal"/>
    <w:link w:val="NotedebasdepageCar"/>
    <w:uiPriority w:val="99"/>
    <w:semiHidden/>
    <w:rsid w:val="001516E6"/>
    <w:rPr>
      <w:rFonts w:cs="Times New Roman"/>
      <w:sz w:val="20"/>
      <w:szCs w:val="20"/>
    </w:rPr>
  </w:style>
  <w:style w:type="character" w:customStyle="1" w:styleId="NotedebasdepageCar">
    <w:name w:val="Note de bas de page Car"/>
    <w:aliases w:val="Char Char Char Car,Char Char Car"/>
    <w:link w:val="Notedebasdepage"/>
    <w:uiPriority w:val="99"/>
    <w:semiHidden/>
    <w:rsid w:val="0074626C"/>
    <w:rPr>
      <w:rFonts w:cs="Traditional Arabic"/>
      <w:lang w:eastAsia="zh-CN"/>
    </w:rPr>
  </w:style>
  <w:style w:type="character" w:styleId="Appelnotedebasdep">
    <w:name w:val="footnote reference"/>
    <w:uiPriority w:val="99"/>
    <w:semiHidden/>
    <w:rsid w:val="001516E6"/>
    <w:rPr>
      <w:vertAlign w:val="superscript"/>
    </w:rPr>
  </w:style>
  <w:style w:type="paragraph" w:styleId="En-tte">
    <w:name w:val="header"/>
    <w:aliases w:val="رأس صفحة"/>
    <w:basedOn w:val="Normal"/>
    <w:link w:val="En-tteCar"/>
    <w:uiPriority w:val="99"/>
    <w:rsid w:val="0070070C"/>
    <w:pPr>
      <w:tabs>
        <w:tab w:val="center" w:pos="4536"/>
        <w:tab w:val="right" w:pos="9072"/>
      </w:tabs>
    </w:pPr>
    <w:rPr>
      <w:rFonts w:cs="Times New Roman"/>
      <w:sz w:val="20"/>
      <w:szCs w:val="20"/>
    </w:rPr>
  </w:style>
  <w:style w:type="character" w:customStyle="1" w:styleId="En-tteCar">
    <w:name w:val="En-tête Car"/>
    <w:aliases w:val="رأس صفحة Car"/>
    <w:link w:val="En-tte"/>
    <w:uiPriority w:val="99"/>
    <w:locked/>
    <w:rsid w:val="006D5286"/>
    <w:rPr>
      <w:lang w:eastAsia="zh-CN"/>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locked/>
    <w:rsid w:val="00C73AF9"/>
    <w:rPr>
      <w:lang w:eastAsia="zh-CN"/>
    </w:rPr>
  </w:style>
  <w:style w:type="character" w:styleId="Appeldenotedefin">
    <w:name w:val="endnote reference"/>
    <w:uiPriority w:val="99"/>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uiPriority w:val="99"/>
    <w:rsid w:val="00952AD0"/>
    <w:rPr>
      <w:rFonts w:ascii="Tahoma" w:hAnsi="Tahoma" w:cs="Times New Roman"/>
      <w:sz w:val="16"/>
      <w:szCs w:val="20"/>
    </w:rPr>
  </w:style>
  <w:style w:type="character" w:customStyle="1" w:styleId="ExplorateurdedocumentsCar">
    <w:name w:val="Explorateur de documents Car"/>
    <w:link w:val="Explorateurdedocuments"/>
    <w:uiPriority w:val="99"/>
    <w:locked/>
    <w:rsid w:val="00952AD0"/>
    <w:rPr>
      <w:rFonts w:ascii="Tahoma" w:hAnsi="Tahoma"/>
      <w:sz w:val="16"/>
      <w:lang w:eastAsia="zh-CN"/>
    </w:rPr>
  </w:style>
  <w:style w:type="paragraph" w:styleId="Textedebulles">
    <w:name w:val="Balloon Text"/>
    <w:basedOn w:val="Normal"/>
    <w:link w:val="TextedebullesCar"/>
    <w:uiPriority w:val="99"/>
    <w:rsid w:val="00470BE9"/>
    <w:rPr>
      <w:rFonts w:ascii="Tahoma" w:hAnsi="Tahoma" w:cs="Times New Roman"/>
      <w:sz w:val="16"/>
      <w:szCs w:val="20"/>
    </w:rPr>
  </w:style>
  <w:style w:type="character" w:customStyle="1" w:styleId="TextedebullesCar">
    <w:name w:val="Texte de bulles Car"/>
    <w:link w:val="Textedebulles"/>
    <w:uiPriority w:val="99"/>
    <w:locked/>
    <w:rsid w:val="00470BE9"/>
    <w:rPr>
      <w:rFonts w:ascii="Tahoma" w:hAnsi="Tahoma"/>
      <w:sz w:val="16"/>
      <w:lang w:eastAsia="zh-CN"/>
    </w:rPr>
  </w:style>
  <w:style w:type="paragraph" w:styleId="Corpsdetexte">
    <w:name w:val="Body Text"/>
    <w:basedOn w:val="Normal"/>
    <w:link w:val="CorpsdetexteCar"/>
    <w:uiPriority w:val="99"/>
    <w:rsid w:val="00A255F4"/>
    <w:pPr>
      <w:bidi/>
      <w:jc w:val="center"/>
    </w:pPr>
    <w:rPr>
      <w:rFonts w:eastAsia="Times New Roman" w:cs="Times New Roman"/>
      <w:b/>
      <w:sz w:val="96"/>
      <w:szCs w:val="20"/>
      <w:lang w:eastAsia="fr-FR"/>
    </w:rPr>
  </w:style>
  <w:style w:type="character" w:customStyle="1" w:styleId="CorpsdetexteCar">
    <w:name w:val="Corps de texte Car"/>
    <w:link w:val="Corpsdetext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CitationHTML">
    <w:name w:val="HTML Cite"/>
    <w:uiPriority w:val="99"/>
    <w:unhideWhenUsed/>
    <w:rsid w:val="00A255F4"/>
    <w:rPr>
      <w:i/>
    </w:rPr>
  </w:style>
  <w:style w:type="character" w:styleId="Textedelespacerserv">
    <w:name w:val="Placeholder Text"/>
    <w:uiPriority w:val="99"/>
    <w:semiHidden/>
    <w:rsid w:val="00A255F4"/>
    <w:rPr>
      <w:color w:val="808080"/>
    </w:rPr>
  </w:style>
  <w:style w:type="paragraph" w:styleId="Lgende">
    <w:name w:val="caption"/>
    <w:basedOn w:val="Normal"/>
    <w:next w:val="Normal"/>
    <w:uiPriority w:val="35"/>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numbering" w:customStyle="1" w:styleId="Aucuneliste1">
    <w:name w:val="Aucune liste1"/>
    <w:next w:val="Aucuneliste"/>
    <w:uiPriority w:val="99"/>
    <w:semiHidden/>
    <w:unhideWhenUsed/>
    <w:rsid w:val="00915C3B"/>
  </w:style>
  <w:style w:type="character" w:customStyle="1" w:styleId="Lienhypertextesuivivisit1">
    <w:name w:val="Lien hypertexte suivi visité1"/>
    <w:basedOn w:val="Policepardfaut"/>
    <w:uiPriority w:val="99"/>
    <w:semiHidden/>
    <w:unhideWhenUsed/>
    <w:rsid w:val="00915C3B"/>
    <w:rPr>
      <w:color w:val="800080"/>
      <w:u w:val="single"/>
    </w:rPr>
  </w:style>
  <w:style w:type="character" w:customStyle="1" w:styleId="En-tteCar1">
    <w:name w:val="En-tête Car1"/>
    <w:aliases w:val="رأس صفحة Car1"/>
    <w:basedOn w:val="Policepardfaut"/>
    <w:uiPriority w:val="99"/>
    <w:semiHidden/>
    <w:rsid w:val="00915C3B"/>
    <w:rPr>
      <w:rFonts w:eastAsia="Times New Roman"/>
      <w:sz w:val="24"/>
      <w:szCs w:val="24"/>
    </w:rPr>
  </w:style>
  <w:style w:type="character" w:customStyle="1" w:styleId="PieddepageCar1">
    <w:name w:val="Pied de page Car1"/>
    <w:aliases w:val="تذييل صفحة Car1"/>
    <w:basedOn w:val="Policepardfaut"/>
    <w:uiPriority w:val="99"/>
    <w:semiHidden/>
    <w:rsid w:val="00915C3B"/>
    <w:rPr>
      <w:rFonts w:eastAsia="Times New Roman"/>
      <w:sz w:val="24"/>
      <w:szCs w:val="24"/>
    </w:rPr>
  </w:style>
  <w:style w:type="character" w:styleId="Lienhypertextesuivivisit">
    <w:name w:val="FollowedHyperlink"/>
    <w:basedOn w:val="Policepardfaut"/>
    <w:semiHidden/>
    <w:unhideWhenUsed/>
    <w:rsid w:val="00915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384334819">
      <w:bodyDiv w:val="1"/>
      <w:marLeft w:val="0"/>
      <w:marRight w:val="0"/>
      <w:marTop w:val="0"/>
      <w:marBottom w:val="0"/>
      <w:divBdr>
        <w:top w:val="none" w:sz="0" w:space="0" w:color="auto"/>
        <w:left w:val="none" w:sz="0" w:space="0" w:color="auto"/>
        <w:bottom w:val="none" w:sz="0" w:space="0" w:color="auto"/>
        <w:right w:val="none" w:sz="0" w:space="0" w:color="auto"/>
      </w:divBdr>
    </w:div>
    <w:div w:id="498740028">
      <w:bodyDiv w:val="1"/>
      <w:marLeft w:val="0"/>
      <w:marRight w:val="0"/>
      <w:marTop w:val="0"/>
      <w:marBottom w:val="0"/>
      <w:divBdr>
        <w:top w:val="none" w:sz="0" w:space="0" w:color="auto"/>
        <w:left w:val="none" w:sz="0" w:space="0" w:color="auto"/>
        <w:bottom w:val="none" w:sz="0" w:space="0" w:color="auto"/>
        <w:right w:val="none" w:sz="0" w:space="0" w:color="auto"/>
      </w:divBdr>
    </w:div>
    <w:div w:id="510417619">
      <w:bodyDiv w:val="1"/>
      <w:marLeft w:val="0"/>
      <w:marRight w:val="0"/>
      <w:marTop w:val="0"/>
      <w:marBottom w:val="0"/>
      <w:divBdr>
        <w:top w:val="none" w:sz="0" w:space="0" w:color="auto"/>
        <w:left w:val="none" w:sz="0" w:space="0" w:color="auto"/>
        <w:bottom w:val="none" w:sz="0" w:space="0" w:color="auto"/>
        <w:right w:val="none" w:sz="0" w:space="0" w:color="auto"/>
      </w:divBdr>
    </w:div>
    <w:div w:id="535587534">
      <w:bodyDiv w:val="1"/>
      <w:marLeft w:val="0"/>
      <w:marRight w:val="0"/>
      <w:marTop w:val="0"/>
      <w:marBottom w:val="0"/>
      <w:divBdr>
        <w:top w:val="none" w:sz="0" w:space="0" w:color="auto"/>
        <w:left w:val="none" w:sz="0" w:space="0" w:color="auto"/>
        <w:bottom w:val="none" w:sz="0" w:space="0" w:color="auto"/>
        <w:right w:val="none" w:sz="0" w:space="0" w:color="auto"/>
      </w:divBdr>
    </w:div>
    <w:div w:id="614794519">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708188205">
      <w:bodyDiv w:val="1"/>
      <w:marLeft w:val="0"/>
      <w:marRight w:val="0"/>
      <w:marTop w:val="0"/>
      <w:marBottom w:val="0"/>
      <w:divBdr>
        <w:top w:val="none" w:sz="0" w:space="0" w:color="auto"/>
        <w:left w:val="none" w:sz="0" w:space="0" w:color="auto"/>
        <w:bottom w:val="none" w:sz="0" w:space="0" w:color="auto"/>
        <w:right w:val="none" w:sz="0" w:space="0" w:color="auto"/>
      </w:divBdr>
    </w:div>
    <w:div w:id="798955713">
      <w:bodyDiv w:val="1"/>
      <w:marLeft w:val="0"/>
      <w:marRight w:val="0"/>
      <w:marTop w:val="0"/>
      <w:marBottom w:val="0"/>
      <w:divBdr>
        <w:top w:val="none" w:sz="0" w:space="0" w:color="auto"/>
        <w:left w:val="none" w:sz="0" w:space="0" w:color="auto"/>
        <w:bottom w:val="none" w:sz="0" w:space="0" w:color="auto"/>
        <w:right w:val="none" w:sz="0" w:space="0" w:color="auto"/>
      </w:divBdr>
    </w:div>
    <w:div w:id="80204280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1101804710">
      <w:bodyDiv w:val="1"/>
      <w:marLeft w:val="0"/>
      <w:marRight w:val="0"/>
      <w:marTop w:val="0"/>
      <w:marBottom w:val="0"/>
      <w:divBdr>
        <w:top w:val="none" w:sz="0" w:space="0" w:color="auto"/>
        <w:left w:val="none" w:sz="0" w:space="0" w:color="auto"/>
        <w:bottom w:val="none" w:sz="0" w:space="0" w:color="auto"/>
        <w:right w:val="none" w:sz="0" w:space="0" w:color="auto"/>
      </w:divBdr>
    </w:div>
    <w:div w:id="1257254110">
      <w:bodyDiv w:val="1"/>
      <w:marLeft w:val="0"/>
      <w:marRight w:val="0"/>
      <w:marTop w:val="0"/>
      <w:marBottom w:val="0"/>
      <w:divBdr>
        <w:top w:val="none" w:sz="0" w:space="0" w:color="auto"/>
        <w:left w:val="none" w:sz="0" w:space="0" w:color="auto"/>
        <w:bottom w:val="none" w:sz="0" w:space="0" w:color="auto"/>
        <w:right w:val="none" w:sz="0" w:space="0" w:color="auto"/>
      </w:divBdr>
    </w:div>
    <w:div w:id="1914772095">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DE5F-E27D-4C05-96C8-4F6C5AA4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Template>
  <TotalTime>2</TotalTime>
  <Pages>43</Pages>
  <Words>9486</Words>
  <Characters>52179</Characters>
  <Application>Microsoft Office Word</Application>
  <DocSecurity>0</DocSecurity>
  <Lines>434</Lines>
  <Paragraphs>123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Article_Standard</vt:lpstr>
      <vt:lpstr>Article_Standard</vt:lpstr>
    </vt:vector>
  </TitlesOfParts>
  <Company/>
  <LinksUpToDate>false</LinksUpToDate>
  <CharactersWithSpaces>61542</CharactersWithSpaces>
  <SharedDoc>false</SharedDoc>
  <HLinks>
    <vt:vector size="12" baseType="variant">
      <vt:variant>
        <vt:i4>3866737</vt:i4>
      </vt:variant>
      <vt:variant>
        <vt:i4>3</vt:i4>
      </vt:variant>
      <vt:variant>
        <vt:i4>0</vt:i4>
      </vt:variant>
      <vt:variant>
        <vt:i4>5</vt:i4>
      </vt:variant>
      <vt:variant>
        <vt:lpwstr>http://support.office.com/fr-fr/article/APA-MLA-Chicago-%E2%80%93-Mise-en-forme-automatique-de-bibliographies-405c207c-7070-42fa-91e7-eaf064b14dbb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pc</cp:lastModifiedBy>
  <cp:revision>4</cp:revision>
  <cp:lastPrinted>2018-04-20T21:13:00Z</cp:lastPrinted>
  <dcterms:created xsi:type="dcterms:W3CDTF">2025-11-08T17:39:00Z</dcterms:created>
  <dcterms:modified xsi:type="dcterms:W3CDTF">2025-11-08T17:40:00Z</dcterms:modified>
</cp:coreProperties>
</file>