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9C" w:rsidRDefault="00695442" w:rsidP="003F787F">
      <w:pPr>
        <w:pStyle w:val="MdParagraph"/>
        <w:bidi/>
        <w:spacing w:before="0" w:after="0"/>
        <w:jc w:val="both"/>
        <w:rPr>
          <w:rFonts w:ascii="Simplified Arabic" w:hAnsi="Simplified Arabic" w:cs="Simplified Arabic"/>
          <w:sz w:val="28"/>
          <w:szCs w:val="28"/>
          <w:rtl/>
        </w:rPr>
      </w:pPr>
      <w:r w:rsidRPr="007C4A9C">
        <w:rPr>
          <w:rFonts w:ascii="Simplified Arabic" w:hAnsi="Simplified Arabic" w:cs="Simplified Arabic" w:hint="cs"/>
          <w:b/>
          <w:bCs/>
          <w:sz w:val="28"/>
          <w:szCs w:val="28"/>
          <w:shd w:val="clear" w:color="auto" w:fill="BFBFBF" w:themeFill="background1" w:themeFillShade="BF"/>
          <w:rtl/>
          <w:lang w:val="en-US"/>
        </w:rPr>
        <w:t>المحاضرة السادسة: وسائل الإعلام والفضاء العمومي:</w:t>
      </w:r>
      <w:r w:rsidR="007C4A9C">
        <w:rPr>
          <w:rFonts w:ascii="Simplified Arabic" w:hAnsi="Simplified Arabic" w:cs="Simplified Arabic" w:hint="cs"/>
          <w:sz w:val="28"/>
          <w:szCs w:val="28"/>
          <w:rtl/>
          <w:lang w:val="en-US"/>
        </w:rPr>
        <w:t xml:space="preserve"> تعتبر وسائل الإعلام هي المكونات الأساسية التي تشكل الفضاء العمومي، أين </w:t>
      </w:r>
      <w:r w:rsidR="007C4A9C" w:rsidRPr="00E63142">
        <w:rPr>
          <w:rFonts w:ascii="Simplified Arabic" w:hAnsi="Simplified Arabic" w:cs="Simplified Arabic"/>
          <w:sz w:val="28"/>
          <w:szCs w:val="28"/>
          <w:rtl/>
        </w:rPr>
        <w:t>تتجاوز وسائل الإعلام كونها مجرد قنوات لنقل المعلومات، لتصبح الفاعل الأساسي في هندسة الفضاء العمومي وتوجيه مساراته</w:t>
      </w:r>
      <w:r w:rsidR="007C4A9C">
        <w:rPr>
          <w:rFonts w:ascii="Simplified Arabic" w:hAnsi="Simplified Arabic" w:cs="Simplified Arabic" w:hint="cs"/>
          <w:sz w:val="28"/>
          <w:szCs w:val="28"/>
          <w:rtl/>
        </w:rPr>
        <w:t>، فله دور مركزيا في تداول المعلومات وتنظيم النقاش العام وبفضل وسائل الاعلام ظهر مفهوم الرأي العام؛ حيث يعد الاعلام الوسيط بين المواطنين (الجمهور) وصناع القرار</w:t>
      </w:r>
      <w:r w:rsidR="00525396">
        <w:rPr>
          <w:rFonts w:ascii="Simplified Arabic" w:hAnsi="Simplified Arabic" w:cs="Simplified Arabic" w:hint="cs"/>
          <w:sz w:val="28"/>
          <w:szCs w:val="28"/>
          <w:rtl/>
        </w:rPr>
        <w:t>.</w:t>
      </w:r>
    </w:p>
    <w:p w:rsidR="00525396" w:rsidRDefault="00525396" w:rsidP="003F787F">
      <w:pPr>
        <w:pStyle w:val="MdParagraph"/>
        <w:bidi/>
        <w:spacing w:before="0" w:after="0"/>
        <w:jc w:val="both"/>
        <w:rPr>
          <w:rFonts w:ascii="Simplified Arabic" w:hAnsi="Simplified Arabic" w:cs="Simplified Arabic"/>
          <w:sz w:val="28"/>
          <w:szCs w:val="28"/>
          <w:rtl/>
        </w:rPr>
      </w:pPr>
      <w:r w:rsidRPr="00525396">
        <w:rPr>
          <w:rFonts w:ascii="Simplified Arabic" w:hAnsi="Simplified Arabic" w:cs="Simplified Arabic" w:hint="cs"/>
          <w:b/>
          <w:bCs/>
          <w:sz w:val="28"/>
          <w:szCs w:val="28"/>
          <w:rtl/>
        </w:rPr>
        <w:t xml:space="preserve">1/ دور وسائل الإعلام في الفضاء العمومي: </w:t>
      </w:r>
    </w:p>
    <w:p w:rsidR="00CD6443" w:rsidRDefault="00525396" w:rsidP="003F787F">
      <w:pPr>
        <w:pStyle w:val="MdHeading4"/>
        <w:bidi/>
        <w:spacing w:before="0" w:after="0"/>
        <w:jc w:val="both"/>
        <w:rPr>
          <w:rFonts w:ascii="Simplified Arabic" w:hAnsi="Simplified Arabic" w:cs="Simplified Arabic"/>
          <w:b w:val="0"/>
          <w:bCs w:val="0"/>
          <w:sz w:val="28"/>
          <w:szCs w:val="28"/>
          <w:rtl/>
        </w:rPr>
      </w:pPr>
      <w:r w:rsidRPr="00CD6443">
        <w:rPr>
          <w:rFonts w:ascii="Simplified Arabic" w:hAnsi="Simplified Arabic" w:cs="Simplified Arabic" w:hint="cs"/>
          <w:sz w:val="28"/>
          <w:szCs w:val="28"/>
          <w:rtl/>
        </w:rPr>
        <w:t>- نقل المعلومات:</w:t>
      </w:r>
      <w:r w:rsidRPr="00525396">
        <w:rPr>
          <w:rFonts w:ascii="Simplified Arabic" w:hAnsi="Simplified Arabic" w:cs="Simplified Arabic"/>
          <w:sz w:val="28"/>
          <w:szCs w:val="28"/>
          <w:rtl/>
        </w:rPr>
        <w:t xml:space="preserve"> </w:t>
      </w:r>
      <w:r w:rsidR="000B1164" w:rsidRPr="000B1164">
        <w:rPr>
          <w:rFonts w:ascii="Simplified Arabic" w:hAnsi="Simplified Arabic" w:cs="Simplified Arabic" w:hint="cs"/>
          <w:b w:val="0"/>
          <w:bCs w:val="0"/>
          <w:sz w:val="28"/>
          <w:szCs w:val="28"/>
          <w:rtl/>
        </w:rPr>
        <w:t>يعد</w:t>
      </w:r>
      <w:r w:rsidR="000B1164">
        <w:rPr>
          <w:rFonts w:ascii="Simplified Arabic" w:hAnsi="Simplified Arabic" w:cs="Simplified Arabic" w:hint="cs"/>
          <w:sz w:val="28"/>
          <w:szCs w:val="28"/>
          <w:rtl/>
        </w:rPr>
        <w:t xml:space="preserve"> </w:t>
      </w:r>
      <w:r w:rsidR="00CD6443" w:rsidRPr="00CD6443">
        <w:rPr>
          <w:rFonts w:ascii="Simplified Arabic" w:hAnsi="Simplified Arabic" w:cs="Simplified Arabic"/>
          <w:b w:val="0"/>
          <w:bCs w:val="0"/>
          <w:sz w:val="28"/>
          <w:szCs w:val="28"/>
          <w:rtl/>
        </w:rPr>
        <w:t xml:space="preserve">الإعلام </w:t>
      </w:r>
      <w:r w:rsidR="000B1164">
        <w:rPr>
          <w:rFonts w:ascii="Simplified Arabic" w:hAnsi="Simplified Arabic" w:cs="Simplified Arabic"/>
          <w:b w:val="0"/>
          <w:bCs w:val="0"/>
          <w:sz w:val="28"/>
          <w:szCs w:val="28"/>
          <w:rtl/>
        </w:rPr>
        <w:t xml:space="preserve">منصة </w:t>
      </w:r>
      <w:r w:rsidR="00CD6443" w:rsidRPr="00CD6443">
        <w:rPr>
          <w:rFonts w:ascii="Simplified Arabic" w:hAnsi="Simplified Arabic" w:cs="Simplified Arabic"/>
          <w:b w:val="0"/>
          <w:bCs w:val="0"/>
          <w:sz w:val="28"/>
          <w:szCs w:val="28"/>
          <w:rtl/>
        </w:rPr>
        <w:t>لتداول</w:t>
      </w:r>
      <w:r w:rsidR="000B1164">
        <w:rPr>
          <w:rFonts w:ascii="Simplified Arabic" w:hAnsi="Simplified Arabic" w:cs="Simplified Arabic" w:hint="cs"/>
          <w:b w:val="0"/>
          <w:bCs w:val="0"/>
          <w:sz w:val="28"/>
          <w:szCs w:val="28"/>
          <w:rtl/>
        </w:rPr>
        <w:t xml:space="preserve"> المعلومات</w:t>
      </w:r>
      <w:r w:rsidR="00CD6443" w:rsidRPr="00CD6443">
        <w:rPr>
          <w:rFonts w:ascii="Simplified Arabic" w:hAnsi="Simplified Arabic" w:cs="Simplified Arabic"/>
          <w:b w:val="0"/>
          <w:bCs w:val="0"/>
          <w:sz w:val="28"/>
          <w:szCs w:val="28"/>
          <w:rtl/>
        </w:rPr>
        <w:t xml:space="preserve"> وعلاني</w:t>
      </w:r>
      <w:r w:rsidR="000B1164">
        <w:rPr>
          <w:rFonts w:ascii="Simplified Arabic" w:hAnsi="Simplified Arabic" w:cs="Simplified Arabic" w:hint="cs"/>
          <w:b w:val="0"/>
          <w:bCs w:val="0"/>
          <w:sz w:val="28"/>
          <w:szCs w:val="28"/>
          <w:rtl/>
        </w:rPr>
        <w:t>تها،</w:t>
      </w:r>
      <w:r w:rsidR="00CD6443" w:rsidRPr="00CD6443">
        <w:rPr>
          <w:rFonts w:ascii="Simplified Arabic" w:hAnsi="Simplified Arabic" w:cs="Simplified Arabic" w:hint="cs"/>
          <w:b w:val="0"/>
          <w:bCs w:val="0"/>
          <w:sz w:val="28"/>
          <w:szCs w:val="28"/>
          <w:rtl/>
        </w:rPr>
        <w:t xml:space="preserve"> </w:t>
      </w:r>
      <w:r w:rsidR="00CD6443">
        <w:rPr>
          <w:rFonts w:ascii="Simplified Arabic" w:hAnsi="Simplified Arabic" w:cs="Simplified Arabic" w:hint="cs"/>
          <w:b w:val="0"/>
          <w:bCs w:val="0"/>
          <w:sz w:val="28"/>
          <w:szCs w:val="28"/>
          <w:rtl/>
        </w:rPr>
        <w:t xml:space="preserve">إذ </w:t>
      </w:r>
      <w:r w:rsidR="00CD6443" w:rsidRPr="00CD6443">
        <w:rPr>
          <w:rFonts w:ascii="Simplified Arabic" w:hAnsi="Simplified Arabic" w:cs="Simplified Arabic"/>
          <w:b w:val="0"/>
          <w:bCs w:val="0"/>
          <w:sz w:val="28"/>
          <w:szCs w:val="28"/>
          <w:rtl/>
        </w:rPr>
        <w:t>يمثل الإعلام المنتدى</w:t>
      </w:r>
      <w:r w:rsidR="00CD6443" w:rsidRPr="00CD6443">
        <w:rPr>
          <w:rFonts w:ascii="Simplified Arabic" w:hAnsi="Simplified Arabic" w:cs="Simplified Arabic"/>
          <w:b w:val="0"/>
          <w:bCs w:val="0"/>
          <w:sz w:val="28"/>
          <w:szCs w:val="28"/>
        </w:rPr>
        <w:t xml:space="preserve"> </w:t>
      </w:r>
      <w:r w:rsidR="00CD6443" w:rsidRPr="00CD6443">
        <w:rPr>
          <w:rFonts w:ascii="Simplified Arabic" w:hAnsi="Simplified Arabic" w:cs="Simplified Arabic"/>
          <w:b w:val="0"/>
          <w:bCs w:val="0"/>
          <w:sz w:val="28"/>
          <w:szCs w:val="28"/>
          <w:rtl/>
        </w:rPr>
        <w:t>الذي تلتقي فيه مختلف الآراء</w:t>
      </w:r>
      <w:r w:rsidR="00CD6443" w:rsidRPr="00CD6443">
        <w:rPr>
          <w:rFonts w:ascii="Simplified Arabic" w:hAnsi="Simplified Arabic" w:cs="Simplified Arabic"/>
          <w:b w:val="0"/>
          <w:bCs w:val="0"/>
          <w:sz w:val="28"/>
          <w:szCs w:val="28"/>
        </w:rPr>
        <w:t xml:space="preserve"> </w:t>
      </w:r>
      <w:r w:rsidR="00CD6443" w:rsidRPr="00CD6443">
        <w:rPr>
          <w:rFonts w:ascii="Simplified Arabic" w:hAnsi="Simplified Arabic" w:cs="Simplified Arabic"/>
          <w:b w:val="0"/>
          <w:bCs w:val="0"/>
          <w:sz w:val="28"/>
          <w:szCs w:val="28"/>
          <w:rtl/>
        </w:rPr>
        <w:t>من خلال مبدأ العلانية</w:t>
      </w:r>
      <w:r w:rsidR="00CD6443">
        <w:rPr>
          <w:rFonts w:ascii="Simplified Arabic" w:hAnsi="Simplified Arabic" w:cs="Simplified Arabic" w:hint="cs"/>
          <w:b w:val="0"/>
          <w:bCs w:val="0"/>
          <w:sz w:val="28"/>
          <w:szCs w:val="28"/>
          <w:rtl/>
        </w:rPr>
        <w:t xml:space="preserve"> </w:t>
      </w:r>
      <w:r w:rsidR="00CD6443" w:rsidRPr="00CD6443">
        <w:rPr>
          <w:rFonts w:ascii="Simplified Arabic" w:hAnsi="Simplified Arabic" w:cs="Simplified Arabic"/>
          <w:b w:val="0"/>
          <w:bCs w:val="0"/>
          <w:sz w:val="28"/>
          <w:szCs w:val="28"/>
          <w:rtl/>
        </w:rPr>
        <w:t>تضمن وسائل الإعلام خروج القضايا من الحيز الخاص إلى الحيز العام، مما يتيح للمجتمع مناقشتها وتقييمها</w:t>
      </w:r>
      <w:r w:rsidR="000B1164">
        <w:rPr>
          <w:rFonts w:ascii="Simplified Arabic" w:hAnsi="Simplified Arabic" w:cs="Simplified Arabic" w:hint="cs"/>
          <w:b w:val="0"/>
          <w:bCs w:val="0"/>
          <w:sz w:val="28"/>
          <w:szCs w:val="28"/>
          <w:rtl/>
        </w:rPr>
        <w:t xml:space="preserve"> و</w:t>
      </w:r>
      <w:r w:rsidR="00CD6443" w:rsidRPr="00CD6443">
        <w:rPr>
          <w:rFonts w:ascii="Simplified Arabic" w:hAnsi="Simplified Arabic" w:cs="Simplified Arabic"/>
          <w:b w:val="0"/>
          <w:bCs w:val="0"/>
          <w:sz w:val="28"/>
          <w:szCs w:val="28"/>
          <w:rtl/>
        </w:rPr>
        <w:t>هذه الوظيفة هي التي تمنح الفضاء العمومي شرعيته</w:t>
      </w:r>
      <w:r w:rsidR="000B1164">
        <w:rPr>
          <w:rFonts w:ascii="Simplified Arabic" w:hAnsi="Simplified Arabic" w:cs="Simplified Arabic" w:hint="cs"/>
          <w:b w:val="0"/>
          <w:bCs w:val="0"/>
          <w:sz w:val="28"/>
          <w:szCs w:val="28"/>
          <w:rtl/>
        </w:rPr>
        <w:t xml:space="preserve"> </w:t>
      </w:r>
      <w:r w:rsidR="00CD6443" w:rsidRPr="00CD6443">
        <w:rPr>
          <w:rFonts w:ascii="Simplified Arabic" w:hAnsi="Simplified Arabic" w:cs="Simplified Arabic"/>
          <w:b w:val="0"/>
          <w:bCs w:val="0"/>
          <w:sz w:val="28"/>
          <w:szCs w:val="28"/>
          <w:rtl/>
        </w:rPr>
        <w:t>حيث لا يمكن الحديث عن رأي عام دون توفر معلومات كافية ومتاحة للجميع</w:t>
      </w:r>
      <w:r w:rsidR="00CD6443">
        <w:rPr>
          <w:rFonts w:ascii="Simplified Arabic" w:hAnsi="Simplified Arabic" w:cs="Simplified Arabic" w:hint="cs"/>
          <w:b w:val="0"/>
          <w:bCs w:val="0"/>
          <w:sz w:val="28"/>
          <w:szCs w:val="28"/>
          <w:rtl/>
        </w:rPr>
        <w:t xml:space="preserve">، أين تعمل وسائل الاعلام كجسر بين الأحداث الجارية والجمهور، مما يتيح للمواطنين الإطلاع على </w:t>
      </w:r>
      <w:r w:rsidR="000B1164">
        <w:rPr>
          <w:rFonts w:ascii="Simplified Arabic" w:hAnsi="Simplified Arabic" w:cs="Simplified Arabic" w:hint="cs"/>
          <w:b w:val="0"/>
          <w:bCs w:val="0"/>
          <w:sz w:val="28"/>
          <w:szCs w:val="28"/>
          <w:rtl/>
        </w:rPr>
        <w:t xml:space="preserve">مختلف </w:t>
      </w:r>
      <w:r w:rsidR="00CD6443">
        <w:rPr>
          <w:rFonts w:ascii="Simplified Arabic" w:hAnsi="Simplified Arabic" w:cs="Simplified Arabic" w:hint="cs"/>
          <w:b w:val="0"/>
          <w:bCs w:val="0"/>
          <w:sz w:val="28"/>
          <w:szCs w:val="28"/>
          <w:rtl/>
        </w:rPr>
        <w:t>القضايا</w:t>
      </w:r>
      <w:r w:rsidR="000B1164">
        <w:rPr>
          <w:rFonts w:ascii="Simplified Arabic" w:hAnsi="Simplified Arabic" w:cs="Simplified Arabic" w:hint="cs"/>
          <w:b w:val="0"/>
          <w:bCs w:val="0"/>
          <w:sz w:val="28"/>
          <w:szCs w:val="28"/>
          <w:rtl/>
        </w:rPr>
        <w:t xml:space="preserve"> في جميع المجالات، ولذا نجد أن الاعلام يزيد من شفافية المؤسسات مما يجعل دوره حاسما في تعزيز مفهوم الديمقراطية والمشاركة المجتمعية.</w:t>
      </w:r>
      <w:r w:rsidR="00CD6443">
        <w:rPr>
          <w:rFonts w:ascii="Simplified Arabic" w:hAnsi="Simplified Arabic" w:cs="Simplified Arabic" w:hint="cs"/>
          <w:b w:val="0"/>
          <w:bCs w:val="0"/>
          <w:sz w:val="28"/>
          <w:szCs w:val="28"/>
          <w:rtl/>
        </w:rPr>
        <w:t xml:space="preserve"> </w:t>
      </w:r>
    </w:p>
    <w:p w:rsidR="00757BEF" w:rsidRDefault="000B1164" w:rsidP="003F787F">
      <w:pPr>
        <w:pStyle w:val="MdHeading4"/>
        <w:bidi/>
        <w:spacing w:before="0" w:after="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لذا </w:t>
      </w:r>
      <w:r w:rsidR="00757BEF">
        <w:rPr>
          <w:rFonts w:ascii="Simplified Arabic" w:hAnsi="Simplified Arabic" w:cs="Simplified Arabic" w:hint="cs"/>
          <w:b w:val="0"/>
          <w:bCs w:val="0"/>
          <w:sz w:val="28"/>
          <w:szCs w:val="28"/>
          <w:rtl/>
        </w:rPr>
        <w:t xml:space="preserve">تتيح وسائل الاعلام منصة للنقاش لكافة الأفراد والمجموعات للتعبير عن آرائهم ومواقفهم حول القضايا العامة، وتسهم أيضا في تنظيم النقاشات العامة سواء عبر البرامج الحوارية أو عبر منصات التواصل الإجتماعي، مما يسهم في تشكيل الرأي العام </w:t>
      </w:r>
      <w:r w:rsidR="00C07C12">
        <w:rPr>
          <w:rFonts w:ascii="Simplified Arabic" w:hAnsi="Simplified Arabic" w:cs="Simplified Arabic" w:hint="cs"/>
          <w:b w:val="0"/>
          <w:bCs w:val="0"/>
          <w:sz w:val="28"/>
          <w:szCs w:val="28"/>
          <w:rtl/>
        </w:rPr>
        <w:t xml:space="preserve">من خلال توجيه الجمهور نحو قضايا معينة وموجهة من خلال التغطية الإعلامية على تصورات الجمهور وآرائهم حول الأحداث والشخصيات العامة، من خلال ما </w:t>
      </w:r>
      <w:r w:rsidR="00757BEF" w:rsidRPr="00C07C12">
        <w:rPr>
          <w:rFonts w:ascii="Simplified Arabic" w:hAnsi="Simplified Arabic" w:cs="Simplified Arabic"/>
          <w:b w:val="0"/>
          <w:bCs w:val="0"/>
          <w:sz w:val="28"/>
          <w:szCs w:val="28"/>
          <w:rtl/>
        </w:rPr>
        <w:t>تمتلك</w:t>
      </w:r>
      <w:r w:rsidR="00C07C12">
        <w:rPr>
          <w:rFonts w:ascii="Simplified Arabic" w:hAnsi="Simplified Arabic" w:cs="Simplified Arabic" w:hint="cs"/>
          <w:b w:val="0"/>
          <w:bCs w:val="0"/>
          <w:sz w:val="28"/>
          <w:szCs w:val="28"/>
          <w:rtl/>
        </w:rPr>
        <w:t>ه</w:t>
      </w:r>
      <w:r w:rsidR="00757BEF" w:rsidRPr="00C07C12">
        <w:rPr>
          <w:rFonts w:ascii="Simplified Arabic" w:hAnsi="Simplified Arabic" w:cs="Simplified Arabic"/>
          <w:b w:val="0"/>
          <w:bCs w:val="0"/>
          <w:sz w:val="28"/>
          <w:szCs w:val="28"/>
          <w:rtl/>
        </w:rPr>
        <w:t xml:space="preserve"> وسائل الإعلام </w:t>
      </w:r>
      <w:r w:rsidR="00C07C12">
        <w:rPr>
          <w:rFonts w:ascii="Simplified Arabic" w:hAnsi="Simplified Arabic" w:cs="Simplified Arabic" w:hint="cs"/>
          <w:b w:val="0"/>
          <w:bCs w:val="0"/>
          <w:sz w:val="28"/>
          <w:szCs w:val="28"/>
          <w:rtl/>
        </w:rPr>
        <w:t>ل</w:t>
      </w:r>
      <w:r w:rsidR="00C07C12" w:rsidRPr="00C07C12">
        <w:rPr>
          <w:rFonts w:ascii="Simplified Arabic" w:hAnsi="Simplified Arabic" w:cs="Simplified Arabic"/>
          <w:b w:val="0"/>
          <w:bCs w:val="0"/>
          <w:sz w:val="28"/>
          <w:szCs w:val="28"/>
          <w:rtl/>
        </w:rPr>
        <w:t>صياغة الأجندة العامة</w:t>
      </w:r>
      <w:r w:rsidR="00C07C12" w:rsidRPr="00E63142">
        <w:rPr>
          <w:rFonts w:ascii="Simplified Arabic" w:hAnsi="Simplified Arabic" w:cs="Simplified Arabic"/>
          <w:sz w:val="28"/>
          <w:szCs w:val="28"/>
          <w:rtl/>
        </w:rPr>
        <w:t xml:space="preserve"> </w:t>
      </w:r>
      <w:r w:rsidR="00C07C12" w:rsidRPr="00C07C12">
        <w:rPr>
          <w:rFonts w:ascii="Simplified Arabic" w:hAnsi="Simplified Arabic" w:cs="Simplified Arabic" w:hint="cs"/>
          <w:b w:val="0"/>
          <w:bCs w:val="0"/>
          <w:sz w:val="28"/>
          <w:szCs w:val="28"/>
          <w:rtl/>
        </w:rPr>
        <w:t>ك</w:t>
      </w:r>
      <w:r w:rsidR="00757BEF" w:rsidRPr="00C07C12">
        <w:rPr>
          <w:rFonts w:ascii="Simplified Arabic" w:hAnsi="Simplified Arabic" w:cs="Simplified Arabic"/>
          <w:b w:val="0"/>
          <w:bCs w:val="0"/>
          <w:sz w:val="28"/>
          <w:szCs w:val="28"/>
          <w:rtl/>
        </w:rPr>
        <w:t xml:space="preserve">سلطة تحديد ما الذي يجب أن يفكر فيه الجمهور </w:t>
      </w:r>
      <w:r w:rsidR="00C07C12">
        <w:rPr>
          <w:rFonts w:ascii="Simplified Arabic" w:hAnsi="Simplified Arabic" w:cs="Simplified Arabic" w:hint="cs"/>
          <w:b w:val="0"/>
          <w:bCs w:val="0"/>
          <w:sz w:val="28"/>
          <w:szCs w:val="28"/>
          <w:rtl/>
        </w:rPr>
        <w:t>و</w:t>
      </w:r>
      <w:r w:rsidR="00757BEF" w:rsidRPr="00C07C12">
        <w:rPr>
          <w:rFonts w:ascii="Simplified Arabic" w:hAnsi="Simplified Arabic" w:cs="Simplified Arabic"/>
          <w:b w:val="0"/>
          <w:bCs w:val="0"/>
          <w:sz w:val="28"/>
          <w:szCs w:val="28"/>
          <w:rtl/>
        </w:rPr>
        <w:t xml:space="preserve">اختيار مواضيع معينة وتسليط الضوء عليها، </w:t>
      </w:r>
      <w:r w:rsidR="00C07C12">
        <w:rPr>
          <w:rFonts w:ascii="Simplified Arabic" w:hAnsi="Simplified Arabic" w:cs="Simplified Arabic" w:hint="cs"/>
          <w:b w:val="0"/>
          <w:bCs w:val="0"/>
          <w:sz w:val="28"/>
          <w:szCs w:val="28"/>
          <w:rtl/>
        </w:rPr>
        <w:t>أين يتم</w:t>
      </w:r>
      <w:r w:rsidR="00757BEF" w:rsidRPr="00C07C12">
        <w:rPr>
          <w:rFonts w:ascii="Simplified Arabic" w:hAnsi="Simplified Arabic" w:cs="Simplified Arabic"/>
          <w:b w:val="0"/>
          <w:bCs w:val="0"/>
          <w:sz w:val="28"/>
          <w:szCs w:val="28"/>
          <w:rtl/>
        </w:rPr>
        <w:t xml:space="preserve"> ترتيب أولويات النقاش العمومي</w:t>
      </w:r>
      <w:r w:rsidR="00C07C12">
        <w:rPr>
          <w:rFonts w:ascii="Simplified Arabic" w:hAnsi="Simplified Arabic" w:cs="Simplified Arabic" w:hint="cs"/>
          <w:b w:val="0"/>
          <w:bCs w:val="0"/>
          <w:sz w:val="28"/>
          <w:szCs w:val="28"/>
          <w:rtl/>
        </w:rPr>
        <w:t xml:space="preserve"> </w:t>
      </w:r>
      <w:r w:rsidR="00757BEF" w:rsidRPr="00C07C12">
        <w:rPr>
          <w:rFonts w:ascii="Simplified Arabic" w:hAnsi="Simplified Arabic" w:cs="Simplified Arabic"/>
          <w:b w:val="0"/>
          <w:bCs w:val="0"/>
          <w:sz w:val="28"/>
          <w:szCs w:val="28"/>
          <w:rtl/>
        </w:rPr>
        <w:t>هذه السلطة تضع على عاتق الإعلاميين مسؤولية أخلاقية كبرى، إذ أن تهميش قضايا حيوية أو تضخيم قضايا هامشية يمكن أن يؤدي إلى تشويه الفضاء العمومي وتضليل الرأي العام</w:t>
      </w:r>
      <w:r w:rsidR="00757BEF" w:rsidRPr="00C07C12">
        <w:rPr>
          <w:rFonts w:ascii="Simplified Arabic" w:hAnsi="Simplified Arabic" w:cs="Simplified Arabic"/>
          <w:b w:val="0"/>
          <w:bCs w:val="0"/>
          <w:sz w:val="28"/>
          <w:szCs w:val="28"/>
        </w:rPr>
        <w:t>.</w:t>
      </w:r>
    </w:p>
    <w:p w:rsidR="001A7416" w:rsidRDefault="00C07C12" w:rsidP="003F787F">
      <w:pPr>
        <w:pStyle w:val="MdHeading4"/>
        <w:bidi/>
        <w:spacing w:before="0" w:after="0"/>
        <w:jc w:val="both"/>
        <w:rPr>
          <w:rFonts w:ascii="Simplified Arabic" w:hAnsi="Simplified Arabic" w:cs="Simplified Arabic"/>
          <w:b w:val="0"/>
          <w:bCs w:val="0"/>
          <w:sz w:val="28"/>
          <w:szCs w:val="28"/>
          <w:rtl/>
        </w:rPr>
      </w:pPr>
      <w:r w:rsidRPr="00C07C12">
        <w:rPr>
          <w:rFonts w:ascii="Simplified Arabic" w:hAnsi="Simplified Arabic" w:cs="Simplified Arabic" w:hint="cs"/>
          <w:sz w:val="28"/>
          <w:szCs w:val="28"/>
          <w:rtl/>
        </w:rPr>
        <w:t>- الرقابة والمساءلة:</w:t>
      </w:r>
      <w:r>
        <w:rPr>
          <w:rFonts w:ascii="Simplified Arabic" w:hAnsi="Simplified Arabic" w:cs="Simplified Arabic" w:hint="cs"/>
          <w:b w:val="0"/>
          <w:bCs w:val="0"/>
          <w:sz w:val="28"/>
          <w:szCs w:val="28"/>
          <w:rtl/>
        </w:rPr>
        <w:t xml:space="preserve"> تعد و</w:t>
      </w:r>
      <w:r w:rsidRPr="00C07C12">
        <w:rPr>
          <w:rFonts w:ascii="Simplified Arabic" w:hAnsi="Simplified Arabic" w:cs="Simplified Arabic"/>
          <w:b w:val="0"/>
          <w:bCs w:val="0"/>
          <w:sz w:val="28"/>
          <w:szCs w:val="28"/>
          <w:rtl/>
        </w:rPr>
        <w:t xml:space="preserve">ظيفة مراقبة السلطة </w:t>
      </w:r>
      <w:r>
        <w:rPr>
          <w:rFonts w:ascii="Simplified Arabic" w:hAnsi="Simplified Arabic" w:cs="Simplified Arabic" w:hint="cs"/>
          <w:b w:val="0"/>
          <w:bCs w:val="0"/>
          <w:sz w:val="28"/>
          <w:szCs w:val="28"/>
          <w:rtl/>
        </w:rPr>
        <w:t>و</w:t>
      </w:r>
      <w:r w:rsidRPr="00C07C12">
        <w:rPr>
          <w:rFonts w:ascii="Simplified Arabic" w:hAnsi="Simplified Arabic" w:cs="Simplified Arabic"/>
          <w:b w:val="0"/>
          <w:bCs w:val="0"/>
          <w:sz w:val="28"/>
          <w:szCs w:val="28"/>
          <w:rtl/>
        </w:rPr>
        <w:t>أداء المؤسسات السياسية والاقتصادية من أسمى أدوار الإعلام في الفضاء العمومي</w:t>
      </w:r>
      <w:r w:rsidRPr="00C07C12">
        <w:rPr>
          <w:rFonts w:ascii="Simplified Arabic" w:hAnsi="Simplified Arabic" w:cs="Simplified Arabic"/>
          <w:b w:val="0"/>
          <w:bCs w:val="0"/>
          <w:sz w:val="28"/>
          <w:szCs w:val="28"/>
        </w:rPr>
        <w:t xml:space="preserve"> </w:t>
      </w:r>
      <w:r w:rsidRPr="00C07C12">
        <w:rPr>
          <w:rFonts w:ascii="Simplified Arabic" w:hAnsi="Simplified Arabic" w:cs="Simplified Arabic"/>
          <w:b w:val="0"/>
          <w:bCs w:val="0"/>
          <w:sz w:val="28"/>
          <w:szCs w:val="28"/>
          <w:rtl/>
        </w:rPr>
        <w:t xml:space="preserve">من خلال الصحافة الاستقصائية وكشف الفساد، </w:t>
      </w:r>
      <w:r>
        <w:rPr>
          <w:rFonts w:ascii="Simplified Arabic" w:hAnsi="Simplified Arabic" w:cs="Simplified Arabic" w:hint="cs"/>
          <w:b w:val="0"/>
          <w:bCs w:val="0"/>
          <w:sz w:val="28"/>
          <w:szCs w:val="28"/>
          <w:rtl/>
        </w:rPr>
        <w:t>لحماية</w:t>
      </w:r>
      <w:r w:rsidRPr="00C07C12">
        <w:rPr>
          <w:rFonts w:ascii="Simplified Arabic" w:hAnsi="Simplified Arabic" w:cs="Simplified Arabic"/>
          <w:b w:val="0"/>
          <w:bCs w:val="0"/>
          <w:sz w:val="28"/>
          <w:szCs w:val="28"/>
          <w:rtl/>
        </w:rPr>
        <w:t xml:space="preserve"> المصلحة العامة من تغول السلطة</w:t>
      </w:r>
      <w:r w:rsidRPr="00C07C12">
        <w:rPr>
          <w:rFonts w:ascii="Simplified Arabic" w:hAnsi="Simplified Arabic" w:cs="Simplified Arabic"/>
          <w:b w:val="0"/>
          <w:bCs w:val="0"/>
          <w:sz w:val="28"/>
          <w:szCs w:val="28"/>
        </w:rPr>
        <w:t xml:space="preserve"> </w:t>
      </w:r>
      <w:r w:rsidRPr="00C07C12">
        <w:rPr>
          <w:rFonts w:ascii="Simplified Arabic" w:hAnsi="Simplified Arabic" w:cs="Simplified Arabic"/>
          <w:b w:val="0"/>
          <w:bCs w:val="0"/>
          <w:sz w:val="28"/>
          <w:szCs w:val="28"/>
          <w:rtl/>
        </w:rPr>
        <w:t>هذه الوظيفة تساهم في تعزيز الشفافية والمساءلة، وهما ركنان أساسيان في الديمقراطية التشاركية</w:t>
      </w:r>
      <w:r>
        <w:rPr>
          <w:rFonts w:ascii="Simplified Arabic" w:hAnsi="Simplified Arabic" w:cs="Simplified Arabic" w:hint="cs"/>
          <w:b w:val="0"/>
          <w:bCs w:val="0"/>
          <w:sz w:val="28"/>
          <w:szCs w:val="28"/>
          <w:rtl/>
        </w:rPr>
        <w:t>؛ فالإعلام بمختلف وسائلة يعتبر السلطة الرابعة</w:t>
      </w:r>
      <w:r w:rsidR="00AF69FD">
        <w:rPr>
          <w:rFonts w:ascii="Simplified Arabic" w:hAnsi="Simplified Arabic" w:cs="Simplified Arabic" w:hint="cs"/>
          <w:b w:val="0"/>
          <w:bCs w:val="0"/>
          <w:sz w:val="28"/>
          <w:szCs w:val="28"/>
          <w:rtl/>
        </w:rPr>
        <w:t xml:space="preserve"> تمارس الرقابة على أداء الحكومات والمؤسسات الرسمية وغير الرسمية بما أنها تسلط الضوء على الانتهاكات والقضايا التي تتطلب تدخلا جماهيريا.</w:t>
      </w:r>
    </w:p>
    <w:p w:rsidR="001A7416" w:rsidRDefault="001A7416" w:rsidP="003F787F">
      <w:pPr>
        <w:pStyle w:val="MdListItem"/>
        <w:bidi/>
        <w:spacing w:before="0" w:after="0"/>
        <w:ind w:left="360" w:firstLine="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1A7416">
        <w:rPr>
          <w:rFonts w:ascii="Simplified Arabic" w:hAnsi="Simplified Arabic" w:cs="Simplified Arabic" w:hint="cs"/>
          <w:b/>
          <w:bCs/>
          <w:sz w:val="28"/>
          <w:szCs w:val="28"/>
          <w:rtl/>
        </w:rPr>
        <w:t>تمكين المشاركة السياسية:</w:t>
      </w:r>
      <w:r>
        <w:rPr>
          <w:rFonts w:ascii="Simplified Arabic" w:hAnsi="Simplified Arabic" w:cs="Simplified Arabic" w:hint="cs"/>
          <w:b/>
          <w:bCs/>
          <w:sz w:val="28"/>
          <w:szCs w:val="28"/>
          <w:rtl/>
        </w:rPr>
        <w:t xml:space="preserve"> </w:t>
      </w:r>
      <w:r w:rsidRPr="00417082">
        <w:rPr>
          <w:rFonts w:ascii="Simplified Arabic" w:hAnsi="Simplified Arabic" w:cs="Simplified Arabic"/>
          <w:sz w:val="28"/>
          <w:szCs w:val="28"/>
          <w:rtl/>
        </w:rPr>
        <w:t xml:space="preserve">يلعب الإعلام دورا محوريا في تشكيل قيم المواطنة والوعي </w:t>
      </w:r>
      <w:r w:rsidRPr="00417082">
        <w:rPr>
          <w:rFonts w:ascii="Simplified Arabic" w:hAnsi="Simplified Arabic" w:cs="Simplified Arabic" w:hint="cs"/>
          <w:sz w:val="28"/>
          <w:szCs w:val="28"/>
          <w:rtl/>
        </w:rPr>
        <w:t>ب</w:t>
      </w:r>
      <w:r w:rsidRPr="00417082">
        <w:rPr>
          <w:rFonts w:ascii="Simplified Arabic" w:hAnsi="Simplified Arabic" w:cs="Simplified Arabic"/>
          <w:sz w:val="28"/>
          <w:szCs w:val="28"/>
          <w:rtl/>
        </w:rPr>
        <w:t>الحقوق</w:t>
      </w:r>
      <w:r w:rsidRPr="00417082">
        <w:rPr>
          <w:rFonts w:ascii="Simplified Arabic" w:hAnsi="Simplified Arabic" w:cs="Simplified Arabic" w:hint="cs"/>
          <w:sz w:val="28"/>
          <w:szCs w:val="28"/>
          <w:rtl/>
        </w:rPr>
        <w:t xml:space="preserve"> والقيام بالواجبات، </w:t>
      </w:r>
      <w:r w:rsidRPr="00417082">
        <w:rPr>
          <w:rFonts w:ascii="Simplified Arabic" w:hAnsi="Simplified Arabic" w:cs="Simplified Arabic"/>
          <w:sz w:val="28"/>
          <w:szCs w:val="28"/>
          <w:rtl/>
        </w:rPr>
        <w:t>فمن خلال البرامج الحوارية والوثائقي</w:t>
      </w:r>
      <w:r w:rsidRPr="00417082">
        <w:rPr>
          <w:rFonts w:ascii="Simplified Arabic" w:hAnsi="Simplified Arabic" w:cs="Simplified Arabic" w:hint="cs"/>
          <w:sz w:val="28"/>
          <w:szCs w:val="28"/>
          <w:rtl/>
        </w:rPr>
        <w:t>ة</w:t>
      </w:r>
      <w:r w:rsidRPr="00417082">
        <w:rPr>
          <w:rFonts w:ascii="Simplified Arabic" w:hAnsi="Simplified Arabic" w:cs="Simplified Arabic"/>
          <w:sz w:val="28"/>
          <w:szCs w:val="28"/>
          <w:rtl/>
        </w:rPr>
        <w:t xml:space="preserve"> وحتى المحتوى الترفيهي يتم تزويد الأفراد بالأطر المعرفية والقيمية التي تمكنهم من المشاركة الفاعلة في الحياة العام</w:t>
      </w:r>
      <w:r w:rsidRPr="00417082">
        <w:rPr>
          <w:rFonts w:ascii="Simplified Arabic" w:hAnsi="Simplified Arabic" w:cs="Simplified Arabic" w:hint="cs"/>
          <w:sz w:val="28"/>
          <w:szCs w:val="28"/>
          <w:rtl/>
        </w:rPr>
        <w:t>ة؛</w:t>
      </w:r>
      <w:r w:rsidRPr="00417082">
        <w:rPr>
          <w:rFonts w:ascii="Simplified Arabic" w:hAnsi="Simplified Arabic" w:cs="Simplified Arabic"/>
          <w:sz w:val="28"/>
          <w:szCs w:val="28"/>
        </w:rPr>
        <w:t xml:space="preserve"> </w:t>
      </w:r>
      <w:r w:rsidRPr="00417082">
        <w:rPr>
          <w:rFonts w:ascii="Simplified Arabic" w:hAnsi="Simplified Arabic" w:cs="Simplified Arabic"/>
          <w:sz w:val="28"/>
          <w:szCs w:val="28"/>
          <w:rtl/>
        </w:rPr>
        <w:t xml:space="preserve">إن الإعلام بهذا المعنى هو مدرسة مستمرة للتربية </w:t>
      </w:r>
      <w:r w:rsidRPr="00417082">
        <w:rPr>
          <w:rFonts w:ascii="Simplified Arabic" w:hAnsi="Simplified Arabic" w:cs="Simplified Arabic" w:hint="cs"/>
          <w:sz w:val="28"/>
          <w:szCs w:val="28"/>
          <w:rtl/>
        </w:rPr>
        <w:t xml:space="preserve">والتنشئة الإجتماعية، تزيد وسائل الاعلام من الوعي السياسي وتشجع </w:t>
      </w:r>
      <w:r w:rsidRPr="00417082">
        <w:rPr>
          <w:rFonts w:ascii="Simplified Arabic" w:hAnsi="Simplified Arabic" w:cs="Simplified Arabic" w:hint="cs"/>
          <w:sz w:val="28"/>
          <w:szCs w:val="28"/>
          <w:rtl/>
        </w:rPr>
        <w:lastRenderedPageBreak/>
        <w:t>المواطنين على المشاركة في الانتخابات، والاحتجاجات، وغيرها من أنماط وأشكال الأنشطة السياسية،</w:t>
      </w:r>
      <w:r>
        <w:rPr>
          <w:rFonts w:ascii="Simplified Arabic" w:hAnsi="Simplified Arabic" w:cs="Simplified Arabic" w:hint="cs"/>
          <w:sz w:val="28"/>
          <w:szCs w:val="28"/>
          <w:rtl/>
        </w:rPr>
        <w:t xml:space="preserve"> وتم بفضل وسائل الإعلام</w:t>
      </w:r>
      <w:r w:rsidRPr="00417082">
        <w:rPr>
          <w:rStyle w:val="MdStrong"/>
          <w:rFonts w:ascii="Simplified Arabic" w:hAnsi="Simplified Arabic" w:cs="Simplified Arabic"/>
          <w:b w:val="0"/>
          <w:bCs w:val="0"/>
          <w:sz w:val="28"/>
          <w:szCs w:val="28"/>
          <w:rtl/>
        </w:rPr>
        <w:t xml:space="preserve"> توسيع قاعدة المشاركة</w:t>
      </w:r>
      <w:r w:rsidRPr="00417082">
        <w:rPr>
          <w:rFonts w:ascii="Simplified Arabic" w:hAnsi="Simplified Arabic" w:cs="Simplified Arabic"/>
          <w:sz w:val="28"/>
          <w:szCs w:val="28"/>
          <w:rtl/>
        </w:rPr>
        <w:t xml:space="preserve"> ل</w:t>
      </w:r>
      <w:r>
        <w:rPr>
          <w:rFonts w:ascii="Simplified Arabic" w:hAnsi="Simplified Arabic" w:cs="Simplified Arabic"/>
          <w:sz w:val="28"/>
          <w:szCs w:val="28"/>
          <w:rtl/>
        </w:rPr>
        <w:t>لفئات التي كانت مستبعدة تاريخيا</w:t>
      </w:r>
      <w:r w:rsidRPr="0041708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tl/>
        </w:rPr>
        <w:t>الشباب، النساء، الأقليا</w:t>
      </w:r>
      <w:r>
        <w:rPr>
          <w:rFonts w:ascii="Simplified Arabic" w:hAnsi="Simplified Arabic" w:cs="Simplified Arabic" w:hint="cs"/>
          <w:sz w:val="28"/>
          <w:szCs w:val="28"/>
          <w:rtl/>
        </w:rPr>
        <w:t>ت)</w:t>
      </w:r>
      <w:r w:rsidRPr="00417082">
        <w:rPr>
          <w:rFonts w:ascii="Simplified Arabic" w:hAnsi="Simplified Arabic" w:cs="Simplified Arabic"/>
          <w:sz w:val="28"/>
          <w:szCs w:val="28"/>
        </w:rPr>
        <w:t xml:space="preserve"> </w:t>
      </w:r>
      <w:r w:rsidRPr="00417082">
        <w:rPr>
          <w:rFonts w:ascii="Simplified Arabic" w:hAnsi="Simplified Arabic" w:cs="Simplified Arabic"/>
          <w:sz w:val="28"/>
          <w:szCs w:val="28"/>
          <w:rtl/>
        </w:rPr>
        <w:t>منصة للتعبير عن آرائها، مما جعل الفضاء العمومي أكثر شمولية وتعددية</w:t>
      </w:r>
      <w:r>
        <w:rPr>
          <w:rFonts w:ascii="Simplified Arabic" w:hAnsi="Simplified Arabic" w:cs="Simplified Arabic" w:hint="cs"/>
          <w:sz w:val="28"/>
          <w:szCs w:val="28"/>
          <w:rtl/>
        </w:rPr>
        <w:t>؛</w:t>
      </w:r>
      <w:r w:rsidRPr="001A7416">
        <w:rPr>
          <w:rFonts w:ascii="Simplified Arabic" w:hAnsi="Simplified Arabic" w:cs="Simplified Arabic"/>
          <w:sz w:val="28"/>
          <w:szCs w:val="28"/>
          <w:rtl/>
        </w:rPr>
        <w:t xml:space="preserve"> </w:t>
      </w:r>
      <w:r w:rsidRPr="00417082">
        <w:rPr>
          <w:rFonts w:ascii="Simplified Arabic" w:hAnsi="Simplified Arabic" w:cs="Simplified Arabic"/>
          <w:sz w:val="28"/>
          <w:szCs w:val="28"/>
          <w:rtl/>
        </w:rPr>
        <w:t>حيث أصبح الن</w:t>
      </w:r>
      <w:r>
        <w:rPr>
          <w:rFonts w:ascii="Simplified Arabic" w:hAnsi="Simplified Arabic" w:cs="Simplified Arabic"/>
          <w:sz w:val="28"/>
          <w:szCs w:val="28"/>
          <w:rtl/>
        </w:rPr>
        <w:t xml:space="preserve">قاش حول القضايا العامة </w:t>
      </w:r>
      <w:r>
        <w:rPr>
          <w:rFonts w:ascii="Simplified Arabic" w:hAnsi="Simplified Arabic" w:cs="Simplified Arabic" w:hint="cs"/>
          <w:sz w:val="28"/>
          <w:szCs w:val="28"/>
          <w:rtl/>
        </w:rPr>
        <w:t>متاح للجميع</w:t>
      </w:r>
      <w:r w:rsidRPr="00417082">
        <w:rPr>
          <w:rFonts w:ascii="Simplified Arabic" w:hAnsi="Simplified Arabic" w:cs="Simplified Arabic"/>
          <w:sz w:val="28"/>
          <w:szCs w:val="28"/>
          <w:rtl/>
        </w:rPr>
        <w:t>، مما يعزز من حيوية الرأي العام وقدرته على الاستجابة السريعة للأزمات</w:t>
      </w:r>
      <w:r>
        <w:rPr>
          <w:rFonts w:ascii="Simplified Arabic" w:hAnsi="Simplified Arabic" w:cs="Simplified Arabic" w:hint="cs"/>
          <w:sz w:val="28"/>
          <w:szCs w:val="28"/>
          <w:rtl/>
        </w:rPr>
        <w:t>،</w:t>
      </w:r>
      <w:r w:rsidRPr="001A7416">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لم تعد المعلومة حكرا</w:t>
      </w:r>
      <w:r w:rsidRPr="00417082">
        <w:rPr>
          <w:rFonts w:ascii="Simplified Arabic" w:hAnsi="Simplified Arabic" w:cs="Simplified Arabic"/>
          <w:sz w:val="28"/>
          <w:szCs w:val="28"/>
          <w:rtl/>
        </w:rPr>
        <w:t xml:space="preserve"> على المؤسسات الرسمية، مما أدى إلى ظهور سلطة مضادة</w:t>
      </w:r>
      <w:r>
        <w:rPr>
          <w:rFonts w:ascii="Simplified Arabic" w:hAnsi="Simplified Arabic" w:cs="Simplified Arabic" w:hint="cs"/>
          <w:sz w:val="28"/>
          <w:szCs w:val="28"/>
          <w:rtl/>
        </w:rPr>
        <w:t xml:space="preserve"> </w:t>
      </w:r>
      <w:r w:rsidRPr="00417082">
        <w:rPr>
          <w:rFonts w:ascii="Simplified Arabic" w:hAnsi="Simplified Arabic" w:cs="Simplified Arabic"/>
          <w:sz w:val="28"/>
          <w:szCs w:val="28"/>
          <w:rtl/>
        </w:rPr>
        <w:t>قادرة على كشف الحقائق ومساءلة الروايات الرسمية</w:t>
      </w:r>
      <w:r w:rsidRPr="00417082">
        <w:rPr>
          <w:rFonts w:ascii="Simplified Arabic" w:hAnsi="Simplified Arabic" w:cs="Simplified Arabic"/>
          <w:sz w:val="28"/>
          <w:szCs w:val="28"/>
        </w:rPr>
        <w:t>.</w:t>
      </w:r>
    </w:p>
    <w:p w:rsidR="001A7416" w:rsidRPr="00EE7A06" w:rsidRDefault="001A7416" w:rsidP="003F787F">
      <w:pPr>
        <w:pStyle w:val="MdHeading3"/>
        <w:bidi/>
        <w:spacing w:before="0" w:after="0"/>
        <w:jc w:val="both"/>
        <w:rPr>
          <w:rFonts w:ascii="Simplified Arabic" w:hAnsi="Simplified Arabic" w:cs="Simplified Arabic"/>
        </w:rPr>
      </w:pPr>
      <w:r>
        <w:rPr>
          <w:rFonts w:ascii="Simplified Arabic" w:hAnsi="Simplified Arabic" w:cs="Simplified Arabic" w:hint="cs"/>
          <w:rtl/>
        </w:rPr>
        <w:t xml:space="preserve">2/ </w:t>
      </w:r>
      <w:r w:rsidRPr="00E63142">
        <w:rPr>
          <w:rFonts w:ascii="Simplified Arabic" w:hAnsi="Simplified Arabic" w:cs="Simplified Arabic"/>
          <w:rtl/>
        </w:rPr>
        <w:t>وسائل الإعلام التقليدية وصناعة الفضاء العمومي البرجوازي</w:t>
      </w:r>
      <w:r>
        <w:rPr>
          <w:rFonts w:ascii="Simplified Arabic" w:hAnsi="Simplified Arabic" w:cs="Simplified Arabic" w:hint="cs"/>
          <w:rtl/>
        </w:rPr>
        <w:t xml:space="preserve">: </w:t>
      </w:r>
      <w:r w:rsidRPr="001A7416">
        <w:rPr>
          <w:rFonts w:ascii="Simplified Arabic" w:hAnsi="Simplified Arabic" w:cs="Simplified Arabic"/>
          <w:b w:val="0"/>
          <w:bCs w:val="0"/>
          <w:rtl/>
        </w:rPr>
        <w:t>ارتبط نشوء الفضاء العمومي في أوروبا بصعود الطبقة البرجوازية وتطور الصحافة المكتوبة</w:t>
      </w:r>
      <w:r>
        <w:rPr>
          <w:rFonts w:ascii="Simplified Arabic" w:hAnsi="Simplified Arabic" w:cs="Simplified Arabic" w:hint="cs"/>
          <w:b w:val="0"/>
          <w:bCs w:val="0"/>
          <w:rtl/>
        </w:rPr>
        <w:t xml:space="preserve"> </w:t>
      </w:r>
      <w:r w:rsidRPr="001A7416">
        <w:rPr>
          <w:rFonts w:ascii="Simplified Arabic" w:hAnsi="Simplified Arabic" w:cs="Simplified Arabic"/>
          <w:b w:val="0"/>
          <w:bCs w:val="0"/>
          <w:rtl/>
        </w:rPr>
        <w:t>في هذه ا</w:t>
      </w:r>
      <w:r>
        <w:rPr>
          <w:rFonts w:ascii="Simplified Arabic" w:hAnsi="Simplified Arabic" w:cs="Simplified Arabic"/>
          <w:b w:val="0"/>
          <w:bCs w:val="0"/>
          <w:rtl/>
        </w:rPr>
        <w:t>لمرحلة، لعبت وسائل الإعلام دورا</w:t>
      </w:r>
      <w:r w:rsidR="00EE7A06">
        <w:rPr>
          <w:rFonts w:ascii="Simplified Arabic" w:hAnsi="Simplified Arabic" w:cs="Simplified Arabic"/>
          <w:b w:val="0"/>
          <w:bCs w:val="0"/>
          <w:rtl/>
        </w:rPr>
        <w:t xml:space="preserve"> تأسيسيا</w:t>
      </w:r>
      <w:r w:rsidRPr="001A7416">
        <w:rPr>
          <w:rFonts w:ascii="Simplified Arabic" w:hAnsi="Simplified Arabic" w:cs="Simplified Arabic"/>
          <w:b w:val="0"/>
          <w:bCs w:val="0"/>
          <w:rtl/>
        </w:rPr>
        <w:t xml:space="preserve"> في صياغة مفهوم </w:t>
      </w:r>
      <w:r w:rsidR="00EE7A06">
        <w:rPr>
          <w:rFonts w:ascii="Simplified Arabic" w:hAnsi="Simplified Arabic" w:cs="Simplified Arabic" w:hint="cs"/>
          <w:b w:val="0"/>
          <w:bCs w:val="0"/>
          <w:rtl/>
        </w:rPr>
        <w:t>ا</w:t>
      </w:r>
      <w:r w:rsidRPr="001A7416">
        <w:rPr>
          <w:rFonts w:ascii="Simplified Arabic" w:hAnsi="Simplified Arabic" w:cs="Simplified Arabic"/>
          <w:b w:val="0"/>
          <w:bCs w:val="0"/>
          <w:rtl/>
        </w:rPr>
        <w:t>لجمهور الناقد</w:t>
      </w:r>
      <w:r w:rsidR="00EE7A06">
        <w:rPr>
          <w:rFonts w:ascii="Simplified Arabic" w:hAnsi="Simplified Arabic" w:cs="Simplified Arabic" w:hint="cs"/>
          <w:b w:val="0"/>
          <w:bCs w:val="0"/>
          <w:rtl/>
        </w:rPr>
        <w:t>.</w:t>
      </w:r>
    </w:p>
    <w:p w:rsidR="00EE7A06" w:rsidRDefault="001A7416" w:rsidP="003F787F">
      <w:pPr>
        <w:pStyle w:val="MdHeading4"/>
        <w:numPr>
          <w:ilvl w:val="0"/>
          <w:numId w:val="8"/>
        </w:numPr>
        <w:bidi/>
        <w:spacing w:before="0" w:after="0"/>
        <w:jc w:val="both"/>
        <w:rPr>
          <w:rFonts w:ascii="Simplified Arabic" w:hAnsi="Simplified Arabic" w:cs="Simplified Arabic"/>
          <w:sz w:val="28"/>
          <w:szCs w:val="28"/>
        </w:rPr>
      </w:pPr>
      <w:r w:rsidRPr="00E63142">
        <w:rPr>
          <w:rFonts w:ascii="Simplified Arabic" w:hAnsi="Simplified Arabic" w:cs="Simplified Arabic"/>
          <w:sz w:val="28"/>
          <w:szCs w:val="28"/>
        </w:rPr>
        <w:t xml:space="preserve"> </w:t>
      </w:r>
      <w:r w:rsidRPr="00E63142">
        <w:rPr>
          <w:rFonts w:ascii="Simplified Arabic" w:hAnsi="Simplified Arabic" w:cs="Simplified Arabic"/>
          <w:sz w:val="28"/>
          <w:szCs w:val="28"/>
          <w:rtl/>
        </w:rPr>
        <w:t>الصحافة المكتوبة كمهد للتداول العقلاني</w:t>
      </w:r>
      <w:r w:rsidR="00EE7A06">
        <w:rPr>
          <w:rFonts w:ascii="Simplified Arabic" w:hAnsi="Simplified Arabic" w:cs="Simplified Arabic" w:hint="cs"/>
          <w:sz w:val="28"/>
          <w:szCs w:val="28"/>
          <w:rtl/>
        </w:rPr>
        <w:t>:</w:t>
      </w:r>
      <w:r w:rsidR="00EE7A06" w:rsidRPr="00EE7A06">
        <w:rPr>
          <w:rFonts w:ascii="Simplified Arabic" w:hAnsi="Simplified Arabic" w:cs="Simplified Arabic" w:hint="cs"/>
          <w:b w:val="0"/>
          <w:bCs w:val="0"/>
          <w:sz w:val="28"/>
          <w:szCs w:val="28"/>
          <w:rtl/>
        </w:rPr>
        <w:t xml:space="preserve"> </w:t>
      </w:r>
      <w:r w:rsidRPr="00EE7A06">
        <w:rPr>
          <w:rFonts w:ascii="Simplified Arabic" w:hAnsi="Simplified Arabic" w:cs="Simplified Arabic"/>
          <w:b w:val="0"/>
          <w:bCs w:val="0"/>
          <w:sz w:val="28"/>
          <w:szCs w:val="28"/>
          <w:rtl/>
        </w:rPr>
        <w:t xml:space="preserve">يرى </w:t>
      </w:r>
      <w:r w:rsidRPr="00EE7A06">
        <w:rPr>
          <w:rFonts w:ascii="Simplified Arabic" w:hAnsi="Simplified Arabic" w:cs="Simplified Arabic"/>
          <w:sz w:val="28"/>
          <w:szCs w:val="28"/>
          <w:rtl/>
        </w:rPr>
        <w:t>هابرماس</w:t>
      </w:r>
      <w:r w:rsidRPr="00EE7A06">
        <w:rPr>
          <w:rFonts w:ascii="Simplified Arabic" w:hAnsi="Simplified Arabic" w:cs="Simplified Arabic"/>
          <w:b w:val="0"/>
          <w:bCs w:val="0"/>
          <w:sz w:val="28"/>
          <w:szCs w:val="28"/>
          <w:rtl/>
        </w:rPr>
        <w:t xml:space="preserve"> أن الصحافة في بداياتها لم تكن مجرد وسيلة لنقل الأخبار، بل كانت منصة للنقاش الأدبي والسياسي</w:t>
      </w:r>
      <w:r w:rsidR="00EE7A06">
        <w:rPr>
          <w:rFonts w:ascii="Simplified Arabic" w:hAnsi="Simplified Arabic" w:cs="Simplified Arabic" w:hint="cs"/>
          <w:b w:val="0"/>
          <w:bCs w:val="0"/>
          <w:sz w:val="28"/>
          <w:szCs w:val="28"/>
          <w:rtl/>
        </w:rPr>
        <w:t>ة</w:t>
      </w:r>
      <w:r w:rsidRPr="00EE7A06">
        <w:rPr>
          <w:rFonts w:ascii="Simplified Arabic" w:hAnsi="Simplified Arabic" w:cs="Simplified Arabic"/>
          <w:b w:val="0"/>
          <w:bCs w:val="0"/>
          <w:sz w:val="28"/>
          <w:szCs w:val="28"/>
        </w:rPr>
        <w:t xml:space="preserve"> </w:t>
      </w:r>
      <w:r w:rsidRPr="00EE7A06">
        <w:rPr>
          <w:rFonts w:ascii="Simplified Arabic" w:hAnsi="Simplified Arabic" w:cs="Simplified Arabic"/>
          <w:b w:val="0"/>
          <w:bCs w:val="0"/>
          <w:sz w:val="28"/>
          <w:szCs w:val="28"/>
          <w:rtl/>
        </w:rPr>
        <w:t>كانت المقاهي</w:t>
      </w:r>
      <w:r w:rsidR="00EE7A06">
        <w:rPr>
          <w:rFonts w:ascii="Simplified Arabic" w:hAnsi="Simplified Arabic" w:cs="Simplified Arabic" w:hint="cs"/>
          <w:b w:val="0"/>
          <w:bCs w:val="0"/>
          <w:sz w:val="28"/>
          <w:szCs w:val="28"/>
          <w:rtl/>
        </w:rPr>
        <w:t xml:space="preserve"> السياسية</w:t>
      </w:r>
      <w:r w:rsidRPr="00EE7A06">
        <w:rPr>
          <w:rFonts w:ascii="Simplified Arabic" w:hAnsi="Simplified Arabic" w:cs="Simplified Arabic"/>
          <w:b w:val="0"/>
          <w:bCs w:val="0"/>
          <w:sz w:val="28"/>
          <w:szCs w:val="28"/>
          <w:rtl/>
        </w:rPr>
        <w:t xml:space="preserve"> والصالونات الأدبية هي الأماكن المادية التي يتم فيها تدا</w:t>
      </w:r>
      <w:r w:rsidR="00EE7A06">
        <w:rPr>
          <w:rFonts w:ascii="Simplified Arabic" w:hAnsi="Simplified Arabic" w:cs="Simplified Arabic"/>
          <w:b w:val="0"/>
          <w:bCs w:val="0"/>
          <w:sz w:val="28"/>
          <w:szCs w:val="28"/>
          <w:rtl/>
        </w:rPr>
        <w:t>ول ما تنشره الصحف</w:t>
      </w:r>
      <w:r w:rsidR="00EE7A06">
        <w:rPr>
          <w:rFonts w:ascii="Simplified Arabic" w:hAnsi="Simplified Arabic" w:cs="Simplified Arabic" w:hint="cs"/>
          <w:b w:val="0"/>
          <w:bCs w:val="0"/>
          <w:sz w:val="28"/>
          <w:szCs w:val="28"/>
          <w:rtl/>
        </w:rPr>
        <w:t>؛</w:t>
      </w:r>
      <w:r w:rsidR="00EE7A06">
        <w:rPr>
          <w:rFonts w:ascii="Simplified Arabic" w:hAnsi="Simplified Arabic" w:cs="Simplified Arabic"/>
          <w:b w:val="0"/>
          <w:bCs w:val="0"/>
          <w:sz w:val="28"/>
          <w:szCs w:val="28"/>
          <w:rtl/>
        </w:rPr>
        <w:t xml:space="preserve"> مما خلق نوعا</w:t>
      </w:r>
      <w:r w:rsidRPr="00EE7A06">
        <w:rPr>
          <w:rFonts w:ascii="Simplified Arabic" w:hAnsi="Simplified Arabic" w:cs="Simplified Arabic"/>
          <w:b w:val="0"/>
          <w:bCs w:val="0"/>
          <w:sz w:val="28"/>
          <w:szCs w:val="28"/>
          <w:rtl/>
        </w:rPr>
        <w:t xml:space="preserve"> من </w:t>
      </w:r>
      <w:r w:rsidRPr="00EE7A06">
        <w:rPr>
          <w:rFonts w:ascii="Simplified Arabic" w:hAnsi="Simplified Arabic" w:cs="Simplified Arabic"/>
          <w:b w:val="0"/>
          <w:bCs w:val="0"/>
          <w:sz w:val="28"/>
          <w:szCs w:val="28"/>
        </w:rPr>
        <w:t>"</w:t>
      </w:r>
      <w:r w:rsidRPr="00EE7A06">
        <w:rPr>
          <w:rFonts w:ascii="Simplified Arabic" w:hAnsi="Simplified Arabic" w:cs="Simplified Arabic"/>
          <w:b w:val="0"/>
          <w:bCs w:val="0"/>
          <w:sz w:val="28"/>
          <w:szCs w:val="28"/>
          <w:rtl/>
        </w:rPr>
        <w:t>العقلانية التواصلية</w:t>
      </w:r>
      <w:r w:rsidR="00EE7A06">
        <w:rPr>
          <w:rFonts w:ascii="Simplified Arabic" w:hAnsi="Simplified Arabic" w:cs="Simplified Arabic" w:hint="cs"/>
          <w:b w:val="0"/>
          <w:bCs w:val="0"/>
          <w:sz w:val="28"/>
          <w:szCs w:val="28"/>
          <w:rtl/>
        </w:rPr>
        <w:t xml:space="preserve">" </w:t>
      </w:r>
      <w:r w:rsidRPr="00EE7A06">
        <w:rPr>
          <w:rFonts w:ascii="Simplified Arabic" w:hAnsi="Simplified Arabic" w:cs="Simplified Arabic"/>
          <w:b w:val="0"/>
          <w:bCs w:val="0"/>
          <w:sz w:val="28"/>
          <w:szCs w:val="28"/>
          <w:rtl/>
        </w:rPr>
        <w:t>التي تحدت السلطة المطلقة للدولة والكنيسة</w:t>
      </w:r>
      <w:r w:rsidRPr="00EE7A06">
        <w:rPr>
          <w:rFonts w:ascii="Simplified Arabic" w:hAnsi="Simplified Arabic" w:cs="Simplified Arabic"/>
          <w:b w:val="0"/>
          <w:bCs w:val="0"/>
          <w:sz w:val="28"/>
          <w:szCs w:val="28"/>
        </w:rPr>
        <w:t xml:space="preserve"> </w:t>
      </w:r>
      <w:r w:rsidRPr="00EE7A06">
        <w:rPr>
          <w:rFonts w:ascii="Simplified Arabic" w:hAnsi="Simplified Arabic" w:cs="Simplified Arabic"/>
          <w:b w:val="0"/>
          <w:bCs w:val="0"/>
          <w:sz w:val="28"/>
          <w:szCs w:val="28"/>
          <w:rtl/>
        </w:rPr>
        <w:t>في هذا السياق كانت قوة الحجة</w:t>
      </w:r>
      <w:r w:rsidRPr="00EE7A06">
        <w:rPr>
          <w:rFonts w:ascii="Simplified Arabic" w:hAnsi="Simplified Arabic" w:cs="Simplified Arabic"/>
          <w:b w:val="0"/>
          <w:bCs w:val="0"/>
          <w:sz w:val="28"/>
          <w:szCs w:val="28"/>
        </w:rPr>
        <w:t xml:space="preserve"> </w:t>
      </w:r>
      <w:r w:rsidRPr="00EE7A06">
        <w:rPr>
          <w:rFonts w:ascii="Simplified Arabic" w:hAnsi="Simplified Arabic" w:cs="Simplified Arabic"/>
          <w:b w:val="0"/>
          <w:bCs w:val="0"/>
          <w:sz w:val="28"/>
          <w:szCs w:val="28"/>
          <w:rtl/>
        </w:rPr>
        <w:t>هي المعيار الوحيد للشرعية وكانت الصحافة هي الأداة التي تضمن علانية النقاش</w:t>
      </w:r>
      <w:r w:rsidRPr="00EE7A06">
        <w:rPr>
          <w:rFonts w:ascii="Simplified Arabic" w:hAnsi="Simplified Arabic" w:cs="Simplified Arabic"/>
          <w:b w:val="0"/>
          <w:bCs w:val="0"/>
          <w:sz w:val="28"/>
          <w:szCs w:val="28"/>
        </w:rPr>
        <w:t>.</w:t>
      </w:r>
    </w:p>
    <w:p w:rsidR="00EE7A06" w:rsidRPr="00E63142" w:rsidRDefault="001A7416" w:rsidP="003F787F">
      <w:pPr>
        <w:pStyle w:val="MdListItem"/>
        <w:bidi/>
        <w:spacing w:before="0" w:after="0"/>
        <w:ind w:left="360" w:firstLine="0"/>
        <w:jc w:val="both"/>
        <w:rPr>
          <w:rFonts w:ascii="Simplified Arabic" w:hAnsi="Simplified Arabic" w:cs="Simplified Arabic"/>
          <w:sz w:val="28"/>
          <w:szCs w:val="28"/>
          <w:rtl/>
          <w:lang w:bidi="ar-DZ"/>
        </w:rPr>
      </w:pPr>
      <w:r w:rsidRPr="00EE7A06">
        <w:rPr>
          <w:rFonts w:ascii="Simplified Arabic" w:hAnsi="Simplified Arabic" w:cs="Simplified Arabic"/>
          <w:b/>
          <w:bCs/>
          <w:sz w:val="28"/>
          <w:szCs w:val="28"/>
          <w:rtl/>
        </w:rPr>
        <w:t>التلفزيون والإذاعة</w:t>
      </w:r>
      <w:r w:rsidRPr="00EE7A06">
        <w:rPr>
          <w:rFonts w:ascii="Simplified Arabic" w:hAnsi="Simplified Arabic" w:cs="Simplified Arabic"/>
          <w:b/>
          <w:bCs/>
          <w:sz w:val="28"/>
          <w:szCs w:val="28"/>
        </w:rPr>
        <w:t xml:space="preserve"> </w:t>
      </w:r>
      <w:r w:rsidRPr="00EE7A06">
        <w:rPr>
          <w:rFonts w:ascii="Simplified Arabic" w:hAnsi="Simplified Arabic" w:cs="Simplified Arabic"/>
          <w:b/>
          <w:bCs/>
          <w:sz w:val="28"/>
          <w:szCs w:val="28"/>
          <w:rtl/>
        </w:rPr>
        <w:t>من التداول إلى الاستعراض</w:t>
      </w:r>
      <w:r w:rsidR="00EE7A06" w:rsidRPr="00EE7A06">
        <w:rPr>
          <w:rFonts w:ascii="Simplified Arabic" w:hAnsi="Simplified Arabic" w:cs="Simplified Arabic" w:hint="cs"/>
          <w:b/>
          <w:bCs/>
          <w:sz w:val="28"/>
          <w:szCs w:val="28"/>
          <w:rtl/>
        </w:rPr>
        <w:t>:</w:t>
      </w:r>
      <w:r w:rsidR="00EE7A06">
        <w:rPr>
          <w:rFonts w:ascii="Simplified Arabic" w:hAnsi="Simplified Arabic" w:cs="Simplified Arabic" w:hint="cs"/>
          <w:sz w:val="28"/>
          <w:szCs w:val="28"/>
          <w:rtl/>
        </w:rPr>
        <w:t xml:space="preserve"> </w:t>
      </w:r>
      <w:r w:rsidRPr="00EE7A06">
        <w:rPr>
          <w:rFonts w:ascii="Simplified Arabic" w:hAnsi="Simplified Arabic" w:cs="Simplified Arabic"/>
          <w:sz w:val="28"/>
          <w:szCs w:val="28"/>
          <w:rtl/>
        </w:rPr>
        <w:t>مع دخول عصر وسائل الإعلام الجماهيرية في القرن العشرين حدث تحول بنيوي عميق</w:t>
      </w:r>
      <w:r w:rsidRPr="00EE7A06">
        <w:rPr>
          <w:rFonts w:ascii="Simplified Arabic" w:hAnsi="Simplified Arabic" w:cs="Simplified Arabic"/>
          <w:sz w:val="28"/>
          <w:szCs w:val="28"/>
        </w:rPr>
        <w:t xml:space="preserve"> </w:t>
      </w:r>
      <w:r w:rsidRPr="00EE7A06">
        <w:rPr>
          <w:rFonts w:ascii="Simplified Arabic" w:hAnsi="Simplified Arabic" w:cs="Simplified Arabic"/>
          <w:sz w:val="28"/>
          <w:szCs w:val="28"/>
          <w:rtl/>
        </w:rPr>
        <w:t>انتقل الإعلام من نموذج الصحافة الرأسمالية الصغيرة</w:t>
      </w:r>
      <w:r w:rsidRPr="00EE7A06">
        <w:rPr>
          <w:rFonts w:ascii="Simplified Arabic" w:hAnsi="Simplified Arabic" w:cs="Simplified Arabic"/>
          <w:sz w:val="28"/>
          <w:szCs w:val="28"/>
        </w:rPr>
        <w:t xml:space="preserve"> </w:t>
      </w:r>
      <w:r w:rsidRPr="00EE7A06">
        <w:rPr>
          <w:rFonts w:ascii="Simplified Arabic" w:hAnsi="Simplified Arabic" w:cs="Simplified Arabic"/>
          <w:sz w:val="28"/>
          <w:szCs w:val="28"/>
          <w:rtl/>
        </w:rPr>
        <w:t>إلى صناعة الثقافة</w:t>
      </w:r>
      <w:r w:rsidRPr="00EE7A06">
        <w:rPr>
          <w:rFonts w:ascii="Simplified Arabic" w:hAnsi="Simplified Arabic" w:cs="Simplified Arabic"/>
          <w:sz w:val="28"/>
          <w:szCs w:val="28"/>
        </w:rPr>
        <w:t xml:space="preserve"> </w:t>
      </w:r>
      <w:r w:rsidRPr="00EE7A06">
        <w:rPr>
          <w:rFonts w:ascii="Simplified Arabic" w:hAnsi="Simplified Arabic" w:cs="Simplified Arabic"/>
          <w:sz w:val="28"/>
          <w:szCs w:val="28"/>
          <w:rtl/>
        </w:rPr>
        <w:t>الكبرى</w:t>
      </w:r>
      <w:r w:rsidR="00EE7A06" w:rsidRPr="00EE7A06">
        <w:rPr>
          <w:rFonts w:ascii="Simplified Arabic" w:hAnsi="Simplified Arabic" w:cs="Simplified Arabic" w:hint="cs"/>
          <w:sz w:val="28"/>
          <w:szCs w:val="28"/>
          <w:rtl/>
        </w:rPr>
        <w:t xml:space="preserve"> و</w:t>
      </w:r>
      <w:r w:rsidR="00EE7A06" w:rsidRPr="00EE7A06">
        <w:rPr>
          <w:rStyle w:val="MdStrong"/>
          <w:rFonts w:ascii="Simplified Arabic" w:hAnsi="Simplified Arabic" w:cs="Simplified Arabic"/>
          <w:b w:val="0"/>
          <w:bCs w:val="0"/>
          <w:sz w:val="28"/>
          <w:szCs w:val="28"/>
          <w:rtl/>
        </w:rPr>
        <w:t>تراجع</w:t>
      </w:r>
      <w:r w:rsidR="00EE7A06" w:rsidRPr="00E63142">
        <w:rPr>
          <w:rStyle w:val="MdStrong"/>
          <w:rFonts w:ascii="Simplified Arabic" w:hAnsi="Simplified Arabic" w:cs="Simplified Arabic"/>
          <w:b w:val="0"/>
          <w:bCs w:val="0"/>
          <w:sz w:val="28"/>
          <w:szCs w:val="28"/>
          <w:rtl/>
        </w:rPr>
        <w:t xml:space="preserve"> الدور النقدي</w:t>
      </w:r>
      <w:r w:rsidR="00EE7A06" w:rsidRPr="00E63142">
        <w:rPr>
          <w:rFonts w:ascii="Simplified Arabic" w:hAnsi="Simplified Arabic" w:cs="Simplified Arabic"/>
          <w:sz w:val="28"/>
          <w:szCs w:val="28"/>
          <w:rtl/>
        </w:rPr>
        <w:t xml:space="preserve"> </w:t>
      </w:r>
      <w:r w:rsidR="00EE7A06">
        <w:rPr>
          <w:rFonts w:ascii="Simplified Arabic" w:hAnsi="Simplified Arabic" w:cs="Simplified Arabic" w:hint="cs"/>
          <w:sz w:val="28"/>
          <w:szCs w:val="28"/>
          <w:rtl/>
        </w:rPr>
        <w:t>ل</w:t>
      </w:r>
      <w:r w:rsidR="00EE7A06" w:rsidRPr="00E63142">
        <w:rPr>
          <w:rFonts w:ascii="Simplified Arabic" w:hAnsi="Simplified Arabic" w:cs="Simplified Arabic"/>
          <w:sz w:val="28"/>
          <w:szCs w:val="28"/>
          <w:rtl/>
        </w:rPr>
        <w:t xml:space="preserve">لتلفزيون والإذاعة </w:t>
      </w:r>
      <w:r w:rsidR="00EE7A06">
        <w:rPr>
          <w:rFonts w:ascii="Simplified Arabic" w:hAnsi="Simplified Arabic" w:cs="Simplified Arabic" w:hint="cs"/>
          <w:sz w:val="28"/>
          <w:szCs w:val="28"/>
          <w:rtl/>
        </w:rPr>
        <w:t xml:space="preserve">حيث أصبحا </w:t>
      </w:r>
      <w:r w:rsidR="00EE7A06" w:rsidRPr="00E63142">
        <w:rPr>
          <w:rFonts w:ascii="Simplified Arabic" w:hAnsi="Simplified Arabic" w:cs="Simplified Arabic"/>
          <w:sz w:val="28"/>
          <w:szCs w:val="28"/>
          <w:rtl/>
        </w:rPr>
        <w:t>يركزان على الترفيه والاستهلاك أكثر من ا</w:t>
      </w:r>
      <w:r w:rsidR="00EE7A06">
        <w:rPr>
          <w:rFonts w:ascii="Simplified Arabic" w:hAnsi="Simplified Arabic" w:cs="Simplified Arabic"/>
          <w:sz w:val="28"/>
          <w:szCs w:val="28"/>
          <w:rtl/>
        </w:rPr>
        <w:t>لتركيز على النقاش السياسي المعم</w:t>
      </w:r>
      <w:r w:rsidR="00EE7A06">
        <w:rPr>
          <w:rFonts w:ascii="Simplified Arabic" w:hAnsi="Simplified Arabic" w:cs="Simplified Arabic" w:hint="cs"/>
          <w:sz w:val="28"/>
          <w:szCs w:val="28"/>
          <w:rtl/>
        </w:rPr>
        <w:t>ق وتحول دور وسائل الاعلام من نقل المعلومات وتنوير الرأي العام إلى</w:t>
      </w:r>
      <w:r w:rsidR="00EE7A06" w:rsidRPr="00E63142">
        <w:rPr>
          <w:rFonts w:ascii="Simplified Arabic" w:hAnsi="Simplified Arabic" w:cs="Simplified Arabic"/>
          <w:sz w:val="28"/>
          <w:szCs w:val="28"/>
        </w:rPr>
        <w:t xml:space="preserve"> </w:t>
      </w:r>
      <w:r w:rsidR="00EE7A06" w:rsidRPr="00E63142">
        <w:rPr>
          <w:rStyle w:val="MdStrong"/>
          <w:rFonts w:ascii="Simplified Arabic" w:hAnsi="Simplified Arabic" w:cs="Simplified Arabic"/>
          <w:b w:val="0"/>
          <w:bCs w:val="0"/>
          <w:sz w:val="28"/>
          <w:szCs w:val="28"/>
          <w:rtl/>
        </w:rPr>
        <w:t>صناعة الموافق</w:t>
      </w:r>
      <w:r w:rsidR="00EE7A06">
        <w:rPr>
          <w:rStyle w:val="MdStrong"/>
          <w:rFonts w:ascii="Simplified Arabic" w:hAnsi="Simplified Arabic" w:cs="Simplified Arabic" w:hint="cs"/>
          <w:b w:val="0"/>
          <w:bCs w:val="0"/>
          <w:sz w:val="28"/>
          <w:szCs w:val="28"/>
          <w:rtl/>
        </w:rPr>
        <w:t>ة؛</w:t>
      </w:r>
      <w:r w:rsidR="00EE7A06" w:rsidRPr="00E63142">
        <w:rPr>
          <w:rFonts w:ascii="Simplified Arabic" w:hAnsi="Simplified Arabic" w:cs="Simplified Arabic"/>
          <w:sz w:val="28"/>
          <w:szCs w:val="28"/>
          <w:rtl/>
        </w:rPr>
        <w:t xml:space="preserve"> حيث يتم توجيه الرأي العام لخدمة مصالح ا</w:t>
      </w:r>
      <w:r w:rsidR="00EE7A06">
        <w:rPr>
          <w:rFonts w:ascii="Simplified Arabic" w:hAnsi="Simplified Arabic" w:cs="Simplified Arabic"/>
          <w:sz w:val="28"/>
          <w:szCs w:val="28"/>
          <w:rtl/>
        </w:rPr>
        <w:t>لنخب السياسية والاقتصادية، بدلا من أن يكون الرأي العام نتاجا</w:t>
      </w:r>
      <w:r w:rsidR="00EE7A06" w:rsidRPr="00E63142">
        <w:rPr>
          <w:rFonts w:ascii="Simplified Arabic" w:hAnsi="Simplified Arabic" w:cs="Simplified Arabic"/>
          <w:sz w:val="28"/>
          <w:szCs w:val="28"/>
          <w:rtl/>
        </w:rPr>
        <w:t xml:space="preserve"> لنقاش حر ومستقل</w:t>
      </w:r>
      <w:r w:rsidR="00EE7A06">
        <w:rPr>
          <w:rFonts w:ascii="Simplified Arabic" w:hAnsi="Simplified Arabic" w:cs="Simplified Arabic" w:hint="cs"/>
          <w:sz w:val="28"/>
          <w:szCs w:val="28"/>
          <w:rtl/>
        </w:rPr>
        <w:t>، ضف إلى</w:t>
      </w:r>
      <w:r w:rsidR="00EE7A06" w:rsidRPr="00EE7A06">
        <w:rPr>
          <w:rStyle w:val="MdStrong"/>
          <w:rFonts w:ascii="Simplified Arabic" w:hAnsi="Simplified Arabic" w:cs="Simplified Arabic"/>
          <w:b w:val="0"/>
          <w:bCs w:val="0"/>
          <w:sz w:val="28"/>
          <w:szCs w:val="28"/>
          <w:rtl/>
        </w:rPr>
        <w:t xml:space="preserve"> </w:t>
      </w:r>
      <w:r w:rsidR="00EE7A06" w:rsidRPr="00E63142">
        <w:rPr>
          <w:rFonts w:ascii="Simplified Arabic" w:hAnsi="Simplified Arabic" w:cs="Simplified Arabic"/>
          <w:sz w:val="28"/>
          <w:szCs w:val="28"/>
          <w:rtl/>
        </w:rPr>
        <w:t xml:space="preserve">طغيان الصورة في التلفزيون </w:t>
      </w:r>
      <w:r w:rsidR="00EE7A06">
        <w:rPr>
          <w:rFonts w:ascii="Simplified Arabic" w:hAnsi="Simplified Arabic" w:cs="Simplified Arabic" w:hint="cs"/>
          <w:sz w:val="28"/>
          <w:szCs w:val="28"/>
          <w:rtl/>
        </w:rPr>
        <w:t xml:space="preserve">مما أدى </w:t>
      </w:r>
      <w:r w:rsidR="00EE7A06" w:rsidRPr="00E63142">
        <w:rPr>
          <w:rFonts w:ascii="Simplified Arabic" w:hAnsi="Simplified Arabic" w:cs="Simplified Arabic"/>
          <w:sz w:val="28"/>
          <w:szCs w:val="28"/>
          <w:rtl/>
        </w:rPr>
        <w:t xml:space="preserve">إلى تراجع الكلمة المكتوبة والعقلانية لصالح العاطفة والاستعراض، وهو </w:t>
      </w:r>
      <w:r w:rsidR="00EE7A06">
        <w:rPr>
          <w:rFonts w:ascii="Simplified Arabic" w:hAnsi="Simplified Arabic" w:cs="Simplified Arabic" w:hint="cs"/>
          <w:sz w:val="28"/>
          <w:szCs w:val="28"/>
          <w:rtl/>
        </w:rPr>
        <w:t xml:space="preserve">ما أكد على هيمنة الصورة وخلق </w:t>
      </w:r>
      <w:r w:rsidR="00EE7A06" w:rsidRPr="00E63142">
        <w:rPr>
          <w:rFonts w:ascii="Simplified Arabic" w:hAnsi="Simplified Arabic" w:cs="Simplified Arabic"/>
          <w:sz w:val="28"/>
          <w:szCs w:val="28"/>
          <w:rtl/>
        </w:rPr>
        <w:t>مجتمع الاستعراض</w:t>
      </w:r>
      <w:r w:rsidR="00EE7A06">
        <w:rPr>
          <w:rFonts w:ascii="Simplified Arabic" w:hAnsi="Simplified Arabic" w:cs="Simplified Arabic" w:hint="cs"/>
          <w:sz w:val="28"/>
          <w:szCs w:val="28"/>
          <w:rtl/>
          <w:lang w:bidi="ar-DZ"/>
        </w:rPr>
        <w:t>.</w:t>
      </w:r>
    </w:p>
    <w:p w:rsidR="001A7416" w:rsidRPr="00F2714A" w:rsidRDefault="00EE7A06" w:rsidP="003F787F">
      <w:pPr>
        <w:pStyle w:val="MdHeading4"/>
        <w:numPr>
          <w:ilvl w:val="0"/>
          <w:numId w:val="8"/>
        </w:numPr>
        <w:bidi/>
        <w:spacing w:before="0" w:after="0"/>
        <w:jc w:val="both"/>
        <w:rPr>
          <w:rFonts w:ascii="Simplified Arabic" w:hAnsi="Simplified Arabic" w:cs="Simplified Arabic"/>
          <w:sz w:val="28"/>
          <w:szCs w:val="28"/>
        </w:rPr>
      </w:pPr>
      <w:r>
        <w:rPr>
          <w:rFonts w:ascii="Simplified Arabic" w:hAnsi="Simplified Arabic" w:cs="Simplified Arabic"/>
          <w:sz w:val="28"/>
          <w:szCs w:val="28"/>
          <w:rtl/>
        </w:rPr>
        <w:t>دور حراس البوابة</w:t>
      </w:r>
      <w:r>
        <w:rPr>
          <w:rFonts w:ascii="Simplified Arabic" w:hAnsi="Simplified Arabic" w:cs="Simplified Arabic" w:hint="cs"/>
          <w:sz w:val="28"/>
          <w:szCs w:val="28"/>
          <w:rtl/>
        </w:rPr>
        <w:t xml:space="preserve">: </w:t>
      </w:r>
      <w:r w:rsidR="001A7416" w:rsidRPr="00EE7A06">
        <w:rPr>
          <w:rFonts w:ascii="Simplified Arabic" w:hAnsi="Simplified Arabic" w:cs="Simplified Arabic"/>
          <w:b w:val="0"/>
          <w:bCs w:val="0"/>
          <w:sz w:val="28"/>
          <w:szCs w:val="28"/>
          <w:rtl/>
        </w:rPr>
        <w:t>في عصر الإعلام التقليدي</w:t>
      </w:r>
      <w:r>
        <w:rPr>
          <w:rFonts w:ascii="Simplified Arabic" w:hAnsi="Simplified Arabic" w:cs="Simplified Arabic" w:hint="cs"/>
          <w:b w:val="0"/>
          <w:bCs w:val="0"/>
          <w:sz w:val="28"/>
          <w:szCs w:val="28"/>
          <w:rtl/>
        </w:rPr>
        <w:t xml:space="preserve"> </w:t>
      </w:r>
      <w:r w:rsidR="001A7416" w:rsidRPr="00EE7A06">
        <w:rPr>
          <w:rFonts w:ascii="Simplified Arabic" w:hAnsi="Simplified Arabic" w:cs="Simplified Arabic"/>
          <w:b w:val="0"/>
          <w:bCs w:val="0"/>
          <w:sz w:val="28"/>
          <w:szCs w:val="28"/>
          <w:rtl/>
        </w:rPr>
        <w:t>كانت المؤسسات الإعلامية الكبرى تعمل كـحراس بوابة</w:t>
      </w:r>
      <w:r w:rsidR="001A7416" w:rsidRPr="00EE7A06">
        <w:rPr>
          <w:rFonts w:ascii="Simplified Arabic" w:hAnsi="Simplified Arabic" w:cs="Simplified Arabic"/>
          <w:b w:val="0"/>
          <w:bCs w:val="0"/>
          <w:sz w:val="28"/>
          <w:szCs w:val="28"/>
        </w:rPr>
        <w:t xml:space="preserve"> </w:t>
      </w:r>
      <w:r w:rsidR="001A7416" w:rsidRPr="00EE7A06">
        <w:rPr>
          <w:rFonts w:ascii="Simplified Arabic" w:hAnsi="Simplified Arabic" w:cs="Simplified Arabic"/>
          <w:b w:val="0"/>
          <w:bCs w:val="0"/>
          <w:sz w:val="28"/>
          <w:szCs w:val="28"/>
          <w:rtl/>
        </w:rPr>
        <w:t>فهي التي تقرر ما هو خبر</w:t>
      </w:r>
      <w:r w:rsidR="001A7416" w:rsidRPr="00EE7A06">
        <w:rPr>
          <w:rFonts w:ascii="Simplified Arabic" w:hAnsi="Simplified Arabic" w:cs="Simplified Arabic"/>
          <w:b w:val="0"/>
          <w:bCs w:val="0"/>
          <w:sz w:val="28"/>
          <w:szCs w:val="28"/>
        </w:rPr>
        <w:t xml:space="preserve"> </w:t>
      </w:r>
      <w:r w:rsidR="001A7416" w:rsidRPr="00EE7A06">
        <w:rPr>
          <w:rFonts w:ascii="Simplified Arabic" w:hAnsi="Simplified Arabic" w:cs="Simplified Arabic"/>
          <w:b w:val="0"/>
          <w:bCs w:val="0"/>
          <w:sz w:val="28"/>
          <w:szCs w:val="28"/>
          <w:rtl/>
        </w:rPr>
        <w:t>وما هو ليس كذل</w:t>
      </w:r>
      <w:r>
        <w:rPr>
          <w:rFonts w:ascii="Simplified Arabic" w:hAnsi="Simplified Arabic" w:cs="Simplified Arabic"/>
          <w:b w:val="0"/>
          <w:bCs w:val="0"/>
          <w:sz w:val="28"/>
          <w:szCs w:val="28"/>
          <w:rtl/>
        </w:rPr>
        <w:t>ك، وهي التي تحدد الأجندة العامة</w:t>
      </w:r>
      <w:r>
        <w:rPr>
          <w:rFonts w:ascii="Simplified Arabic" w:hAnsi="Simplified Arabic" w:cs="Simplified Arabic" w:hint="cs"/>
          <w:b w:val="0"/>
          <w:bCs w:val="0"/>
          <w:sz w:val="28"/>
          <w:szCs w:val="28"/>
          <w:rtl/>
        </w:rPr>
        <w:t xml:space="preserve">؛ </w:t>
      </w:r>
      <w:r w:rsidR="001A7416" w:rsidRPr="00EE7A06">
        <w:rPr>
          <w:rFonts w:ascii="Simplified Arabic" w:hAnsi="Simplified Arabic" w:cs="Simplified Arabic"/>
          <w:b w:val="0"/>
          <w:bCs w:val="0"/>
          <w:sz w:val="28"/>
          <w:szCs w:val="28"/>
          <w:rtl/>
        </w:rPr>
        <w:t>هذا الدور منح وسائل الإعلام سلطة هائلة في تشكيل الوعي الجمعي، ولكنه في الوقت ذاته حد من تنوع الآراء وحصر النقاش العام في أطر محددة سلفا</w:t>
      </w:r>
      <w:r w:rsidR="00F2714A">
        <w:rPr>
          <w:rFonts w:ascii="Simplified Arabic" w:hAnsi="Simplified Arabic" w:cs="Simplified Arabic" w:hint="cs"/>
          <w:b w:val="0"/>
          <w:bCs w:val="0"/>
          <w:sz w:val="28"/>
          <w:szCs w:val="28"/>
          <w:rtl/>
        </w:rPr>
        <w:t xml:space="preserve">، </w:t>
      </w:r>
      <w:r w:rsidR="00F2714A">
        <w:rPr>
          <w:rFonts w:ascii="Simplified Arabic" w:hAnsi="Simplified Arabic" w:cs="Simplified Arabic"/>
          <w:b w:val="0"/>
          <w:bCs w:val="0"/>
          <w:sz w:val="28"/>
          <w:szCs w:val="28"/>
          <w:rtl/>
        </w:rPr>
        <w:t>بناء</w:t>
      </w:r>
      <w:r w:rsidR="001A7416" w:rsidRPr="00F2714A">
        <w:rPr>
          <w:rFonts w:ascii="Simplified Arabic" w:hAnsi="Simplified Arabic" w:cs="Simplified Arabic"/>
          <w:b w:val="0"/>
          <w:bCs w:val="0"/>
          <w:sz w:val="28"/>
          <w:szCs w:val="28"/>
          <w:rtl/>
        </w:rPr>
        <w:t xml:space="preserve"> على ذلك يمكن القول إن الإعلام التقليدي رغم دوره في توحيد الأمة حول قضايا مشتركة، قد ساهم في تحويل المواطن من مشارك فاعل</w:t>
      </w:r>
      <w:r w:rsidR="00F2714A">
        <w:rPr>
          <w:rFonts w:ascii="Simplified Arabic" w:hAnsi="Simplified Arabic" w:cs="Simplified Arabic" w:hint="cs"/>
          <w:b w:val="0"/>
          <w:bCs w:val="0"/>
          <w:sz w:val="28"/>
          <w:szCs w:val="28"/>
          <w:rtl/>
        </w:rPr>
        <w:t xml:space="preserve"> </w:t>
      </w:r>
      <w:r w:rsidR="001A7416" w:rsidRPr="00F2714A">
        <w:rPr>
          <w:rFonts w:ascii="Simplified Arabic" w:hAnsi="Simplified Arabic" w:cs="Simplified Arabic"/>
          <w:b w:val="0"/>
          <w:bCs w:val="0"/>
          <w:sz w:val="28"/>
          <w:szCs w:val="28"/>
          <w:rtl/>
        </w:rPr>
        <w:t>في الفضاء العمومي إلى مشاهد سلب</w:t>
      </w:r>
      <w:r w:rsidR="00F2714A">
        <w:rPr>
          <w:rFonts w:ascii="Simplified Arabic" w:hAnsi="Simplified Arabic" w:cs="Simplified Arabic" w:hint="cs"/>
          <w:b w:val="0"/>
          <w:bCs w:val="0"/>
          <w:sz w:val="28"/>
          <w:szCs w:val="28"/>
          <w:rtl/>
        </w:rPr>
        <w:t xml:space="preserve">ي </w:t>
      </w:r>
      <w:r w:rsidR="001A7416" w:rsidRPr="00F2714A">
        <w:rPr>
          <w:rFonts w:ascii="Simplified Arabic" w:hAnsi="Simplified Arabic" w:cs="Simplified Arabic"/>
          <w:b w:val="0"/>
          <w:bCs w:val="0"/>
          <w:sz w:val="28"/>
          <w:szCs w:val="28"/>
          <w:rtl/>
        </w:rPr>
        <w:t>لعملية سياسية تدار من خلف الكواليس</w:t>
      </w:r>
      <w:r w:rsidR="001A7416" w:rsidRPr="00F2714A">
        <w:rPr>
          <w:rFonts w:ascii="Simplified Arabic" w:hAnsi="Simplified Arabic" w:cs="Simplified Arabic"/>
          <w:b w:val="0"/>
          <w:bCs w:val="0"/>
          <w:sz w:val="28"/>
          <w:szCs w:val="28"/>
        </w:rPr>
        <w:t>.</w:t>
      </w:r>
    </w:p>
    <w:p w:rsidR="001A7416" w:rsidRDefault="00F2714A" w:rsidP="003F787F">
      <w:pPr>
        <w:pStyle w:val="MdHeading3"/>
        <w:bidi/>
        <w:spacing w:before="0" w:after="0"/>
        <w:jc w:val="both"/>
        <w:rPr>
          <w:rFonts w:ascii="Simplified Arabic" w:hAnsi="Simplified Arabic" w:cs="Simplified Arabic"/>
          <w:b w:val="0"/>
          <w:bCs w:val="0"/>
          <w:rtl/>
        </w:rPr>
      </w:pPr>
      <w:r>
        <w:rPr>
          <w:rFonts w:ascii="Simplified Arabic" w:hAnsi="Simplified Arabic" w:cs="Simplified Arabic" w:hint="cs"/>
          <w:rtl/>
        </w:rPr>
        <w:t>3/</w:t>
      </w:r>
      <w:r w:rsidR="001A7416" w:rsidRPr="00E63142">
        <w:rPr>
          <w:rFonts w:ascii="Simplified Arabic" w:hAnsi="Simplified Arabic" w:cs="Simplified Arabic"/>
        </w:rPr>
        <w:t xml:space="preserve"> </w:t>
      </w:r>
      <w:r w:rsidR="001A7416" w:rsidRPr="00E63142">
        <w:rPr>
          <w:rFonts w:ascii="Simplified Arabic" w:hAnsi="Simplified Arabic" w:cs="Simplified Arabic"/>
          <w:rtl/>
        </w:rPr>
        <w:t>تأثير وسائل الإعلام الحديثة على الفضاء العمومي</w:t>
      </w:r>
      <w:r w:rsidR="001A7416" w:rsidRPr="00E63142">
        <w:rPr>
          <w:rFonts w:ascii="Simplified Arabic" w:hAnsi="Simplified Arabic" w:cs="Simplified Arabic"/>
        </w:rPr>
        <w:t>:</w:t>
      </w:r>
      <w:r w:rsidR="009E6124">
        <w:rPr>
          <w:rFonts w:ascii="Simplified Arabic" w:hAnsi="Simplified Arabic" w:cs="Simplified Arabic" w:hint="cs"/>
          <w:rtl/>
          <w:lang w:bidi="ar-DZ"/>
        </w:rPr>
        <w:t xml:space="preserve"> </w:t>
      </w:r>
      <w:r w:rsidR="001A7416" w:rsidRPr="009E6124">
        <w:rPr>
          <w:rFonts w:ascii="Simplified Arabic" w:hAnsi="Simplified Arabic" w:cs="Simplified Arabic"/>
          <w:b w:val="0"/>
          <w:bCs w:val="0"/>
          <w:rtl/>
        </w:rPr>
        <w:t xml:space="preserve">أحدثت وسائل الإعلام الحديثة </w:t>
      </w:r>
      <w:r w:rsidRPr="009E6124">
        <w:rPr>
          <w:rFonts w:ascii="Simplified Arabic" w:hAnsi="Simplified Arabic" w:cs="Simplified Arabic" w:hint="cs"/>
          <w:b w:val="0"/>
          <w:bCs w:val="0"/>
          <w:rtl/>
        </w:rPr>
        <w:t>(</w:t>
      </w:r>
      <w:r w:rsidR="001A7416" w:rsidRPr="009E6124">
        <w:rPr>
          <w:rFonts w:ascii="Simplified Arabic" w:hAnsi="Simplified Arabic" w:cs="Simplified Arabic"/>
          <w:b w:val="0"/>
          <w:bCs w:val="0"/>
          <w:rtl/>
        </w:rPr>
        <w:t>الشبكات الاجتماعية</w:t>
      </w:r>
      <w:r w:rsidRPr="009E6124">
        <w:rPr>
          <w:rFonts w:ascii="Simplified Arabic" w:hAnsi="Simplified Arabic" w:cs="Simplified Arabic"/>
          <w:b w:val="0"/>
          <w:bCs w:val="0"/>
          <w:rtl/>
        </w:rPr>
        <w:t>، المنصات الرقمية، صحافة المواط</w:t>
      </w:r>
      <w:r w:rsidRPr="009E6124">
        <w:rPr>
          <w:rFonts w:ascii="Simplified Arabic" w:hAnsi="Simplified Arabic" w:cs="Simplified Arabic" w:hint="cs"/>
          <w:b w:val="0"/>
          <w:bCs w:val="0"/>
          <w:rtl/>
        </w:rPr>
        <w:t>ن)</w:t>
      </w:r>
      <w:r w:rsidR="001A7416" w:rsidRPr="009E6124">
        <w:rPr>
          <w:rFonts w:ascii="Simplified Arabic" w:hAnsi="Simplified Arabic" w:cs="Simplified Arabic"/>
          <w:b w:val="0"/>
          <w:bCs w:val="0"/>
        </w:rPr>
        <w:t xml:space="preserve"> </w:t>
      </w:r>
      <w:r w:rsidRPr="009E6124">
        <w:rPr>
          <w:rFonts w:ascii="Simplified Arabic" w:hAnsi="Simplified Arabic" w:cs="Simplified Arabic"/>
          <w:b w:val="0"/>
          <w:bCs w:val="0"/>
          <w:rtl/>
        </w:rPr>
        <w:t>زلزالا</w:t>
      </w:r>
      <w:r w:rsidRPr="009E6124">
        <w:rPr>
          <w:rFonts w:ascii="Simplified Arabic" w:hAnsi="Simplified Arabic" w:cs="Simplified Arabic" w:hint="cs"/>
          <w:b w:val="0"/>
          <w:bCs w:val="0"/>
          <w:rtl/>
        </w:rPr>
        <w:t xml:space="preserve"> </w:t>
      </w:r>
      <w:r w:rsidR="001A7416" w:rsidRPr="009E6124">
        <w:rPr>
          <w:rFonts w:ascii="Simplified Arabic" w:hAnsi="Simplified Arabic" w:cs="Simplified Arabic"/>
          <w:b w:val="0"/>
          <w:bCs w:val="0"/>
          <w:rtl/>
        </w:rPr>
        <w:t>في بنية الفضاء العمومي</w:t>
      </w:r>
      <w:r w:rsidRPr="009E6124">
        <w:rPr>
          <w:rFonts w:ascii="Simplified Arabic" w:hAnsi="Simplified Arabic" w:cs="Simplified Arabic" w:hint="cs"/>
          <w:b w:val="0"/>
          <w:bCs w:val="0"/>
          <w:rtl/>
        </w:rPr>
        <w:t>؛</w:t>
      </w:r>
      <w:r w:rsidR="001A7416" w:rsidRPr="009E6124">
        <w:rPr>
          <w:rFonts w:ascii="Simplified Arabic" w:hAnsi="Simplified Arabic" w:cs="Simplified Arabic"/>
          <w:b w:val="0"/>
          <w:bCs w:val="0"/>
          <w:rtl/>
        </w:rPr>
        <w:t xml:space="preserve"> حيث تجاوزت </w:t>
      </w:r>
      <w:r w:rsidR="001A7416" w:rsidRPr="009E6124">
        <w:rPr>
          <w:rFonts w:ascii="Simplified Arabic" w:hAnsi="Simplified Arabic" w:cs="Simplified Arabic"/>
          <w:b w:val="0"/>
          <w:bCs w:val="0"/>
          <w:rtl/>
        </w:rPr>
        <w:lastRenderedPageBreak/>
        <w:t>التأثيرات التقنية لتطال جوهر العملية الديمقراطية والتواصلية</w:t>
      </w:r>
      <w:r w:rsidR="001A7416" w:rsidRPr="009E6124">
        <w:rPr>
          <w:rFonts w:ascii="Simplified Arabic" w:hAnsi="Simplified Arabic" w:cs="Simplified Arabic"/>
          <w:b w:val="0"/>
          <w:bCs w:val="0"/>
        </w:rPr>
        <w:t xml:space="preserve"> </w:t>
      </w:r>
      <w:r w:rsidR="001A7416" w:rsidRPr="009E6124">
        <w:rPr>
          <w:rFonts w:ascii="Simplified Arabic" w:hAnsi="Simplified Arabic" w:cs="Simplified Arabic"/>
          <w:b w:val="0"/>
          <w:bCs w:val="0"/>
          <w:rtl/>
        </w:rPr>
        <w:t>يمكن تقسيم هذا التأثير إلى مسارين متوازيين</w:t>
      </w:r>
      <w:r w:rsidR="001A7416" w:rsidRPr="009E6124">
        <w:rPr>
          <w:rFonts w:ascii="Simplified Arabic" w:hAnsi="Simplified Arabic" w:cs="Simplified Arabic"/>
          <w:b w:val="0"/>
          <w:bCs w:val="0"/>
        </w:rPr>
        <w:t>:</w:t>
      </w:r>
    </w:p>
    <w:p w:rsidR="008F3E51" w:rsidRDefault="009E6124" w:rsidP="003F787F">
      <w:pPr>
        <w:pStyle w:val="MdHeading3"/>
        <w:numPr>
          <w:ilvl w:val="0"/>
          <w:numId w:val="9"/>
        </w:numPr>
        <w:bidi/>
        <w:spacing w:before="0" w:after="0"/>
        <w:jc w:val="both"/>
        <w:rPr>
          <w:rFonts w:ascii="Simplified Arabic" w:hAnsi="Simplified Arabic" w:cs="Simplified Arabic"/>
          <w:b w:val="0"/>
          <w:bCs w:val="0"/>
          <w:rtl/>
        </w:rPr>
      </w:pPr>
      <w:r w:rsidRPr="009E6124">
        <w:rPr>
          <w:rFonts w:ascii="Simplified Arabic" w:hAnsi="Simplified Arabic" w:cs="Simplified Arabic" w:hint="cs"/>
          <w:rtl/>
        </w:rPr>
        <w:t>التكنولوجيا الرقمية والاستخدامات المتعددة:</w:t>
      </w:r>
      <w:r>
        <w:rPr>
          <w:rFonts w:ascii="Simplified Arabic" w:hAnsi="Simplified Arabic" w:cs="Simplified Arabic" w:hint="cs"/>
          <w:b w:val="0"/>
          <w:bCs w:val="0"/>
          <w:rtl/>
        </w:rPr>
        <w:t xml:space="preserve"> وسعت هذه التكنولوجيا الفضاء العمومي من خلال خلق منصات للنقاش المباشر المفتوح والحر، فالتطبيقات </w:t>
      </w:r>
      <w:r w:rsidR="008F3E51">
        <w:rPr>
          <w:rFonts w:ascii="Simplified Arabic" w:hAnsi="Simplified Arabic" w:cs="Simplified Arabic" w:hint="cs"/>
          <w:b w:val="0"/>
          <w:bCs w:val="0"/>
          <w:rtl/>
        </w:rPr>
        <w:t xml:space="preserve">متعددة الاستخدامات ساهمت في إحياء الفضاء العمومي وفتح مجال الحوار الحر وإثراء النقاشات، بحكم أنها لا تخضع لأي ضوابط وغير منظمة وليس لها سلطة تحكمها.  </w:t>
      </w:r>
    </w:p>
    <w:p w:rsidR="003D343B" w:rsidRDefault="003D343B" w:rsidP="003F787F">
      <w:pPr>
        <w:pStyle w:val="MdListItem"/>
        <w:numPr>
          <w:ilvl w:val="0"/>
          <w:numId w:val="9"/>
        </w:numPr>
        <w:bidi/>
        <w:spacing w:before="0" w:after="0"/>
        <w:jc w:val="both"/>
        <w:rPr>
          <w:rFonts w:ascii="Simplified Arabic" w:hAnsi="Simplified Arabic" w:cs="Simplified Arabic"/>
          <w:sz w:val="28"/>
          <w:szCs w:val="28"/>
          <w:rtl/>
        </w:rPr>
      </w:pPr>
      <w:r w:rsidRPr="003F7C28">
        <w:rPr>
          <w:rFonts w:ascii="Simplified Arabic" w:hAnsi="Simplified Arabic" w:cs="Simplified Arabic" w:hint="cs"/>
          <w:b/>
          <w:bCs/>
          <w:sz w:val="28"/>
          <w:szCs w:val="28"/>
          <w:rtl/>
        </w:rPr>
        <w:t>الاعلام البديل والتنوع الإعلامي:</w:t>
      </w:r>
      <w:r w:rsidRPr="003D343B">
        <w:rPr>
          <w:rFonts w:ascii="Simplified Arabic" w:hAnsi="Simplified Arabic" w:cs="Simplified Arabic" w:hint="cs"/>
          <w:sz w:val="28"/>
          <w:szCs w:val="28"/>
          <w:rtl/>
        </w:rPr>
        <w:t xml:space="preserve"> ساهم الاعلام المستقل والبديل في فتح المجال لأصوات كانت مهمشة، مما يعزز مفهوم التعددية داخل الفضاء العمومي حيث تعطي فرصة لبروز القضايا التي لا تطغى في الاعلام التقليدي، فهذا التعدد يعطي فرصة كبيرة لإدماج الأصوات المتعددة وإثراء النقاشات العامة، ومع ذلك يمكن أن يؤدي هذا التنوع إلى زيادة الإستقطاب الإعلامي والانقسامات بين الجمهور</w:t>
      </w:r>
      <w:r>
        <w:rPr>
          <w:rFonts w:ascii="Simplified Arabic" w:hAnsi="Simplified Arabic" w:cs="Simplified Arabic" w:hint="cs"/>
          <w:sz w:val="28"/>
          <w:szCs w:val="28"/>
          <w:rtl/>
        </w:rPr>
        <w:t>.</w:t>
      </w:r>
    </w:p>
    <w:p w:rsidR="003D343B" w:rsidRPr="00E63142" w:rsidRDefault="003D343B" w:rsidP="003F787F">
      <w:pPr>
        <w:pStyle w:val="MdListItem"/>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3D343B">
        <w:rPr>
          <w:rFonts w:ascii="Simplified Arabic" w:hAnsi="Simplified Arabic" w:cs="Simplified Arabic" w:hint="cs"/>
          <w:sz w:val="28"/>
          <w:szCs w:val="28"/>
          <w:rtl/>
        </w:rPr>
        <w:t xml:space="preserve"> لهذا ظهرت مفاهيم جديدة في الاعلام كمفهوم </w:t>
      </w:r>
      <w:r w:rsidRPr="003D343B">
        <w:rPr>
          <w:rFonts w:ascii="Simplified Arabic" w:hAnsi="Simplified Arabic" w:cs="Simplified Arabic"/>
          <w:sz w:val="28"/>
          <w:szCs w:val="28"/>
          <w:rtl/>
        </w:rPr>
        <w:t>ما بعد الحقيقة</w:t>
      </w:r>
      <w:r w:rsidRPr="003D343B">
        <w:rPr>
          <w:rFonts w:ascii="Simplified Arabic" w:hAnsi="Simplified Arabic" w:cs="Simplified Arabic" w:hint="cs"/>
          <w:sz w:val="28"/>
          <w:szCs w:val="28"/>
          <w:rtl/>
        </w:rPr>
        <w:t xml:space="preserve"> وهو مرتبط</w:t>
      </w:r>
      <w:r w:rsidRPr="006B309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w:t>
      </w:r>
      <w:r w:rsidRPr="00E63142">
        <w:rPr>
          <w:rFonts w:ascii="Simplified Arabic" w:hAnsi="Simplified Arabic" w:cs="Simplified Arabic"/>
          <w:sz w:val="28"/>
          <w:szCs w:val="28"/>
          <w:rtl/>
        </w:rPr>
        <w:t>التدفق الهائل للمعلومات غير المفحوصة إلى طغيان العاطفة على الحقيقة</w:t>
      </w:r>
      <w:r>
        <w:rPr>
          <w:rFonts w:ascii="Simplified Arabic" w:hAnsi="Simplified Arabic" w:cs="Simplified Arabic" w:hint="cs"/>
          <w:sz w:val="28"/>
          <w:szCs w:val="28"/>
          <w:rtl/>
        </w:rPr>
        <w:t>؛</w:t>
      </w:r>
      <w:r w:rsidRPr="00E63142">
        <w:rPr>
          <w:rFonts w:ascii="Simplified Arabic" w:hAnsi="Simplified Arabic" w:cs="Simplified Arabic"/>
          <w:sz w:val="28"/>
          <w:szCs w:val="28"/>
          <w:rtl/>
        </w:rPr>
        <w:t xml:space="preserve"> حيث أصبحت الأخبار الزائفة </w:t>
      </w:r>
      <w:r w:rsidRPr="00E63142">
        <w:rPr>
          <w:rFonts w:ascii="Simplified Arabic" w:hAnsi="Simplified Arabic" w:cs="Simplified Arabic"/>
          <w:sz w:val="28"/>
          <w:szCs w:val="28"/>
        </w:rPr>
        <w:t xml:space="preserve"> </w:t>
      </w:r>
      <w:r w:rsidRPr="00E63142">
        <w:rPr>
          <w:rFonts w:ascii="Simplified Arabic" w:hAnsi="Simplified Arabic" w:cs="Simplified Arabic"/>
          <w:sz w:val="28"/>
          <w:szCs w:val="28"/>
          <w:rtl/>
        </w:rPr>
        <w:t>أداة لتضليل الرأي العام وتقويض العقلانية التواصلية</w:t>
      </w:r>
      <w:r>
        <w:rPr>
          <w:rFonts w:ascii="Simplified Arabic" w:hAnsi="Simplified Arabic" w:cs="Simplified Arabic" w:hint="cs"/>
          <w:sz w:val="28"/>
          <w:szCs w:val="28"/>
          <w:rtl/>
        </w:rPr>
        <w:t xml:space="preserve">، </w:t>
      </w:r>
      <w:r w:rsidRPr="003F7C28">
        <w:rPr>
          <w:rFonts w:ascii="Simplified Arabic" w:hAnsi="Simplified Arabic" w:cs="Simplified Arabic"/>
          <w:sz w:val="28"/>
          <w:szCs w:val="28"/>
          <w:rtl/>
        </w:rPr>
        <w:t>وبروز غرف الصدى والاستقطاب الحاد والتي أنتجتها</w:t>
      </w:r>
      <w:r w:rsidRPr="00E63142">
        <w:rPr>
          <w:rFonts w:ascii="Simplified Arabic" w:hAnsi="Simplified Arabic" w:cs="Simplified Arabic"/>
          <w:sz w:val="28"/>
          <w:szCs w:val="28"/>
          <w:rtl/>
        </w:rPr>
        <w:t xml:space="preserve"> الخوارزميات</w:t>
      </w:r>
      <w:r>
        <w:rPr>
          <w:rFonts w:ascii="Simplified Arabic" w:hAnsi="Simplified Arabic" w:cs="Simplified Arabic" w:hint="cs"/>
          <w:sz w:val="28"/>
          <w:szCs w:val="28"/>
          <w:rtl/>
        </w:rPr>
        <w:t xml:space="preserve"> وتسهم</w:t>
      </w:r>
      <w:r w:rsidRPr="00E63142">
        <w:rPr>
          <w:rFonts w:ascii="Simplified Arabic" w:hAnsi="Simplified Arabic" w:cs="Simplified Arabic"/>
          <w:sz w:val="28"/>
          <w:szCs w:val="28"/>
          <w:rtl/>
        </w:rPr>
        <w:t xml:space="preserve"> في حصر المستخدمين داخل فقاعات فكرية متجانسة، مما يمنع الحوار بين المختلفين ويحول الفضاء العموم</w:t>
      </w:r>
      <w:r>
        <w:rPr>
          <w:rFonts w:ascii="Simplified Arabic" w:hAnsi="Simplified Arabic" w:cs="Simplified Arabic"/>
          <w:sz w:val="28"/>
          <w:szCs w:val="28"/>
          <w:rtl/>
        </w:rPr>
        <w:t>ي إلى ساحة للصراع الهوياتي</w:t>
      </w:r>
      <w:r>
        <w:rPr>
          <w:rFonts w:ascii="Simplified Arabic" w:hAnsi="Simplified Arabic" w:cs="Simplified Arabic" w:hint="cs"/>
          <w:sz w:val="28"/>
          <w:szCs w:val="28"/>
          <w:rtl/>
        </w:rPr>
        <w:t xml:space="preserve"> والانتماء</w:t>
      </w:r>
      <w:r>
        <w:rPr>
          <w:rFonts w:ascii="Simplified Arabic" w:hAnsi="Simplified Arabic" w:cs="Simplified Arabic"/>
          <w:sz w:val="28"/>
          <w:szCs w:val="28"/>
          <w:rtl/>
        </w:rPr>
        <w:t xml:space="preserve"> بدلا</w:t>
      </w:r>
      <w:r w:rsidRPr="00E63142">
        <w:rPr>
          <w:rFonts w:ascii="Simplified Arabic" w:hAnsi="Simplified Arabic" w:cs="Simplified Arabic"/>
          <w:sz w:val="28"/>
          <w:szCs w:val="28"/>
          <w:rtl/>
        </w:rPr>
        <w:t xml:space="preserve"> من التوافق العقلاني</w:t>
      </w:r>
      <w:r>
        <w:rPr>
          <w:rFonts w:ascii="Simplified Arabic" w:hAnsi="Simplified Arabic" w:cs="Simplified Arabic" w:hint="cs"/>
          <w:sz w:val="28"/>
          <w:szCs w:val="28"/>
          <w:rtl/>
        </w:rPr>
        <w:t xml:space="preserve">، وهو ما أنتج مفهوم جديد </w:t>
      </w:r>
      <w:r w:rsidRPr="003F7C28">
        <w:rPr>
          <w:rFonts w:ascii="Simplified Arabic" w:hAnsi="Simplified Arabic" w:cs="Simplified Arabic"/>
          <w:sz w:val="28"/>
          <w:szCs w:val="28"/>
          <w:rtl/>
        </w:rPr>
        <w:t>آخر الرقابة الرقمية والجيوش الإلكترونية والتي لجأت إليها</w:t>
      </w:r>
      <w:r w:rsidRPr="00E63142">
        <w:rPr>
          <w:rFonts w:ascii="Simplified Arabic" w:hAnsi="Simplified Arabic" w:cs="Simplified Arabic"/>
          <w:sz w:val="28"/>
          <w:szCs w:val="28"/>
          <w:rtl/>
        </w:rPr>
        <w:t xml:space="preserve"> القوى السلطوية </w:t>
      </w:r>
      <w:r w:rsidR="006B309D">
        <w:rPr>
          <w:rFonts w:ascii="Simplified Arabic" w:hAnsi="Simplified Arabic" w:cs="Simplified Arabic" w:hint="cs"/>
          <w:sz w:val="28"/>
          <w:szCs w:val="28"/>
          <w:rtl/>
        </w:rPr>
        <w:t>ل</w:t>
      </w:r>
      <w:r w:rsidRPr="00E63142">
        <w:rPr>
          <w:rFonts w:ascii="Simplified Arabic" w:hAnsi="Simplified Arabic" w:cs="Simplified Arabic"/>
          <w:sz w:val="28"/>
          <w:szCs w:val="28"/>
          <w:rtl/>
        </w:rPr>
        <w:t>استخدام نفس أدوات الإعلام الحديث لمراقبة المعارضين وب</w:t>
      </w:r>
      <w:r w:rsidR="006B309D">
        <w:rPr>
          <w:rFonts w:ascii="Simplified Arabic" w:hAnsi="Simplified Arabic" w:cs="Simplified Arabic"/>
          <w:sz w:val="28"/>
          <w:szCs w:val="28"/>
          <w:rtl/>
        </w:rPr>
        <w:t>ث الدعاية الموجهة، مما خلق نوعا</w:t>
      </w:r>
      <w:r w:rsidRPr="00E63142">
        <w:rPr>
          <w:rFonts w:ascii="Simplified Arabic" w:hAnsi="Simplified Arabic" w:cs="Simplified Arabic"/>
          <w:sz w:val="28"/>
          <w:szCs w:val="28"/>
          <w:rtl/>
        </w:rPr>
        <w:t xml:space="preserve"> من الفضاء العمومي الملوث</w:t>
      </w:r>
      <w:r w:rsidRPr="00E63142">
        <w:rPr>
          <w:rFonts w:ascii="Simplified Arabic" w:hAnsi="Simplified Arabic" w:cs="Simplified Arabic"/>
          <w:sz w:val="28"/>
          <w:szCs w:val="28"/>
        </w:rPr>
        <w:t xml:space="preserve"> </w:t>
      </w:r>
      <w:r w:rsidRPr="00E63142">
        <w:rPr>
          <w:rFonts w:ascii="Simplified Arabic" w:hAnsi="Simplified Arabic" w:cs="Simplified Arabic"/>
          <w:sz w:val="28"/>
          <w:szCs w:val="28"/>
          <w:rtl/>
        </w:rPr>
        <w:t>الذي يصعب فيه التمييز بين الرأي الحر والمحتوى الموجه</w:t>
      </w:r>
      <w:r w:rsidRPr="00E63142">
        <w:rPr>
          <w:rFonts w:ascii="Simplified Arabic" w:hAnsi="Simplified Arabic" w:cs="Simplified Arabic"/>
          <w:sz w:val="28"/>
          <w:szCs w:val="28"/>
        </w:rPr>
        <w:t>.</w:t>
      </w:r>
    </w:p>
    <w:p w:rsidR="001A7416" w:rsidRPr="00E63142" w:rsidRDefault="006B309D" w:rsidP="003F787F">
      <w:pPr>
        <w:pStyle w:val="MdParagraph"/>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A7416" w:rsidRPr="00E63142">
        <w:rPr>
          <w:rFonts w:ascii="Simplified Arabic" w:hAnsi="Simplified Arabic" w:cs="Simplified Arabic"/>
          <w:sz w:val="28"/>
          <w:szCs w:val="28"/>
          <w:rtl/>
        </w:rPr>
        <w:t>إن وسائل الإعلام الحديثة بهذا المعنى هي سلاح ذو حدين فهي تمتلك القدرة على إحياء الديمقراطية التشاركية، ولكنها تح</w:t>
      </w:r>
      <w:r>
        <w:rPr>
          <w:rFonts w:ascii="Simplified Arabic" w:hAnsi="Simplified Arabic" w:cs="Simplified Arabic"/>
          <w:sz w:val="28"/>
          <w:szCs w:val="28"/>
          <w:rtl/>
        </w:rPr>
        <w:t>مل في طياتها أيضا</w:t>
      </w:r>
      <w:r w:rsidR="001A7416" w:rsidRPr="00E63142">
        <w:rPr>
          <w:rFonts w:ascii="Simplified Arabic" w:hAnsi="Simplified Arabic" w:cs="Simplified Arabic"/>
          <w:sz w:val="28"/>
          <w:szCs w:val="28"/>
          <w:rtl/>
        </w:rPr>
        <w:t xml:space="preserve"> بذور تدمير الفضاء العمومي وتحويله إلى شظايا متنافرة</w:t>
      </w:r>
      <w:r>
        <w:rPr>
          <w:rFonts w:ascii="Simplified Arabic" w:hAnsi="Simplified Arabic" w:cs="Simplified Arabic" w:hint="cs"/>
          <w:sz w:val="28"/>
          <w:szCs w:val="28"/>
          <w:rtl/>
        </w:rPr>
        <w:t>، ولعلاقة مثالية بين وسائل الاعلام بشقيها التقليدية والحديثة والفضاء العمومي لابد من التركيز على الاستقلالية والتعددية لتوفير مساحة مختلفة الآراء والأصوات</w:t>
      </w:r>
      <w:r w:rsidR="00B808FD">
        <w:rPr>
          <w:rFonts w:ascii="Simplified Arabic" w:hAnsi="Simplified Arabic" w:cs="Simplified Arabic" w:hint="cs"/>
          <w:sz w:val="28"/>
          <w:szCs w:val="28"/>
          <w:rtl/>
        </w:rPr>
        <w:t>، وكذا التركيز على مبادئ المصداقية ومفاهيم التثقيف مما يعزز العقلانية في النقاشات العامة للقضايا الهامة مما يفتح فرصة لإشراك فئات مختلفة من أفراد المجتمع من خلال البرامج الحوارية والاستخدامات المتعددة لتطبيقات الاعلام الجديد.</w:t>
      </w:r>
      <w:r>
        <w:rPr>
          <w:rFonts w:ascii="Simplified Arabic" w:hAnsi="Simplified Arabic" w:cs="Simplified Arabic" w:hint="cs"/>
          <w:sz w:val="28"/>
          <w:szCs w:val="28"/>
          <w:rtl/>
        </w:rPr>
        <w:t xml:space="preserve"> </w:t>
      </w:r>
    </w:p>
    <w:p w:rsidR="00695442" w:rsidRPr="006B309D" w:rsidRDefault="006B309D" w:rsidP="003F787F">
      <w:pPr>
        <w:bidi/>
        <w:spacing w:after="0"/>
        <w:jc w:val="both"/>
        <w:rPr>
          <w:rFonts w:ascii="Simplified Arabic" w:hAnsi="Simplified Arabic" w:cs="Simplified Arabic"/>
          <w:b/>
          <w:bCs/>
          <w:sz w:val="28"/>
          <w:szCs w:val="28"/>
          <w:rtl/>
        </w:rPr>
      </w:pPr>
      <w:r w:rsidRPr="006B309D">
        <w:rPr>
          <w:rFonts w:ascii="Simplified Arabic" w:hAnsi="Simplified Arabic" w:cs="Simplified Arabic" w:hint="cs"/>
          <w:b/>
          <w:bCs/>
          <w:sz w:val="28"/>
          <w:szCs w:val="28"/>
          <w:rtl/>
        </w:rPr>
        <w:t>4/ تحديات العلاقة بين الاعلام والفضاء العمومي:</w:t>
      </w:r>
      <w:r>
        <w:rPr>
          <w:rFonts w:ascii="Simplified Arabic" w:hAnsi="Simplified Arabic" w:cs="Simplified Arabic" w:hint="cs"/>
          <w:b/>
          <w:bCs/>
          <w:sz w:val="28"/>
          <w:szCs w:val="28"/>
          <w:rtl/>
        </w:rPr>
        <w:t xml:space="preserve"> </w:t>
      </w:r>
    </w:p>
    <w:p w:rsidR="006B309D" w:rsidRDefault="006B309D" w:rsidP="003F787F">
      <w:pPr>
        <w:pStyle w:val="Paragraphedeliste"/>
        <w:numPr>
          <w:ilvl w:val="0"/>
          <w:numId w:val="9"/>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التلاعب الإعلامي والتركيز على الربحية.</w:t>
      </w:r>
    </w:p>
    <w:p w:rsidR="006B309D" w:rsidRDefault="006B309D" w:rsidP="003F787F">
      <w:pPr>
        <w:pStyle w:val="Paragraphedeliste"/>
        <w:numPr>
          <w:ilvl w:val="0"/>
          <w:numId w:val="9"/>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الاستقطاب والتفاوت في الوصول لمصادر المعلومات.</w:t>
      </w:r>
    </w:p>
    <w:p w:rsidR="00B808FD" w:rsidRDefault="006B309D" w:rsidP="003F787F">
      <w:pPr>
        <w:pStyle w:val="Paragraphedeliste"/>
        <w:numPr>
          <w:ilvl w:val="0"/>
          <w:numId w:val="9"/>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الرقابة القانونية والسلطوية وتضييق المجال الإعلامي.</w:t>
      </w:r>
    </w:p>
    <w:p w:rsidR="00B808FD" w:rsidRDefault="00B808FD" w:rsidP="003F787F">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w:t>
      </w:r>
      <w:r w:rsidRPr="00E63142">
        <w:rPr>
          <w:rFonts w:ascii="Simplified Arabic" w:hAnsi="Simplified Arabic" w:cs="Simplified Arabic"/>
          <w:sz w:val="28"/>
          <w:szCs w:val="28"/>
          <w:rtl/>
        </w:rPr>
        <w:t>يبقى الإعلام هو الرئة</w:t>
      </w:r>
      <w:r w:rsidRPr="00E63142">
        <w:rPr>
          <w:rFonts w:ascii="Simplified Arabic" w:hAnsi="Simplified Arabic" w:cs="Simplified Arabic"/>
          <w:sz w:val="28"/>
          <w:szCs w:val="28"/>
        </w:rPr>
        <w:t xml:space="preserve"> </w:t>
      </w:r>
      <w:r w:rsidRPr="00E63142">
        <w:rPr>
          <w:rFonts w:ascii="Simplified Arabic" w:hAnsi="Simplified Arabic" w:cs="Simplified Arabic"/>
          <w:sz w:val="28"/>
          <w:szCs w:val="28"/>
          <w:rtl/>
        </w:rPr>
        <w:t>التي يتنفس بها الفضاء العمومي</w:t>
      </w:r>
      <w:r w:rsidRPr="00E63142">
        <w:rPr>
          <w:rFonts w:ascii="Simplified Arabic" w:hAnsi="Simplified Arabic" w:cs="Simplified Arabic"/>
          <w:sz w:val="28"/>
          <w:szCs w:val="28"/>
        </w:rPr>
        <w:t xml:space="preserve"> </w:t>
      </w:r>
      <w:r w:rsidRPr="00E63142">
        <w:rPr>
          <w:rFonts w:ascii="Simplified Arabic" w:hAnsi="Simplified Arabic" w:cs="Simplified Arabic"/>
          <w:sz w:val="28"/>
          <w:szCs w:val="28"/>
          <w:rtl/>
        </w:rPr>
        <w:t xml:space="preserve">وإذا كان </w:t>
      </w:r>
      <w:r>
        <w:rPr>
          <w:rFonts w:ascii="Simplified Arabic" w:hAnsi="Simplified Arabic" w:cs="Simplified Arabic" w:hint="cs"/>
          <w:sz w:val="28"/>
          <w:szCs w:val="28"/>
          <w:rtl/>
        </w:rPr>
        <w:t xml:space="preserve">هذا الأخير </w:t>
      </w:r>
      <w:r w:rsidRPr="00E63142">
        <w:rPr>
          <w:rFonts w:ascii="Simplified Arabic" w:hAnsi="Simplified Arabic" w:cs="Simplified Arabic"/>
          <w:sz w:val="28"/>
          <w:szCs w:val="28"/>
          <w:rtl/>
        </w:rPr>
        <w:t>هو قلب الديمقراطية</w:t>
      </w:r>
      <w:r>
        <w:rPr>
          <w:rFonts w:ascii="Simplified Arabic" w:hAnsi="Simplified Arabic" w:cs="Simplified Arabic" w:hint="cs"/>
          <w:sz w:val="28"/>
          <w:szCs w:val="28"/>
          <w:rtl/>
        </w:rPr>
        <w:t xml:space="preserve"> فإنه ي</w:t>
      </w:r>
      <w:r w:rsidRPr="00E63142">
        <w:rPr>
          <w:rFonts w:ascii="Simplified Arabic" w:hAnsi="Simplified Arabic" w:cs="Simplified Arabic"/>
          <w:sz w:val="28"/>
          <w:szCs w:val="28"/>
          <w:rtl/>
        </w:rPr>
        <w:t>عتمد بالضرورة على جودة ونزاهة الوسائط التي تغذيه</w:t>
      </w:r>
      <w:r>
        <w:rPr>
          <w:rFonts w:ascii="Simplified Arabic" w:hAnsi="Simplified Arabic" w:cs="Simplified Arabic" w:hint="cs"/>
          <w:sz w:val="28"/>
          <w:szCs w:val="28"/>
          <w:rtl/>
        </w:rPr>
        <w:t xml:space="preserve"> من خلال تعزيز الاعلام الحر والتعددي أمرا ضروريا لضمان فضاء عمومي ديمقراطي وفعال.</w:t>
      </w:r>
    </w:p>
    <w:sectPr w:rsidR="00B808FD"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5F9" w:rsidRDefault="00F455F9" w:rsidP="007A70BB">
      <w:pPr>
        <w:spacing w:after="0" w:line="240" w:lineRule="auto"/>
      </w:pPr>
      <w:r>
        <w:separator/>
      </w:r>
    </w:p>
  </w:endnote>
  <w:endnote w:type="continuationSeparator" w:id="1">
    <w:p w:rsidR="00F455F9" w:rsidRDefault="00F455F9"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5F9" w:rsidRDefault="00F455F9" w:rsidP="007A70BB">
      <w:pPr>
        <w:spacing w:after="0" w:line="240" w:lineRule="auto"/>
      </w:pPr>
      <w:r>
        <w:separator/>
      </w:r>
    </w:p>
  </w:footnote>
  <w:footnote w:type="continuationSeparator" w:id="1">
    <w:p w:rsidR="00F455F9" w:rsidRDefault="00F455F9"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6E3E"/>
    <w:rsid w:val="001A7416"/>
    <w:rsid w:val="001B0536"/>
    <w:rsid w:val="002043FC"/>
    <w:rsid w:val="00232875"/>
    <w:rsid w:val="00284EBC"/>
    <w:rsid w:val="0029049B"/>
    <w:rsid w:val="002B1D56"/>
    <w:rsid w:val="003242FB"/>
    <w:rsid w:val="00333DB2"/>
    <w:rsid w:val="003343FC"/>
    <w:rsid w:val="0036394C"/>
    <w:rsid w:val="003A09BB"/>
    <w:rsid w:val="003A4CA7"/>
    <w:rsid w:val="003A5471"/>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5523"/>
    <w:rsid w:val="00837B36"/>
    <w:rsid w:val="00877848"/>
    <w:rsid w:val="008C3E62"/>
    <w:rsid w:val="008F3E51"/>
    <w:rsid w:val="00915FFA"/>
    <w:rsid w:val="00916132"/>
    <w:rsid w:val="00932EC7"/>
    <w:rsid w:val="009D0646"/>
    <w:rsid w:val="009E43FD"/>
    <w:rsid w:val="009E6124"/>
    <w:rsid w:val="00A307A2"/>
    <w:rsid w:val="00A45EC1"/>
    <w:rsid w:val="00A4771E"/>
    <w:rsid w:val="00A617FC"/>
    <w:rsid w:val="00A760A9"/>
    <w:rsid w:val="00A84FE5"/>
    <w:rsid w:val="00A92368"/>
    <w:rsid w:val="00AA1BEE"/>
    <w:rsid w:val="00AA3A77"/>
    <w:rsid w:val="00AA5F23"/>
    <w:rsid w:val="00AC324F"/>
    <w:rsid w:val="00AC4655"/>
    <w:rsid w:val="00AF3B45"/>
    <w:rsid w:val="00AF69FD"/>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B563A"/>
    <w:rsid w:val="00E4202D"/>
    <w:rsid w:val="00E514A8"/>
    <w:rsid w:val="00E713AE"/>
    <w:rsid w:val="00EA2B6E"/>
    <w:rsid w:val="00EE7A06"/>
    <w:rsid w:val="00F10203"/>
    <w:rsid w:val="00F11089"/>
    <w:rsid w:val="00F2714A"/>
    <w:rsid w:val="00F455F9"/>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25961</TotalTime>
  <Pages>4</Pages>
  <Words>1150</Words>
  <Characters>6326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2025-12-29T16:04:00Z</dcterms:modified>
</cp:coreProperties>
</file>