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E5F" w:rsidRDefault="00481E5F" w:rsidP="00481E5F">
      <w:pPr>
        <w:bidi/>
        <w:jc w:val="lowKashida"/>
        <w:rPr>
          <w:rFonts w:ascii="Simplified Arabic" w:hAnsi="Simplified Arabic" w:cs="Simplified Arabic"/>
          <w:b/>
          <w:bCs/>
          <w:sz w:val="28"/>
          <w:szCs w:val="28"/>
          <w:u w:val="thick"/>
          <w:rtl/>
        </w:rPr>
      </w:pPr>
      <w:r>
        <w:rPr>
          <w:rFonts w:ascii="Simplified Arabic" w:hAnsi="Simplified Arabic" w:cs="Simplified Arabic" w:hint="cs"/>
          <w:b/>
          <w:bCs/>
          <w:sz w:val="28"/>
          <w:szCs w:val="28"/>
          <w:u w:val="thick"/>
          <w:rtl/>
        </w:rPr>
        <w:t xml:space="preserve">تحديات وأخلاقيات مجتمع المعلومات: </w:t>
      </w:r>
    </w:p>
    <w:p w:rsidR="00481E5F" w:rsidRPr="000E3F19" w:rsidRDefault="0028348E" w:rsidP="00481E5F">
      <w:pPr>
        <w:bidi/>
        <w:jc w:val="lowKashida"/>
        <w:rPr>
          <w:rFonts w:ascii="Simplified Arabic" w:hAnsi="Simplified Arabic" w:cs="Simplified Arabic"/>
          <w:b/>
          <w:bCs/>
          <w:sz w:val="28"/>
          <w:szCs w:val="28"/>
          <w:u w:val="thick"/>
          <w:rtl/>
        </w:rPr>
      </w:pPr>
      <w:r>
        <w:rPr>
          <w:rFonts w:ascii="Simplified Arabic" w:hAnsi="Simplified Arabic" w:cs="Simplified Arabic" w:hint="cs"/>
          <w:b/>
          <w:bCs/>
          <w:sz w:val="28"/>
          <w:szCs w:val="28"/>
          <w:u w:val="thick"/>
          <w:rtl/>
          <w:lang w:bidi="ar-DZ"/>
        </w:rPr>
        <w:t>1/</w:t>
      </w:r>
      <w:r w:rsidR="00481E5F" w:rsidRPr="000E3F19">
        <w:rPr>
          <w:rFonts w:ascii="Simplified Arabic" w:hAnsi="Simplified Arabic" w:cs="Simplified Arabic"/>
          <w:b/>
          <w:bCs/>
          <w:sz w:val="28"/>
          <w:szCs w:val="28"/>
          <w:u w:val="thick"/>
          <w:rtl/>
        </w:rPr>
        <w:t>تحديات مجتمع المعلومات</w:t>
      </w:r>
      <w:r w:rsidR="00481E5F" w:rsidRPr="000E3F19">
        <w:rPr>
          <w:rFonts w:ascii="Simplified Arabic" w:hAnsi="Simplified Arabic" w:cs="Simplified Arabic" w:hint="cs"/>
          <w:b/>
          <w:bCs/>
          <w:sz w:val="28"/>
          <w:szCs w:val="28"/>
          <w:u w:val="thick"/>
          <w:rtl/>
        </w:rPr>
        <w:t>:</w:t>
      </w:r>
    </w:p>
    <w:p w:rsidR="00481E5F" w:rsidRPr="002A4D06" w:rsidRDefault="00481E5F" w:rsidP="00481E5F">
      <w:pPr>
        <w:bidi/>
        <w:jc w:val="lowKashida"/>
        <w:rPr>
          <w:rFonts w:ascii="Simplified Arabic" w:hAnsi="Simplified Arabic" w:cs="Simplified Arabic"/>
          <w:sz w:val="28"/>
          <w:szCs w:val="28"/>
          <w:rtl/>
        </w:rPr>
      </w:pPr>
      <w:r w:rsidRPr="002A4D06">
        <w:rPr>
          <w:rFonts w:ascii="Simplified Arabic" w:hAnsi="Simplified Arabic" w:cs="Simplified Arabic"/>
          <w:sz w:val="28"/>
          <w:szCs w:val="28"/>
        </w:rPr>
        <w:t xml:space="preserve"> </w:t>
      </w:r>
      <w:r w:rsidRPr="002A4D06">
        <w:rPr>
          <w:rFonts w:ascii="Simplified Arabic" w:hAnsi="Simplified Arabic" w:cs="Simplified Arabic"/>
          <w:sz w:val="28"/>
          <w:szCs w:val="28"/>
          <w:rtl/>
        </w:rPr>
        <w:t>هناك مجموعة من التحديات التي نجمت عن مجتمع المعلومات منها</w:t>
      </w:r>
      <w:r w:rsidRPr="002A4D06">
        <w:rPr>
          <w:rFonts w:ascii="Simplified Arabic" w:hAnsi="Simplified Arabic" w:cs="Simplified Arabic"/>
          <w:sz w:val="28"/>
          <w:szCs w:val="28"/>
        </w:rPr>
        <w:t xml:space="preserve"> :</w:t>
      </w:r>
    </w:p>
    <w:p w:rsidR="00481E5F" w:rsidRPr="002A4D06"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التحديات السياسية:</w:t>
      </w:r>
      <w:r w:rsidRPr="002A4D06">
        <w:rPr>
          <w:rFonts w:ascii="Simplified Arabic" w:hAnsi="Simplified Arabic" w:cs="Simplified Arabic"/>
          <w:sz w:val="28"/>
          <w:szCs w:val="28"/>
          <w:rtl/>
        </w:rPr>
        <w:t xml:space="preserve"> الحاجة للمعلومة حاجة قوية و من يملك المعلومة يملك القوة التي تؤثر على </w:t>
      </w:r>
      <w:r>
        <w:rPr>
          <w:rFonts w:ascii="Simplified Arabic" w:hAnsi="Simplified Arabic" w:cs="Simplified Arabic"/>
          <w:sz w:val="28"/>
          <w:szCs w:val="28"/>
          <w:rtl/>
        </w:rPr>
        <w:t>صانع  القرار السياسي في أي مج</w:t>
      </w:r>
      <w:r>
        <w:rPr>
          <w:rFonts w:ascii="Simplified Arabic" w:hAnsi="Simplified Arabic" w:cs="Simplified Arabic" w:hint="cs"/>
          <w:sz w:val="28"/>
          <w:szCs w:val="28"/>
          <w:rtl/>
        </w:rPr>
        <w:t xml:space="preserve">تمع. وتشتمل التحديات السياسية التي يواجهها صانع القرار في ظل مجتمع المعلومات: </w:t>
      </w:r>
      <w:r>
        <w:rPr>
          <w:rFonts w:ascii="Simplified Arabic" w:hAnsi="Simplified Arabic" w:cs="Simplified Arabic"/>
          <w:sz w:val="28"/>
          <w:szCs w:val="28"/>
          <w:rtl/>
        </w:rPr>
        <w:t>تحدي التنمية و</w:t>
      </w:r>
      <w:r>
        <w:rPr>
          <w:rFonts w:ascii="Simplified Arabic" w:hAnsi="Simplified Arabic" w:cs="Simplified Arabic" w:hint="cs"/>
          <w:sz w:val="28"/>
          <w:szCs w:val="28"/>
          <w:rtl/>
        </w:rPr>
        <w:t>ا</w:t>
      </w:r>
      <w:r>
        <w:rPr>
          <w:rFonts w:ascii="Simplified Arabic" w:hAnsi="Simplified Arabic" w:cs="Simplified Arabic"/>
          <w:sz w:val="28"/>
          <w:szCs w:val="28"/>
          <w:rtl/>
        </w:rPr>
        <w:t>لديمقراطية وحقوق الإنسان و</w:t>
      </w:r>
      <w:r>
        <w:rPr>
          <w:rFonts w:ascii="Simplified Arabic" w:hAnsi="Simplified Arabic" w:cs="Simplified Arabic" w:hint="cs"/>
          <w:sz w:val="28"/>
          <w:szCs w:val="28"/>
          <w:rtl/>
        </w:rPr>
        <w:t>ت</w:t>
      </w:r>
      <w:r w:rsidRPr="00DA4579">
        <w:rPr>
          <w:rFonts w:ascii="Simplified Arabic" w:hAnsi="Simplified Arabic" w:cs="Simplified Arabic"/>
          <w:sz w:val="28"/>
          <w:szCs w:val="28"/>
          <w:rtl/>
        </w:rPr>
        <w:t xml:space="preserve">شمل </w:t>
      </w:r>
      <w:r>
        <w:rPr>
          <w:rFonts w:ascii="Simplified Arabic" w:hAnsi="Simplified Arabic" w:cs="Simplified Arabic" w:hint="cs"/>
          <w:sz w:val="28"/>
          <w:szCs w:val="28"/>
          <w:rtl/>
        </w:rPr>
        <w:t xml:space="preserve">أيضا </w:t>
      </w:r>
      <w:r>
        <w:rPr>
          <w:rFonts w:ascii="Simplified Arabic" w:hAnsi="Simplified Arabic" w:cs="Simplified Arabic"/>
          <w:sz w:val="28"/>
          <w:szCs w:val="28"/>
          <w:rtl/>
        </w:rPr>
        <w:t>تحدي الفقر و</w:t>
      </w:r>
      <w:r w:rsidRPr="00DA4579">
        <w:rPr>
          <w:rFonts w:ascii="Simplified Arabic" w:hAnsi="Simplified Arabic" w:cs="Simplified Arabic"/>
          <w:sz w:val="28"/>
          <w:szCs w:val="28"/>
          <w:rtl/>
        </w:rPr>
        <w:t>الأم</w:t>
      </w:r>
      <w:r>
        <w:rPr>
          <w:rFonts w:ascii="Simplified Arabic" w:hAnsi="Simplified Arabic" w:cs="Simplified Arabic"/>
          <w:sz w:val="28"/>
          <w:szCs w:val="28"/>
          <w:rtl/>
        </w:rPr>
        <w:t>ية والجريمة والمشكلات  الاجتماعية المختلفة والفساد الإداري و السياسي</w:t>
      </w:r>
      <w:r>
        <w:rPr>
          <w:rFonts w:ascii="Simplified Arabic" w:hAnsi="Simplified Arabic" w:cs="Simplified Arabic" w:hint="cs"/>
          <w:sz w:val="28"/>
          <w:szCs w:val="28"/>
          <w:rtl/>
        </w:rPr>
        <w:t>.</w:t>
      </w:r>
    </w:p>
    <w:p w:rsidR="00481E5F" w:rsidRPr="002A4D06" w:rsidRDefault="00481E5F" w:rsidP="00481E5F">
      <w:pPr>
        <w:bidi/>
        <w:jc w:val="lowKashida"/>
        <w:rPr>
          <w:rFonts w:ascii="Simplified Arabic" w:hAnsi="Simplified Arabic" w:cs="Simplified Arabic"/>
          <w:sz w:val="28"/>
          <w:szCs w:val="28"/>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التحديات الاقتصادية:</w:t>
      </w:r>
      <w:r>
        <w:rPr>
          <w:rFonts w:ascii="Simplified Arabic" w:hAnsi="Simplified Arabic" w:cs="Simplified Arabic" w:hint="cs"/>
          <w:sz w:val="28"/>
          <w:szCs w:val="28"/>
          <w:rtl/>
        </w:rPr>
        <w:t xml:space="preserve"> </w:t>
      </w:r>
      <w:r w:rsidRPr="002A4D06">
        <w:rPr>
          <w:rFonts w:ascii="Simplified Arabic" w:hAnsi="Simplified Arabic" w:cs="Simplified Arabic"/>
          <w:sz w:val="28"/>
          <w:szCs w:val="28"/>
          <w:rtl/>
        </w:rPr>
        <w:t>نقص الموارد الاقتصادية يعني الحاجة إلى المعلوم</w:t>
      </w:r>
      <w:r>
        <w:rPr>
          <w:rFonts w:ascii="Simplified Arabic" w:hAnsi="Simplified Arabic" w:cs="Simplified Arabic"/>
          <w:sz w:val="28"/>
          <w:szCs w:val="28"/>
          <w:rtl/>
        </w:rPr>
        <w:t>ات التي تطور اقتصاديات  الدول و</w:t>
      </w:r>
      <w:r w:rsidRPr="002A4D06">
        <w:rPr>
          <w:rFonts w:ascii="Simplified Arabic" w:hAnsi="Simplified Arabic" w:cs="Simplified Arabic"/>
          <w:sz w:val="28"/>
          <w:szCs w:val="28"/>
          <w:rtl/>
        </w:rPr>
        <w:t>حاجتها المستقبلية</w:t>
      </w:r>
      <w:r>
        <w:rPr>
          <w:rFonts w:ascii="Simplified Arabic" w:hAnsi="Simplified Arabic" w:cs="Simplified Arabic" w:hint="cs"/>
          <w:sz w:val="28"/>
          <w:szCs w:val="28"/>
          <w:rtl/>
        </w:rPr>
        <w:t>.</w:t>
      </w:r>
    </w:p>
    <w:p w:rsidR="00481E5F" w:rsidRPr="002A4D06"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التحديات التكنولوجي</w:t>
      </w:r>
      <w:r w:rsidRPr="00444FAC">
        <w:rPr>
          <w:rFonts w:ascii="Simplified Arabic" w:hAnsi="Simplified Arabic" w:cs="Simplified Arabic" w:hint="cs"/>
          <w:b/>
          <w:bCs/>
          <w:sz w:val="28"/>
          <w:szCs w:val="28"/>
          <w:rtl/>
        </w:rPr>
        <w:t>ة</w:t>
      </w:r>
      <w:r w:rsidRPr="00444FAC">
        <w:rPr>
          <w:rFonts w:ascii="Simplified Arabic" w:hAnsi="Simplified Arabic" w:cs="Simplified Arabic"/>
          <w:b/>
          <w:b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Pr>
          <w:rFonts w:ascii="Simplified Arabic" w:hAnsi="Simplified Arabic" w:cs="Simplified Arabic"/>
          <w:sz w:val="28"/>
          <w:szCs w:val="28"/>
          <w:rtl/>
        </w:rPr>
        <w:t>تمثل في حاجة الدول والمجتمعات إلى المعدات والبرمجيات والمساعدة</w:t>
      </w:r>
      <w:r w:rsidRPr="002A4D06">
        <w:rPr>
          <w:rFonts w:ascii="Simplified Arabic" w:hAnsi="Simplified Arabic" w:cs="Simplified Arabic"/>
          <w:sz w:val="28"/>
          <w:szCs w:val="28"/>
          <w:rtl/>
        </w:rPr>
        <w:t xml:space="preserve"> الفنية</w:t>
      </w:r>
      <w:r>
        <w:rPr>
          <w:rFonts w:ascii="Simplified Arabic" w:hAnsi="Simplified Arabic" w:cs="Simplified Arabic" w:hint="cs"/>
          <w:sz w:val="28"/>
          <w:szCs w:val="28"/>
          <w:rtl/>
        </w:rPr>
        <w:t xml:space="preserve"> وتجاوز الفجوة الرقمية. </w:t>
      </w:r>
    </w:p>
    <w:p w:rsidR="00481E5F"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w:t>
      </w:r>
      <w:r w:rsidRPr="00444FAC">
        <w:rPr>
          <w:rFonts w:ascii="Simplified Arabic" w:hAnsi="Simplified Arabic" w:cs="Simplified Arabic" w:hint="cs"/>
          <w:b/>
          <w:bCs/>
          <w:sz w:val="28"/>
          <w:szCs w:val="28"/>
          <w:rtl/>
        </w:rPr>
        <w:t>ات</w:t>
      </w:r>
      <w:r w:rsidRPr="00444FAC">
        <w:rPr>
          <w:rFonts w:ascii="Simplified Arabic" w:hAnsi="Simplified Arabic" w:cs="Simplified Arabic"/>
          <w:b/>
          <w:bCs/>
          <w:sz w:val="28"/>
          <w:szCs w:val="28"/>
          <w:rtl/>
        </w:rPr>
        <w:t xml:space="preserve"> الأمني</w:t>
      </w:r>
      <w:r w:rsidRPr="00444FAC">
        <w:rPr>
          <w:rFonts w:ascii="Simplified Arabic" w:hAnsi="Simplified Arabic" w:cs="Simplified Arabic" w:hint="cs"/>
          <w:b/>
          <w:bCs/>
          <w:sz w:val="28"/>
          <w:szCs w:val="28"/>
          <w:rtl/>
        </w:rPr>
        <w:t>ة</w:t>
      </w:r>
      <w:r w:rsidRPr="00444FAC">
        <w:rPr>
          <w:rFonts w:ascii="Simplified Arabic" w:hAnsi="Simplified Arabic" w:cs="Simplified Arabic"/>
          <w:b/>
          <w:bCs/>
          <w:sz w:val="28"/>
          <w:szCs w:val="28"/>
          <w:rtl/>
        </w:rPr>
        <w:t>:</w:t>
      </w:r>
      <w:r w:rsidRPr="002A4D0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يتمثل في ضرورة </w:t>
      </w:r>
      <w:r w:rsidRPr="002A4D06">
        <w:rPr>
          <w:rFonts w:ascii="Simplified Arabic" w:hAnsi="Simplified Arabic" w:cs="Simplified Arabic"/>
          <w:sz w:val="28"/>
          <w:szCs w:val="28"/>
          <w:rtl/>
        </w:rPr>
        <w:t>الاستقرار الأمني قبل و أثناء عمليات التحول لمجتمع المعلومات</w:t>
      </w:r>
      <w:r w:rsidRPr="002A4D06">
        <w:rPr>
          <w:rFonts w:ascii="Simplified Arabic" w:hAnsi="Simplified Arabic" w:cs="Simplified Arabic"/>
          <w:sz w:val="28"/>
          <w:szCs w:val="28"/>
        </w:rPr>
        <w:t>.</w:t>
      </w:r>
      <w:r>
        <w:rPr>
          <w:rFonts w:ascii="Simplified Arabic" w:hAnsi="Simplified Arabic" w:cs="Simplified Arabic" w:hint="cs"/>
          <w:sz w:val="28"/>
          <w:szCs w:val="28"/>
          <w:rtl/>
        </w:rPr>
        <w:t xml:space="preserve">  وأكبر تحدي واشكال تواجهه الدول في هذا الإطار </w:t>
      </w:r>
      <w:r w:rsidRPr="002A4D06">
        <w:rPr>
          <w:rFonts w:ascii="Simplified Arabic" w:hAnsi="Simplified Arabic" w:cs="Simplified Arabic"/>
          <w:sz w:val="28"/>
          <w:szCs w:val="28"/>
          <w:rtl/>
        </w:rPr>
        <w:t>ضعف البناء ا</w:t>
      </w:r>
      <w:r>
        <w:rPr>
          <w:rFonts w:ascii="Simplified Arabic" w:hAnsi="Simplified Arabic" w:cs="Simplified Arabic"/>
          <w:sz w:val="28"/>
          <w:szCs w:val="28"/>
          <w:rtl/>
        </w:rPr>
        <w:t xml:space="preserve">لتحتي المعلوماتي وانكشافه </w:t>
      </w:r>
      <w:r>
        <w:rPr>
          <w:rFonts w:ascii="Simplified Arabic" w:hAnsi="Simplified Arabic" w:cs="Simplified Arabic" w:hint="cs"/>
          <w:sz w:val="28"/>
          <w:szCs w:val="28"/>
          <w:rtl/>
        </w:rPr>
        <w:t xml:space="preserve">مما يؤدي إلى </w:t>
      </w:r>
      <w:r>
        <w:rPr>
          <w:rFonts w:ascii="Simplified Arabic" w:hAnsi="Simplified Arabic" w:cs="Simplified Arabic"/>
          <w:sz w:val="28"/>
          <w:szCs w:val="28"/>
          <w:rtl/>
        </w:rPr>
        <w:t>وجود ثغرات أمنية كبير</w:t>
      </w:r>
      <w:r>
        <w:rPr>
          <w:rFonts w:ascii="Simplified Arabic" w:hAnsi="Simplified Arabic" w:cs="Simplified Arabic" w:hint="cs"/>
          <w:sz w:val="28"/>
          <w:szCs w:val="28"/>
          <w:rtl/>
        </w:rPr>
        <w:t>ة.</w:t>
      </w:r>
    </w:p>
    <w:p w:rsidR="00481E5F"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 البشري</w:t>
      </w:r>
      <w:r>
        <w:rPr>
          <w:rFonts w:ascii="Simplified Arabic" w:hAnsi="Simplified Arabic" w:cs="Simplified Arabic"/>
          <w:sz w:val="28"/>
          <w:szCs w:val="28"/>
          <w:rtl/>
        </w:rPr>
        <w:t xml:space="preserve"> و</w:t>
      </w:r>
      <w:r w:rsidRPr="002A4D06">
        <w:rPr>
          <w:rFonts w:ascii="Simplified Arabic" w:hAnsi="Simplified Arabic" w:cs="Simplified Arabic"/>
          <w:sz w:val="28"/>
          <w:szCs w:val="28"/>
          <w:rtl/>
        </w:rPr>
        <w:t xml:space="preserve">نقص الكفاءات </w:t>
      </w:r>
      <w:r>
        <w:rPr>
          <w:rFonts w:ascii="Simplified Arabic" w:hAnsi="Simplified Arabic" w:cs="Simplified Arabic"/>
          <w:sz w:val="28"/>
          <w:szCs w:val="28"/>
          <w:rtl/>
        </w:rPr>
        <w:t>بسبب عدم التأهيل وهجرة الكفاءا</w:t>
      </w:r>
      <w:r>
        <w:rPr>
          <w:rFonts w:ascii="Simplified Arabic" w:hAnsi="Simplified Arabic" w:cs="Simplified Arabic" w:hint="cs"/>
          <w:sz w:val="28"/>
          <w:szCs w:val="28"/>
          <w:rtl/>
        </w:rPr>
        <w:t>ت.</w:t>
      </w:r>
    </w:p>
    <w:p w:rsidR="00481E5F"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 الثقافي</w:t>
      </w:r>
      <w:r w:rsidRPr="00444FAC">
        <w:rPr>
          <w:rFonts w:ascii="Simplified Arabic" w:hAnsi="Simplified Arabic" w:cs="Simplified Arabic" w:hint="cs"/>
          <w:b/>
          <w:bCs/>
          <w:sz w:val="28"/>
          <w:szCs w:val="28"/>
          <w:rtl/>
        </w:rPr>
        <w:t>:</w:t>
      </w:r>
      <w:r>
        <w:rPr>
          <w:rFonts w:ascii="Simplified Arabic" w:hAnsi="Simplified Arabic" w:cs="Simplified Arabic"/>
          <w:sz w:val="28"/>
          <w:szCs w:val="28"/>
          <w:rtl/>
        </w:rPr>
        <w:t xml:space="preserve"> التأقلم الثقافي و</w:t>
      </w:r>
      <w:r w:rsidRPr="002A4D06">
        <w:rPr>
          <w:rFonts w:ascii="Simplified Arabic" w:hAnsi="Simplified Arabic" w:cs="Simplified Arabic"/>
          <w:sz w:val="28"/>
          <w:szCs w:val="28"/>
          <w:rtl/>
        </w:rPr>
        <w:t>التكوين الثقافي المعلوماتي</w:t>
      </w:r>
      <w:r>
        <w:rPr>
          <w:rFonts w:ascii="Simplified Arabic" w:hAnsi="Simplified Arabic" w:cs="Simplified Arabic" w:hint="cs"/>
          <w:sz w:val="28"/>
          <w:szCs w:val="28"/>
          <w:rtl/>
        </w:rPr>
        <w:t xml:space="preserve"> وحماية الثقافات الوطنية والمحلية وسبل الانفتاح الثقافي.</w:t>
      </w:r>
    </w:p>
    <w:p w:rsidR="008B6069" w:rsidRDefault="00481E5F" w:rsidP="00481E5F">
      <w:pPr>
        <w:bidi/>
        <w:jc w:val="lowKashida"/>
        <w:rPr>
          <w:rFonts w:ascii="Simplified Arabic" w:hAnsi="Simplified Arabic" w:cs="Simplified Arabic"/>
          <w:sz w:val="28"/>
          <w:szCs w:val="28"/>
          <w:rtl/>
        </w:rPr>
      </w:pPr>
      <w:r w:rsidRPr="00444FAC">
        <w:rPr>
          <w:rFonts w:ascii="Simplified Arabic" w:hAnsi="Simplified Arabic" w:cs="Simplified Arabic" w:hint="cs"/>
          <w:b/>
          <w:bCs/>
          <w:sz w:val="28"/>
          <w:szCs w:val="28"/>
          <w:rtl/>
        </w:rPr>
        <w:t>-</w:t>
      </w:r>
      <w:r w:rsidRPr="00444FAC">
        <w:rPr>
          <w:rFonts w:ascii="Simplified Arabic" w:hAnsi="Simplified Arabic" w:cs="Simplified Arabic"/>
          <w:b/>
          <w:bCs/>
          <w:sz w:val="28"/>
          <w:szCs w:val="28"/>
          <w:rtl/>
        </w:rPr>
        <w:t>التحديات التربوية</w:t>
      </w:r>
      <w:r w:rsidRPr="00444FAC">
        <w:rPr>
          <w:rFonts w:ascii="Simplified Arabic" w:hAnsi="Simplified Arabic" w:cs="Simplified Arabic" w:hint="cs"/>
          <w:b/>
          <w:bCs/>
          <w:sz w:val="28"/>
          <w:szCs w:val="28"/>
          <w:rtl/>
        </w:rPr>
        <w:t>:</w:t>
      </w:r>
      <w:r w:rsidRPr="002A4D06">
        <w:rPr>
          <w:rFonts w:ascii="Simplified Arabic" w:hAnsi="Simplified Arabic" w:cs="Simplified Arabic"/>
          <w:sz w:val="28"/>
          <w:szCs w:val="28"/>
          <w:rtl/>
        </w:rPr>
        <w:t xml:space="preserve"> التحويل من النظم التقليدية إلى تكوين بناء معلوماتي متكامل يشمل المنهج و طرق  التدريس</w:t>
      </w:r>
    </w:p>
    <w:p w:rsidR="0028348E" w:rsidRDefault="0028348E" w:rsidP="0028348E">
      <w:pPr>
        <w:bidi/>
        <w:jc w:val="lowKashida"/>
        <w:rPr>
          <w:rFonts w:ascii="Simplified Arabic" w:hAnsi="Simplified Arabic" w:cs="Simplified Arabic"/>
          <w:sz w:val="28"/>
          <w:szCs w:val="28"/>
          <w:rtl/>
        </w:rPr>
      </w:pPr>
    </w:p>
    <w:p w:rsidR="0028348E" w:rsidRDefault="0028348E" w:rsidP="0028348E">
      <w:pPr>
        <w:bidi/>
        <w:jc w:val="lowKashida"/>
        <w:rPr>
          <w:rFonts w:ascii="Simplified Arabic" w:hAnsi="Simplified Arabic" w:cs="Simplified Arabic"/>
          <w:sz w:val="28"/>
          <w:szCs w:val="28"/>
          <w:rtl/>
        </w:rPr>
      </w:pPr>
    </w:p>
    <w:p w:rsidR="0028348E" w:rsidRDefault="0028348E" w:rsidP="0028348E">
      <w:pPr>
        <w:bidi/>
        <w:jc w:val="lowKashida"/>
        <w:rPr>
          <w:rFonts w:ascii="Simplified Arabic" w:hAnsi="Simplified Arabic" w:cs="Simplified Arabic"/>
          <w:sz w:val="28"/>
          <w:szCs w:val="28"/>
          <w:rtl/>
        </w:rPr>
      </w:pPr>
    </w:p>
    <w:p w:rsidR="0028348E" w:rsidRPr="0028348E" w:rsidRDefault="0028348E" w:rsidP="0028348E">
      <w:pPr>
        <w:bidi/>
        <w:jc w:val="lowKashida"/>
        <w:rPr>
          <w:rFonts w:ascii="Simplified Arabic" w:hAnsi="Simplified Arabic" w:cs="Simplified Arabic"/>
          <w:b/>
          <w:bCs/>
          <w:sz w:val="28"/>
          <w:szCs w:val="28"/>
          <w:rtl/>
        </w:rPr>
      </w:pPr>
      <w:r w:rsidRPr="0028348E">
        <w:rPr>
          <w:rFonts w:ascii="Simplified Arabic" w:hAnsi="Simplified Arabic" w:cs="Simplified Arabic" w:hint="cs"/>
          <w:b/>
          <w:bCs/>
          <w:sz w:val="28"/>
          <w:szCs w:val="28"/>
          <w:rtl/>
        </w:rPr>
        <w:lastRenderedPageBreak/>
        <w:t xml:space="preserve">2/أخلاقيات مجتمع المعلومات: </w:t>
      </w:r>
    </w:p>
    <w:p w:rsidR="0028348E" w:rsidRDefault="0028348E" w:rsidP="0028348E">
      <w:pPr>
        <w:bidi/>
        <w:ind w:firstLine="72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الأخلاق شكل من أشكال الوعي الإنساني يقوم على ضبط وتنظيم سلوك الإنسان في كافة مجالات الحياة الاجتماعية دون استثناء في المنزل مع الأسرة وفي التعامل مع الناس وفي السياسة وفي العلم وفي الأمكنة العامة. </w:t>
      </w:r>
    </w:p>
    <w:p w:rsidR="0028348E" w:rsidRDefault="0028348E" w:rsidP="0028348E">
      <w:pPr>
        <w:bidi/>
        <w:ind w:firstLine="720"/>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وتزداد أهمية الأخلاق في المجتمع الرقمي مع تزايد المشكلات الأخلاقية التي يواجهها العالم المعاصر، وأخلاق مجتمع المعلومات لا تختلف عن الأخلاق بصفة عامة وفي الواقع يمكن إيجازها في أنها مجموعة المبادئ والقيم التي يجب أن يتخلق بها الشخص في خضم هذا المجتمع وهي تختلف عن القانون لأنها تحدد تصرفات الناس دون إجبار أو التزام قانوني. </w:t>
      </w:r>
    </w:p>
    <w:p w:rsidR="0028348E" w:rsidRDefault="0028348E" w:rsidP="0028348E">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 xml:space="preserve">أخلاقيات مجتمع المعلومات لا تقوم على سيادة القوانين بقدر حاجتها لسيادة ضمير الفرد </w:t>
      </w:r>
      <w:r w:rsidR="003B6335">
        <w:rPr>
          <w:rFonts w:ascii="Simplified Arabic" w:hAnsi="Simplified Arabic" w:cs="Simplified Arabic" w:hint="cs"/>
          <w:sz w:val="28"/>
          <w:szCs w:val="28"/>
          <w:rtl/>
          <w:lang w:bidi="ar-DZ"/>
        </w:rPr>
        <w:t xml:space="preserve">الذي يشكل سلطته الأخلاقية الأولى، لذا فإن على الحكومات والمنظمات محاولة بلورة الأسس الأخلاقية لمجتمع المعلومات. </w:t>
      </w:r>
    </w:p>
    <w:p w:rsidR="003B6335" w:rsidRDefault="003B6335" w:rsidP="003B6335">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وعلى المستوى الدولي، حددت القمة العالمية لجنيف مبادئ وأخلاق مجتمع المعلومات في النقاط التالية: </w:t>
      </w:r>
    </w:p>
    <w:p w:rsidR="003B6335" w:rsidRDefault="003B6335" w:rsidP="003B633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-احترام السلم والدفاع عن القيم الأساسية مثل الحرية والمساواة والتضامن والتسامح والمسؤولية المشتركة واحترام الطبيعة. </w:t>
      </w:r>
    </w:p>
    <w:p w:rsidR="003B6335" w:rsidRDefault="003B6335" w:rsidP="003B633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-أهمية الأخلاق، من خلال مراعاة العدالة وكرامة الإنسان وقيمته وتوفير أقصى حد ممكن من الحماية للأسرة لتمكينها من أداء دورها الحاسم في المجتمع. </w:t>
      </w:r>
    </w:p>
    <w:p w:rsidR="003B6335" w:rsidRDefault="003B6335" w:rsidP="003B633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-مراعاة استعمال تكنولوجيا المعلومات والاتصالات وخلق المحتوى، احترام حقوق الإنسان والحريات الأساسية للآخرين. </w:t>
      </w:r>
    </w:p>
    <w:p w:rsidR="003B6335" w:rsidRDefault="003B6335" w:rsidP="003B633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-اتخاذ الإجراءات المناسبة والتدابير الوقائية، حسبما تقرره القوانين، لمناهضة استخدام تكنولوجيا المعلومات والاتصالات في أغراض سيئة. </w:t>
      </w:r>
    </w:p>
    <w:p w:rsidR="003B6335" w:rsidRDefault="003B6335" w:rsidP="003B6335">
      <w:pPr>
        <w:bidi/>
        <w:jc w:val="lowKashida"/>
        <w:rPr>
          <w:rFonts w:ascii="Simplified Arabic" w:hAnsi="Simplified Arabic" w:cs="Simplified Arabic" w:hint="cs"/>
          <w:sz w:val="28"/>
          <w:szCs w:val="28"/>
          <w:rtl/>
          <w:lang w:bidi="ar-DZ"/>
        </w:rPr>
      </w:pPr>
    </w:p>
    <w:p w:rsidR="003B6335" w:rsidRDefault="003B6335" w:rsidP="003B6335">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ويرى الخبراء أن أخلاق مجتمع المعلومات تحدد بشكل دقيق من خلال تحديد قيم مجتمع المعلومات عموما وأخلاقيات استخدام تكنولوجيا الاتصال والإعلام على وجه الخصوص. وفيما يلي أهم الضوابط الأخلاقية لاستخدام التكنولوجيا الاتصالية والاعلامية في ظل مبادئ مجتمع المعلومات: </w:t>
      </w:r>
    </w:p>
    <w:p w:rsidR="003B6335" w:rsidRDefault="003B6335" w:rsidP="003B6335">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-عدم استخدام التكنولوجيا في إزعاج الآخرين، أو الحاق الضرر بهم، </w:t>
      </w:r>
      <w:r w:rsidR="00CC6D0F">
        <w:rPr>
          <w:rFonts w:ascii="Simplified Arabic" w:hAnsi="Simplified Arabic" w:cs="Simplified Arabic" w:hint="cs"/>
          <w:sz w:val="28"/>
          <w:szCs w:val="28"/>
          <w:rtl/>
          <w:lang w:bidi="ar-DZ"/>
        </w:rPr>
        <w:t>أو سرقة أموالهم، أو انتهاك حرماتهم أو الاعتداء على حرياتهم الشخصية والاجتماعية.</w:t>
      </w:r>
    </w:p>
    <w:p w:rsidR="00CC6D0F" w:rsidRDefault="00CC6D0F" w:rsidP="00CC6D0F">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-احترام خصوصية المعلومات وعدم مشاركة المعلومات الشخصية</w:t>
      </w:r>
    </w:p>
    <w:p w:rsidR="00CC6D0F" w:rsidRDefault="00CC6D0F" w:rsidP="00CC6D0F">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-الاعتناء بمعدات التكنولوجيا ومراعاة مخاطر التقنيات والامتثال للإرشادات الأخلاقية، فمن الضروري التفكير فيما يحدث للأجهزة أو البرامج أو البيانات بعد الانتهاء من استخدامها. </w:t>
      </w:r>
    </w:p>
    <w:p w:rsidR="00CC6D0F" w:rsidRDefault="00CC6D0F" w:rsidP="00CC6D0F">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-تعزيز الرقابة الذاتية والعمل على تجنب المواقع والتطبيقات السيئة التي قد تؤثر على تجربة الأشخاص بشكل سلبي واستكشاف المواقع المناسبة والآمنة للتعلم والبحث.</w:t>
      </w:r>
    </w:p>
    <w:p w:rsidR="00CC6D0F" w:rsidRDefault="00CC6D0F" w:rsidP="00CC6D0F">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-المحافظة على ذكر المصدر الأصلي للمعلومات والأخبار.</w:t>
      </w:r>
    </w:p>
    <w:p w:rsidR="00C01165" w:rsidRDefault="00CC6D0F" w:rsidP="00C01165">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C01165">
        <w:rPr>
          <w:rFonts w:ascii="Simplified Arabic" w:hAnsi="Simplified Arabic" w:cs="Simplified Arabic" w:hint="cs"/>
          <w:sz w:val="28"/>
          <w:szCs w:val="28"/>
          <w:rtl/>
          <w:lang w:bidi="ar-DZ"/>
        </w:rPr>
        <w:t>التواصل مع الآخرين باستخدام مصطلحات مهذبة لتحقيق تجربة فعالة والمساهمة في منع التنمر الالكتروني</w:t>
      </w:r>
    </w:p>
    <w:p w:rsidR="00C01165" w:rsidRDefault="00C01165" w:rsidP="00C0116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-احترام اختلاف وجهات النظر كون بيئة وثقافة الأفراد تختلف عن بعضها. </w:t>
      </w:r>
    </w:p>
    <w:p w:rsidR="00C01165" w:rsidRDefault="00C01165" w:rsidP="00C01165">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-تجنب انشاء الحسابات الوهمية أو التعامل معها </w:t>
      </w:r>
    </w:p>
    <w:p w:rsidR="00C01165" w:rsidRDefault="00C01165" w:rsidP="00C01165">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-عدم نشر الشائعات أو المعلومات التي لا صحة لها. </w:t>
      </w:r>
    </w:p>
    <w:p w:rsidR="00C01165" w:rsidRDefault="00C01165" w:rsidP="00C01165">
      <w:pPr>
        <w:bidi/>
        <w:jc w:val="lowKashida"/>
        <w:rPr>
          <w:rFonts w:ascii="Simplified Arabic" w:hAnsi="Simplified Arabic" w:cs="Simplified Arabic"/>
          <w:sz w:val="28"/>
          <w:szCs w:val="28"/>
          <w:lang w:bidi="ar-DZ"/>
        </w:rPr>
      </w:pPr>
    </w:p>
    <w:p w:rsidR="0028348E" w:rsidRDefault="0028348E" w:rsidP="0028348E">
      <w:pPr>
        <w:bidi/>
        <w:jc w:val="lowKashida"/>
        <w:rPr>
          <w:rFonts w:ascii="Simplified Arabic" w:hAnsi="Simplified Arabic" w:cs="Simplified Arabic"/>
          <w:sz w:val="28"/>
          <w:szCs w:val="28"/>
          <w:rtl/>
        </w:rPr>
      </w:pPr>
    </w:p>
    <w:p w:rsidR="0028348E" w:rsidRPr="00481E5F" w:rsidRDefault="0028348E" w:rsidP="0028348E">
      <w:pPr>
        <w:bidi/>
        <w:jc w:val="lowKashida"/>
        <w:rPr>
          <w:rFonts w:ascii="Simplified Arabic" w:hAnsi="Simplified Arabic" w:cs="Simplified Arabic"/>
          <w:sz w:val="28"/>
          <w:szCs w:val="28"/>
        </w:rPr>
      </w:pPr>
      <w:bookmarkStart w:id="0" w:name="_GoBack"/>
      <w:bookmarkEnd w:id="0"/>
    </w:p>
    <w:sectPr w:rsidR="0028348E" w:rsidRPr="00481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5F"/>
    <w:rsid w:val="001519A6"/>
    <w:rsid w:val="0028348E"/>
    <w:rsid w:val="003B6335"/>
    <w:rsid w:val="00481E5F"/>
    <w:rsid w:val="008B6069"/>
    <w:rsid w:val="00C01165"/>
    <w:rsid w:val="00CC6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A7CB"/>
  <w15:chartTrackingRefBased/>
  <w15:docId w15:val="{5166304F-DB9A-472F-B44F-CCBA36D0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2025-12-29T07:28:00Z</dcterms:created>
  <dcterms:modified xsi:type="dcterms:W3CDTF">2025-12-29T08:18:00Z</dcterms:modified>
</cp:coreProperties>
</file>