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99" w:rsidRPr="00235399" w:rsidRDefault="00235399" w:rsidP="00235399">
      <w:pPr>
        <w:bidi/>
        <w:jc w:val="center"/>
        <w:rPr>
          <w:rFonts w:ascii="Sakkal Majalla" w:hAnsi="Sakkal Majalla" w:cs="Sakkal Majalla"/>
          <w:b/>
          <w:bCs/>
          <w:sz w:val="28"/>
          <w:szCs w:val="28"/>
        </w:rPr>
      </w:pPr>
      <w:r w:rsidRPr="00235399">
        <w:rPr>
          <w:rFonts w:ascii="Sakkal Majalla" w:hAnsi="Sakkal Majalla" w:cs="Sakkal Majalla"/>
          <w:b/>
          <w:bCs/>
          <w:sz w:val="28"/>
          <w:szCs w:val="28"/>
          <w:rtl/>
        </w:rPr>
        <w:t>الدرس الثالث: شروط الالتحاق بمهنة الموثق وإجراءات الممارسة</w:t>
      </w:r>
    </w:p>
    <w:p w:rsidR="00235399" w:rsidRPr="00235399" w:rsidRDefault="00235399" w:rsidP="00235399">
      <w:pPr>
        <w:bidi/>
        <w:rPr>
          <w:rFonts w:ascii="Sakkal Majalla" w:hAnsi="Sakkal Majalla" w:cs="Sakkal Majalla"/>
          <w:b/>
          <w:bCs/>
          <w:sz w:val="28"/>
          <w:szCs w:val="28"/>
        </w:rPr>
      </w:pPr>
      <w:proofErr w:type="gramStart"/>
      <w:r w:rsidRPr="00235399">
        <w:rPr>
          <w:rFonts w:ascii="Sakkal Majalla" w:hAnsi="Sakkal Majalla" w:cs="Sakkal Majalla"/>
          <w:b/>
          <w:bCs/>
          <w:sz w:val="28"/>
          <w:szCs w:val="28"/>
          <w:rtl/>
        </w:rPr>
        <w:t>مقدمة</w:t>
      </w:r>
      <w:proofErr w:type="gramEnd"/>
      <w:r w:rsidRPr="00235399">
        <w:rPr>
          <w:rFonts w:ascii="Sakkal Majalla" w:hAnsi="Sakkal Majalla" w:cs="Sakkal Majalla"/>
          <w:b/>
          <w:bCs/>
          <w:sz w:val="28"/>
          <w:szCs w:val="28"/>
        </w:rPr>
        <w:t>:</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tl/>
        </w:rPr>
        <w:t xml:space="preserve">لا تقتصر أهمية مهنة الموثق على المهام </w:t>
      </w:r>
      <w:proofErr w:type="spellStart"/>
      <w:r w:rsidRPr="00235399">
        <w:rPr>
          <w:rFonts w:ascii="Sakkal Majalla" w:hAnsi="Sakkal Majalla" w:cs="Sakkal Majalla"/>
          <w:sz w:val="28"/>
          <w:szCs w:val="28"/>
          <w:rtl/>
        </w:rPr>
        <w:t>المنوطة</w:t>
      </w:r>
      <w:proofErr w:type="spellEnd"/>
      <w:r w:rsidRPr="00235399">
        <w:rPr>
          <w:rFonts w:ascii="Sakkal Majalla" w:hAnsi="Sakkal Majalla" w:cs="Sakkal Majalla"/>
          <w:sz w:val="28"/>
          <w:szCs w:val="28"/>
          <w:rtl/>
        </w:rPr>
        <w:t xml:space="preserve"> بها فحسب، بل تتعداها إلى صرامة شروط الالتحاق بها وإجراءات ممارستها، والتي تشبه في صرامتها شروط الالتحاق بسلك القضاء. يهدف المشرع من وراء ذلك إلى ضمان أن يمارس هذه المهنة الحساسة فقط الأشخاص المؤهلون علمياً وأخلاقياً وقادرون على تحمل المسؤولية الملقاة على عاتقهم. ينظم هذا المجال القانون </w:t>
      </w:r>
      <w:proofErr w:type="gramStart"/>
      <w:r w:rsidRPr="00235399">
        <w:rPr>
          <w:rFonts w:ascii="Sakkal Majalla" w:hAnsi="Sakkal Majalla" w:cs="Sakkal Majalla"/>
          <w:sz w:val="28"/>
          <w:szCs w:val="28"/>
          <w:rtl/>
        </w:rPr>
        <w:t>رقم</w:t>
      </w:r>
      <w:proofErr w:type="gramEnd"/>
      <w:r w:rsidRPr="00235399">
        <w:rPr>
          <w:rFonts w:ascii="Sakkal Majalla" w:hAnsi="Sakkal Majalla" w:cs="Sakkal Majalla"/>
          <w:sz w:val="28"/>
          <w:szCs w:val="28"/>
          <w:rtl/>
        </w:rPr>
        <w:t xml:space="preserve"> 06-02 والمرسوم التنفيذي رقم 08-179 المعدل والمتمم. يهدف هذا الدرس إلى تفصيل رحلة المحامي الشاب </w:t>
      </w:r>
      <w:proofErr w:type="gramStart"/>
      <w:r w:rsidRPr="00235399">
        <w:rPr>
          <w:rFonts w:ascii="Sakkal Majalla" w:hAnsi="Sakkal Majalla" w:cs="Sakkal Majalla"/>
          <w:sz w:val="28"/>
          <w:szCs w:val="28"/>
          <w:rtl/>
        </w:rPr>
        <w:t>ليكون</w:t>
      </w:r>
      <w:proofErr w:type="gramEnd"/>
      <w:r w:rsidRPr="00235399">
        <w:rPr>
          <w:rFonts w:ascii="Sakkal Majalla" w:hAnsi="Sakkal Majalla" w:cs="Sakkal Majalla"/>
          <w:sz w:val="28"/>
          <w:szCs w:val="28"/>
          <w:rtl/>
        </w:rPr>
        <w:t xml:space="preserve"> موثقاً معتمداً</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sidRPr="00235399">
        <w:rPr>
          <w:rFonts w:ascii="Sakkal Majalla" w:hAnsi="Sakkal Majalla" w:cs="Sakkal Majalla"/>
          <w:b/>
          <w:bCs/>
          <w:sz w:val="28"/>
          <w:szCs w:val="28"/>
          <w:rtl/>
        </w:rPr>
        <w:t>المحور الأول: الشروط الموضوعية للترشح للمسابقة (المادة 6</w:t>
      </w:r>
      <w:r w:rsidRPr="00235399">
        <w:rPr>
          <w:rFonts w:ascii="Sakkal Majalla" w:hAnsi="Sakkal Majalla" w:cs="Sakkal Majalla"/>
          <w:b/>
          <w:bCs/>
          <w:sz w:val="28"/>
          <w:szCs w:val="28"/>
        </w:rPr>
        <w:t>)</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tl/>
        </w:rPr>
        <w:t xml:space="preserve">يشترط في كل </w:t>
      </w:r>
      <w:proofErr w:type="spellStart"/>
      <w:r w:rsidRPr="00235399">
        <w:rPr>
          <w:rFonts w:ascii="Sakkal Majalla" w:hAnsi="Sakkal Majalla" w:cs="Sakkal Majalla"/>
          <w:sz w:val="28"/>
          <w:szCs w:val="28"/>
          <w:rtl/>
        </w:rPr>
        <w:t>مترشح</w:t>
      </w:r>
      <w:proofErr w:type="spellEnd"/>
      <w:r w:rsidRPr="00235399">
        <w:rPr>
          <w:rFonts w:ascii="Sakkal Majalla" w:hAnsi="Sakkal Majalla" w:cs="Sakkal Majalla"/>
          <w:sz w:val="28"/>
          <w:szCs w:val="28"/>
          <w:rtl/>
        </w:rPr>
        <w:t xml:space="preserve"> لمسابقة الالتحاق بالتكوين للحصول على شهادة الكفاءة المهنية للتوثيق، أن تتوفر فيه الشروط القانونية الأساسية المنصوص عليها في المادة 6 من القانون 06-02، وهي</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t>.1</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التمتع بالجنسية الجزائرية</w:t>
      </w:r>
      <w:r w:rsidRPr="00235399">
        <w:rPr>
          <w:rFonts w:ascii="Sakkal Majalla" w:hAnsi="Sakkal Majalla" w:cs="Sakkal Majalla"/>
          <w:b/>
          <w:bCs/>
          <w:sz w:val="28"/>
          <w:szCs w:val="28"/>
        </w:rPr>
        <w:t>:</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Pr>
        <w:t xml:space="preserve">       </w:t>
      </w:r>
      <w:r w:rsidRPr="00235399">
        <w:rPr>
          <w:rFonts w:ascii="Sakkal Majalla" w:hAnsi="Sakkal Majalla" w:cs="Sakkal Majalla"/>
          <w:sz w:val="28"/>
          <w:szCs w:val="28"/>
          <w:rtl/>
        </w:rPr>
        <w:t xml:space="preserve">شرط تقليدي يتعلق بالولاء للدولة والأمانة. </w:t>
      </w:r>
      <w:proofErr w:type="gramStart"/>
      <w:r w:rsidRPr="00235399">
        <w:rPr>
          <w:rFonts w:ascii="Sakkal Majalla" w:hAnsi="Sakkal Majalla" w:cs="Sakkal Majalla"/>
          <w:sz w:val="28"/>
          <w:szCs w:val="28"/>
          <w:rtl/>
        </w:rPr>
        <w:t>نظراً</w:t>
      </w:r>
      <w:proofErr w:type="gramEnd"/>
      <w:r w:rsidRPr="00235399">
        <w:rPr>
          <w:rFonts w:ascii="Sakkal Majalla" w:hAnsi="Sakkal Majalla" w:cs="Sakkal Majalla"/>
          <w:sz w:val="28"/>
          <w:szCs w:val="28"/>
          <w:rtl/>
        </w:rPr>
        <w:t xml:space="preserve"> لطبيعة المهنة التي تمنح صفة ضابط عمومي وتتعامل مع أسرار الأفراد ومعاملاتهم المالية والعقارية، فإن الثقة الكاملة تكون للمواطن الجزائري</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t>.2</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حيازة شهادة الليسانس في الحقوق أو شهادة معادلة لها</w:t>
      </w:r>
      <w:r w:rsidRPr="00235399">
        <w:rPr>
          <w:rFonts w:ascii="Sakkal Majalla" w:hAnsi="Sakkal Majalla" w:cs="Sakkal Majalla"/>
          <w:b/>
          <w:bCs/>
          <w:sz w:val="28"/>
          <w:szCs w:val="28"/>
        </w:rPr>
        <w:t>:</w:t>
      </w:r>
    </w:p>
    <w:p w:rsidR="00235399" w:rsidRPr="00235399" w:rsidRDefault="00235399" w:rsidP="00235399">
      <w:pPr>
        <w:pStyle w:val="Paragraphedeliste"/>
        <w:numPr>
          <w:ilvl w:val="0"/>
          <w:numId w:val="1"/>
        </w:numPr>
        <w:bidi/>
        <w:rPr>
          <w:rFonts w:ascii="Sakkal Majalla" w:hAnsi="Sakkal Majalla" w:cs="Sakkal Majalla"/>
          <w:sz w:val="28"/>
          <w:szCs w:val="28"/>
        </w:rPr>
      </w:pPr>
      <w:r w:rsidRPr="00235399">
        <w:rPr>
          <w:rFonts w:ascii="Sakkal Majalla" w:hAnsi="Sakkal Majalla" w:cs="Sakkal Majalla"/>
          <w:sz w:val="28"/>
          <w:szCs w:val="28"/>
          <w:rtl/>
        </w:rPr>
        <w:t>المؤهل العلمي الأدنى: يؤكد هذا الشرط الطابع الفني والقانوني المحض للمهنة</w:t>
      </w:r>
      <w:r w:rsidRPr="00235399">
        <w:rPr>
          <w:rFonts w:ascii="Sakkal Majalla" w:hAnsi="Sakkal Majalla" w:cs="Sakkal Majalla"/>
          <w:sz w:val="28"/>
          <w:szCs w:val="28"/>
        </w:rPr>
        <w:t>.</w:t>
      </w:r>
    </w:p>
    <w:p w:rsidR="00235399" w:rsidRPr="00235399" w:rsidRDefault="00235399" w:rsidP="00235399">
      <w:pPr>
        <w:pStyle w:val="Paragraphedeliste"/>
        <w:numPr>
          <w:ilvl w:val="0"/>
          <w:numId w:val="1"/>
        </w:numPr>
        <w:bidi/>
        <w:rPr>
          <w:rFonts w:ascii="Sakkal Majalla" w:hAnsi="Sakkal Majalla" w:cs="Sakkal Majalla"/>
          <w:sz w:val="28"/>
          <w:szCs w:val="28"/>
        </w:rPr>
      </w:pPr>
      <w:proofErr w:type="gramStart"/>
      <w:r w:rsidRPr="00235399">
        <w:rPr>
          <w:rFonts w:ascii="Sakkal Majalla" w:hAnsi="Sakkal Majalla" w:cs="Sakkal Majalla"/>
          <w:sz w:val="28"/>
          <w:szCs w:val="28"/>
          <w:rtl/>
        </w:rPr>
        <w:t>يجب</w:t>
      </w:r>
      <w:proofErr w:type="gramEnd"/>
      <w:r w:rsidRPr="00235399">
        <w:rPr>
          <w:rFonts w:ascii="Sakkal Majalla" w:hAnsi="Sakkal Majalla" w:cs="Sakkal Majalla"/>
          <w:sz w:val="28"/>
          <w:szCs w:val="28"/>
          <w:rtl/>
        </w:rPr>
        <w:t xml:space="preserve"> أن تكون الشهادة صادرة عن مؤسسات التعليم العالي الجزائرية أو معترف بها من قبل الدولة</w:t>
      </w:r>
      <w:r w:rsidRPr="00235399">
        <w:rPr>
          <w:rFonts w:ascii="Sakkal Majalla" w:hAnsi="Sakkal Majalla" w:cs="Sakkal Majalla"/>
          <w:sz w:val="28"/>
          <w:szCs w:val="28"/>
        </w:rPr>
        <w:t>.</w:t>
      </w:r>
    </w:p>
    <w:p w:rsidR="00235399" w:rsidRPr="00235399" w:rsidRDefault="00235399" w:rsidP="00235399">
      <w:pPr>
        <w:pStyle w:val="Paragraphedeliste"/>
        <w:numPr>
          <w:ilvl w:val="0"/>
          <w:numId w:val="1"/>
        </w:numPr>
        <w:bidi/>
        <w:rPr>
          <w:rFonts w:ascii="Sakkal Majalla" w:hAnsi="Sakkal Majalla" w:cs="Sakkal Majalla"/>
          <w:sz w:val="28"/>
          <w:szCs w:val="28"/>
        </w:rPr>
      </w:pPr>
      <w:r w:rsidRPr="00235399">
        <w:rPr>
          <w:rFonts w:ascii="Sakkal Majalla" w:hAnsi="Sakkal Majalla" w:cs="Sakkal Majalla"/>
          <w:sz w:val="28"/>
          <w:szCs w:val="28"/>
          <w:rtl/>
        </w:rPr>
        <w:t xml:space="preserve">يهدف إلى ضمان أن يكون </w:t>
      </w:r>
      <w:proofErr w:type="spellStart"/>
      <w:r w:rsidRPr="00235399">
        <w:rPr>
          <w:rFonts w:ascii="Sakkal Majalla" w:hAnsi="Sakkal Majalla" w:cs="Sakkal Majalla"/>
          <w:sz w:val="28"/>
          <w:szCs w:val="28"/>
          <w:rtl/>
        </w:rPr>
        <w:t>المترشح</w:t>
      </w:r>
      <w:proofErr w:type="spellEnd"/>
      <w:r w:rsidRPr="00235399">
        <w:rPr>
          <w:rFonts w:ascii="Sakkal Majalla" w:hAnsi="Sakkal Majalla" w:cs="Sakkal Majalla"/>
          <w:sz w:val="28"/>
          <w:szCs w:val="28"/>
          <w:rtl/>
        </w:rPr>
        <w:t xml:space="preserve"> قد اكتسب الحد الأدنى من المعرفة القانونية التي تمكنه من فهم النصوص وتطبيقها</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t>.3</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بلوغ خمسة وعشرين (25) سنة على الأقل</w:t>
      </w:r>
      <w:r w:rsidRPr="00235399">
        <w:rPr>
          <w:rFonts w:ascii="Sakkal Majalla" w:hAnsi="Sakkal Majalla" w:cs="Sakkal Majalla"/>
          <w:b/>
          <w:bCs/>
          <w:sz w:val="28"/>
          <w:szCs w:val="28"/>
        </w:rPr>
        <w:t>:</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Pr>
        <w:t xml:space="preserve">       </w:t>
      </w:r>
      <w:r w:rsidRPr="00235399">
        <w:rPr>
          <w:rFonts w:ascii="Sakkal Majalla" w:hAnsi="Sakkal Majalla" w:cs="Sakkal Majalla"/>
          <w:sz w:val="28"/>
          <w:szCs w:val="28"/>
          <w:rtl/>
        </w:rPr>
        <w:t>شرط النضج والرزانة. يفترض المشرع أن بلوغ هذه السن يجعل الشخص أكثر قدرة على تحمل المسؤولية المهنية والمالية الكبيرة المرتبطة بإدارة مكتب توثيق، وأكثر خبرة في التعامل مع الأشخاص والقضايا المعقدة</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t>.4</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التمتع بالحقوق المدنية والسياسية</w:t>
      </w:r>
      <w:r w:rsidRPr="00235399">
        <w:rPr>
          <w:rFonts w:ascii="Sakkal Majalla" w:hAnsi="Sakkal Majalla" w:cs="Sakkal Majalla"/>
          <w:b/>
          <w:bCs/>
          <w:sz w:val="28"/>
          <w:szCs w:val="28"/>
        </w:rPr>
        <w:t>:</w:t>
      </w:r>
    </w:p>
    <w:p w:rsidR="00235399" w:rsidRPr="00235399" w:rsidRDefault="00235399" w:rsidP="00235399">
      <w:pPr>
        <w:pStyle w:val="Paragraphedeliste"/>
        <w:numPr>
          <w:ilvl w:val="0"/>
          <w:numId w:val="2"/>
        </w:numPr>
        <w:bidi/>
        <w:rPr>
          <w:rFonts w:ascii="Sakkal Majalla" w:hAnsi="Sakkal Majalla" w:cs="Sakkal Majalla"/>
          <w:sz w:val="28"/>
          <w:szCs w:val="28"/>
        </w:rPr>
      </w:pPr>
      <w:r w:rsidRPr="00235399">
        <w:rPr>
          <w:rFonts w:ascii="Sakkal Majalla" w:hAnsi="Sakkal Majalla" w:cs="Sakkal Majalla"/>
          <w:sz w:val="28"/>
          <w:szCs w:val="28"/>
          <w:rtl/>
        </w:rPr>
        <w:t xml:space="preserve">يعني ألا يكون قد صدر في حق </w:t>
      </w:r>
      <w:proofErr w:type="spellStart"/>
      <w:r w:rsidRPr="00235399">
        <w:rPr>
          <w:rFonts w:ascii="Sakkal Majalla" w:hAnsi="Sakkal Majalla" w:cs="Sakkal Majalla"/>
          <w:sz w:val="28"/>
          <w:szCs w:val="28"/>
          <w:rtl/>
        </w:rPr>
        <w:t>المترشح</w:t>
      </w:r>
      <w:proofErr w:type="spellEnd"/>
      <w:r w:rsidRPr="00235399">
        <w:rPr>
          <w:rFonts w:ascii="Sakkal Majalla" w:hAnsi="Sakkal Majalla" w:cs="Sakkal Majalla"/>
          <w:sz w:val="28"/>
          <w:szCs w:val="28"/>
          <w:rtl/>
        </w:rPr>
        <w:t xml:space="preserve"> حكم قضائي يقضي بسقوط أو إيقاف هذه الحقوق بسبب جناية أو جنحة مشينة</w:t>
      </w:r>
      <w:r w:rsidRPr="00235399">
        <w:rPr>
          <w:rFonts w:ascii="Sakkal Majalla" w:hAnsi="Sakkal Majalla" w:cs="Sakkal Majalla"/>
          <w:sz w:val="28"/>
          <w:szCs w:val="28"/>
        </w:rPr>
        <w:t>.</w:t>
      </w:r>
    </w:p>
    <w:p w:rsidR="00235399" w:rsidRPr="00235399" w:rsidRDefault="00235399" w:rsidP="00235399">
      <w:pPr>
        <w:pStyle w:val="Paragraphedeliste"/>
        <w:numPr>
          <w:ilvl w:val="0"/>
          <w:numId w:val="2"/>
        </w:numPr>
        <w:bidi/>
        <w:rPr>
          <w:rFonts w:ascii="Sakkal Majalla" w:hAnsi="Sakkal Majalla" w:cs="Sakkal Majalla"/>
          <w:sz w:val="28"/>
          <w:szCs w:val="28"/>
        </w:rPr>
      </w:pPr>
      <w:proofErr w:type="gramStart"/>
      <w:r w:rsidRPr="00235399">
        <w:rPr>
          <w:rFonts w:ascii="Sakkal Majalla" w:hAnsi="Sakkal Majalla" w:cs="Sakkal Majalla"/>
          <w:sz w:val="28"/>
          <w:szCs w:val="28"/>
          <w:rtl/>
        </w:rPr>
        <w:t>يرتبط</w:t>
      </w:r>
      <w:proofErr w:type="gramEnd"/>
      <w:r w:rsidRPr="00235399">
        <w:rPr>
          <w:rFonts w:ascii="Sakkal Majalla" w:hAnsi="Sakkal Majalla" w:cs="Sakkal Majalla"/>
          <w:sz w:val="28"/>
          <w:szCs w:val="28"/>
          <w:rtl/>
        </w:rPr>
        <w:t xml:space="preserve"> هذا الشرط بفكرة الثقة والشرف المهني، فمن يفقد أهليته المدنية لا يمكن أن يوثق تصرفات الآخرين</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t>.5</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التمتع بشروط الكفاءة البدنية الضرورية لممارسة المهنة</w:t>
      </w:r>
      <w:r w:rsidRPr="00235399">
        <w:rPr>
          <w:rFonts w:ascii="Sakkal Majalla" w:hAnsi="Sakkal Majalla" w:cs="Sakkal Majalla"/>
          <w:b/>
          <w:bCs/>
          <w:sz w:val="28"/>
          <w:szCs w:val="28"/>
        </w:rPr>
        <w:t>:</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Pr>
        <w:t xml:space="preserve">       </w:t>
      </w:r>
      <w:r w:rsidRPr="00235399">
        <w:rPr>
          <w:rFonts w:ascii="Sakkal Majalla" w:hAnsi="Sakkal Majalla" w:cs="Sakkal Majalla"/>
          <w:sz w:val="28"/>
          <w:szCs w:val="28"/>
          <w:rtl/>
        </w:rPr>
        <w:t xml:space="preserve">يقصد به أن يكون </w:t>
      </w:r>
      <w:proofErr w:type="spellStart"/>
      <w:r w:rsidRPr="00235399">
        <w:rPr>
          <w:rFonts w:ascii="Sakkal Majalla" w:hAnsi="Sakkal Majalla" w:cs="Sakkal Majalla"/>
          <w:sz w:val="28"/>
          <w:szCs w:val="28"/>
          <w:rtl/>
        </w:rPr>
        <w:t>المترشح</w:t>
      </w:r>
      <w:proofErr w:type="spellEnd"/>
      <w:r w:rsidRPr="00235399">
        <w:rPr>
          <w:rFonts w:ascii="Sakkal Majalla" w:hAnsi="Sakkal Majalla" w:cs="Sakkal Majalla"/>
          <w:sz w:val="28"/>
          <w:szCs w:val="28"/>
          <w:rtl/>
        </w:rPr>
        <w:t xml:space="preserve"> خالياً من العاهات أو الأمراض المزمنة التي تعيقه عن أداء مهامه بانتظام وجدية (كالأمراض العقلية أو ما يحول دون التركيز والحركة</w:t>
      </w:r>
      <w:r>
        <w:rPr>
          <w:rFonts w:ascii="Sakkal Majalla" w:hAnsi="Sakkal Majalla" w:cs="Sakkal Majalla"/>
          <w:sz w:val="28"/>
          <w:szCs w:val="28"/>
        </w:rPr>
        <w:t>.(</w:t>
      </w:r>
    </w:p>
    <w:p w:rsidR="00235399" w:rsidRDefault="00235399" w:rsidP="00235399">
      <w:pPr>
        <w:bidi/>
        <w:rPr>
          <w:rFonts w:ascii="Sakkal Majalla" w:hAnsi="Sakkal Majalla" w:cs="Sakkal Majalla"/>
          <w:b/>
          <w:bCs/>
          <w:sz w:val="28"/>
          <w:szCs w:val="28"/>
        </w:rPr>
      </w:pP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lastRenderedPageBreak/>
        <w:t>.6</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شروط أخرى أحالها المشرع إلى التنظيم (المرسوم التنفيذي 08-179</w:t>
      </w:r>
      <w:r w:rsidRPr="00235399">
        <w:rPr>
          <w:rFonts w:ascii="Sakkal Majalla" w:hAnsi="Sakkal Majalla" w:cs="Sakkal Majalla"/>
          <w:b/>
          <w:bCs/>
          <w:sz w:val="28"/>
          <w:szCs w:val="28"/>
        </w:rPr>
        <w:t>):</w:t>
      </w:r>
    </w:p>
    <w:p w:rsidR="00235399" w:rsidRPr="00235399" w:rsidRDefault="00235399" w:rsidP="00235399">
      <w:pPr>
        <w:pStyle w:val="Paragraphedeliste"/>
        <w:numPr>
          <w:ilvl w:val="0"/>
          <w:numId w:val="3"/>
        </w:numPr>
        <w:bidi/>
        <w:rPr>
          <w:rFonts w:ascii="Sakkal Majalla" w:hAnsi="Sakkal Majalla" w:cs="Sakkal Majalla"/>
          <w:sz w:val="28"/>
          <w:szCs w:val="28"/>
        </w:rPr>
      </w:pPr>
      <w:r w:rsidRPr="00235399">
        <w:rPr>
          <w:rFonts w:ascii="Sakkal Majalla" w:hAnsi="Sakkal Majalla" w:cs="Sakkal Majalla"/>
          <w:sz w:val="28"/>
          <w:szCs w:val="28"/>
          <w:rtl/>
        </w:rPr>
        <w:t xml:space="preserve">السلامة من السوابق القضائية: ألا يكون قد حُكم عليه بعقوبة من أجل جناية أو جنحة </w:t>
      </w:r>
      <w:proofErr w:type="spellStart"/>
      <w:r w:rsidRPr="00235399">
        <w:rPr>
          <w:rFonts w:ascii="Sakkal Majalla" w:hAnsi="Sakkal Majalla" w:cs="Sakkal Majalla"/>
          <w:sz w:val="28"/>
          <w:szCs w:val="28"/>
          <w:rtl/>
        </w:rPr>
        <w:t>عمدية</w:t>
      </w:r>
      <w:proofErr w:type="spellEnd"/>
      <w:r w:rsidRPr="00235399">
        <w:rPr>
          <w:rFonts w:ascii="Sakkal Majalla" w:hAnsi="Sakkal Majalla" w:cs="Sakkal Majalla"/>
          <w:sz w:val="28"/>
          <w:szCs w:val="28"/>
          <w:rtl/>
        </w:rPr>
        <w:t xml:space="preserve"> (تستثنى الجنح غير </w:t>
      </w:r>
      <w:proofErr w:type="spellStart"/>
      <w:r w:rsidRPr="00235399">
        <w:rPr>
          <w:rFonts w:ascii="Sakkal Majalla" w:hAnsi="Sakkal Majalla" w:cs="Sakkal Majalla"/>
          <w:sz w:val="28"/>
          <w:szCs w:val="28"/>
          <w:rtl/>
        </w:rPr>
        <w:t>العمدية</w:t>
      </w:r>
      <w:proofErr w:type="spellEnd"/>
      <w:r w:rsidRPr="00235399">
        <w:rPr>
          <w:rFonts w:ascii="Sakkal Majalla" w:hAnsi="Sakkal Majalla" w:cs="Sakkal Majalla"/>
          <w:sz w:val="28"/>
          <w:szCs w:val="28"/>
        </w:rPr>
        <w:t>).</w:t>
      </w:r>
    </w:p>
    <w:p w:rsidR="00235399" w:rsidRPr="00235399" w:rsidRDefault="00235399" w:rsidP="00235399">
      <w:pPr>
        <w:pStyle w:val="Paragraphedeliste"/>
        <w:numPr>
          <w:ilvl w:val="0"/>
          <w:numId w:val="3"/>
        </w:numPr>
        <w:bidi/>
        <w:rPr>
          <w:rFonts w:ascii="Sakkal Majalla" w:hAnsi="Sakkal Majalla" w:cs="Sakkal Majalla"/>
          <w:sz w:val="28"/>
          <w:szCs w:val="28"/>
        </w:rPr>
      </w:pPr>
      <w:r w:rsidRPr="00235399">
        <w:rPr>
          <w:rFonts w:ascii="Sakkal Majalla" w:hAnsi="Sakkal Majalla" w:cs="Sakkal Majalla"/>
          <w:sz w:val="28"/>
          <w:szCs w:val="28"/>
          <w:rtl/>
        </w:rPr>
        <w:t>السلامة من العقوبات التأديبية: ألا يكون قد عُزل أو شُطب أو أوقف عن ممارسة مهنة أخرى (كالمحاماة أو التوظيف العمومي) بمقتضى قرار تأديبي نهائي</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proofErr w:type="gramStart"/>
      <w:r w:rsidRPr="00235399">
        <w:rPr>
          <w:rFonts w:ascii="Sakkal Majalla" w:hAnsi="Sakkal Majalla" w:cs="Sakkal Majalla"/>
          <w:b/>
          <w:bCs/>
          <w:sz w:val="28"/>
          <w:szCs w:val="28"/>
          <w:rtl/>
        </w:rPr>
        <w:t>المحور</w:t>
      </w:r>
      <w:proofErr w:type="gramEnd"/>
      <w:r w:rsidRPr="00235399">
        <w:rPr>
          <w:rFonts w:ascii="Sakkal Majalla" w:hAnsi="Sakkal Majalla" w:cs="Sakkal Majalla"/>
          <w:b/>
          <w:bCs/>
          <w:sz w:val="28"/>
          <w:szCs w:val="28"/>
          <w:rtl/>
        </w:rPr>
        <w:t xml:space="preserve"> الثاني: المسابقة والتكوين (نظام شهادة الكفاءة المهنية</w:t>
      </w:r>
      <w:r>
        <w:rPr>
          <w:rFonts w:ascii="Sakkal Majalla" w:hAnsi="Sakkal Majalla" w:cs="Sakkal Majalla"/>
          <w:b/>
          <w:bCs/>
          <w:sz w:val="28"/>
          <w:szCs w:val="28"/>
        </w:rPr>
        <w:t>(</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tl/>
        </w:rPr>
        <w:t>نصت المادة 5 من القانون 06-02 على إنشاء "شهادة الكفاءة المهنية للتوثيق"، وهي الشهادة الإجبارية الوحيدة لممارسة المهنة</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sidRPr="00235399">
        <w:rPr>
          <w:rFonts w:ascii="Sakkal Majalla" w:hAnsi="Sakkal Majalla" w:cs="Sakkal Majalla"/>
          <w:b/>
          <w:bCs/>
          <w:sz w:val="28"/>
          <w:szCs w:val="28"/>
        </w:rPr>
        <w:t xml:space="preserve">.1 </w:t>
      </w:r>
      <w:r w:rsidRPr="00235399">
        <w:rPr>
          <w:rFonts w:ascii="Sakkal Majalla" w:hAnsi="Sakkal Majalla" w:cs="Sakkal Majalla"/>
          <w:b/>
          <w:bCs/>
          <w:sz w:val="28"/>
          <w:szCs w:val="28"/>
          <w:rtl/>
        </w:rPr>
        <w:t>المسابقة</w:t>
      </w:r>
      <w:r w:rsidRPr="00235399">
        <w:rPr>
          <w:rFonts w:ascii="Sakkal Majalla" w:hAnsi="Sakkal Majalla" w:cs="Sakkal Majalla"/>
          <w:b/>
          <w:bCs/>
          <w:sz w:val="28"/>
          <w:szCs w:val="28"/>
        </w:rPr>
        <w:t>:</w:t>
      </w:r>
    </w:p>
    <w:p w:rsidR="00235399" w:rsidRPr="00235399" w:rsidRDefault="00235399" w:rsidP="00235399">
      <w:pPr>
        <w:pStyle w:val="Paragraphedeliste"/>
        <w:numPr>
          <w:ilvl w:val="0"/>
          <w:numId w:val="4"/>
        </w:numPr>
        <w:bidi/>
        <w:rPr>
          <w:rFonts w:ascii="Sakkal Majalla" w:hAnsi="Sakkal Majalla" w:cs="Sakkal Majalla"/>
          <w:sz w:val="28"/>
          <w:szCs w:val="28"/>
        </w:rPr>
      </w:pPr>
      <w:proofErr w:type="gramStart"/>
      <w:r w:rsidRPr="00235399">
        <w:rPr>
          <w:rFonts w:ascii="Sakkal Majalla" w:hAnsi="Sakkal Majalla" w:cs="Sakkal Majalla"/>
          <w:sz w:val="28"/>
          <w:szCs w:val="28"/>
          <w:rtl/>
        </w:rPr>
        <w:t>طابعها</w:t>
      </w:r>
      <w:proofErr w:type="gramEnd"/>
      <w:r w:rsidRPr="00235399">
        <w:rPr>
          <w:rFonts w:ascii="Sakkal Majalla" w:hAnsi="Sakkal Majalla" w:cs="Sakkal Majalla"/>
          <w:sz w:val="28"/>
          <w:szCs w:val="28"/>
          <w:rtl/>
        </w:rPr>
        <w:t>: مسابقة وطنية وعلنية، تنظمها وزارة العدل بعد استشارة الغرفة الوطنية للموثقين</w:t>
      </w:r>
      <w:r w:rsidRPr="00235399">
        <w:rPr>
          <w:rFonts w:ascii="Sakkal Majalla" w:hAnsi="Sakkal Majalla" w:cs="Sakkal Majalla"/>
          <w:sz w:val="28"/>
          <w:szCs w:val="28"/>
        </w:rPr>
        <w:t>.</w:t>
      </w:r>
    </w:p>
    <w:p w:rsidR="00235399" w:rsidRPr="00235399" w:rsidRDefault="00235399" w:rsidP="00235399">
      <w:pPr>
        <w:pStyle w:val="Paragraphedeliste"/>
        <w:numPr>
          <w:ilvl w:val="0"/>
          <w:numId w:val="4"/>
        </w:numPr>
        <w:bidi/>
        <w:rPr>
          <w:rFonts w:ascii="Sakkal Majalla" w:hAnsi="Sakkal Majalla" w:cs="Sakkal Majalla"/>
          <w:sz w:val="28"/>
          <w:szCs w:val="28"/>
        </w:rPr>
      </w:pPr>
      <w:r w:rsidRPr="00235399">
        <w:rPr>
          <w:rFonts w:ascii="Sakkal Majalla" w:hAnsi="Sakkal Majalla" w:cs="Sakkal Majalla"/>
          <w:sz w:val="28"/>
          <w:szCs w:val="28"/>
          <w:rtl/>
        </w:rPr>
        <w:t xml:space="preserve">هدفها: انتقاء أفضل </w:t>
      </w:r>
      <w:proofErr w:type="spellStart"/>
      <w:r w:rsidRPr="00235399">
        <w:rPr>
          <w:rFonts w:ascii="Sakkal Majalla" w:hAnsi="Sakkal Majalla" w:cs="Sakkal Majalla"/>
          <w:sz w:val="28"/>
          <w:szCs w:val="28"/>
          <w:rtl/>
        </w:rPr>
        <w:t>المترشحين</w:t>
      </w:r>
      <w:proofErr w:type="spellEnd"/>
      <w:r w:rsidRPr="00235399">
        <w:rPr>
          <w:rFonts w:ascii="Sakkal Majalla" w:hAnsi="Sakkal Majalla" w:cs="Sakkal Majalla"/>
          <w:sz w:val="28"/>
          <w:szCs w:val="28"/>
          <w:rtl/>
        </w:rPr>
        <w:t xml:space="preserve"> المؤهلين علمياً وذوو الميول المهنية المناسبة</w:t>
      </w:r>
      <w:r w:rsidRPr="00235399">
        <w:rPr>
          <w:rFonts w:ascii="Sakkal Majalla" w:hAnsi="Sakkal Majalla" w:cs="Sakkal Majalla"/>
          <w:sz w:val="28"/>
          <w:szCs w:val="28"/>
        </w:rPr>
        <w:t>.</w:t>
      </w:r>
    </w:p>
    <w:p w:rsidR="00235399" w:rsidRPr="00235399" w:rsidRDefault="00235399" w:rsidP="00235399">
      <w:pPr>
        <w:pStyle w:val="Paragraphedeliste"/>
        <w:numPr>
          <w:ilvl w:val="0"/>
          <w:numId w:val="4"/>
        </w:numPr>
        <w:bidi/>
        <w:rPr>
          <w:rFonts w:ascii="Sakkal Majalla" w:hAnsi="Sakkal Majalla" w:cs="Sakkal Majalla"/>
          <w:sz w:val="28"/>
          <w:szCs w:val="28"/>
        </w:rPr>
      </w:pPr>
      <w:proofErr w:type="gramStart"/>
      <w:r w:rsidRPr="00235399">
        <w:rPr>
          <w:rFonts w:ascii="Sakkal Majalla" w:hAnsi="Sakkal Majalla" w:cs="Sakkal Majalla"/>
          <w:sz w:val="28"/>
          <w:szCs w:val="28"/>
          <w:rtl/>
        </w:rPr>
        <w:t>طبيعة</w:t>
      </w:r>
      <w:proofErr w:type="gramEnd"/>
      <w:r w:rsidRPr="00235399">
        <w:rPr>
          <w:rFonts w:ascii="Sakkal Majalla" w:hAnsi="Sakkal Majalla" w:cs="Sakkal Majalla"/>
          <w:sz w:val="28"/>
          <w:szCs w:val="28"/>
          <w:rtl/>
        </w:rPr>
        <w:t xml:space="preserve"> الاختبارات: تشمل عادة اختبارات كتابية وشفوية تهدف إلى تقييم</w:t>
      </w:r>
      <w:r w:rsidRPr="00235399">
        <w:rPr>
          <w:rFonts w:ascii="Sakkal Majalla" w:hAnsi="Sakkal Majalla" w:cs="Sakkal Majalla"/>
          <w:sz w:val="28"/>
          <w:szCs w:val="28"/>
        </w:rPr>
        <w:t>:</w:t>
      </w:r>
    </w:p>
    <w:p w:rsidR="00235399" w:rsidRPr="00235399" w:rsidRDefault="00235399" w:rsidP="00235399">
      <w:pPr>
        <w:pStyle w:val="Paragraphedeliste"/>
        <w:numPr>
          <w:ilvl w:val="1"/>
          <w:numId w:val="4"/>
        </w:numPr>
        <w:bidi/>
        <w:rPr>
          <w:rFonts w:ascii="Sakkal Majalla" w:hAnsi="Sakkal Majalla" w:cs="Sakkal Majalla"/>
          <w:sz w:val="28"/>
          <w:szCs w:val="28"/>
        </w:rPr>
      </w:pPr>
      <w:r w:rsidRPr="00235399">
        <w:rPr>
          <w:rFonts w:ascii="Sakkal Majalla" w:hAnsi="Sakkal Majalla" w:cs="Sakkal Majalla"/>
          <w:sz w:val="28"/>
          <w:szCs w:val="28"/>
          <w:rtl/>
        </w:rPr>
        <w:t xml:space="preserve">المعرفة القانونية المتخصصة (قانون مدني، عقاري، تجاري، </w:t>
      </w:r>
      <w:proofErr w:type="spellStart"/>
      <w:r w:rsidRPr="00235399">
        <w:rPr>
          <w:rFonts w:ascii="Sakkal Majalla" w:hAnsi="Sakkal Majalla" w:cs="Sakkal Majalla"/>
          <w:sz w:val="28"/>
          <w:szCs w:val="28"/>
          <w:rtl/>
        </w:rPr>
        <w:t>جبائي</w:t>
      </w:r>
      <w:proofErr w:type="spellEnd"/>
      <w:r w:rsidRPr="00235399">
        <w:rPr>
          <w:rFonts w:ascii="Sakkal Majalla" w:hAnsi="Sakkal Majalla" w:cs="Sakkal Majalla"/>
          <w:sz w:val="28"/>
          <w:szCs w:val="28"/>
        </w:rPr>
        <w:t>...).</w:t>
      </w:r>
    </w:p>
    <w:p w:rsidR="00235399" w:rsidRPr="00235399" w:rsidRDefault="00235399" w:rsidP="00235399">
      <w:pPr>
        <w:pStyle w:val="Paragraphedeliste"/>
        <w:numPr>
          <w:ilvl w:val="1"/>
          <w:numId w:val="4"/>
        </w:numPr>
        <w:bidi/>
        <w:rPr>
          <w:rFonts w:ascii="Sakkal Majalla" w:hAnsi="Sakkal Majalla" w:cs="Sakkal Majalla"/>
          <w:sz w:val="28"/>
          <w:szCs w:val="28"/>
        </w:rPr>
      </w:pPr>
      <w:r w:rsidRPr="00235399">
        <w:rPr>
          <w:rFonts w:ascii="Sakkal Majalla" w:hAnsi="Sakkal Majalla" w:cs="Sakkal Majalla"/>
          <w:sz w:val="28"/>
          <w:szCs w:val="28"/>
          <w:rtl/>
        </w:rPr>
        <w:t>الثقافة العامة والمهنية</w:t>
      </w:r>
      <w:r w:rsidRPr="00235399">
        <w:rPr>
          <w:rFonts w:ascii="Sakkal Majalla" w:hAnsi="Sakkal Majalla" w:cs="Sakkal Majalla"/>
          <w:sz w:val="28"/>
          <w:szCs w:val="28"/>
        </w:rPr>
        <w:t>.</w:t>
      </w:r>
    </w:p>
    <w:p w:rsidR="00235399" w:rsidRPr="00235399" w:rsidRDefault="00235399" w:rsidP="00235399">
      <w:pPr>
        <w:pStyle w:val="Paragraphedeliste"/>
        <w:numPr>
          <w:ilvl w:val="1"/>
          <w:numId w:val="4"/>
        </w:numPr>
        <w:bidi/>
        <w:rPr>
          <w:rFonts w:ascii="Sakkal Majalla" w:hAnsi="Sakkal Majalla" w:cs="Sakkal Majalla"/>
          <w:sz w:val="28"/>
          <w:szCs w:val="28"/>
        </w:rPr>
      </w:pPr>
      <w:proofErr w:type="gramStart"/>
      <w:r w:rsidRPr="00235399">
        <w:rPr>
          <w:rFonts w:ascii="Sakkal Majalla" w:hAnsi="Sakkal Majalla" w:cs="Sakkal Majalla"/>
          <w:sz w:val="28"/>
          <w:szCs w:val="28"/>
          <w:rtl/>
        </w:rPr>
        <w:t>القدرات</w:t>
      </w:r>
      <w:proofErr w:type="gramEnd"/>
      <w:r w:rsidRPr="00235399">
        <w:rPr>
          <w:rFonts w:ascii="Sakkal Majalla" w:hAnsi="Sakkal Majalla" w:cs="Sakkal Majalla"/>
          <w:sz w:val="28"/>
          <w:szCs w:val="28"/>
          <w:rtl/>
        </w:rPr>
        <w:t xml:space="preserve"> التحليلية والتركيبية</w:t>
      </w:r>
      <w:r w:rsidRPr="00235399">
        <w:rPr>
          <w:rFonts w:ascii="Sakkal Majalla" w:hAnsi="Sakkal Majalla" w:cs="Sakkal Majalla"/>
          <w:sz w:val="28"/>
          <w:szCs w:val="28"/>
        </w:rPr>
        <w:t>.</w:t>
      </w:r>
    </w:p>
    <w:p w:rsidR="00235399" w:rsidRPr="00235399" w:rsidRDefault="00235399" w:rsidP="00235399">
      <w:pPr>
        <w:pStyle w:val="Paragraphedeliste"/>
        <w:numPr>
          <w:ilvl w:val="1"/>
          <w:numId w:val="4"/>
        </w:numPr>
        <w:bidi/>
        <w:rPr>
          <w:rFonts w:ascii="Sakkal Majalla" w:hAnsi="Sakkal Majalla" w:cs="Sakkal Majalla"/>
          <w:sz w:val="28"/>
          <w:szCs w:val="28"/>
        </w:rPr>
      </w:pPr>
      <w:r w:rsidRPr="00235399">
        <w:rPr>
          <w:rFonts w:ascii="Sakkal Majalla" w:hAnsi="Sakkal Majalla" w:cs="Sakkal Majalla"/>
          <w:sz w:val="28"/>
          <w:szCs w:val="28"/>
          <w:rtl/>
        </w:rPr>
        <w:t xml:space="preserve">السمات الشخصية (الرصانة، </w:t>
      </w:r>
      <w:proofErr w:type="gramStart"/>
      <w:r w:rsidRPr="00235399">
        <w:rPr>
          <w:rFonts w:ascii="Sakkal Majalla" w:hAnsi="Sakkal Majalla" w:cs="Sakkal Majalla"/>
          <w:sz w:val="28"/>
          <w:szCs w:val="28"/>
          <w:rtl/>
        </w:rPr>
        <w:t>الوضوح</w:t>
      </w:r>
      <w:proofErr w:type="gramEnd"/>
      <w:r w:rsidRPr="00235399">
        <w:rPr>
          <w:rFonts w:ascii="Sakkal Majalla" w:hAnsi="Sakkal Majalla" w:cs="Sakkal Majalla"/>
          <w:sz w:val="28"/>
          <w:szCs w:val="28"/>
          <w:rtl/>
        </w:rPr>
        <w:t>، الأخلاق</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t>.2</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التكوين</w:t>
      </w:r>
      <w:r w:rsidRPr="00235399">
        <w:rPr>
          <w:rFonts w:ascii="Sakkal Majalla" w:hAnsi="Sakkal Majalla" w:cs="Sakkal Majalla"/>
          <w:b/>
          <w:bCs/>
          <w:sz w:val="28"/>
          <w:szCs w:val="28"/>
        </w:rPr>
        <w:t>:</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tl/>
        </w:rPr>
        <w:t xml:space="preserve">بعد النجاح في المسابقة، يلتحق </w:t>
      </w:r>
      <w:proofErr w:type="spellStart"/>
      <w:r w:rsidRPr="00235399">
        <w:rPr>
          <w:rFonts w:ascii="Sakkal Majalla" w:hAnsi="Sakkal Majalla" w:cs="Sakkal Majalla"/>
          <w:sz w:val="28"/>
          <w:szCs w:val="28"/>
          <w:rtl/>
        </w:rPr>
        <w:t>المترشحون</w:t>
      </w:r>
      <w:proofErr w:type="spellEnd"/>
      <w:r w:rsidRPr="00235399">
        <w:rPr>
          <w:rFonts w:ascii="Sakkal Majalla" w:hAnsi="Sakkal Majalla" w:cs="Sakkal Majalla"/>
          <w:sz w:val="28"/>
          <w:szCs w:val="28"/>
          <w:rtl/>
        </w:rPr>
        <w:t xml:space="preserve"> (المتخرجون) بمرحلة تكوين تطبيقي. بموجب المرسوم التنفيذي رقم 12-250، تم تعديل مدة </w:t>
      </w:r>
      <w:proofErr w:type="gramStart"/>
      <w:r w:rsidRPr="00235399">
        <w:rPr>
          <w:rFonts w:ascii="Sakkal Majalla" w:hAnsi="Sakkal Majalla" w:cs="Sakkal Majalla"/>
          <w:sz w:val="28"/>
          <w:szCs w:val="28"/>
          <w:rtl/>
        </w:rPr>
        <w:t>وطبيعة</w:t>
      </w:r>
      <w:proofErr w:type="gramEnd"/>
      <w:r w:rsidRPr="00235399">
        <w:rPr>
          <w:rFonts w:ascii="Sakkal Majalla" w:hAnsi="Sakkal Majalla" w:cs="Sakkal Majalla"/>
          <w:sz w:val="28"/>
          <w:szCs w:val="28"/>
          <w:rtl/>
        </w:rPr>
        <w:t xml:space="preserve"> هذا التكوين</w:t>
      </w:r>
      <w:r w:rsidRPr="00235399">
        <w:rPr>
          <w:rFonts w:ascii="Sakkal Majalla" w:hAnsi="Sakkal Majalla" w:cs="Sakkal Majalla"/>
          <w:sz w:val="28"/>
          <w:szCs w:val="28"/>
        </w:rPr>
        <w:t>:</w:t>
      </w:r>
    </w:p>
    <w:p w:rsidR="00235399" w:rsidRPr="00235399" w:rsidRDefault="00235399" w:rsidP="00235399">
      <w:pPr>
        <w:pStyle w:val="Paragraphedeliste"/>
        <w:numPr>
          <w:ilvl w:val="0"/>
          <w:numId w:val="5"/>
        </w:numPr>
        <w:bidi/>
        <w:rPr>
          <w:rFonts w:ascii="Sakkal Majalla" w:hAnsi="Sakkal Majalla" w:cs="Sakkal Majalla"/>
          <w:sz w:val="28"/>
          <w:szCs w:val="28"/>
        </w:rPr>
      </w:pPr>
      <w:proofErr w:type="gramStart"/>
      <w:r w:rsidRPr="00235399">
        <w:rPr>
          <w:rFonts w:ascii="Sakkal Majalla" w:hAnsi="Sakkal Majalla" w:cs="Sakkal Majalla"/>
          <w:sz w:val="28"/>
          <w:szCs w:val="28"/>
          <w:rtl/>
        </w:rPr>
        <w:t>المدة</w:t>
      </w:r>
      <w:proofErr w:type="gramEnd"/>
      <w:r w:rsidRPr="00235399">
        <w:rPr>
          <w:rFonts w:ascii="Sakkal Majalla" w:hAnsi="Sakkal Majalla" w:cs="Sakkal Majalla"/>
          <w:sz w:val="28"/>
          <w:szCs w:val="28"/>
          <w:rtl/>
        </w:rPr>
        <w:t>: سنة واحدة (بعد أن كانت سنتين</w:t>
      </w:r>
      <w:r w:rsidRPr="00235399">
        <w:rPr>
          <w:rFonts w:ascii="Sakkal Majalla" w:hAnsi="Sakkal Majalla" w:cs="Sakkal Majalla"/>
          <w:sz w:val="28"/>
          <w:szCs w:val="28"/>
        </w:rPr>
        <w:t>).</w:t>
      </w:r>
    </w:p>
    <w:p w:rsidR="00235399" w:rsidRPr="00235399" w:rsidRDefault="00235399" w:rsidP="00235399">
      <w:pPr>
        <w:pStyle w:val="Paragraphedeliste"/>
        <w:numPr>
          <w:ilvl w:val="0"/>
          <w:numId w:val="5"/>
        </w:numPr>
        <w:bidi/>
        <w:rPr>
          <w:rFonts w:ascii="Sakkal Majalla" w:hAnsi="Sakkal Majalla" w:cs="Sakkal Majalla"/>
          <w:sz w:val="28"/>
          <w:szCs w:val="28"/>
        </w:rPr>
      </w:pPr>
      <w:proofErr w:type="gramStart"/>
      <w:r w:rsidRPr="00235399">
        <w:rPr>
          <w:rFonts w:ascii="Sakkal Majalla" w:hAnsi="Sakkal Majalla" w:cs="Sakkal Majalla"/>
          <w:sz w:val="28"/>
          <w:szCs w:val="28"/>
          <w:rtl/>
        </w:rPr>
        <w:t>محتوى</w:t>
      </w:r>
      <w:proofErr w:type="gramEnd"/>
      <w:r w:rsidRPr="00235399">
        <w:rPr>
          <w:rFonts w:ascii="Sakkal Majalla" w:hAnsi="Sakkal Majalla" w:cs="Sakkal Majalla"/>
          <w:sz w:val="28"/>
          <w:szCs w:val="28"/>
          <w:rtl/>
        </w:rPr>
        <w:t xml:space="preserve"> التكوين</w:t>
      </w:r>
      <w:r w:rsidRPr="00235399">
        <w:rPr>
          <w:rFonts w:ascii="Sakkal Majalla" w:hAnsi="Sakkal Majalla" w:cs="Sakkal Majalla"/>
          <w:sz w:val="28"/>
          <w:szCs w:val="28"/>
        </w:rPr>
        <w:t>:</w:t>
      </w:r>
    </w:p>
    <w:p w:rsidR="00235399" w:rsidRPr="00235399" w:rsidRDefault="00235399" w:rsidP="00235399">
      <w:pPr>
        <w:pStyle w:val="Paragraphedeliste"/>
        <w:numPr>
          <w:ilvl w:val="1"/>
          <w:numId w:val="5"/>
        </w:numPr>
        <w:bidi/>
        <w:rPr>
          <w:rFonts w:ascii="Sakkal Majalla" w:hAnsi="Sakkal Majalla" w:cs="Sakkal Majalla"/>
          <w:sz w:val="28"/>
          <w:szCs w:val="28"/>
        </w:rPr>
      </w:pPr>
      <w:proofErr w:type="gramStart"/>
      <w:r w:rsidRPr="00235399">
        <w:rPr>
          <w:rFonts w:ascii="Sakkal Majalla" w:hAnsi="Sakkal Majalla" w:cs="Sakkal Majalla"/>
          <w:sz w:val="28"/>
          <w:szCs w:val="28"/>
          <w:rtl/>
        </w:rPr>
        <w:t>تكوين</w:t>
      </w:r>
      <w:proofErr w:type="gramEnd"/>
      <w:r w:rsidRPr="00235399">
        <w:rPr>
          <w:rFonts w:ascii="Sakkal Majalla" w:hAnsi="Sakkal Majalla" w:cs="Sakkal Majalla"/>
          <w:sz w:val="28"/>
          <w:szCs w:val="28"/>
          <w:rtl/>
        </w:rPr>
        <w:t xml:space="preserve"> ميداني (10 أشهر): يتم في مكتب موثق معتمد (موثق مُرَبٍّ). يهدف إلى التعرف على الممارسة اليومية، إجراءات العمل، التعامل مع الزبائن، وتحضير العقود</w:t>
      </w:r>
      <w:r w:rsidRPr="00235399">
        <w:rPr>
          <w:rFonts w:ascii="Sakkal Majalla" w:hAnsi="Sakkal Majalla" w:cs="Sakkal Majalla"/>
          <w:sz w:val="28"/>
          <w:szCs w:val="28"/>
        </w:rPr>
        <w:t>.</w:t>
      </w:r>
    </w:p>
    <w:p w:rsidR="00235399" w:rsidRPr="00235399" w:rsidRDefault="00235399" w:rsidP="00235399">
      <w:pPr>
        <w:pStyle w:val="Paragraphedeliste"/>
        <w:numPr>
          <w:ilvl w:val="1"/>
          <w:numId w:val="5"/>
        </w:numPr>
        <w:bidi/>
        <w:rPr>
          <w:rFonts w:ascii="Sakkal Majalla" w:hAnsi="Sakkal Majalla" w:cs="Sakkal Majalla"/>
          <w:sz w:val="28"/>
          <w:szCs w:val="28"/>
        </w:rPr>
      </w:pPr>
      <w:r w:rsidRPr="00235399">
        <w:rPr>
          <w:rFonts w:ascii="Sakkal Majalla" w:hAnsi="Sakkal Majalla" w:cs="Sakkal Majalla"/>
          <w:sz w:val="28"/>
          <w:szCs w:val="28"/>
          <w:rtl/>
        </w:rPr>
        <w:t xml:space="preserve">تكوين نظري (شهران): يتم في معاهد التكوين التابعة لوزارة العدل أو </w:t>
      </w:r>
      <w:proofErr w:type="gramStart"/>
      <w:r w:rsidRPr="00235399">
        <w:rPr>
          <w:rFonts w:ascii="Sakkal Majalla" w:hAnsi="Sakkal Majalla" w:cs="Sakkal Majalla"/>
          <w:sz w:val="28"/>
          <w:szCs w:val="28"/>
          <w:rtl/>
        </w:rPr>
        <w:t>مؤسسات</w:t>
      </w:r>
      <w:proofErr w:type="gramEnd"/>
      <w:r w:rsidRPr="00235399">
        <w:rPr>
          <w:rFonts w:ascii="Sakkal Majalla" w:hAnsi="Sakkal Majalla" w:cs="Sakkal Majalla"/>
          <w:sz w:val="28"/>
          <w:szCs w:val="28"/>
          <w:rtl/>
        </w:rPr>
        <w:t xml:space="preserve"> متخصصة بموجب اتفاقية. يهدف إلى تعميق المعرفة في المواد المهنية </w:t>
      </w:r>
      <w:proofErr w:type="gramStart"/>
      <w:r w:rsidRPr="00235399">
        <w:rPr>
          <w:rFonts w:ascii="Sakkal Majalla" w:hAnsi="Sakkal Majalla" w:cs="Sakkal Majalla"/>
          <w:sz w:val="28"/>
          <w:szCs w:val="28"/>
          <w:rtl/>
        </w:rPr>
        <w:t>والتخصصية</w:t>
      </w:r>
      <w:proofErr w:type="gramEnd"/>
      <w:r w:rsidRPr="00235399">
        <w:rPr>
          <w:rFonts w:ascii="Sakkal Majalla" w:hAnsi="Sakkal Majalla" w:cs="Sakkal Majalla"/>
          <w:sz w:val="28"/>
          <w:szCs w:val="28"/>
          <w:rtl/>
        </w:rPr>
        <w:t>، وأخلاقيات المهنة، والتقنيات الحديثة</w:t>
      </w:r>
      <w:r w:rsidRPr="00235399">
        <w:rPr>
          <w:rFonts w:ascii="Sakkal Majalla" w:hAnsi="Sakkal Majalla" w:cs="Sakkal Majalla"/>
          <w:sz w:val="28"/>
          <w:szCs w:val="28"/>
        </w:rPr>
        <w:t>.</w:t>
      </w:r>
    </w:p>
    <w:p w:rsidR="00235399" w:rsidRPr="00235399" w:rsidRDefault="00235399" w:rsidP="00235399">
      <w:pPr>
        <w:pStyle w:val="Paragraphedeliste"/>
        <w:numPr>
          <w:ilvl w:val="1"/>
          <w:numId w:val="5"/>
        </w:numPr>
        <w:bidi/>
        <w:rPr>
          <w:rFonts w:ascii="Sakkal Majalla" w:hAnsi="Sakkal Majalla" w:cs="Sakkal Majalla"/>
          <w:sz w:val="28"/>
          <w:szCs w:val="28"/>
        </w:rPr>
      </w:pPr>
      <w:proofErr w:type="gramStart"/>
      <w:r w:rsidRPr="00235399">
        <w:rPr>
          <w:rFonts w:ascii="Sakkal Majalla" w:hAnsi="Sakkal Majalla" w:cs="Sakkal Majalla"/>
          <w:sz w:val="28"/>
          <w:szCs w:val="28"/>
          <w:rtl/>
        </w:rPr>
        <w:t>يمكن</w:t>
      </w:r>
      <w:proofErr w:type="gramEnd"/>
      <w:r w:rsidRPr="00235399">
        <w:rPr>
          <w:rFonts w:ascii="Sakkal Majalla" w:hAnsi="Sakkal Majalla" w:cs="Sakkal Majalla"/>
          <w:sz w:val="28"/>
          <w:szCs w:val="28"/>
          <w:rtl/>
        </w:rPr>
        <w:t xml:space="preserve"> أن يتم جزء من هذا التكوين عن بُعد باستعمال تكنولوجيات الإعلام والاتصال</w:t>
      </w:r>
      <w:r w:rsidRPr="00235399">
        <w:rPr>
          <w:rFonts w:ascii="Sakkal Majalla" w:hAnsi="Sakkal Majalla" w:cs="Sakkal Majalla"/>
          <w:sz w:val="28"/>
          <w:szCs w:val="28"/>
        </w:rPr>
        <w:t>.</w:t>
      </w:r>
    </w:p>
    <w:p w:rsidR="00235399" w:rsidRPr="00235399" w:rsidRDefault="00235399" w:rsidP="00235399">
      <w:pPr>
        <w:pStyle w:val="Paragraphedeliste"/>
        <w:numPr>
          <w:ilvl w:val="0"/>
          <w:numId w:val="5"/>
        </w:numPr>
        <w:bidi/>
        <w:rPr>
          <w:rFonts w:ascii="Sakkal Majalla" w:hAnsi="Sakkal Majalla" w:cs="Sakkal Majalla"/>
          <w:sz w:val="28"/>
          <w:szCs w:val="28"/>
        </w:rPr>
      </w:pPr>
      <w:proofErr w:type="gramStart"/>
      <w:r w:rsidRPr="00235399">
        <w:rPr>
          <w:rFonts w:ascii="Sakkal Majalla" w:hAnsi="Sakkal Majalla" w:cs="Sakkal Majalla"/>
          <w:sz w:val="28"/>
          <w:szCs w:val="28"/>
          <w:rtl/>
        </w:rPr>
        <w:t>التقييم</w:t>
      </w:r>
      <w:proofErr w:type="gramEnd"/>
      <w:r w:rsidRPr="00235399">
        <w:rPr>
          <w:rFonts w:ascii="Sakkal Majalla" w:hAnsi="Sakkal Majalla" w:cs="Sakkal Majalla"/>
          <w:sz w:val="28"/>
          <w:szCs w:val="28"/>
          <w:rtl/>
        </w:rPr>
        <w:t xml:space="preserve"> والنجاح: يخضع المتخرج لتقييم في نهاية كل مرحلة (نظري/ميداني). يُعْتَبَر ناجحاً </w:t>
      </w:r>
      <w:proofErr w:type="gramStart"/>
      <w:r w:rsidRPr="00235399">
        <w:rPr>
          <w:rFonts w:ascii="Sakkal Majalla" w:hAnsi="Sakkal Majalla" w:cs="Sakkal Majalla"/>
          <w:sz w:val="28"/>
          <w:szCs w:val="28"/>
          <w:rtl/>
        </w:rPr>
        <w:t>من</w:t>
      </w:r>
      <w:proofErr w:type="gramEnd"/>
      <w:r w:rsidRPr="00235399">
        <w:rPr>
          <w:rFonts w:ascii="Sakkal Majalla" w:hAnsi="Sakkal Majalla" w:cs="Sakkal Majalla"/>
          <w:sz w:val="28"/>
          <w:szCs w:val="28"/>
          <w:rtl/>
        </w:rPr>
        <w:t xml:space="preserve"> يحصل على معدل يساوي أو يفوق 10 من 20. النجاح يتوج </w:t>
      </w:r>
      <w:proofErr w:type="spellStart"/>
      <w:r w:rsidRPr="00235399">
        <w:rPr>
          <w:rFonts w:ascii="Sakkal Majalla" w:hAnsi="Sakkal Majalla" w:cs="Sakkal Majalla"/>
          <w:sz w:val="28"/>
          <w:szCs w:val="28"/>
          <w:rtl/>
        </w:rPr>
        <w:t>بـ</w:t>
      </w:r>
      <w:proofErr w:type="spellEnd"/>
      <w:r w:rsidRPr="00235399">
        <w:rPr>
          <w:rFonts w:ascii="Sakkal Majalla" w:hAnsi="Sakkal Majalla" w:cs="Sakkal Majalla"/>
          <w:sz w:val="28"/>
          <w:szCs w:val="28"/>
          <w:rtl/>
        </w:rPr>
        <w:t xml:space="preserve"> </w:t>
      </w:r>
      <w:proofErr w:type="gramStart"/>
      <w:r w:rsidRPr="00235399">
        <w:rPr>
          <w:rFonts w:ascii="Sakkal Majalla" w:hAnsi="Sakkal Majalla" w:cs="Sakkal Majalla"/>
          <w:sz w:val="28"/>
          <w:szCs w:val="28"/>
          <w:rtl/>
        </w:rPr>
        <w:t>الحصول</w:t>
      </w:r>
      <w:proofErr w:type="gramEnd"/>
      <w:r w:rsidRPr="00235399">
        <w:rPr>
          <w:rFonts w:ascii="Sakkal Majalla" w:hAnsi="Sakkal Majalla" w:cs="Sakkal Majalla"/>
          <w:sz w:val="28"/>
          <w:szCs w:val="28"/>
          <w:rtl/>
        </w:rPr>
        <w:t xml:space="preserve"> على شهادة الكفاءة المهنية للتوثيق</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sz w:val="28"/>
          <w:szCs w:val="28"/>
        </w:rPr>
      </w:pPr>
    </w:p>
    <w:p w:rsidR="00235399" w:rsidRPr="00235399" w:rsidRDefault="00235399" w:rsidP="00235399">
      <w:pPr>
        <w:bidi/>
        <w:rPr>
          <w:rFonts w:ascii="Sakkal Majalla" w:hAnsi="Sakkal Majalla" w:cs="Sakkal Majalla"/>
          <w:sz w:val="28"/>
          <w:szCs w:val="28"/>
        </w:rPr>
      </w:pPr>
    </w:p>
    <w:p w:rsidR="00235399" w:rsidRPr="00235399" w:rsidRDefault="00235399" w:rsidP="00235399">
      <w:pPr>
        <w:bidi/>
        <w:rPr>
          <w:rFonts w:ascii="Sakkal Majalla" w:hAnsi="Sakkal Majalla" w:cs="Sakkal Majalla"/>
          <w:b/>
          <w:bCs/>
          <w:sz w:val="28"/>
          <w:szCs w:val="28"/>
        </w:rPr>
      </w:pPr>
      <w:r w:rsidRPr="00235399">
        <w:rPr>
          <w:rFonts w:ascii="Sakkal Majalla" w:hAnsi="Sakkal Majalla" w:cs="Sakkal Majalla"/>
          <w:b/>
          <w:bCs/>
          <w:sz w:val="28"/>
          <w:szCs w:val="28"/>
        </w:rPr>
        <w:lastRenderedPageBreak/>
        <w:t xml:space="preserve"> </w:t>
      </w:r>
      <w:r w:rsidRPr="00235399">
        <w:rPr>
          <w:rFonts w:ascii="Sakkal Majalla" w:hAnsi="Sakkal Majalla" w:cs="Sakkal Majalla"/>
          <w:b/>
          <w:bCs/>
          <w:sz w:val="28"/>
          <w:szCs w:val="28"/>
          <w:rtl/>
        </w:rPr>
        <w:t>المحور الثالث: إجراءات التعيين وأداء اليمين</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tl/>
        </w:rPr>
        <w:t>بعد التخرج والحصول على الشهادة، تبدأ المرحلة الرسمية للانضمام إلى الهيئة</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b/>
          <w:bCs/>
          <w:sz w:val="28"/>
          <w:szCs w:val="28"/>
        </w:rPr>
        <w:t>.1</w:t>
      </w:r>
      <w:r w:rsidRPr="00235399">
        <w:rPr>
          <w:rFonts w:ascii="Sakkal Majalla" w:hAnsi="Sakkal Majalla" w:cs="Sakkal Majalla"/>
          <w:b/>
          <w:bCs/>
          <w:sz w:val="28"/>
          <w:szCs w:val="28"/>
        </w:rPr>
        <w:t xml:space="preserve">  </w:t>
      </w:r>
      <w:r w:rsidRPr="00235399">
        <w:rPr>
          <w:rFonts w:ascii="Sakkal Majalla" w:hAnsi="Sakkal Majalla" w:cs="Sakkal Majalla"/>
          <w:b/>
          <w:bCs/>
          <w:sz w:val="28"/>
          <w:szCs w:val="28"/>
          <w:rtl/>
        </w:rPr>
        <w:t>التعيين (المادة 7</w:t>
      </w:r>
      <w:r>
        <w:rPr>
          <w:rFonts w:ascii="Sakkal Majalla" w:hAnsi="Sakkal Majalla" w:cs="Sakkal Majalla"/>
          <w:b/>
          <w:bCs/>
          <w:sz w:val="28"/>
          <w:szCs w:val="28"/>
        </w:rPr>
        <w:t>(</w:t>
      </w:r>
    </w:p>
    <w:p w:rsidR="00235399" w:rsidRPr="00235399" w:rsidRDefault="00235399" w:rsidP="00235399">
      <w:pPr>
        <w:pStyle w:val="Paragraphedeliste"/>
        <w:numPr>
          <w:ilvl w:val="0"/>
          <w:numId w:val="6"/>
        </w:numPr>
        <w:bidi/>
        <w:rPr>
          <w:rFonts w:ascii="Sakkal Majalla" w:hAnsi="Sakkal Majalla" w:cs="Sakkal Majalla"/>
          <w:sz w:val="28"/>
          <w:szCs w:val="28"/>
        </w:rPr>
      </w:pPr>
      <w:proofErr w:type="gramStart"/>
      <w:r w:rsidRPr="00235399">
        <w:rPr>
          <w:rFonts w:ascii="Sakkal Majalla" w:hAnsi="Sakkal Majalla" w:cs="Sakkal Majalla"/>
          <w:sz w:val="28"/>
          <w:szCs w:val="28"/>
          <w:rtl/>
        </w:rPr>
        <w:t>الصفة</w:t>
      </w:r>
      <w:proofErr w:type="gramEnd"/>
      <w:r w:rsidRPr="00235399">
        <w:rPr>
          <w:rFonts w:ascii="Sakkal Majalla" w:hAnsi="Sakkal Majalla" w:cs="Sakkal Majalla"/>
          <w:sz w:val="28"/>
          <w:szCs w:val="28"/>
          <w:rtl/>
        </w:rPr>
        <w:t>: يتم تعيين الحائز على الشهادة بصفة "موثق</w:t>
      </w:r>
      <w:r w:rsidRPr="00235399">
        <w:rPr>
          <w:rFonts w:ascii="Sakkal Majalla" w:hAnsi="Sakkal Majalla" w:cs="Sakkal Majalla"/>
          <w:sz w:val="28"/>
          <w:szCs w:val="28"/>
        </w:rPr>
        <w:t>".</w:t>
      </w:r>
    </w:p>
    <w:p w:rsidR="00235399" w:rsidRPr="00235399" w:rsidRDefault="00235399" w:rsidP="00235399">
      <w:pPr>
        <w:pStyle w:val="Paragraphedeliste"/>
        <w:numPr>
          <w:ilvl w:val="0"/>
          <w:numId w:val="6"/>
        </w:numPr>
        <w:bidi/>
        <w:rPr>
          <w:rFonts w:ascii="Sakkal Majalla" w:hAnsi="Sakkal Majalla" w:cs="Sakkal Majalla"/>
          <w:sz w:val="28"/>
          <w:szCs w:val="28"/>
        </w:rPr>
      </w:pPr>
      <w:proofErr w:type="gramStart"/>
      <w:r w:rsidRPr="00235399">
        <w:rPr>
          <w:rFonts w:ascii="Sakkal Majalla" w:hAnsi="Sakkal Majalla" w:cs="Sakkal Majalla"/>
          <w:sz w:val="28"/>
          <w:szCs w:val="28"/>
          <w:rtl/>
        </w:rPr>
        <w:t>السلطة</w:t>
      </w:r>
      <w:proofErr w:type="gramEnd"/>
      <w:r w:rsidRPr="00235399">
        <w:rPr>
          <w:rFonts w:ascii="Sakkal Majalla" w:hAnsi="Sakkal Majalla" w:cs="Sakkal Majalla"/>
          <w:sz w:val="28"/>
          <w:szCs w:val="28"/>
          <w:rtl/>
        </w:rPr>
        <w:t xml:space="preserve"> المصدرة: يصدر قرار التعيين من وزير العدل، حافظ الأختام</w:t>
      </w:r>
      <w:r w:rsidRPr="00235399">
        <w:rPr>
          <w:rFonts w:ascii="Sakkal Majalla" w:hAnsi="Sakkal Majalla" w:cs="Sakkal Majalla"/>
          <w:sz w:val="28"/>
          <w:szCs w:val="28"/>
        </w:rPr>
        <w:t>.</w:t>
      </w:r>
    </w:p>
    <w:p w:rsidR="00235399" w:rsidRPr="00235399" w:rsidRDefault="00235399" w:rsidP="00235399">
      <w:pPr>
        <w:pStyle w:val="Paragraphedeliste"/>
        <w:numPr>
          <w:ilvl w:val="0"/>
          <w:numId w:val="6"/>
        </w:numPr>
        <w:bidi/>
        <w:rPr>
          <w:rFonts w:ascii="Sakkal Majalla" w:hAnsi="Sakkal Majalla" w:cs="Sakkal Majalla"/>
          <w:sz w:val="28"/>
          <w:szCs w:val="28"/>
        </w:rPr>
      </w:pPr>
      <w:proofErr w:type="gramStart"/>
      <w:r w:rsidRPr="00235399">
        <w:rPr>
          <w:rFonts w:ascii="Sakkal Majalla" w:hAnsi="Sakkal Majalla" w:cs="Sakkal Majalla"/>
          <w:sz w:val="28"/>
          <w:szCs w:val="28"/>
          <w:rtl/>
        </w:rPr>
        <w:t>طبيعة</w:t>
      </w:r>
      <w:proofErr w:type="gramEnd"/>
      <w:r w:rsidRPr="00235399">
        <w:rPr>
          <w:rFonts w:ascii="Sakkal Majalla" w:hAnsi="Sakkal Majalla" w:cs="Sakkal Majalla"/>
          <w:sz w:val="28"/>
          <w:szCs w:val="28"/>
          <w:rtl/>
        </w:rPr>
        <w:t xml:space="preserve"> القرار: هو قرار إداري فردي يمنح صفة الضابط العمومي المفوض</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hint="cs"/>
          <w:b/>
          <w:bCs/>
          <w:sz w:val="28"/>
          <w:szCs w:val="28"/>
          <w:rtl/>
          <w:lang w:bidi="ar-DZ"/>
        </w:rPr>
      </w:pPr>
      <w:r w:rsidRPr="00235399">
        <w:rPr>
          <w:rFonts w:ascii="Sakkal Majalla" w:hAnsi="Sakkal Majalla" w:cs="Sakkal Majalla" w:hint="cs"/>
          <w:b/>
          <w:bCs/>
          <w:sz w:val="28"/>
          <w:szCs w:val="28"/>
          <w:rtl/>
        </w:rPr>
        <w:t>2.</w:t>
      </w:r>
      <w:r w:rsidRPr="00235399">
        <w:rPr>
          <w:rFonts w:ascii="Sakkal Majalla" w:hAnsi="Sakkal Majalla" w:cs="Sakkal Majalla"/>
          <w:b/>
          <w:bCs/>
          <w:sz w:val="28"/>
          <w:szCs w:val="28"/>
          <w:rtl/>
        </w:rPr>
        <w:t xml:space="preserve">أداء اليمين </w:t>
      </w:r>
      <w:proofErr w:type="gramStart"/>
      <w:r w:rsidRPr="00235399">
        <w:rPr>
          <w:rFonts w:ascii="Sakkal Majalla" w:hAnsi="Sakkal Majalla" w:cs="Sakkal Majalla"/>
          <w:b/>
          <w:bCs/>
          <w:sz w:val="28"/>
          <w:szCs w:val="28"/>
          <w:rtl/>
        </w:rPr>
        <w:t>المهنية</w:t>
      </w:r>
      <w:proofErr w:type="gramEnd"/>
      <w:r w:rsidRPr="00235399">
        <w:rPr>
          <w:rFonts w:ascii="Sakkal Majalla" w:hAnsi="Sakkal Majalla" w:cs="Sakkal Majalla"/>
          <w:b/>
          <w:bCs/>
          <w:sz w:val="28"/>
          <w:szCs w:val="28"/>
          <w:rtl/>
        </w:rPr>
        <w:t xml:space="preserve"> (المادة 8</w:t>
      </w:r>
      <w:r w:rsidRPr="00235399">
        <w:rPr>
          <w:rFonts w:ascii="Sakkal Majalla" w:hAnsi="Sakkal Majalla" w:cs="Sakkal Majalla" w:hint="cs"/>
          <w:b/>
          <w:bCs/>
          <w:sz w:val="28"/>
          <w:szCs w:val="28"/>
          <w:rtl/>
          <w:lang w:bidi="ar-DZ"/>
        </w:rPr>
        <w:t>)</w:t>
      </w:r>
    </w:p>
    <w:p w:rsidR="00235399" w:rsidRPr="00235399" w:rsidRDefault="00235399" w:rsidP="00235399">
      <w:pPr>
        <w:pStyle w:val="Paragraphedeliste"/>
        <w:numPr>
          <w:ilvl w:val="0"/>
          <w:numId w:val="7"/>
        </w:numPr>
        <w:bidi/>
        <w:rPr>
          <w:rFonts w:ascii="Sakkal Majalla" w:hAnsi="Sakkal Majalla" w:cs="Sakkal Majalla"/>
          <w:sz w:val="28"/>
          <w:szCs w:val="28"/>
        </w:rPr>
      </w:pPr>
      <w:proofErr w:type="gramStart"/>
      <w:r w:rsidRPr="00235399">
        <w:rPr>
          <w:rFonts w:ascii="Sakkal Majalla" w:hAnsi="Sakkal Majalla" w:cs="Sakkal Majalla"/>
          <w:sz w:val="28"/>
          <w:szCs w:val="28"/>
          <w:rtl/>
        </w:rPr>
        <w:t>أهميتها</w:t>
      </w:r>
      <w:proofErr w:type="gramEnd"/>
      <w:r w:rsidRPr="00235399">
        <w:rPr>
          <w:rFonts w:ascii="Sakkal Majalla" w:hAnsi="Sakkal Majalla" w:cs="Sakkal Majalla"/>
          <w:sz w:val="28"/>
          <w:szCs w:val="28"/>
          <w:rtl/>
        </w:rPr>
        <w:t xml:space="preserve">: تعتبر الشرط الجوهري لبدء الممارسة الفعلية. </w:t>
      </w:r>
      <w:proofErr w:type="gramStart"/>
      <w:r w:rsidRPr="00235399">
        <w:rPr>
          <w:rFonts w:ascii="Sakkal Majalla" w:hAnsi="Sakkal Majalla" w:cs="Sakkal Majalla"/>
          <w:sz w:val="28"/>
          <w:szCs w:val="28"/>
          <w:rtl/>
        </w:rPr>
        <w:t>بدون</w:t>
      </w:r>
      <w:proofErr w:type="gramEnd"/>
      <w:r w:rsidRPr="00235399">
        <w:rPr>
          <w:rFonts w:ascii="Sakkal Majalla" w:hAnsi="Sakkal Majalla" w:cs="Sakkal Majalla"/>
          <w:sz w:val="28"/>
          <w:szCs w:val="28"/>
          <w:rtl/>
        </w:rPr>
        <w:t xml:space="preserve"> أداء اليمين، لا يجوز للموثق ممارسة أي عمل من أعمال المهنة</w:t>
      </w:r>
      <w:r w:rsidRPr="00235399">
        <w:rPr>
          <w:rFonts w:ascii="Sakkal Majalla" w:hAnsi="Sakkal Majalla" w:cs="Sakkal Majalla"/>
          <w:sz w:val="28"/>
          <w:szCs w:val="28"/>
        </w:rPr>
        <w:t>.</w:t>
      </w:r>
    </w:p>
    <w:p w:rsidR="00235399" w:rsidRPr="00235399" w:rsidRDefault="00235399" w:rsidP="00235399">
      <w:pPr>
        <w:pStyle w:val="Paragraphedeliste"/>
        <w:numPr>
          <w:ilvl w:val="0"/>
          <w:numId w:val="7"/>
        </w:numPr>
        <w:bidi/>
        <w:rPr>
          <w:rFonts w:ascii="Sakkal Majalla" w:hAnsi="Sakkal Majalla" w:cs="Sakkal Majalla"/>
          <w:sz w:val="28"/>
          <w:szCs w:val="28"/>
        </w:rPr>
      </w:pPr>
      <w:r w:rsidRPr="00235399">
        <w:rPr>
          <w:rFonts w:ascii="Sakkal Majalla" w:hAnsi="Sakkal Majalla" w:cs="Sakkal Majalla"/>
          <w:sz w:val="28"/>
          <w:szCs w:val="28"/>
          <w:rtl/>
        </w:rPr>
        <w:t>مكان الأداء: يؤدي اليمين أمام المجلس القضائي لمحل تواجد مكتبه المستقبلي</w:t>
      </w:r>
      <w:r w:rsidRPr="00235399">
        <w:rPr>
          <w:rFonts w:ascii="Sakkal Majalla" w:hAnsi="Sakkal Majalla" w:cs="Sakkal Majalla"/>
          <w:sz w:val="28"/>
          <w:szCs w:val="28"/>
        </w:rPr>
        <w:t>.</w:t>
      </w:r>
    </w:p>
    <w:p w:rsidR="00235399" w:rsidRPr="00235399" w:rsidRDefault="00235399" w:rsidP="00235399">
      <w:pPr>
        <w:pStyle w:val="Paragraphedeliste"/>
        <w:numPr>
          <w:ilvl w:val="0"/>
          <w:numId w:val="7"/>
        </w:numPr>
        <w:bidi/>
        <w:rPr>
          <w:rFonts w:ascii="Sakkal Majalla" w:hAnsi="Sakkal Majalla" w:cs="Sakkal Majalla"/>
          <w:sz w:val="28"/>
          <w:szCs w:val="28"/>
        </w:rPr>
      </w:pPr>
      <w:r w:rsidRPr="00235399">
        <w:rPr>
          <w:rFonts w:ascii="Sakkal Majalla" w:hAnsi="Sakkal Majalla" w:cs="Sakkal Majalla"/>
          <w:sz w:val="28"/>
          <w:szCs w:val="28"/>
          <w:rtl/>
        </w:rPr>
        <w:t>نص اليمين: "أقسم بالله العلي العظيم، أن أقوم بعملي أحسن قيام، وأن أخلص في تأدية مهنتي وأكتم سرها وأسلك في كل الظروف سلوك الموثق الشريف، والله على ما أقول شهيد</w:t>
      </w:r>
      <w:r w:rsidRPr="00235399">
        <w:rPr>
          <w:rFonts w:ascii="Sakkal Majalla" w:hAnsi="Sakkal Majalla" w:cs="Sakkal Majalla"/>
          <w:sz w:val="28"/>
          <w:szCs w:val="28"/>
        </w:rPr>
        <w:t>".</w:t>
      </w:r>
    </w:p>
    <w:p w:rsidR="00235399" w:rsidRPr="00235399" w:rsidRDefault="00235399" w:rsidP="00235399">
      <w:pPr>
        <w:pStyle w:val="Paragraphedeliste"/>
        <w:numPr>
          <w:ilvl w:val="0"/>
          <w:numId w:val="7"/>
        </w:numPr>
        <w:bidi/>
        <w:rPr>
          <w:rFonts w:ascii="Sakkal Majalla" w:hAnsi="Sakkal Majalla" w:cs="Sakkal Majalla"/>
          <w:sz w:val="28"/>
          <w:szCs w:val="28"/>
        </w:rPr>
      </w:pPr>
      <w:r w:rsidRPr="00235399">
        <w:rPr>
          <w:rFonts w:ascii="Sakkal Majalla" w:hAnsi="Sakkal Majalla" w:cs="Sakkal Majalla"/>
          <w:sz w:val="28"/>
          <w:szCs w:val="28"/>
          <w:rtl/>
        </w:rPr>
        <w:t>الآثار القانونية</w:t>
      </w:r>
      <w:r w:rsidRPr="00235399">
        <w:rPr>
          <w:rFonts w:ascii="Sakkal Majalla" w:hAnsi="Sakkal Majalla" w:cs="Sakkal Majalla"/>
          <w:sz w:val="28"/>
          <w:szCs w:val="28"/>
        </w:rPr>
        <w:t>:</w:t>
      </w:r>
    </w:p>
    <w:p w:rsidR="00235399" w:rsidRPr="00235399" w:rsidRDefault="00235399" w:rsidP="00235399">
      <w:pPr>
        <w:pStyle w:val="Paragraphedeliste"/>
        <w:numPr>
          <w:ilvl w:val="1"/>
          <w:numId w:val="8"/>
        </w:numPr>
        <w:bidi/>
        <w:rPr>
          <w:rFonts w:ascii="Sakkal Majalla" w:hAnsi="Sakkal Majalla" w:cs="Sakkal Majalla"/>
          <w:sz w:val="28"/>
          <w:szCs w:val="28"/>
        </w:rPr>
      </w:pPr>
      <w:r w:rsidRPr="00235399">
        <w:rPr>
          <w:rFonts w:ascii="Sakkal Majalla" w:hAnsi="Sakkal Majalla" w:cs="Sakkal Majalla"/>
          <w:sz w:val="28"/>
          <w:szCs w:val="28"/>
          <w:rtl/>
        </w:rPr>
        <w:t xml:space="preserve">يلتزم بالموضوعية </w:t>
      </w:r>
      <w:proofErr w:type="gramStart"/>
      <w:r w:rsidRPr="00235399">
        <w:rPr>
          <w:rFonts w:ascii="Sakkal Majalla" w:hAnsi="Sakkal Majalla" w:cs="Sakkal Majalla"/>
          <w:sz w:val="28"/>
          <w:szCs w:val="28"/>
          <w:rtl/>
        </w:rPr>
        <w:t>والنزاهة</w:t>
      </w:r>
      <w:proofErr w:type="gramEnd"/>
      <w:r w:rsidRPr="00235399">
        <w:rPr>
          <w:rFonts w:ascii="Sakkal Majalla" w:hAnsi="Sakkal Majalla" w:cs="Sakkal Majalla"/>
          <w:sz w:val="28"/>
          <w:szCs w:val="28"/>
          <w:rtl/>
        </w:rPr>
        <w:t xml:space="preserve"> والسرية</w:t>
      </w:r>
      <w:r w:rsidRPr="00235399">
        <w:rPr>
          <w:rFonts w:ascii="Sakkal Majalla" w:hAnsi="Sakkal Majalla" w:cs="Sakkal Majalla"/>
          <w:sz w:val="28"/>
          <w:szCs w:val="28"/>
        </w:rPr>
        <w:t>.</w:t>
      </w:r>
    </w:p>
    <w:p w:rsidR="00235399" w:rsidRPr="00235399" w:rsidRDefault="00235399" w:rsidP="00235399">
      <w:pPr>
        <w:pStyle w:val="Paragraphedeliste"/>
        <w:numPr>
          <w:ilvl w:val="1"/>
          <w:numId w:val="8"/>
        </w:numPr>
        <w:bidi/>
        <w:rPr>
          <w:rFonts w:ascii="Sakkal Majalla" w:hAnsi="Sakkal Majalla" w:cs="Sakkal Majalla"/>
          <w:sz w:val="28"/>
          <w:szCs w:val="28"/>
        </w:rPr>
      </w:pPr>
      <w:r w:rsidRPr="00235399">
        <w:rPr>
          <w:rFonts w:ascii="Sakkal Majalla" w:hAnsi="Sakkal Majalla" w:cs="Sakkal Majalla"/>
          <w:sz w:val="28"/>
          <w:szCs w:val="28"/>
          <w:rtl/>
        </w:rPr>
        <w:t>يجوز مؤاخذته تأديبياً وجزائياً في حالة الإخلال بمضمون اليمين</w:t>
      </w:r>
      <w:r w:rsidRPr="00235399">
        <w:rPr>
          <w:rFonts w:ascii="Sakkal Majalla" w:hAnsi="Sakkal Majalla" w:cs="Sakkal Majalla"/>
          <w:sz w:val="28"/>
          <w:szCs w:val="28"/>
        </w:rPr>
        <w:t>.</w:t>
      </w:r>
    </w:p>
    <w:p w:rsidR="00235399" w:rsidRPr="00235399" w:rsidRDefault="00235399" w:rsidP="00235399">
      <w:pPr>
        <w:pStyle w:val="Paragraphedeliste"/>
        <w:numPr>
          <w:ilvl w:val="1"/>
          <w:numId w:val="8"/>
        </w:numPr>
        <w:bidi/>
        <w:rPr>
          <w:rFonts w:ascii="Sakkal Majalla" w:hAnsi="Sakkal Majalla" w:cs="Sakkal Majalla"/>
          <w:sz w:val="28"/>
          <w:szCs w:val="28"/>
        </w:rPr>
      </w:pPr>
      <w:r w:rsidRPr="00235399">
        <w:rPr>
          <w:rFonts w:ascii="Sakkal Majalla" w:hAnsi="Sakkal Majalla" w:cs="Sakkal Majalla"/>
          <w:sz w:val="28"/>
          <w:szCs w:val="28"/>
          <w:rtl/>
        </w:rPr>
        <w:t xml:space="preserve">يحصل على محضر أداء اليمين، توضع نسخ منه في ملفه بوزارة العدل والغرفة </w:t>
      </w:r>
      <w:proofErr w:type="spellStart"/>
      <w:r w:rsidRPr="00235399">
        <w:rPr>
          <w:rFonts w:ascii="Sakkal Majalla" w:hAnsi="Sakkal Majalla" w:cs="Sakkal Majalla"/>
          <w:sz w:val="28"/>
          <w:szCs w:val="28"/>
          <w:rtl/>
        </w:rPr>
        <w:t>الجهوية</w:t>
      </w:r>
      <w:proofErr w:type="spellEnd"/>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sidRPr="00235399">
        <w:rPr>
          <w:rFonts w:ascii="Sakkal Majalla" w:hAnsi="Sakkal Majalla" w:cs="Sakkal Majalla"/>
          <w:b/>
          <w:bCs/>
          <w:sz w:val="28"/>
          <w:szCs w:val="28"/>
        </w:rPr>
        <w:t xml:space="preserve"> </w:t>
      </w:r>
      <w:proofErr w:type="gramStart"/>
      <w:r w:rsidRPr="00235399">
        <w:rPr>
          <w:rFonts w:ascii="Sakkal Majalla" w:hAnsi="Sakkal Majalla" w:cs="Sakkal Majalla"/>
          <w:b/>
          <w:bCs/>
          <w:sz w:val="28"/>
          <w:szCs w:val="28"/>
          <w:rtl/>
        </w:rPr>
        <w:t>المحور</w:t>
      </w:r>
      <w:proofErr w:type="gramEnd"/>
      <w:r w:rsidRPr="00235399">
        <w:rPr>
          <w:rFonts w:ascii="Sakkal Majalla" w:hAnsi="Sakkal Majalla" w:cs="Sakkal Majalla"/>
          <w:b/>
          <w:bCs/>
          <w:sz w:val="28"/>
          <w:szCs w:val="28"/>
          <w:rtl/>
        </w:rPr>
        <w:t xml:space="preserve"> الرابع: شكل مكتب التوثيق والشروط الواجب توفرها</w:t>
      </w:r>
    </w:p>
    <w:p w:rsidR="00235399"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tl/>
        </w:rPr>
        <w:t>بعد التعيين وأداء اليمين، يجب على الموثق إنشاء مكتبه. تنص المادة 9 من القانون على الأشكال الممكنة</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Pr>
          <w:rFonts w:ascii="Sakkal Majalla" w:hAnsi="Sakkal Majalla" w:cs="Sakkal Majalla" w:hint="cs"/>
          <w:b/>
          <w:bCs/>
          <w:sz w:val="28"/>
          <w:szCs w:val="28"/>
          <w:rtl/>
        </w:rPr>
        <w:t>1.</w:t>
      </w:r>
      <w:r w:rsidRPr="00235399">
        <w:rPr>
          <w:rFonts w:ascii="Sakkal Majalla" w:hAnsi="Sakkal Majalla" w:cs="Sakkal Majalla"/>
          <w:b/>
          <w:bCs/>
          <w:sz w:val="28"/>
          <w:szCs w:val="28"/>
        </w:rPr>
        <w:t xml:space="preserve">  </w:t>
      </w:r>
      <w:proofErr w:type="gramStart"/>
      <w:r w:rsidRPr="00235399">
        <w:rPr>
          <w:rFonts w:ascii="Sakkal Majalla" w:hAnsi="Sakkal Majalla" w:cs="Sakkal Majalla"/>
          <w:b/>
          <w:bCs/>
          <w:sz w:val="28"/>
          <w:szCs w:val="28"/>
          <w:rtl/>
        </w:rPr>
        <w:t>أشكال</w:t>
      </w:r>
      <w:proofErr w:type="gramEnd"/>
      <w:r w:rsidRPr="00235399">
        <w:rPr>
          <w:rFonts w:ascii="Sakkal Majalla" w:hAnsi="Sakkal Majalla" w:cs="Sakkal Majalla"/>
          <w:b/>
          <w:bCs/>
          <w:sz w:val="28"/>
          <w:szCs w:val="28"/>
          <w:rtl/>
        </w:rPr>
        <w:t xml:space="preserve"> ممارسة المهنة</w:t>
      </w:r>
      <w:r w:rsidRPr="00235399">
        <w:rPr>
          <w:rFonts w:ascii="Sakkal Majalla" w:hAnsi="Sakkal Majalla" w:cs="Sakkal Majalla"/>
          <w:b/>
          <w:bCs/>
          <w:sz w:val="28"/>
          <w:szCs w:val="28"/>
        </w:rPr>
        <w:t>:</w:t>
      </w:r>
    </w:p>
    <w:p w:rsidR="00235399" w:rsidRPr="00235399" w:rsidRDefault="00235399" w:rsidP="00235399">
      <w:pPr>
        <w:pStyle w:val="Paragraphedeliste"/>
        <w:numPr>
          <w:ilvl w:val="0"/>
          <w:numId w:val="9"/>
        </w:numPr>
        <w:bidi/>
        <w:rPr>
          <w:rFonts w:ascii="Sakkal Majalla" w:hAnsi="Sakkal Majalla" w:cs="Sakkal Majalla"/>
          <w:sz w:val="28"/>
          <w:szCs w:val="28"/>
        </w:rPr>
      </w:pPr>
      <w:r w:rsidRPr="00235399">
        <w:rPr>
          <w:rFonts w:ascii="Sakkal Majalla" w:hAnsi="Sakkal Majalla" w:cs="Sakkal Majalla"/>
          <w:sz w:val="28"/>
          <w:szCs w:val="28"/>
          <w:rtl/>
        </w:rPr>
        <w:t>المكتب الفردي: هو الشكل التقليدي، حيث يمارس الموثق المهنة لوحده تحت مسؤوليته الشخصية الكاملة، ويدير مكتباً خاصاً به</w:t>
      </w:r>
      <w:r w:rsidRPr="00235399">
        <w:rPr>
          <w:rFonts w:ascii="Sakkal Majalla" w:hAnsi="Sakkal Majalla" w:cs="Sakkal Majalla"/>
          <w:sz w:val="28"/>
          <w:szCs w:val="28"/>
        </w:rPr>
        <w:t>.</w:t>
      </w:r>
    </w:p>
    <w:p w:rsidR="00235399" w:rsidRPr="00235399" w:rsidRDefault="00235399" w:rsidP="00235399">
      <w:pPr>
        <w:pStyle w:val="Paragraphedeliste"/>
        <w:numPr>
          <w:ilvl w:val="0"/>
          <w:numId w:val="9"/>
        </w:numPr>
        <w:bidi/>
        <w:rPr>
          <w:rFonts w:ascii="Sakkal Majalla" w:hAnsi="Sakkal Majalla" w:cs="Sakkal Majalla"/>
          <w:sz w:val="28"/>
          <w:szCs w:val="28"/>
        </w:rPr>
      </w:pPr>
      <w:proofErr w:type="gramStart"/>
      <w:r w:rsidRPr="00235399">
        <w:rPr>
          <w:rFonts w:ascii="Sakkal Majalla" w:hAnsi="Sakkal Majalla" w:cs="Sakkal Majalla"/>
          <w:sz w:val="28"/>
          <w:szCs w:val="28"/>
          <w:rtl/>
        </w:rPr>
        <w:t>الشركة</w:t>
      </w:r>
      <w:proofErr w:type="gramEnd"/>
      <w:r w:rsidRPr="00235399">
        <w:rPr>
          <w:rFonts w:ascii="Sakkal Majalla" w:hAnsi="Sakkal Majalla" w:cs="Sakkal Majalla"/>
          <w:sz w:val="28"/>
          <w:szCs w:val="28"/>
          <w:rtl/>
        </w:rPr>
        <w:t xml:space="preserve"> المدنية المهنية</w:t>
      </w:r>
      <w:r w:rsidRPr="00235399">
        <w:rPr>
          <w:rFonts w:ascii="Sakkal Majalla" w:hAnsi="Sakkal Majalla" w:cs="Sakkal Majalla"/>
          <w:sz w:val="28"/>
          <w:szCs w:val="28"/>
        </w:rPr>
        <w:t xml:space="preserve"> (SCP): </w:t>
      </w:r>
      <w:r w:rsidRPr="00235399">
        <w:rPr>
          <w:rFonts w:ascii="Sakkal Majalla" w:hAnsi="Sakkal Majalla" w:cs="Sakkal Majalla"/>
          <w:sz w:val="28"/>
          <w:szCs w:val="28"/>
          <w:rtl/>
        </w:rPr>
        <w:t>يمكن لعدة موثقين (غالباً 2 إلى 5) أن يتحدوا لتكوين شركة مدنية. تتمتع هذه الشركة بالشخصية المعنوية. يمارس الشركاء المهنة باسم الشركة، ويتقاسمون الأرباح والخسائر حسب الاتفاق، وتكون مسؤوليتهم تضامنية تجاه الغير عن أخطاء الشركاء</w:t>
      </w:r>
      <w:r w:rsidRPr="00235399">
        <w:rPr>
          <w:rFonts w:ascii="Sakkal Majalla" w:hAnsi="Sakkal Majalla" w:cs="Sakkal Majalla"/>
          <w:sz w:val="28"/>
          <w:szCs w:val="28"/>
        </w:rPr>
        <w:t>.</w:t>
      </w:r>
    </w:p>
    <w:p w:rsidR="00235399" w:rsidRPr="00235399" w:rsidRDefault="00235399" w:rsidP="00235399">
      <w:pPr>
        <w:pStyle w:val="Paragraphedeliste"/>
        <w:numPr>
          <w:ilvl w:val="0"/>
          <w:numId w:val="9"/>
        </w:numPr>
        <w:bidi/>
        <w:rPr>
          <w:rFonts w:ascii="Sakkal Majalla" w:hAnsi="Sakkal Majalla" w:cs="Sakkal Majalla"/>
          <w:sz w:val="28"/>
          <w:szCs w:val="28"/>
        </w:rPr>
      </w:pPr>
      <w:r w:rsidRPr="00235399">
        <w:rPr>
          <w:rFonts w:ascii="Sakkal Majalla" w:hAnsi="Sakkal Majalla" w:cs="Sakkal Majalla"/>
          <w:sz w:val="28"/>
          <w:szCs w:val="28"/>
          <w:rtl/>
        </w:rPr>
        <w:t>المكاتب المجمعة: هو شكل مرن، يجمع بين موثقين مستقلين (لكل منهم مكتبه الفردي ومسؤوليته) يتفقون على تجميع بعض الوسائل المادية (المقر، الأجهزة، المكتبة، السكرتارية) لتقليل التكاليف، دون إنشاء شخصية معنوية جديدة أو تقاسم المسؤولية المهنية</w:t>
      </w:r>
      <w:r w:rsidRPr="00235399">
        <w:rPr>
          <w:rFonts w:ascii="Sakkal Majalla" w:hAnsi="Sakkal Majalla" w:cs="Sakkal Majalla"/>
          <w:sz w:val="28"/>
          <w:szCs w:val="28"/>
        </w:rPr>
        <w:t>.</w:t>
      </w:r>
    </w:p>
    <w:p w:rsidR="00235399" w:rsidRDefault="00235399" w:rsidP="00235399">
      <w:pPr>
        <w:bidi/>
        <w:rPr>
          <w:rFonts w:ascii="Sakkal Majalla" w:hAnsi="Sakkal Majalla" w:cs="Sakkal Majalla" w:hint="cs"/>
          <w:sz w:val="28"/>
          <w:szCs w:val="28"/>
          <w:rtl/>
        </w:rPr>
      </w:pPr>
    </w:p>
    <w:p w:rsidR="00235399" w:rsidRPr="00235399" w:rsidRDefault="00235399" w:rsidP="00235399">
      <w:pPr>
        <w:bidi/>
        <w:rPr>
          <w:rFonts w:ascii="Sakkal Majalla" w:hAnsi="Sakkal Majalla" w:cs="Sakkal Majalla"/>
          <w:sz w:val="28"/>
          <w:szCs w:val="28"/>
        </w:rPr>
      </w:pPr>
    </w:p>
    <w:p w:rsidR="00235399" w:rsidRPr="00235399" w:rsidRDefault="00235399" w:rsidP="00235399">
      <w:pPr>
        <w:bidi/>
        <w:rPr>
          <w:rFonts w:ascii="Sakkal Majalla" w:hAnsi="Sakkal Majalla" w:cs="Sakkal Majalla"/>
          <w:sz w:val="28"/>
          <w:szCs w:val="28"/>
        </w:rPr>
      </w:pPr>
      <w:r>
        <w:rPr>
          <w:rFonts w:ascii="Sakkal Majalla" w:hAnsi="Sakkal Majalla" w:cs="Sakkal Majalla" w:hint="cs"/>
          <w:sz w:val="28"/>
          <w:szCs w:val="28"/>
          <w:rtl/>
        </w:rPr>
        <w:lastRenderedPageBreak/>
        <w:t>2.</w:t>
      </w:r>
      <w:r w:rsidRPr="00235399">
        <w:rPr>
          <w:rFonts w:ascii="Sakkal Majalla" w:hAnsi="Sakkal Majalla" w:cs="Sakkal Majalla"/>
          <w:sz w:val="28"/>
          <w:szCs w:val="28"/>
          <w:rtl/>
        </w:rPr>
        <w:t>الشروط الواجب توفرها في المكتب (طبقاً للمرسوم التنفيذي</w:t>
      </w:r>
      <w:r>
        <w:rPr>
          <w:rFonts w:ascii="Sakkal Majalla" w:hAnsi="Sakkal Majalla" w:cs="Sakkal Majalla" w:hint="cs"/>
          <w:sz w:val="28"/>
          <w:szCs w:val="28"/>
          <w:rtl/>
        </w:rPr>
        <w:t>)</w:t>
      </w:r>
    </w:p>
    <w:p w:rsidR="00235399" w:rsidRPr="00235399" w:rsidRDefault="00235399" w:rsidP="00235399">
      <w:pPr>
        <w:pStyle w:val="Paragraphedeliste"/>
        <w:numPr>
          <w:ilvl w:val="0"/>
          <w:numId w:val="10"/>
        </w:numPr>
        <w:bidi/>
        <w:rPr>
          <w:rFonts w:ascii="Sakkal Majalla" w:hAnsi="Sakkal Majalla" w:cs="Sakkal Majalla"/>
          <w:sz w:val="28"/>
          <w:szCs w:val="28"/>
        </w:rPr>
      </w:pPr>
      <w:r w:rsidRPr="00235399">
        <w:rPr>
          <w:rFonts w:ascii="Sakkal Majalla" w:hAnsi="Sakkal Majalla" w:cs="Sakkal Majalla"/>
          <w:sz w:val="28"/>
          <w:szCs w:val="28"/>
          <w:rtl/>
        </w:rPr>
        <w:t>شروط المقر</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أن يكون لائقاً ومناسباً لممارسة المهنة</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أن يكون متميزاً ومنفصلاً عن المحلات المخصصة لنشاطات أخرى</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أن يتوفر على قاعة استقبال و مكتب خاص للموثق</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أن تتوفر به شروط السلامة والصحة</w:t>
      </w:r>
      <w:r w:rsidRPr="00235399">
        <w:rPr>
          <w:rFonts w:ascii="Sakkal Majalla" w:hAnsi="Sakkal Majalla" w:cs="Sakkal Majalla"/>
          <w:sz w:val="28"/>
          <w:szCs w:val="28"/>
        </w:rPr>
        <w:t>.</w:t>
      </w:r>
    </w:p>
    <w:p w:rsidR="00235399" w:rsidRPr="00235399" w:rsidRDefault="00235399" w:rsidP="00235399">
      <w:pPr>
        <w:pStyle w:val="Paragraphedeliste"/>
        <w:numPr>
          <w:ilvl w:val="0"/>
          <w:numId w:val="10"/>
        </w:numPr>
        <w:bidi/>
        <w:rPr>
          <w:rFonts w:ascii="Sakkal Majalla" w:hAnsi="Sakkal Majalla" w:cs="Sakkal Majalla"/>
          <w:sz w:val="28"/>
          <w:szCs w:val="28"/>
        </w:rPr>
      </w:pPr>
      <w:proofErr w:type="gramStart"/>
      <w:r w:rsidRPr="00235399">
        <w:rPr>
          <w:rFonts w:ascii="Sakkal Majalla" w:hAnsi="Sakkal Majalla" w:cs="Sakkal Majalla"/>
          <w:sz w:val="28"/>
          <w:szCs w:val="28"/>
          <w:rtl/>
        </w:rPr>
        <w:t>شروط</w:t>
      </w:r>
      <w:proofErr w:type="gramEnd"/>
      <w:r w:rsidRPr="00235399">
        <w:rPr>
          <w:rFonts w:ascii="Sakkal Majalla" w:hAnsi="Sakkal Majalla" w:cs="Sakkal Majalla"/>
          <w:sz w:val="28"/>
          <w:szCs w:val="28"/>
          <w:rtl/>
        </w:rPr>
        <w:t xml:space="preserve"> التجهيز والأرشيف</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توفير خزائن حديدية مقاومة للحريق والسرقة لحفظ الأرشيف</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وجود نظام مناسب لترتيب وحفظ الوثائق يضمن سرية الوصول وسهولة الاسترجاع</w:t>
      </w:r>
      <w:r w:rsidRPr="00235399">
        <w:rPr>
          <w:rFonts w:ascii="Sakkal Majalla" w:hAnsi="Sakkal Majalla" w:cs="Sakkal Majalla"/>
          <w:sz w:val="28"/>
          <w:szCs w:val="28"/>
        </w:rPr>
        <w:t>.</w:t>
      </w:r>
    </w:p>
    <w:p w:rsidR="00235399" w:rsidRPr="00235399" w:rsidRDefault="00235399" w:rsidP="000C214E">
      <w:pPr>
        <w:pStyle w:val="Paragraphedeliste"/>
        <w:numPr>
          <w:ilvl w:val="0"/>
          <w:numId w:val="10"/>
        </w:numPr>
        <w:bidi/>
        <w:rPr>
          <w:rFonts w:ascii="Sakkal Majalla" w:hAnsi="Sakkal Majalla" w:cs="Sakkal Majalla"/>
          <w:sz w:val="28"/>
          <w:szCs w:val="28"/>
        </w:rPr>
      </w:pPr>
      <w:proofErr w:type="gramStart"/>
      <w:r w:rsidRPr="00235399">
        <w:rPr>
          <w:rFonts w:ascii="Sakkal Majalla" w:hAnsi="Sakkal Majalla" w:cs="Sakkal Majalla"/>
          <w:sz w:val="28"/>
          <w:szCs w:val="28"/>
          <w:rtl/>
        </w:rPr>
        <w:t>التسجيلات</w:t>
      </w:r>
      <w:proofErr w:type="gramEnd"/>
      <w:r w:rsidRPr="00235399">
        <w:rPr>
          <w:rFonts w:ascii="Sakkal Majalla" w:hAnsi="Sakkal Majalla" w:cs="Sakkal Majalla"/>
          <w:sz w:val="28"/>
          <w:szCs w:val="28"/>
          <w:rtl/>
        </w:rPr>
        <w:t xml:space="preserve"> القانونية: يجب على الموثق، فور افتتاح مكتبه، إيداع </w:t>
      </w:r>
      <w:r w:rsidR="000C214E">
        <w:rPr>
          <w:rFonts w:ascii="Sakkal Majalla" w:hAnsi="Sakkal Majalla" w:cs="Sakkal Majalla" w:hint="cs"/>
          <w:sz w:val="28"/>
          <w:szCs w:val="28"/>
          <w:rtl/>
        </w:rPr>
        <w:t>عينات</w:t>
      </w:r>
      <w:r>
        <w:rPr>
          <w:rFonts w:ascii="Sakkal Majalla" w:hAnsi="Sakkal Majalla" w:cs="Sakkal Majalla" w:hint="cs"/>
          <w:sz w:val="28"/>
          <w:szCs w:val="28"/>
          <w:rtl/>
        </w:rPr>
        <w:t xml:space="preserve"> ت</w:t>
      </w:r>
      <w:r w:rsidRPr="00235399">
        <w:rPr>
          <w:rFonts w:ascii="Sakkal Majalla" w:hAnsi="Sakkal Majalla" w:cs="Sakkal Majalla"/>
          <w:sz w:val="28"/>
          <w:szCs w:val="28"/>
          <w:rtl/>
        </w:rPr>
        <w:t>وقيعه وختمه لدى</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أمانة ضبط المحكمة ومجلس القضاء التابع له</w:t>
      </w:r>
      <w:r w:rsidRPr="00235399">
        <w:rPr>
          <w:rFonts w:ascii="Sakkal Majalla" w:hAnsi="Sakkal Majalla" w:cs="Sakkal Majalla"/>
          <w:sz w:val="28"/>
          <w:szCs w:val="28"/>
        </w:rPr>
        <w:t>.</w:t>
      </w:r>
    </w:p>
    <w:p w:rsidR="00235399" w:rsidRPr="00235399" w:rsidRDefault="00235399" w:rsidP="00235399">
      <w:pPr>
        <w:pStyle w:val="Paragraphedeliste"/>
        <w:numPr>
          <w:ilvl w:val="1"/>
          <w:numId w:val="10"/>
        </w:numPr>
        <w:bidi/>
        <w:rPr>
          <w:rFonts w:ascii="Sakkal Majalla" w:hAnsi="Sakkal Majalla" w:cs="Sakkal Majalla"/>
          <w:sz w:val="28"/>
          <w:szCs w:val="28"/>
        </w:rPr>
      </w:pPr>
      <w:r w:rsidRPr="00235399">
        <w:rPr>
          <w:rFonts w:ascii="Sakkal Majalla" w:hAnsi="Sakkal Majalla" w:cs="Sakkal Majalla"/>
          <w:sz w:val="28"/>
          <w:szCs w:val="28"/>
          <w:rtl/>
        </w:rPr>
        <w:t xml:space="preserve">الغرفة </w:t>
      </w:r>
      <w:proofErr w:type="spellStart"/>
      <w:r w:rsidRPr="00235399">
        <w:rPr>
          <w:rFonts w:ascii="Sakkal Majalla" w:hAnsi="Sakkal Majalla" w:cs="Sakkal Majalla"/>
          <w:sz w:val="28"/>
          <w:szCs w:val="28"/>
          <w:rtl/>
        </w:rPr>
        <w:t>الجهوية</w:t>
      </w:r>
      <w:proofErr w:type="spellEnd"/>
      <w:r w:rsidRPr="00235399">
        <w:rPr>
          <w:rFonts w:ascii="Sakkal Majalla" w:hAnsi="Sakkal Majalla" w:cs="Sakkal Majalla"/>
          <w:sz w:val="28"/>
          <w:szCs w:val="28"/>
          <w:rtl/>
        </w:rPr>
        <w:t xml:space="preserve"> للموثقين</w:t>
      </w:r>
      <w:r w:rsidRPr="00235399">
        <w:rPr>
          <w:rFonts w:ascii="Sakkal Majalla" w:hAnsi="Sakkal Majalla" w:cs="Sakkal Majalla"/>
          <w:sz w:val="28"/>
          <w:szCs w:val="28"/>
        </w:rPr>
        <w:t>.</w:t>
      </w:r>
    </w:p>
    <w:p w:rsidR="00235399" w:rsidRPr="00235399" w:rsidRDefault="00235399" w:rsidP="00235399">
      <w:pPr>
        <w:bidi/>
        <w:rPr>
          <w:rFonts w:ascii="Sakkal Majalla" w:hAnsi="Sakkal Majalla" w:cs="Sakkal Majalla"/>
          <w:b/>
          <w:bCs/>
          <w:sz w:val="28"/>
          <w:szCs w:val="28"/>
        </w:rPr>
      </w:pPr>
      <w:r w:rsidRPr="00235399">
        <w:rPr>
          <w:rFonts w:ascii="Sakkal Majalla" w:hAnsi="Sakkal Majalla" w:cs="Sakkal Majalla"/>
          <w:b/>
          <w:bCs/>
          <w:sz w:val="28"/>
          <w:szCs w:val="28"/>
        </w:rPr>
        <w:t xml:space="preserve"> </w:t>
      </w:r>
      <w:proofErr w:type="gramStart"/>
      <w:r w:rsidRPr="00235399">
        <w:rPr>
          <w:rFonts w:ascii="Sakkal Majalla" w:hAnsi="Sakkal Majalla" w:cs="Sakkal Majalla"/>
          <w:b/>
          <w:bCs/>
          <w:sz w:val="28"/>
          <w:szCs w:val="28"/>
          <w:rtl/>
        </w:rPr>
        <w:t>خاتمة</w:t>
      </w:r>
      <w:proofErr w:type="gramEnd"/>
      <w:r w:rsidRPr="00235399">
        <w:rPr>
          <w:rFonts w:ascii="Sakkal Majalla" w:hAnsi="Sakkal Majalla" w:cs="Sakkal Majalla"/>
          <w:b/>
          <w:bCs/>
          <w:sz w:val="28"/>
          <w:szCs w:val="28"/>
        </w:rPr>
        <w:t>:</w:t>
      </w:r>
    </w:p>
    <w:p w:rsidR="002F5345" w:rsidRPr="00235399" w:rsidRDefault="00235399" w:rsidP="00235399">
      <w:pPr>
        <w:bidi/>
        <w:rPr>
          <w:rFonts w:ascii="Sakkal Majalla" w:hAnsi="Sakkal Majalla" w:cs="Sakkal Majalla"/>
          <w:sz w:val="28"/>
          <w:szCs w:val="28"/>
        </w:rPr>
      </w:pPr>
      <w:r w:rsidRPr="00235399">
        <w:rPr>
          <w:rFonts w:ascii="Sakkal Majalla" w:hAnsi="Sakkal Majalla" w:cs="Sakkal Majalla"/>
          <w:sz w:val="28"/>
          <w:szCs w:val="28"/>
          <w:rtl/>
        </w:rPr>
        <w:t xml:space="preserve">يمثل مسار الالتحاق بمهنة الموثق مصفاة متعددة المراحل تهدف إلى انتقاء الأكفاء والأجدر . فهو يبدأ بفحص المؤهلات الأساسية (الشروط الموضوعية)، يليها اختبار الكفاءة (المسابقة)، ثم اكتساب الخبرة العملية (التكوين)، لينتهي بالارتباط الرسمي بالدولة (القسم) وتحمل المسؤولية الكاملة (إنشاء المكتب). </w:t>
      </w:r>
      <w:proofErr w:type="gramStart"/>
      <w:r w:rsidRPr="00235399">
        <w:rPr>
          <w:rFonts w:ascii="Sakkal Majalla" w:hAnsi="Sakkal Majalla" w:cs="Sakkal Majalla"/>
          <w:sz w:val="28"/>
          <w:szCs w:val="28"/>
          <w:rtl/>
        </w:rPr>
        <w:t>هذا</w:t>
      </w:r>
      <w:proofErr w:type="gramEnd"/>
      <w:r w:rsidRPr="00235399">
        <w:rPr>
          <w:rFonts w:ascii="Sakkal Majalla" w:hAnsi="Sakkal Majalla" w:cs="Sakkal Majalla"/>
          <w:sz w:val="28"/>
          <w:szCs w:val="28"/>
          <w:rtl/>
        </w:rPr>
        <w:t xml:space="preserve"> المسار الصارم هو الضمانة الأولى لصلابة مؤسسة التوثيق وثقة الجمهور فيها، حيث تُودع بين يدي الموثق، ليس فقط أوراقاً، وإنما أمن الأفراد واستقرار المعاملات في المجتمع</w:t>
      </w:r>
      <w:r w:rsidRPr="00235399">
        <w:rPr>
          <w:rFonts w:ascii="Sakkal Majalla" w:hAnsi="Sakkal Majalla" w:cs="Sakkal Majalla"/>
          <w:sz w:val="28"/>
          <w:szCs w:val="28"/>
        </w:rPr>
        <w:t>.</w:t>
      </w:r>
    </w:p>
    <w:sectPr w:rsidR="002F5345" w:rsidRPr="00235399" w:rsidSect="0023539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125"/>
    <w:multiLevelType w:val="hybridMultilevel"/>
    <w:tmpl w:val="7732170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C545E5"/>
    <w:multiLevelType w:val="hybridMultilevel"/>
    <w:tmpl w:val="690ED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FE2E5E"/>
    <w:multiLevelType w:val="hybridMultilevel"/>
    <w:tmpl w:val="68D2B2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F33381"/>
    <w:multiLevelType w:val="hybridMultilevel"/>
    <w:tmpl w:val="960CED2E"/>
    <w:lvl w:ilvl="0" w:tplc="040C0001">
      <w:start w:val="1"/>
      <w:numFmt w:val="bullet"/>
      <w:lvlText w:val=""/>
      <w:lvlJc w:val="left"/>
      <w:pPr>
        <w:ind w:left="1019" w:hanging="360"/>
      </w:pPr>
      <w:rPr>
        <w:rFonts w:ascii="Symbol" w:hAnsi="Symbol" w:hint="default"/>
      </w:rPr>
    </w:lvl>
    <w:lvl w:ilvl="1" w:tplc="040C0003">
      <w:start w:val="1"/>
      <w:numFmt w:val="bullet"/>
      <w:lvlText w:val="o"/>
      <w:lvlJc w:val="left"/>
      <w:pPr>
        <w:ind w:left="1739" w:hanging="360"/>
      </w:pPr>
      <w:rPr>
        <w:rFonts w:ascii="Courier New" w:hAnsi="Courier New" w:cs="Courier New" w:hint="default"/>
      </w:rPr>
    </w:lvl>
    <w:lvl w:ilvl="2" w:tplc="040C0005" w:tentative="1">
      <w:start w:val="1"/>
      <w:numFmt w:val="bullet"/>
      <w:lvlText w:val=""/>
      <w:lvlJc w:val="left"/>
      <w:pPr>
        <w:ind w:left="2459" w:hanging="360"/>
      </w:pPr>
      <w:rPr>
        <w:rFonts w:ascii="Wingdings" w:hAnsi="Wingdings" w:hint="default"/>
      </w:rPr>
    </w:lvl>
    <w:lvl w:ilvl="3" w:tplc="040C0001" w:tentative="1">
      <w:start w:val="1"/>
      <w:numFmt w:val="bullet"/>
      <w:lvlText w:val=""/>
      <w:lvlJc w:val="left"/>
      <w:pPr>
        <w:ind w:left="3179" w:hanging="360"/>
      </w:pPr>
      <w:rPr>
        <w:rFonts w:ascii="Symbol" w:hAnsi="Symbol" w:hint="default"/>
      </w:rPr>
    </w:lvl>
    <w:lvl w:ilvl="4" w:tplc="040C0003" w:tentative="1">
      <w:start w:val="1"/>
      <w:numFmt w:val="bullet"/>
      <w:lvlText w:val="o"/>
      <w:lvlJc w:val="left"/>
      <w:pPr>
        <w:ind w:left="3899" w:hanging="360"/>
      </w:pPr>
      <w:rPr>
        <w:rFonts w:ascii="Courier New" w:hAnsi="Courier New" w:cs="Courier New" w:hint="default"/>
      </w:rPr>
    </w:lvl>
    <w:lvl w:ilvl="5" w:tplc="040C0005" w:tentative="1">
      <w:start w:val="1"/>
      <w:numFmt w:val="bullet"/>
      <w:lvlText w:val=""/>
      <w:lvlJc w:val="left"/>
      <w:pPr>
        <w:ind w:left="4619" w:hanging="360"/>
      </w:pPr>
      <w:rPr>
        <w:rFonts w:ascii="Wingdings" w:hAnsi="Wingdings" w:hint="default"/>
      </w:rPr>
    </w:lvl>
    <w:lvl w:ilvl="6" w:tplc="040C0001" w:tentative="1">
      <w:start w:val="1"/>
      <w:numFmt w:val="bullet"/>
      <w:lvlText w:val=""/>
      <w:lvlJc w:val="left"/>
      <w:pPr>
        <w:ind w:left="5339" w:hanging="360"/>
      </w:pPr>
      <w:rPr>
        <w:rFonts w:ascii="Symbol" w:hAnsi="Symbol" w:hint="default"/>
      </w:rPr>
    </w:lvl>
    <w:lvl w:ilvl="7" w:tplc="040C0003" w:tentative="1">
      <w:start w:val="1"/>
      <w:numFmt w:val="bullet"/>
      <w:lvlText w:val="o"/>
      <w:lvlJc w:val="left"/>
      <w:pPr>
        <w:ind w:left="6059" w:hanging="360"/>
      </w:pPr>
      <w:rPr>
        <w:rFonts w:ascii="Courier New" w:hAnsi="Courier New" w:cs="Courier New" w:hint="default"/>
      </w:rPr>
    </w:lvl>
    <w:lvl w:ilvl="8" w:tplc="040C0005" w:tentative="1">
      <w:start w:val="1"/>
      <w:numFmt w:val="bullet"/>
      <w:lvlText w:val=""/>
      <w:lvlJc w:val="left"/>
      <w:pPr>
        <w:ind w:left="6779" w:hanging="360"/>
      </w:pPr>
      <w:rPr>
        <w:rFonts w:ascii="Wingdings" w:hAnsi="Wingdings" w:hint="default"/>
      </w:rPr>
    </w:lvl>
  </w:abstractNum>
  <w:abstractNum w:abstractNumId="4">
    <w:nsid w:val="2774595B"/>
    <w:multiLevelType w:val="hybridMultilevel"/>
    <w:tmpl w:val="91E22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5817CE"/>
    <w:multiLevelType w:val="hybridMultilevel"/>
    <w:tmpl w:val="007AA6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F7134E"/>
    <w:multiLevelType w:val="hybridMultilevel"/>
    <w:tmpl w:val="AC523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AE6155"/>
    <w:multiLevelType w:val="hybridMultilevel"/>
    <w:tmpl w:val="AA4A7F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4D1533"/>
    <w:multiLevelType w:val="hybridMultilevel"/>
    <w:tmpl w:val="EB2ED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4B0E5B"/>
    <w:multiLevelType w:val="hybridMultilevel"/>
    <w:tmpl w:val="DFEC07C6"/>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5"/>
  </w:num>
  <w:num w:numId="5">
    <w:abstractNumId w:val="2"/>
  </w:num>
  <w:num w:numId="6">
    <w:abstractNumId w:val="7"/>
  </w:num>
  <w:num w:numId="7">
    <w:abstractNumId w:val="0"/>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235399"/>
    <w:rsid w:val="000C214E"/>
    <w:rsid w:val="00235399"/>
    <w:rsid w:val="002F53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53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984</Words>
  <Characters>5418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2025-12-18T15:07:00Z</dcterms:created>
  <dcterms:modified xsi:type="dcterms:W3CDTF">2025-12-18T15:20:00Z</dcterms:modified>
</cp:coreProperties>
</file>