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73D1" w:rsidRDefault="004073D1" w:rsidP="004073D1">
      <w:pPr>
        <w:pStyle w:val="Titre1"/>
        <w:jc w:val="center"/>
        <w:rPr>
          <w:rFonts w:asciiTheme="majorBidi" w:hAnsiTheme="majorBidi"/>
          <w:sz w:val="56"/>
          <w:szCs w:val="56"/>
          <w:u w:val="single"/>
          <w:lang w:val="en-US"/>
        </w:rPr>
      </w:pPr>
      <w:r w:rsidRPr="004073D1">
        <w:rPr>
          <w:rFonts w:asciiTheme="majorBidi" w:hAnsiTheme="majorBidi"/>
          <w:sz w:val="56"/>
          <w:szCs w:val="56"/>
          <w:u w:val="single"/>
          <w:lang w:val="en-US"/>
        </w:rPr>
        <w:t>Tectonic I</w:t>
      </w:r>
    </w:p>
    <w:p w:rsidR="004073D1" w:rsidRPr="004073D1" w:rsidRDefault="004073D1" w:rsidP="004073D1">
      <w:pPr>
        <w:rPr>
          <w:lang w:val="en-US"/>
        </w:rPr>
      </w:pPr>
    </w:p>
    <w:p w:rsidR="004073D1" w:rsidRPr="00D16A1C" w:rsidRDefault="004073D1" w:rsidP="004073D1">
      <w:pPr>
        <w:pStyle w:val="Titre1"/>
        <w:spacing w:before="0" w:after="120"/>
        <w:jc w:val="both"/>
        <w:rPr>
          <w:rFonts w:asciiTheme="majorBidi" w:hAnsiTheme="majorBidi"/>
          <w:color w:val="auto"/>
          <w:sz w:val="24"/>
          <w:szCs w:val="24"/>
          <w:lang w:val="en-US"/>
        </w:rPr>
      </w:pPr>
      <w:r w:rsidRPr="00D16A1C">
        <w:rPr>
          <w:rFonts w:asciiTheme="majorBidi" w:hAnsiTheme="majorBidi"/>
          <w:color w:val="auto"/>
          <w:sz w:val="24"/>
          <w:szCs w:val="24"/>
          <w:lang w:val="en-US"/>
        </w:rPr>
        <w:t>1.1 What is tectonics?</w:t>
      </w:r>
    </w:p>
    <w:p w:rsidR="004073D1" w:rsidRPr="00D16A1C" w:rsidRDefault="004073D1" w:rsidP="004073D1">
      <w:pPr>
        <w:pStyle w:val="Titre1"/>
        <w:spacing w:before="0" w:after="120"/>
        <w:jc w:val="both"/>
        <w:rPr>
          <w:rFonts w:asciiTheme="majorBidi" w:hAnsiTheme="majorBidi"/>
          <w:b w:val="0"/>
          <w:bCs w:val="0"/>
          <w:color w:val="auto"/>
          <w:sz w:val="24"/>
          <w:szCs w:val="24"/>
          <w:lang w:val="en-US"/>
        </w:rPr>
      </w:pPr>
      <w:r w:rsidRPr="00D16A1C">
        <w:rPr>
          <w:rFonts w:asciiTheme="majorBidi" w:hAnsiTheme="majorBidi"/>
          <w:b w:val="0"/>
          <w:bCs w:val="0"/>
          <w:color w:val="auto"/>
          <w:sz w:val="24"/>
          <w:szCs w:val="24"/>
          <w:lang w:val="en-US"/>
        </w:rPr>
        <w:t>Tectonics is the discipline of Earth Sciences which deals with deformations of the earth's crust. From the Greek “</w:t>
      </w:r>
      <w:proofErr w:type="spellStart"/>
      <w:r w:rsidRPr="00D16A1C">
        <w:rPr>
          <w:rFonts w:asciiTheme="majorBidi" w:hAnsiTheme="majorBidi"/>
          <w:b w:val="0"/>
          <w:bCs w:val="0"/>
          <w:color w:val="auto"/>
          <w:sz w:val="24"/>
          <w:szCs w:val="24"/>
          <w:lang w:val="en-US"/>
        </w:rPr>
        <w:t>Tektonikos</w:t>
      </w:r>
      <w:proofErr w:type="spellEnd"/>
      <w:r w:rsidRPr="00D16A1C">
        <w:rPr>
          <w:rFonts w:asciiTheme="majorBidi" w:hAnsiTheme="majorBidi"/>
          <w:b w:val="0"/>
          <w:bCs w:val="0"/>
          <w:color w:val="auto"/>
          <w:sz w:val="24"/>
          <w:szCs w:val="24"/>
          <w:lang w:val="en-US"/>
        </w:rPr>
        <w:t>”, specific to the carpenter, to the architect. It therefore implies a notion of structure.</w:t>
      </w:r>
    </w:p>
    <w:p w:rsidR="004073D1" w:rsidRPr="00D16A1C" w:rsidRDefault="004073D1" w:rsidP="004073D1">
      <w:pPr>
        <w:pStyle w:val="Titre1"/>
        <w:spacing w:before="0" w:after="120"/>
        <w:jc w:val="both"/>
        <w:rPr>
          <w:rFonts w:asciiTheme="majorBidi" w:hAnsiTheme="majorBidi"/>
          <w:b w:val="0"/>
          <w:bCs w:val="0"/>
          <w:color w:val="auto"/>
          <w:sz w:val="24"/>
          <w:szCs w:val="24"/>
          <w:lang w:val="en-US"/>
        </w:rPr>
      </w:pPr>
      <w:r w:rsidRPr="00D16A1C">
        <w:rPr>
          <w:rFonts w:asciiTheme="majorBidi" w:hAnsiTheme="majorBidi"/>
          <w:b w:val="0"/>
          <w:bCs w:val="0"/>
          <w:color w:val="auto"/>
          <w:sz w:val="24"/>
          <w:szCs w:val="24"/>
          <w:lang w:val="en-US"/>
        </w:rPr>
        <w:t xml:space="preserve">Structural Geology is often used synonymously with Tectonics. Structural Geology is </w:t>
      </w:r>
      <w:r w:rsidRPr="00E63C98">
        <w:rPr>
          <w:rFonts w:asciiTheme="majorBidi" w:hAnsiTheme="majorBidi"/>
          <w:color w:val="auto"/>
          <w:sz w:val="24"/>
          <w:szCs w:val="24"/>
          <w:lang w:val="en-US"/>
        </w:rPr>
        <w:t>essentially the study of the geometry of structures</w:t>
      </w:r>
      <w:r w:rsidRPr="00D16A1C">
        <w:rPr>
          <w:rFonts w:asciiTheme="majorBidi" w:hAnsiTheme="majorBidi"/>
          <w:b w:val="0"/>
          <w:bCs w:val="0"/>
          <w:color w:val="auto"/>
          <w:sz w:val="24"/>
          <w:szCs w:val="24"/>
          <w:lang w:val="en-US"/>
        </w:rPr>
        <w:t xml:space="preserve">. Tectonics (“Tectonics”) rather concerns the study of </w:t>
      </w:r>
      <w:r w:rsidRPr="00BB6B37">
        <w:rPr>
          <w:rFonts w:asciiTheme="majorBidi" w:hAnsiTheme="majorBidi"/>
          <w:color w:val="auto"/>
          <w:sz w:val="24"/>
          <w:szCs w:val="24"/>
          <w:lang w:val="en-US"/>
        </w:rPr>
        <w:t>these structures</w:t>
      </w:r>
      <w:r w:rsidRPr="00D16A1C">
        <w:rPr>
          <w:rFonts w:asciiTheme="majorBidi" w:hAnsiTheme="majorBidi"/>
          <w:b w:val="0"/>
          <w:bCs w:val="0"/>
          <w:color w:val="auto"/>
          <w:sz w:val="24"/>
          <w:szCs w:val="24"/>
          <w:lang w:val="en-US"/>
        </w:rPr>
        <w:t xml:space="preserve"> in relation to the </w:t>
      </w:r>
      <w:r w:rsidRPr="00BB6B37">
        <w:rPr>
          <w:rFonts w:asciiTheme="majorBidi" w:hAnsiTheme="majorBidi"/>
          <w:color w:val="auto"/>
          <w:sz w:val="24"/>
          <w:szCs w:val="24"/>
          <w:lang w:val="en-US"/>
        </w:rPr>
        <w:t>movements</w:t>
      </w:r>
      <w:r w:rsidRPr="00D16A1C">
        <w:rPr>
          <w:rFonts w:asciiTheme="majorBidi" w:hAnsiTheme="majorBidi"/>
          <w:b w:val="0"/>
          <w:bCs w:val="0"/>
          <w:color w:val="auto"/>
          <w:sz w:val="24"/>
          <w:szCs w:val="24"/>
          <w:lang w:val="en-US"/>
        </w:rPr>
        <w:t xml:space="preserve"> (Kinematics) and the</w:t>
      </w:r>
      <w:r w:rsidRPr="00BB6B37">
        <w:rPr>
          <w:rFonts w:asciiTheme="majorBidi" w:hAnsiTheme="majorBidi"/>
          <w:color w:val="auto"/>
          <w:sz w:val="24"/>
          <w:szCs w:val="24"/>
          <w:lang w:val="en-US"/>
        </w:rPr>
        <w:t xml:space="preserve"> forces</w:t>
      </w:r>
      <w:r w:rsidRPr="00D16A1C">
        <w:rPr>
          <w:rFonts w:asciiTheme="majorBidi" w:hAnsiTheme="majorBidi"/>
          <w:b w:val="0"/>
          <w:bCs w:val="0"/>
          <w:color w:val="auto"/>
          <w:sz w:val="24"/>
          <w:szCs w:val="24"/>
          <w:lang w:val="en-US"/>
        </w:rPr>
        <w:t xml:space="preserve"> (Dynamics) which created them.</w:t>
      </w:r>
    </w:p>
    <w:p w:rsidR="00D16A1C" w:rsidRDefault="00D16A1C" w:rsidP="00D16A1C">
      <w:pPr>
        <w:autoSpaceDE w:val="0"/>
        <w:autoSpaceDN w:val="0"/>
        <w:adjustRightInd w:val="0"/>
        <w:spacing w:after="120"/>
        <w:jc w:val="both"/>
        <w:rPr>
          <w:rFonts w:ascii="Times New Roman" w:hAnsi="Times New Roman" w:cs="Times New Roman"/>
          <w:sz w:val="24"/>
          <w:szCs w:val="24"/>
          <w:lang w:val="en-US"/>
        </w:rPr>
      </w:pPr>
      <w:r w:rsidRPr="00D16A1C">
        <w:rPr>
          <w:rFonts w:ascii="Times New Roman" w:hAnsi="Times New Roman" w:cs="Times New Roman"/>
          <w:sz w:val="24"/>
          <w:szCs w:val="24"/>
          <w:lang w:val="en-US"/>
        </w:rPr>
        <w:t>Both tectonics and structural geology have developed rapidly since the 1960s. Tectonics has</w:t>
      </w:r>
      <w:r>
        <w:rPr>
          <w:rFonts w:ascii="Times New Roman" w:hAnsi="Times New Roman" w:cs="Times New Roman"/>
          <w:sz w:val="24"/>
          <w:szCs w:val="24"/>
          <w:lang w:val="en-US"/>
        </w:rPr>
        <w:t xml:space="preserve"> </w:t>
      </w:r>
      <w:r w:rsidRPr="00D16A1C">
        <w:rPr>
          <w:rFonts w:ascii="Times New Roman" w:hAnsi="Times New Roman" w:cs="Times New Roman"/>
          <w:sz w:val="24"/>
          <w:szCs w:val="24"/>
          <w:lang w:val="en-US"/>
        </w:rPr>
        <w:t>undergone a revolution based largely on the formulation</w:t>
      </w:r>
      <w:r>
        <w:rPr>
          <w:rFonts w:ascii="Times New Roman" w:hAnsi="Times New Roman" w:cs="Times New Roman"/>
          <w:sz w:val="24"/>
          <w:szCs w:val="24"/>
          <w:lang w:val="en-US"/>
        </w:rPr>
        <w:t xml:space="preserve"> </w:t>
      </w:r>
      <w:r w:rsidRPr="00D16A1C">
        <w:rPr>
          <w:rFonts w:ascii="Times New Roman" w:hAnsi="Times New Roman" w:cs="Times New Roman"/>
          <w:sz w:val="24"/>
          <w:szCs w:val="24"/>
          <w:lang w:val="en-US"/>
        </w:rPr>
        <w:t>of the theory of plate tectonics. This theory</w:t>
      </w:r>
      <w:r>
        <w:rPr>
          <w:rFonts w:ascii="Times New Roman" w:hAnsi="Times New Roman" w:cs="Times New Roman"/>
          <w:sz w:val="24"/>
          <w:szCs w:val="24"/>
          <w:lang w:val="en-US"/>
        </w:rPr>
        <w:t xml:space="preserve"> </w:t>
      </w:r>
      <w:r w:rsidRPr="00D16A1C">
        <w:rPr>
          <w:rFonts w:ascii="Times New Roman" w:hAnsi="Times New Roman" w:cs="Times New Roman"/>
          <w:sz w:val="24"/>
          <w:szCs w:val="24"/>
          <w:lang w:val="en-US"/>
        </w:rPr>
        <w:t>now provides the framework for the study of almost</w:t>
      </w:r>
      <w:r>
        <w:rPr>
          <w:rFonts w:ascii="Times New Roman" w:hAnsi="Times New Roman" w:cs="Times New Roman"/>
          <w:sz w:val="24"/>
          <w:szCs w:val="24"/>
          <w:lang w:val="en-US"/>
        </w:rPr>
        <w:t xml:space="preserve"> </w:t>
      </w:r>
      <w:r w:rsidRPr="00D16A1C">
        <w:rPr>
          <w:rFonts w:ascii="Times New Roman" w:hAnsi="Times New Roman" w:cs="Times New Roman"/>
          <w:sz w:val="24"/>
          <w:szCs w:val="24"/>
          <w:lang w:val="en-US"/>
        </w:rPr>
        <w:t>all large-scale motions and deformations affecting</w:t>
      </w:r>
      <w:r>
        <w:rPr>
          <w:rFonts w:ascii="Times New Roman" w:hAnsi="Times New Roman" w:cs="Times New Roman"/>
          <w:sz w:val="24"/>
          <w:szCs w:val="24"/>
          <w:lang w:val="en-US"/>
        </w:rPr>
        <w:t xml:space="preserve"> </w:t>
      </w:r>
      <w:r w:rsidRPr="00D16A1C">
        <w:rPr>
          <w:rFonts w:ascii="Times New Roman" w:hAnsi="Times New Roman" w:cs="Times New Roman"/>
          <w:sz w:val="24"/>
          <w:szCs w:val="24"/>
          <w:lang w:val="en-US"/>
        </w:rPr>
        <w:t xml:space="preserve">the Earth's crust and mantle. </w:t>
      </w:r>
    </w:p>
    <w:p w:rsidR="00D16A1C" w:rsidRPr="00D16A1C" w:rsidRDefault="00D16A1C" w:rsidP="00D16A1C">
      <w:pPr>
        <w:autoSpaceDE w:val="0"/>
        <w:autoSpaceDN w:val="0"/>
        <w:adjustRightInd w:val="0"/>
        <w:spacing w:after="120"/>
        <w:jc w:val="both"/>
        <w:rPr>
          <w:rFonts w:ascii="Times New Roman" w:hAnsi="Times New Roman" w:cs="Times New Roman"/>
          <w:sz w:val="24"/>
          <w:szCs w:val="24"/>
          <w:lang w:val="en-US"/>
        </w:rPr>
      </w:pPr>
      <w:r>
        <w:rPr>
          <w:rFonts w:ascii="Times New Roman" w:hAnsi="Times New Roman" w:cs="Times New Roman"/>
          <w:sz w:val="24"/>
          <w:szCs w:val="24"/>
          <w:lang w:val="en-US"/>
        </w:rPr>
        <w:t>Geophysical methods such as s</w:t>
      </w:r>
      <w:r w:rsidRPr="00D16A1C">
        <w:rPr>
          <w:rFonts w:ascii="Times New Roman" w:hAnsi="Times New Roman" w:cs="Times New Roman"/>
          <w:sz w:val="24"/>
          <w:szCs w:val="24"/>
          <w:lang w:val="en-US"/>
        </w:rPr>
        <w:t>eismic, magnetic,</w:t>
      </w:r>
      <w:r>
        <w:rPr>
          <w:rFonts w:ascii="Times New Roman" w:hAnsi="Times New Roman" w:cs="Times New Roman"/>
          <w:sz w:val="24"/>
          <w:szCs w:val="24"/>
          <w:lang w:val="en-US"/>
        </w:rPr>
        <w:t xml:space="preserve"> </w:t>
      </w:r>
      <w:r w:rsidRPr="00D16A1C">
        <w:rPr>
          <w:rFonts w:ascii="Times New Roman" w:hAnsi="Times New Roman" w:cs="Times New Roman"/>
          <w:sz w:val="24"/>
          <w:szCs w:val="24"/>
          <w:lang w:val="en-US"/>
        </w:rPr>
        <w:t>and gravity provide information on the</w:t>
      </w:r>
      <w:r>
        <w:rPr>
          <w:rFonts w:ascii="Times New Roman" w:hAnsi="Times New Roman" w:cs="Times New Roman"/>
          <w:sz w:val="24"/>
          <w:szCs w:val="24"/>
          <w:lang w:val="en-US"/>
        </w:rPr>
        <w:t xml:space="preserve"> </w:t>
      </w:r>
      <w:r w:rsidRPr="00D16A1C">
        <w:rPr>
          <w:rFonts w:ascii="Times New Roman" w:hAnsi="Times New Roman" w:cs="Times New Roman"/>
          <w:sz w:val="24"/>
          <w:szCs w:val="24"/>
          <w:lang w:val="en-US"/>
        </w:rPr>
        <w:t>geometry of large-scale structures at depth, which</w:t>
      </w:r>
      <w:r>
        <w:rPr>
          <w:rFonts w:ascii="Times New Roman" w:hAnsi="Times New Roman" w:cs="Times New Roman"/>
          <w:sz w:val="24"/>
          <w:szCs w:val="24"/>
          <w:lang w:val="en-US"/>
        </w:rPr>
        <w:t xml:space="preserve"> </w:t>
      </w:r>
      <w:r w:rsidRPr="00D16A1C">
        <w:rPr>
          <w:rFonts w:ascii="Times New Roman" w:hAnsi="Times New Roman" w:cs="Times New Roman"/>
          <w:sz w:val="24"/>
          <w:szCs w:val="24"/>
          <w:lang w:val="en-US"/>
        </w:rPr>
        <w:t>adds the critical third spatial dimension to our observations.</w:t>
      </w:r>
    </w:p>
    <w:p w:rsidR="00D16A1C" w:rsidRPr="00D16A1C" w:rsidRDefault="00D16A1C" w:rsidP="00515663">
      <w:pPr>
        <w:autoSpaceDE w:val="0"/>
        <w:autoSpaceDN w:val="0"/>
        <w:adjustRightInd w:val="0"/>
        <w:spacing w:after="120"/>
        <w:jc w:val="both"/>
        <w:rPr>
          <w:rFonts w:ascii="Times New Roman" w:hAnsi="Times New Roman" w:cs="Times New Roman"/>
          <w:sz w:val="24"/>
          <w:szCs w:val="24"/>
          <w:lang w:val="en-US"/>
        </w:rPr>
      </w:pPr>
      <w:r w:rsidRPr="00D16A1C">
        <w:rPr>
          <w:rFonts w:ascii="Times New Roman" w:hAnsi="Times New Roman" w:cs="Times New Roman"/>
          <w:sz w:val="24"/>
          <w:szCs w:val="24"/>
          <w:lang w:val="en-US"/>
        </w:rPr>
        <w:t xml:space="preserve">Studies of magnetism and </w:t>
      </w:r>
      <w:proofErr w:type="spellStart"/>
      <w:r w:rsidRPr="00D16A1C">
        <w:rPr>
          <w:rFonts w:ascii="Times New Roman" w:hAnsi="Times New Roman" w:cs="Times New Roman"/>
          <w:sz w:val="24"/>
          <w:szCs w:val="24"/>
          <w:lang w:val="en-US"/>
        </w:rPr>
        <w:t>paleo</w:t>
      </w:r>
      <w:r w:rsidR="00515663">
        <w:rPr>
          <w:rFonts w:ascii="Times New Roman" w:hAnsi="Times New Roman" w:cs="Times New Roman"/>
          <w:sz w:val="24"/>
          <w:szCs w:val="24"/>
          <w:lang w:val="en-US"/>
        </w:rPr>
        <w:t>-</w:t>
      </w:r>
      <w:r w:rsidRPr="00D16A1C">
        <w:rPr>
          <w:rFonts w:ascii="Times New Roman" w:hAnsi="Times New Roman" w:cs="Times New Roman"/>
          <w:sz w:val="24"/>
          <w:szCs w:val="24"/>
          <w:lang w:val="en-US"/>
        </w:rPr>
        <w:t>magnetism</w:t>
      </w:r>
      <w:r w:rsidR="00515663">
        <w:rPr>
          <w:rFonts w:ascii="Times New Roman" w:hAnsi="Times New Roman" w:cs="Times New Roman"/>
          <w:sz w:val="24"/>
          <w:szCs w:val="24"/>
          <w:lang w:val="en-US"/>
        </w:rPr>
        <w:t>e</w:t>
      </w:r>
      <w:proofErr w:type="spellEnd"/>
      <w:r>
        <w:rPr>
          <w:rFonts w:ascii="Times New Roman" w:hAnsi="Times New Roman" w:cs="Times New Roman"/>
          <w:sz w:val="24"/>
          <w:szCs w:val="24"/>
          <w:lang w:val="en-US"/>
        </w:rPr>
        <w:t xml:space="preserve"> </w:t>
      </w:r>
      <w:r w:rsidRPr="00D16A1C">
        <w:rPr>
          <w:rFonts w:ascii="Times New Roman" w:hAnsi="Times New Roman" w:cs="Times New Roman"/>
          <w:sz w:val="24"/>
          <w:szCs w:val="24"/>
          <w:lang w:val="en-US"/>
        </w:rPr>
        <w:t>as well as seismology provide data on the past and</w:t>
      </w:r>
      <w:r>
        <w:rPr>
          <w:rFonts w:ascii="Times New Roman" w:hAnsi="Times New Roman" w:cs="Times New Roman"/>
          <w:sz w:val="24"/>
          <w:szCs w:val="24"/>
          <w:lang w:val="en-US"/>
        </w:rPr>
        <w:t xml:space="preserve"> </w:t>
      </w:r>
      <w:r w:rsidRPr="00D16A1C">
        <w:rPr>
          <w:rFonts w:ascii="Times New Roman" w:hAnsi="Times New Roman" w:cs="Times New Roman"/>
          <w:sz w:val="24"/>
          <w:szCs w:val="24"/>
          <w:lang w:val="en-US"/>
        </w:rPr>
        <w:t>present geometry and motions of plates that are essential</w:t>
      </w:r>
      <w:r>
        <w:rPr>
          <w:rFonts w:ascii="Times New Roman" w:hAnsi="Times New Roman" w:cs="Times New Roman"/>
          <w:sz w:val="24"/>
          <w:szCs w:val="24"/>
          <w:lang w:val="en-US"/>
        </w:rPr>
        <w:t xml:space="preserve"> </w:t>
      </w:r>
      <w:r w:rsidRPr="00D16A1C">
        <w:rPr>
          <w:rFonts w:ascii="Times New Roman" w:hAnsi="Times New Roman" w:cs="Times New Roman"/>
          <w:sz w:val="24"/>
          <w:szCs w:val="24"/>
          <w:lang w:val="en-US"/>
        </w:rPr>
        <w:t>for reconstructing global tectoni</w:t>
      </w:r>
      <w:r w:rsidR="00515663">
        <w:rPr>
          <w:rFonts w:ascii="Times New Roman" w:hAnsi="Times New Roman" w:cs="Times New Roman"/>
          <w:sz w:val="24"/>
          <w:szCs w:val="24"/>
          <w:lang w:val="en-US"/>
        </w:rPr>
        <w:t>c</w:t>
      </w:r>
      <w:r w:rsidRPr="00D16A1C">
        <w:rPr>
          <w:rFonts w:ascii="Times New Roman" w:hAnsi="Times New Roman" w:cs="Times New Roman"/>
          <w:sz w:val="24"/>
          <w:szCs w:val="24"/>
          <w:lang w:val="en-US"/>
        </w:rPr>
        <w:t xml:space="preserve"> patterns.</w:t>
      </w:r>
      <w:r>
        <w:rPr>
          <w:rFonts w:ascii="Times New Roman" w:hAnsi="Times New Roman" w:cs="Times New Roman"/>
          <w:sz w:val="24"/>
          <w:szCs w:val="24"/>
          <w:lang w:val="en-US"/>
        </w:rPr>
        <w:t xml:space="preserve"> </w:t>
      </w:r>
      <w:r w:rsidRPr="00D16A1C">
        <w:rPr>
          <w:rFonts w:ascii="Times New Roman" w:hAnsi="Times New Roman" w:cs="Times New Roman"/>
          <w:sz w:val="24"/>
          <w:szCs w:val="24"/>
          <w:lang w:val="en-US"/>
        </w:rPr>
        <w:t>Heat flow and geothermal data provide information</w:t>
      </w:r>
      <w:r>
        <w:rPr>
          <w:rFonts w:ascii="Times New Roman" w:hAnsi="Times New Roman" w:cs="Times New Roman"/>
          <w:sz w:val="24"/>
          <w:szCs w:val="24"/>
          <w:lang w:val="en-US"/>
        </w:rPr>
        <w:t xml:space="preserve"> </w:t>
      </w:r>
      <w:r w:rsidRPr="00D16A1C">
        <w:rPr>
          <w:rFonts w:ascii="Times New Roman" w:hAnsi="Times New Roman" w:cs="Times New Roman"/>
          <w:sz w:val="24"/>
          <w:szCs w:val="24"/>
          <w:lang w:val="en-US"/>
        </w:rPr>
        <w:t>on temperature distribution within the Earth, which</w:t>
      </w:r>
      <w:r>
        <w:rPr>
          <w:rFonts w:ascii="Times New Roman" w:hAnsi="Times New Roman" w:cs="Times New Roman"/>
          <w:sz w:val="24"/>
          <w:szCs w:val="24"/>
          <w:lang w:val="en-US"/>
        </w:rPr>
        <w:t xml:space="preserve"> </w:t>
      </w:r>
      <w:r w:rsidRPr="00D16A1C">
        <w:rPr>
          <w:rFonts w:ascii="Times New Roman" w:hAnsi="Times New Roman" w:cs="Times New Roman"/>
          <w:sz w:val="24"/>
          <w:szCs w:val="24"/>
          <w:lang w:val="en-US"/>
        </w:rPr>
        <w:t>bears upon possible patterns of convective flow in</w:t>
      </w:r>
      <w:r>
        <w:rPr>
          <w:rFonts w:ascii="Times New Roman" w:hAnsi="Times New Roman" w:cs="Times New Roman"/>
          <w:sz w:val="24"/>
          <w:szCs w:val="24"/>
          <w:lang w:val="en-US"/>
        </w:rPr>
        <w:t xml:space="preserve"> </w:t>
      </w:r>
      <w:r w:rsidRPr="00D16A1C">
        <w:rPr>
          <w:rFonts w:ascii="Times New Roman" w:hAnsi="Times New Roman" w:cs="Times New Roman"/>
          <w:sz w:val="24"/>
          <w:szCs w:val="24"/>
          <w:lang w:val="en-US"/>
        </w:rPr>
        <w:t>the Earth's mantle.</w:t>
      </w:r>
    </w:p>
    <w:p w:rsidR="00D16A1C" w:rsidRPr="00D16A1C" w:rsidRDefault="00D16A1C" w:rsidP="00D16A1C">
      <w:pPr>
        <w:autoSpaceDE w:val="0"/>
        <w:autoSpaceDN w:val="0"/>
        <w:adjustRightInd w:val="0"/>
        <w:spacing w:after="120"/>
        <w:jc w:val="both"/>
        <w:rPr>
          <w:rFonts w:ascii="Times New Roman" w:hAnsi="Times New Roman" w:cs="Times New Roman"/>
          <w:sz w:val="24"/>
          <w:szCs w:val="24"/>
          <w:lang w:val="en-US"/>
        </w:rPr>
      </w:pPr>
      <w:r w:rsidRPr="00D16A1C">
        <w:rPr>
          <w:rFonts w:ascii="Times New Roman" w:hAnsi="Times New Roman" w:cs="Times New Roman"/>
          <w:sz w:val="24"/>
          <w:szCs w:val="24"/>
          <w:lang w:val="en-US"/>
        </w:rPr>
        <w:t>Tectonics also depends on other branches of</w:t>
      </w:r>
      <w:r>
        <w:rPr>
          <w:rFonts w:ascii="Times New Roman" w:hAnsi="Times New Roman" w:cs="Times New Roman"/>
          <w:sz w:val="24"/>
          <w:szCs w:val="24"/>
          <w:lang w:val="en-US"/>
        </w:rPr>
        <w:t xml:space="preserve"> </w:t>
      </w:r>
      <w:r w:rsidRPr="00D16A1C">
        <w:rPr>
          <w:rFonts w:ascii="Times New Roman" w:hAnsi="Times New Roman" w:cs="Times New Roman"/>
          <w:sz w:val="24"/>
          <w:szCs w:val="24"/>
          <w:lang w:val="en-US"/>
        </w:rPr>
        <w:t>geology. Petrology and geochemistry provide data on</w:t>
      </w:r>
      <w:r>
        <w:rPr>
          <w:rFonts w:ascii="Times New Roman" w:hAnsi="Times New Roman" w:cs="Times New Roman"/>
          <w:sz w:val="24"/>
          <w:szCs w:val="24"/>
          <w:lang w:val="en-US"/>
        </w:rPr>
        <w:t xml:space="preserve"> </w:t>
      </w:r>
      <w:r w:rsidRPr="00D16A1C">
        <w:rPr>
          <w:rFonts w:ascii="Times New Roman" w:hAnsi="Times New Roman" w:cs="Times New Roman"/>
          <w:sz w:val="24"/>
          <w:szCs w:val="24"/>
          <w:lang w:val="en-US"/>
        </w:rPr>
        <w:t>the temperatures, pressures, and ages of deformation</w:t>
      </w:r>
      <w:r>
        <w:rPr>
          <w:rFonts w:ascii="Times New Roman" w:hAnsi="Times New Roman" w:cs="Times New Roman"/>
          <w:sz w:val="24"/>
          <w:szCs w:val="24"/>
          <w:lang w:val="en-US"/>
        </w:rPr>
        <w:t xml:space="preserve"> </w:t>
      </w:r>
      <w:r w:rsidRPr="00D16A1C">
        <w:rPr>
          <w:rFonts w:ascii="Times New Roman" w:hAnsi="Times New Roman" w:cs="Times New Roman"/>
          <w:sz w:val="24"/>
          <w:szCs w:val="24"/>
          <w:lang w:val="en-US"/>
        </w:rPr>
        <w:t>and metamorphism, which permit accurate interpretation</w:t>
      </w:r>
      <w:r>
        <w:rPr>
          <w:rFonts w:ascii="Times New Roman" w:hAnsi="Times New Roman" w:cs="Times New Roman"/>
          <w:sz w:val="24"/>
          <w:szCs w:val="24"/>
          <w:lang w:val="en-US"/>
        </w:rPr>
        <w:t xml:space="preserve"> </w:t>
      </w:r>
      <w:r w:rsidRPr="00D16A1C">
        <w:rPr>
          <w:rFonts w:ascii="Times New Roman" w:hAnsi="Times New Roman" w:cs="Times New Roman"/>
          <w:sz w:val="24"/>
          <w:szCs w:val="24"/>
          <w:lang w:val="en-US"/>
        </w:rPr>
        <w:t>of deformation and its tectonic significance.</w:t>
      </w:r>
    </w:p>
    <w:p w:rsidR="00D16A1C" w:rsidRPr="00D16A1C" w:rsidRDefault="00D16A1C" w:rsidP="00D16A1C">
      <w:pPr>
        <w:autoSpaceDE w:val="0"/>
        <w:autoSpaceDN w:val="0"/>
        <w:adjustRightInd w:val="0"/>
        <w:spacing w:after="120"/>
        <w:jc w:val="both"/>
        <w:rPr>
          <w:sz w:val="24"/>
          <w:szCs w:val="24"/>
          <w:lang w:val="en-US"/>
        </w:rPr>
      </w:pPr>
      <w:r w:rsidRPr="00D16A1C">
        <w:rPr>
          <w:rFonts w:ascii="Times New Roman" w:hAnsi="Times New Roman" w:cs="Times New Roman"/>
          <w:sz w:val="24"/>
          <w:szCs w:val="24"/>
          <w:lang w:val="en-US"/>
        </w:rPr>
        <w:t>Sedimentology and paleontology are also important</w:t>
      </w:r>
      <w:r>
        <w:rPr>
          <w:rFonts w:ascii="Times New Roman" w:hAnsi="Times New Roman" w:cs="Times New Roman"/>
          <w:sz w:val="24"/>
          <w:szCs w:val="24"/>
          <w:lang w:val="en-US"/>
        </w:rPr>
        <w:t xml:space="preserve"> </w:t>
      </w:r>
      <w:r w:rsidRPr="00D16A1C">
        <w:rPr>
          <w:rFonts w:ascii="Times New Roman" w:hAnsi="Times New Roman" w:cs="Times New Roman"/>
          <w:sz w:val="24"/>
          <w:szCs w:val="24"/>
          <w:lang w:val="en-US"/>
        </w:rPr>
        <w:t>in reconstructing the patterns and ages of</w:t>
      </w:r>
      <w:r>
        <w:rPr>
          <w:rFonts w:ascii="Times New Roman" w:hAnsi="Times New Roman" w:cs="Times New Roman"/>
          <w:sz w:val="24"/>
          <w:szCs w:val="24"/>
          <w:lang w:val="en-US"/>
        </w:rPr>
        <w:t xml:space="preserve"> </w:t>
      </w:r>
      <w:r w:rsidRPr="00D16A1C">
        <w:rPr>
          <w:rFonts w:ascii="Times New Roman" w:hAnsi="Times New Roman" w:cs="Times New Roman"/>
          <w:sz w:val="24"/>
          <w:szCs w:val="24"/>
          <w:lang w:val="en-US"/>
        </w:rPr>
        <w:t>tectonic</w:t>
      </w:r>
      <w:r>
        <w:rPr>
          <w:rFonts w:ascii="Times New Roman" w:hAnsi="Times New Roman" w:cs="Times New Roman"/>
          <w:sz w:val="24"/>
          <w:szCs w:val="24"/>
          <w:lang w:val="en-US"/>
        </w:rPr>
        <w:t xml:space="preserve"> </w:t>
      </w:r>
      <w:r w:rsidRPr="00D16A1C">
        <w:rPr>
          <w:rFonts w:ascii="Times New Roman" w:hAnsi="Times New Roman" w:cs="Times New Roman"/>
          <w:sz w:val="24"/>
          <w:szCs w:val="24"/>
          <w:lang w:val="en-US"/>
        </w:rPr>
        <w:t>events.</w:t>
      </w:r>
    </w:p>
    <w:p w:rsidR="004073D1" w:rsidRPr="004073D1" w:rsidRDefault="00502692" w:rsidP="004073D1">
      <w:pPr>
        <w:rPr>
          <w:rFonts w:asciiTheme="majorBidi" w:hAnsiTheme="majorBidi" w:cstheme="majorBidi"/>
          <w:b/>
          <w:bCs/>
          <w:sz w:val="24"/>
          <w:szCs w:val="24"/>
          <w:lang w:val="en-US"/>
        </w:rPr>
      </w:pPr>
      <w:r>
        <w:rPr>
          <w:rFonts w:asciiTheme="majorBidi" w:hAnsiTheme="majorBidi" w:cstheme="majorBidi"/>
          <w:b/>
          <w:bCs/>
          <w:sz w:val="24"/>
          <w:szCs w:val="24"/>
          <w:lang w:val="en-US"/>
        </w:rPr>
        <w:t>1-The</w:t>
      </w:r>
      <w:r w:rsidR="004073D1" w:rsidRPr="004073D1">
        <w:rPr>
          <w:rFonts w:asciiTheme="majorBidi" w:hAnsiTheme="majorBidi" w:cstheme="majorBidi"/>
          <w:b/>
          <w:bCs/>
          <w:sz w:val="24"/>
          <w:szCs w:val="24"/>
          <w:lang w:val="en-US"/>
        </w:rPr>
        <w:t xml:space="preserve"> earth's crust and the lithosphere</w:t>
      </w:r>
    </w:p>
    <w:p w:rsidR="004073D1" w:rsidRPr="00502692" w:rsidRDefault="004073D1" w:rsidP="003866AA">
      <w:pPr>
        <w:jc w:val="both"/>
        <w:rPr>
          <w:rFonts w:asciiTheme="majorBidi" w:hAnsiTheme="majorBidi" w:cstheme="majorBidi"/>
          <w:sz w:val="24"/>
          <w:szCs w:val="24"/>
          <w:lang w:val="en-US"/>
        </w:rPr>
      </w:pPr>
      <w:r w:rsidRPr="00502692">
        <w:rPr>
          <w:rFonts w:asciiTheme="majorBidi" w:hAnsiTheme="majorBidi" w:cstheme="majorBidi"/>
          <w:sz w:val="24"/>
          <w:szCs w:val="24"/>
          <w:lang w:val="en-US"/>
        </w:rPr>
        <w:t xml:space="preserve">The </w:t>
      </w:r>
      <w:r w:rsidR="00502692">
        <w:rPr>
          <w:rFonts w:asciiTheme="majorBidi" w:hAnsiTheme="majorBidi" w:cstheme="majorBidi"/>
          <w:sz w:val="24"/>
          <w:szCs w:val="24"/>
          <w:lang w:val="en-US"/>
        </w:rPr>
        <w:t xml:space="preserve">deep </w:t>
      </w:r>
      <w:r w:rsidRPr="00502692">
        <w:rPr>
          <w:rFonts w:asciiTheme="majorBidi" w:hAnsiTheme="majorBidi" w:cstheme="majorBidi"/>
          <w:sz w:val="24"/>
          <w:szCs w:val="24"/>
          <w:lang w:val="en-US"/>
        </w:rPr>
        <w:t xml:space="preserve">seismic </w:t>
      </w:r>
      <w:r w:rsidR="00502692">
        <w:rPr>
          <w:rFonts w:asciiTheme="majorBidi" w:hAnsiTheme="majorBidi" w:cstheme="majorBidi"/>
          <w:sz w:val="24"/>
          <w:szCs w:val="24"/>
          <w:lang w:val="en-US"/>
        </w:rPr>
        <w:t xml:space="preserve">exploration and the analysis of earthquake seismic waves </w:t>
      </w:r>
      <w:r w:rsidR="00D16A1C">
        <w:rPr>
          <w:rFonts w:asciiTheme="majorBidi" w:hAnsiTheme="majorBidi" w:cstheme="majorBidi"/>
          <w:sz w:val="24"/>
          <w:szCs w:val="24"/>
          <w:lang w:val="en-US"/>
        </w:rPr>
        <w:t>have</w:t>
      </w:r>
      <w:r w:rsidR="00502692">
        <w:rPr>
          <w:rFonts w:asciiTheme="majorBidi" w:hAnsiTheme="majorBidi" w:cstheme="majorBidi"/>
          <w:sz w:val="24"/>
          <w:szCs w:val="24"/>
          <w:lang w:val="en-US"/>
        </w:rPr>
        <w:t xml:space="preserve"> enable</w:t>
      </w:r>
      <w:r w:rsidR="003E33A0">
        <w:rPr>
          <w:rFonts w:asciiTheme="majorBidi" w:hAnsiTheme="majorBidi" w:cstheme="majorBidi"/>
          <w:sz w:val="24"/>
          <w:szCs w:val="24"/>
          <w:lang w:val="en-US"/>
        </w:rPr>
        <w:t>d</w:t>
      </w:r>
      <w:r w:rsidR="00502692">
        <w:rPr>
          <w:rFonts w:asciiTheme="majorBidi" w:hAnsiTheme="majorBidi" w:cstheme="majorBidi"/>
          <w:sz w:val="24"/>
          <w:szCs w:val="24"/>
          <w:lang w:val="en-US"/>
        </w:rPr>
        <w:t xml:space="preserve"> scientists to</w:t>
      </w:r>
      <w:r w:rsidRPr="00502692">
        <w:rPr>
          <w:rFonts w:asciiTheme="majorBidi" w:hAnsiTheme="majorBidi" w:cstheme="majorBidi"/>
          <w:sz w:val="24"/>
          <w:szCs w:val="24"/>
          <w:lang w:val="en-US"/>
        </w:rPr>
        <w:t xml:space="preserve"> subdivide the superficial part of our t</w:t>
      </w:r>
      <w:r w:rsidR="00502692">
        <w:rPr>
          <w:rFonts w:asciiTheme="majorBidi" w:hAnsiTheme="majorBidi" w:cstheme="majorBidi"/>
          <w:sz w:val="24"/>
          <w:szCs w:val="24"/>
          <w:lang w:val="en-US"/>
        </w:rPr>
        <w:t xml:space="preserve">errestrial </w:t>
      </w:r>
      <w:r w:rsidR="003866AA">
        <w:rPr>
          <w:rFonts w:asciiTheme="majorBidi" w:hAnsiTheme="majorBidi" w:cstheme="majorBidi"/>
          <w:sz w:val="24"/>
          <w:szCs w:val="24"/>
          <w:lang w:val="en-US"/>
        </w:rPr>
        <w:t>planet</w:t>
      </w:r>
      <w:r w:rsidR="00502692">
        <w:rPr>
          <w:rFonts w:asciiTheme="majorBidi" w:hAnsiTheme="majorBidi" w:cstheme="majorBidi"/>
          <w:sz w:val="24"/>
          <w:szCs w:val="24"/>
          <w:lang w:val="en-US"/>
        </w:rPr>
        <w:t xml:space="preserve"> into two large </w:t>
      </w:r>
      <w:r w:rsidRPr="00502692">
        <w:rPr>
          <w:rFonts w:asciiTheme="majorBidi" w:hAnsiTheme="majorBidi" w:cstheme="majorBidi"/>
          <w:sz w:val="24"/>
          <w:szCs w:val="24"/>
          <w:lang w:val="en-US"/>
        </w:rPr>
        <w:t xml:space="preserve">superimposed </w:t>
      </w:r>
      <w:r w:rsidR="00502692">
        <w:rPr>
          <w:rFonts w:asciiTheme="majorBidi" w:hAnsiTheme="majorBidi" w:cstheme="majorBidi"/>
          <w:sz w:val="24"/>
          <w:szCs w:val="24"/>
          <w:lang w:val="en-US"/>
        </w:rPr>
        <w:t>layers</w:t>
      </w:r>
      <w:r w:rsidRPr="00502692">
        <w:rPr>
          <w:rFonts w:asciiTheme="majorBidi" w:hAnsiTheme="majorBidi" w:cstheme="majorBidi"/>
          <w:sz w:val="24"/>
          <w:szCs w:val="24"/>
          <w:lang w:val="en-US"/>
        </w:rPr>
        <w:t>:</w:t>
      </w:r>
    </w:p>
    <w:p w:rsidR="004073D1" w:rsidRPr="00502692" w:rsidRDefault="004073D1" w:rsidP="003E33A0">
      <w:pPr>
        <w:jc w:val="both"/>
        <w:rPr>
          <w:rFonts w:asciiTheme="majorBidi" w:hAnsiTheme="majorBidi" w:cstheme="majorBidi"/>
          <w:sz w:val="24"/>
          <w:szCs w:val="24"/>
          <w:lang w:val="en-US"/>
        </w:rPr>
      </w:pPr>
      <w:r w:rsidRPr="00502692">
        <w:rPr>
          <w:rFonts w:asciiTheme="majorBidi" w:hAnsiTheme="majorBidi" w:cstheme="majorBidi"/>
          <w:sz w:val="24"/>
          <w:szCs w:val="24"/>
          <w:lang w:val="en-US"/>
        </w:rPr>
        <w:t xml:space="preserve">– An </w:t>
      </w:r>
      <w:r w:rsidR="00502692">
        <w:rPr>
          <w:rFonts w:asciiTheme="majorBidi" w:hAnsiTheme="majorBidi" w:cstheme="majorBidi"/>
          <w:sz w:val="24"/>
          <w:szCs w:val="24"/>
          <w:lang w:val="en-US"/>
        </w:rPr>
        <w:t xml:space="preserve">outer layer called </w:t>
      </w:r>
      <w:r w:rsidR="00502692" w:rsidRPr="00502692">
        <w:rPr>
          <w:rFonts w:asciiTheme="majorBidi" w:hAnsiTheme="majorBidi" w:cstheme="majorBidi"/>
          <w:sz w:val="24"/>
          <w:szCs w:val="24"/>
          <w:lang w:val="en-US"/>
        </w:rPr>
        <w:t>the</w:t>
      </w:r>
      <w:r w:rsidR="00502692">
        <w:rPr>
          <w:rFonts w:asciiTheme="majorBidi" w:hAnsiTheme="majorBidi" w:cstheme="majorBidi"/>
          <w:sz w:val="24"/>
          <w:szCs w:val="24"/>
          <w:lang w:val="en-US"/>
        </w:rPr>
        <w:t xml:space="preserve"> </w:t>
      </w:r>
      <w:r w:rsidRPr="00502692">
        <w:rPr>
          <w:rFonts w:asciiTheme="majorBidi" w:hAnsiTheme="majorBidi" w:cstheme="majorBidi"/>
          <w:sz w:val="24"/>
          <w:szCs w:val="24"/>
          <w:lang w:val="en-US"/>
        </w:rPr>
        <w:t xml:space="preserve">crust or </w:t>
      </w:r>
      <w:r w:rsidR="00502692" w:rsidRPr="00502692">
        <w:rPr>
          <w:rFonts w:asciiTheme="majorBidi" w:hAnsiTheme="majorBidi" w:cstheme="majorBidi"/>
          <w:b/>
          <w:bCs/>
          <w:sz w:val="24"/>
          <w:szCs w:val="24"/>
          <w:lang w:val="en-US"/>
        </w:rPr>
        <w:t xml:space="preserve">earth’s </w:t>
      </w:r>
      <w:r w:rsidRPr="00502692">
        <w:rPr>
          <w:rFonts w:asciiTheme="majorBidi" w:hAnsiTheme="majorBidi" w:cstheme="majorBidi"/>
          <w:b/>
          <w:bCs/>
          <w:sz w:val="24"/>
          <w:szCs w:val="24"/>
          <w:lang w:val="en-US"/>
        </w:rPr>
        <w:t>crust</w:t>
      </w:r>
      <w:r w:rsidRPr="00502692">
        <w:rPr>
          <w:rFonts w:asciiTheme="majorBidi" w:hAnsiTheme="majorBidi" w:cstheme="majorBidi"/>
          <w:sz w:val="24"/>
          <w:szCs w:val="24"/>
          <w:lang w:val="en-US"/>
        </w:rPr>
        <w:t xml:space="preserve"> (on average 30 km thick under the continents and less than 10 km under the oceans);</w:t>
      </w:r>
    </w:p>
    <w:p w:rsidR="004073D1" w:rsidRPr="00502692" w:rsidRDefault="004073D1" w:rsidP="003E33A0">
      <w:pPr>
        <w:jc w:val="both"/>
        <w:rPr>
          <w:rFonts w:asciiTheme="majorBidi" w:hAnsiTheme="majorBidi" w:cstheme="majorBidi"/>
          <w:sz w:val="24"/>
          <w:szCs w:val="24"/>
          <w:lang w:val="en-US"/>
        </w:rPr>
      </w:pPr>
      <w:r w:rsidRPr="00502692">
        <w:rPr>
          <w:rFonts w:asciiTheme="majorBidi" w:hAnsiTheme="majorBidi" w:cstheme="majorBidi"/>
          <w:sz w:val="24"/>
          <w:szCs w:val="24"/>
          <w:lang w:val="en-US"/>
        </w:rPr>
        <w:t xml:space="preserve">– An underlying mantle, separated from the earth's crust by a discontinuity surface called the </w:t>
      </w:r>
      <w:proofErr w:type="spellStart"/>
      <w:r w:rsidRPr="003866AA">
        <w:rPr>
          <w:rFonts w:asciiTheme="majorBidi" w:hAnsiTheme="majorBidi" w:cstheme="majorBidi"/>
          <w:b/>
          <w:bCs/>
          <w:sz w:val="24"/>
          <w:szCs w:val="24"/>
          <w:lang w:val="en-US"/>
        </w:rPr>
        <w:t>Mohorovicic</w:t>
      </w:r>
      <w:proofErr w:type="spellEnd"/>
      <w:r w:rsidRPr="003866AA">
        <w:rPr>
          <w:rFonts w:asciiTheme="majorBidi" w:hAnsiTheme="majorBidi" w:cstheme="majorBidi"/>
          <w:b/>
          <w:bCs/>
          <w:sz w:val="24"/>
          <w:szCs w:val="24"/>
          <w:lang w:val="en-US"/>
        </w:rPr>
        <w:t xml:space="preserve"> discontinuity (the </w:t>
      </w:r>
      <w:proofErr w:type="spellStart"/>
      <w:r w:rsidRPr="003866AA">
        <w:rPr>
          <w:rFonts w:asciiTheme="majorBidi" w:hAnsiTheme="majorBidi" w:cstheme="majorBidi"/>
          <w:b/>
          <w:bCs/>
          <w:sz w:val="24"/>
          <w:szCs w:val="24"/>
          <w:lang w:val="en-US"/>
        </w:rPr>
        <w:t>Moho</w:t>
      </w:r>
      <w:proofErr w:type="spellEnd"/>
      <w:r w:rsidRPr="003866AA">
        <w:rPr>
          <w:rFonts w:asciiTheme="majorBidi" w:hAnsiTheme="majorBidi" w:cstheme="majorBidi"/>
          <w:b/>
          <w:bCs/>
          <w:sz w:val="24"/>
          <w:szCs w:val="24"/>
          <w:lang w:val="en-US"/>
        </w:rPr>
        <w:t>)</w:t>
      </w:r>
      <w:r w:rsidRPr="00502692">
        <w:rPr>
          <w:rFonts w:asciiTheme="majorBidi" w:hAnsiTheme="majorBidi" w:cstheme="majorBidi"/>
          <w:sz w:val="24"/>
          <w:szCs w:val="24"/>
          <w:lang w:val="en-US"/>
        </w:rPr>
        <w:t>.</w:t>
      </w:r>
    </w:p>
    <w:p w:rsidR="004073D1" w:rsidRDefault="004073D1" w:rsidP="003E33A0">
      <w:pPr>
        <w:jc w:val="both"/>
        <w:rPr>
          <w:rFonts w:asciiTheme="majorBidi" w:hAnsiTheme="majorBidi" w:cstheme="majorBidi"/>
          <w:sz w:val="24"/>
          <w:szCs w:val="24"/>
          <w:lang w:val="en-US"/>
        </w:rPr>
      </w:pPr>
      <w:r w:rsidRPr="00502692">
        <w:rPr>
          <w:rFonts w:asciiTheme="majorBidi" w:hAnsiTheme="majorBidi" w:cstheme="majorBidi"/>
          <w:sz w:val="24"/>
          <w:szCs w:val="24"/>
          <w:lang w:val="en-US"/>
        </w:rPr>
        <w:lastRenderedPageBreak/>
        <w:t>We note that the superficial part of our globe is rigid (with a thickness of around 100 to 200 km</w:t>
      </w:r>
      <w:r w:rsidR="003866AA">
        <w:rPr>
          <w:rFonts w:asciiTheme="majorBidi" w:hAnsiTheme="majorBidi" w:cstheme="majorBidi"/>
          <w:sz w:val="24"/>
          <w:szCs w:val="24"/>
          <w:lang w:val="en-US"/>
        </w:rPr>
        <w:t>)</w:t>
      </w:r>
      <w:r w:rsidRPr="00502692">
        <w:rPr>
          <w:rFonts w:asciiTheme="majorBidi" w:hAnsiTheme="majorBidi" w:cstheme="majorBidi"/>
          <w:sz w:val="24"/>
          <w:szCs w:val="24"/>
          <w:lang w:val="en-US"/>
        </w:rPr>
        <w:t xml:space="preserve">. This part of the globe is the </w:t>
      </w:r>
      <w:r w:rsidRPr="003866AA">
        <w:rPr>
          <w:rFonts w:asciiTheme="majorBidi" w:hAnsiTheme="majorBidi" w:cstheme="majorBidi"/>
          <w:b/>
          <w:bCs/>
          <w:sz w:val="24"/>
          <w:szCs w:val="24"/>
          <w:lang w:val="en-US"/>
        </w:rPr>
        <w:t xml:space="preserve">lithosphere </w:t>
      </w:r>
      <w:r w:rsidRPr="00502692">
        <w:rPr>
          <w:rFonts w:asciiTheme="majorBidi" w:hAnsiTheme="majorBidi" w:cstheme="majorBidi"/>
          <w:sz w:val="24"/>
          <w:szCs w:val="24"/>
          <w:lang w:val="en-US"/>
        </w:rPr>
        <w:t xml:space="preserve">(crust and top of the upper mantle). Below the lithosphere comes immediately the </w:t>
      </w:r>
      <w:r w:rsidRPr="003866AA">
        <w:rPr>
          <w:rFonts w:asciiTheme="majorBidi" w:hAnsiTheme="majorBidi" w:cstheme="majorBidi"/>
          <w:b/>
          <w:bCs/>
          <w:sz w:val="24"/>
          <w:szCs w:val="24"/>
          <w:lang w:val="en-US"/>
        </w:rPr>
        <w:t>asthenosphere</w:t>
      </w:r>
      <w:r w:rsidRPr="00502692">
        <w:rPr>
          <w:rFonts w:asciiTheme="majorBidi" w:hAnsiTheme="majorBidi" w:cstheme="majorBidi"/>
          <w:sz w:val="24"/>
          <w:szCs w:val="24"/>
          <w:lang w:val="en-US"/>
        </w:rPr>
        <w:t xml:space="preserve"> where seismic velocities decrease, at least in its upper part. This low-velocity</w:t>
      </w:r>
      <w:r w:rsidR="003866AA">
        <w:rPr>
          <w:rFonts w:asciiTheme="majorBidi" w:hAnsiTheme="majorBidi" w:cstheme="majorBidi"/>
          <w:sz w:val="24"/>
          <w:szCs w:val="24"/>
          <w:lang w:val="en-US"/>
        </w:rPr>
        <w:t xml:space="preserve"> (</w:t>
      </w:r>
      <w:r w:rsidR="003866AA" w:rsidRPr="003866AA">
        <w:rPr>
          <w:rFonts w:asciiTheme="majorBidi" w:hAnsiTheme="majorBidi" w:cstheme="majorBidi"/>
          <w:b/>
          <w:bCs/>
          <w:sz w:val="24"/>
          <w:szCs w:val="24"/>
          <w:lang w:val="en-US"/>
        </w:rPr>
        <w:t>asthenosphere</w:t>
      </w:r>
      <w:r w:rsidR="003866AA">
        <w:rPr>
          <w:rFonts w:asciiTheme="majorBidi" w:hAnsiTheme="majorBidi" w:cstheme="majorBidi"/>
          <w:b/>
          <w:bCs/>
          <w:sz w:val="24"/>
          <w:szCs w:val="24"/>
          <w:lang w:val="en-US"/>
        </w:rPr>
        <w:t>)</w:t>
      </w:r>
      <w:r w:rsidRPr="00502692">
        <w:rPr>
          <w:rFonts w:asciiTheme="majorBidi" w:hAnsiTheme="majorBidi" w:cstheme="majorBidi"/>
          <w:sz w:val="24"/>
          <w:szCs w:val="24"/>
          <w:lang w:val="en-US"/>
        </w:rPr>
        <w:t xml:space="preserve"> zone corresponds to material likely to deform easily and which is probably the level at which </w:t>
      </w:r>
      <w:proofErr w:type="spellStart"/>
      <w:r w:rsidRPr="00502692">
        <w:rPr>
          <w:rFonts w:asciiTheme="majorBidi" w:hAnsiTheme="majorBidi" w:cstheme="majorBidi"/>
          <w:sz w:val="24"/>
          <w:szCs w:val="24"/>
          <w:lang w:val="en-US"/>
        </w:rPr>
        <w:t>isostatic</w:t>
      </w:r>
      <w:proofErr w:type="spellEnd"/>
      <w:r w:rsidRPr="00502692">
        <w:rPr>
          <w:rFonts w:asciiTheme="majorBidi" w:hAnsiTheme="majorBidi" w:cstheme="majorBidi"/>
          <w:sz w:val="24"/>
          <w:szCs w:val="24"/>
          <w:lang w:val="en-US"/>
        </w:rPr>
        <w:t xml:space="preserve"> readjustments as well as the convection </w:t>
      </w:r>
      <w:r w:rsidR="00502692">
        <w:rPr>
          <w:rFonts w:asciiTheme="majorBidi" w:hAnsiTheme="majorBidi" w:cstheme="majorBidi"/>
          <w:sz w:val="24"/>
          <w:szCs w:val="24"/>
          <w:lang w:val="en-US"/>
        </w:rPr>
        <w:t xml:space="preserve">cells occur and </w:t>
      </w:r>
      <w:r w:rsidR="003866AA">
        <w:rPr>
          <w:rFonts w:asciiTheme="majorBidi" w:hAnsiTheme="majorBidi" w:cstheme="majorBidi"/>
          <w:sz w:val="24"/>
          <w:szCs w:val="24"/>
          <w:lang w:val="en-US"/>
        </w:rPr>
        <w:t xml:space="preserve">which </w:t>
      </w:r>
      <w:proofErr w:type="gramStart"/>
      <w:r w:rsidR="003866AA">
        <w:rPr>
          <w:rFonts w:asciiTheme="majorBidi" w:hAnsiTheme="majorBidi" w:cstheme="majorBidi"/>
          <w:sz w:val="24"/>
          <w:szCs w:val="24"/>
          <w:lang w:val="en-US"/>
        </w:rPr>
        <w:t xml:space="preserve">is </w:t>
      </w:r>
      <w:r w:rsidRPr="00502692">
        <w:rPr>
          <w:rFonts w:asciiTheme="majorBidi" w:hAnsiTheme="majorBidi" w:cstheme="majorBidi"/>
          <w:sz w:val="24"/>
          <w:szCs w:val="24"/>
          <w:lang w:val="en-US"/>
        </w:rPr>
        <w:t>believed</w:t>
      </w:r>
      <w:proofErr w:type="gramEnd"/>
      <w:r w:rsidRPr="00502692">
        <w:rPr>
          <w:rFonts w:asciiTheme="majorBidi" w:hAnsiTheme="majorBidi" w:cstheme="majorBidi"/>
          <w:sz w:val="24"/>
          <w:szCs w:val="24"/>
          <w:lang w:val="en-US"/>
        </w:rPr>
        <w:t xml:space="preserve"> to drive many </w:t>
      </w:r>
      <w:proofErr w:type="spellStart"/>
      <w:r w:rsidRPr="00502692">
        <w:rPr>
          <w:rFonts w:asciiTheme="majorBidi" w:hAnsiTheme="majorBidi" w:cstheme="majorBidi"/>
          <w:sz w:val="24"/>
          <w:szCs w:val="24"/>
          <w:lang w:val="en-US"/>
        </w:rPr>
        <w:t>orogenic</w:t>
      </w:r>
      <w:proofErr w:type="spellEnd"/>
      <w:r w:rsidRPr="00502692">
        <w:rPr>
          <w:rFonts w:asciiTheme="majorBidi" w:hAnsiTheme="majorBidi" w:cstheme="majorBidi"/>
          <w:sz w:val="24"/>
          <w:szCs w:val="24"/>
          <w:lang w:val="en-US"/>
        </w:rPr>
        <w:t xml:space="preserve"> phenomena.</w:t>
      </w:r>
    </w:p>
    <w:p w:rsidR="00B5497C" w:rsidRPr="00502692" w:rsidRDefault="00B5497C" w:rsidP="003E33A0">
      <w:pPr>
        <w:jc w:val="both"/>
        <w:rPr>
          <w:rFonts w:asciiTheme="majorBidi" w:hAnsiTheme="majorBidi" w:cstheme="majorBidi"/>
          <w:sz w:val="24"/>
          <w:szCs w:val="24"/>
          <w:lang w:val="en-US"/>
        </w:rPr>
      </w:pPr>
      <w:r w:rsidRPr="003866AA">
        <w:rPr>
          <w:rFonts w:asciiTheme="majorBidi" w:hAnsiTheme="majorBidi" w:cstheme="majorBidi"/>
          <w:b/>
          <w:bCs/>
          <w:noProof/>
          <w:sz w:val="24"/>
          <w:szCs w:val="24"/>
          <w:lang w:eastAsia="fr-FR"/>
        </w:rPr>
        <w:drawing>
          <wp:inline distT="0" distB="0" distL="0" distR="0" wp14:anchorId="6B20DDBC" wp14:editId="66E76E87">
            <wp:extent cx="8050297" cy="4371975"/>
            <wp:effectExtent l="0" t="0" r="825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057447" cy="4375858"/>
                    </a:xfrm>
                    <a:prstGeom prst="rect">
                      <a:avLst/>
                    </a:prstGeom>
                    <a:noFill/>
                    <a:ln>
                      <a:noFill/>
                    </a:ln>
                  </pic:spPr>
                </pic:pic>
              </a:graphicData>
            </a:graphic>
          </wp:inline>
        </w:drawing>
      </w:r>
    </w:p>
    <w:p w:rsidR="004073D1" w:rsidRPr="00502692" w:rsidRDefault="004073D1" w:rsidP="003E33A0">
      <w:pPr>
        <w:jc w:val="both"/>
        <w:rPr>
          <w:rFonts w:asciiTheme="majorBidi" w:hAnsiTheme="majorBidi" w:cstheme="majorBidi"/>
          <w:sz w:val="24"/>
          <w:szCs w:val="24"/>
          <w:lang w:val="en-US"/>
        </w:rPr>
      </w:pPr>
      <w:r w:rsidRPr="00502692">
        <w:rPr>
          <w:rFonts w:asciiTheme="majorBidi" w:hAnsiTheme="majorBidi" w:cstheme="majorBidi"/>
          <w:sz w:val="24"/>
          <w:szCs w:val="24"/>
          <w:lang w:val="en-US"/>
        </w:rPr>
        <w:t xml:space="preserve">On the surface, the lithosphere can </w:t>
      </w:r>
      <w:r w:rsidR="00502692">
        <w:rPr>
          <w:rFonts w:asciiTheme="majorBidi" w:hAnsiTheme="majorBidi" w:cstheme="majorBidi"/>
          <w:sz w:val="24"/>
          <w:szCs w:val="24"/>
          <w:lang w:val="en-US"/>
        </w:rPr>
        <w:t>be of two types</w:t>
      </w:r>
      <w:r w:rsidRPr="00502692">
        <w:rPr>
          <w:rFonts w:asciiTheme="majorBidi" w:hAnsiTheme="majorBidi" w:cstheme="majorBidi"/>
          <w:sz w:val="24"/>
          <w:szCs w:val="24"/>
          <w:lang w:val="en-US"/>
        </w:rPr>
        <w:t>, continental or oceanic.</w:t>
      </w:r>
    </w:p>
    <w:p w:rsidR="004073D1" w:rsidRPr="00502692" w:rsidRDefault="004073D1" w:rsidP="004073D1">
      <w:pPr>
        <w:rPr>
          <w:rFonts w:asciiTheme="majorBidi" w:hAnsiTheme="majorBidi" w:cstheme="majorBidi"/>
          <w:b/>
          <w:bCs/>
          <w:sz w:val="24"/>
          <w:szCs w:val="24"/>
          <w:lang w:val="en-US"/>
        </w:rPr>
      </w:pPr>
      <w:r w:rsidRPr="00502692">
        <w:rPr>
          <w:rFonts w:asciiTheme="majorBidi" w:hAnsiTheme="majorBidi" w:cstheme="majorBidi"/>
          <w:b/>
          <w:bCs/>
          <w:sz w:val="24"/>
          <w:szCs w:val="24"/>
          <w:lang w:val="en-US"/>
        </w:rPr>
        <w:t>I 2- THE CONTINENTAL CRUST</w:t>
      </w:r>
    </w:p>
    <w:p w:rsidR="004073D1" w:rsidRPr="00502692" w:rsidRDefault="00502692" w:rsidP="00502692">
      <w:pPr>
        <w:rPr>
          <w:rFonts w:asciiTheme="majorBidi" w:hAnsiTheme="majorBidi" w:cstheme="majorBidi"/>
          <w:sz w:val="24"/>
          <w:szCs w:val="24"/>
          <w:lang w:val="en-US"/>
        </w:rPr>
      </w:pPr>
      <w:r>
        <w:rPr>
          <w:rFonts w:asciiTheme="majorBidi" w:hAnsiTheme="majorBidi" w:cstheme="majorBidi"/>
          <w:sz w:val="24"/>
          <w:szCs w:val="24"/>
          <w:lang w:val="en-US"/>
        </w:rPr>
        <w:t xml:space="preserve">In </w:t>
      </w:r>
      <w:r w:rsidR="004073D1" w:rsidRPr="00502692">
        <w:rPr>
          <w:rFonts w:asciiTheme="majorBidi" w:hAnsiTheme="majorBidi" w:cstheme="majorBidi"/>
          <w:sz w:val="24"/>
          <w:szCs w:val="24"/>
          <w:lang w:val="en-US"/>
        </w:rPr>
        <w:t xml:space="preserve">the stable continental zones, </w:t>
      </w:r>
      <w:r>
        <w:rPr>
          <w:rFonts w:asciiTheme="majorBidi" w:hAnsiTheme="majorBidi" w:cstheme="majorBidi"/>
          <w:sz w:val="24"/>
          <w:szCs w:val="24"/>
          <w:lang w:val="en-US"/>
        </w:rPr>
        <w:t>which correspond to</w:t>
      </w:r>
      <w:r w:rsidR="004073D1" w:rsidRPr="00502692">
        <w:rPr>
          <w:rFonts w:asciiTheme="majorBidi" w:hAnsiTheme="majorBidi" w:cstheme="majorBidi"/>
          <w:sz w:val="24"/>
          <w:szCs w:val="24"/>
          <w:lang w:val="en-US"/>
        </w:rPr>
        <w:t xml:space="preserve"> large shields and platforms like that of Africa or Russia</w:t>
      </w:r>
      <w:r>
        <w:rPr>
          <w:rFonts w:asciiTheme="majorBidi" w:hAnsiTheme="majorBidi" w:cstheme="majorBidi"/>
          <w:sz w:val="24"/>
          <w:szCs w:val="24"/>
          <w:lang w:val="en-US"/>
        </w:rPr>
        <w:t xml:space="preserve"> (</w:t>
      </w:r>
      <w:r w:rsidR="004073D1" w:rsidRPr="00502692">
        <w:rPr>
          <w:rFonts w:asciiTheme="majorBidi" w:hAnsiTheme="majorBidi" w:cstheme="majorBidi"/>
          <w:sz w:val="24"/>
          <w:szCs w:val="24"/>
          <w:lang w:val="en-US"/>
        </w:rPr>
        <w:t>which have not undergone deformation for several hundred million years</w:t>
      </w:r>
      <w:r>
        <w:rPr>
          <w:rFonts w:asciiTheme="majorBidi" w:hAnsiTheme="majorBidi" w:cstheme="majorBidi"/>
          <w:sz w:val="24"/>
          <w:szCs w:val="24"/>
          <w:lang w:val="en-US"/>
        </w:rPr>
        <w:t>) we distinguish</w:t>
      </w:r>
      <w:r w:rsidR="004073D1" w:rsidRPr="00502692">
        <w:rPr>
          <w:rFonts w:asciiTheme="majorBidi" w:hAnsiTheme="majorBidi" w:cstheme="majorBidi"/>
          <w:sz w:val="24"/>
          <w:szCs w:val="24"/>
          <w:lang w:val="en-US"/>
        </w:rPr>
        <w:t>:</w:t>
      </w:r>
    </w:p>
    <w:p w:rsidR="004073D1" w:rsidRPr="00502692" w:rsidRDefault="004073D1" w:rsidP="00C10293">
      <w:pPr>
        <w:rPr>
          <w:rFonts w:asciiTheme="majorBidi" w:hAnsiTheme="majorBidi" w:cstheme="majorBidi"/>
          <w:sz w:val="24"/>
          <w:szCs w:val="24"/>
          <w:lang w:val="en-US"/>
        </w:rPr>
      </w:pPr>
      <w:r w:rsidRPr="00502692">
        <w:rPr>
          <w:rFonts w:asciiTheme="majorBidi" w:hAnsiTheme="majorBidi" w:cstheme="majorBidi"/>
          <w:sz w:val="24"/>
          <w:szCs w:val="24"/>
          <w:lang w:val="en-US"/>
        </w:rPr>
        <w:t xml:space="preserve">– The upper crust (10 to 15 km), d = 2.7, </w:t>
      </w:r>
      <w:proofErr w:type="spellStart"/>
      <w:proofErr w:type="gramStart"/>
      <w:r w:rsidRPr="00502692">
        <w:rPr>
          <w:rFonts w:asciiTheme="majorBidi" w:hAnsiTheme="majorBidi" w:cstheme="majorBidi"/>
          <w:sz w:val="24"/>
          <w:szCs w:val="24"/>
          <w:lang w:val="en-US"/>
        </w:rPr>
        <w:t>Vp</w:t>
      </w:r>
      <w:proofErr w:type="spellEnd"/>
      <w:proofErr w:type="gramEnd"/>
      <w:r w:rsidRPr="00502692">
        <w:rPr>
          <w:rFonts w:asciiTheme="majorBidi" w:hAnsiTheme="majorBidi" w:cstheme="majorBidi"/>
          <w:sz w:val="24"/>
          <w:szCs w:val="24"/>
          <w:lang w:val="en-US"/>
        </w:rPr>
        <w:t xml:space="preserve"> = 6 km/s. encountered under a variable thickness of sediment</w:t>
      </w:r>
      <w:r w:rsidR="00502692">
        <w:rPr>
          <w:rFonts w:asciiTheme="majorBidi" w:hAnsiTheme="majorBidi" w:cstheme="majorBidi"/>
          <w:sz w:val="24"/>
          <w:szCs w:val="24"/>
          <w:lang w:val="en-US"/>
        </w:rPr>
        <w:t>s</w:t>
      </w:r>
      <w:r w:rsidRPr="00502692">
        <w:rPr>
          <w:rFonts w:asciiTheme="majorBidi" w:hAnsiTheme="majorBidi" w:cstheme="majorBidi"/>
          <w:sz w:val="24"/>
          <w:szCs w:val="24"/>
          <w:lang w:val="en-US"/>
        </w:rPr>
        <w:t xml:space="preserve"> (0 to 1.7 km), it always shows more or less </w:t>
      </w:r>
      <w:proofErr w:type="spellStart"/>
      <w:r w:rsidRPr="00502692">
        <w:rPr>
          <w:rFonts w:asciiTheme="majorBidi" w:hAnsiTheme="majorBidi" w:cstheme="majorBidi"/>
          <w:sz w:val="24"/>
          <w:szCs w:val="24"/>
          <w:lang w:val="en-US"/>
        </w:rPr>
        <w:t>granitized</w:t>
      </w:r>
      <w:proofErr w:type="spellEnd"/>
      <w:r w:rsidRPr="00502692">
        <w:rPr>
          <w:rFonts w:asciiTheme="majorBidi" w:hAnsiTheme="majorBidi" w:cstheme="majorBidi"/>
          <w:sz w:val="24"/>
          <w:szCs w:val="24"/>
          <w:lang w:val="en-US"/>
        </w:rPr>
        <w:t xml:space="preserve"> gneisses, hence its name </w:t>
      </w:r>
      <w:proofErr w:type="spellStart"/>
      <w:r w:rsidRPr="00502692">
        <w:rPr>
          <w:rFonts w:asciiTheme="majorBidi" w:hAnsiTheme="majorBidi" w:cstheme="majorBidi"/>
          <w:sz w:val="24"/>
          <w:szCs w:val="24"/>
          <w:lang w:val="en-US"/>
        </w:rPr>
        <w:t>granito</w:t>
      </w:r>
      <w:proofErr w:type="spellEnd"/>
      <w:r w:rsidRPr="00502692">
        <w:rPr>
          <w:rFonts w:asciiTheme="majorBidi" w:hAnsiTheme="majorBidi" w:cstheme="majorBidi"/>
          <w:sz w:val="24"/>
          <w:szCs w:val="24"/>
          <w:lang w:val="en-US"/>
        </w:rPr>
        <w:t xml:space="preserve">-gneissic (or </w:t>
      </w:r>
      <w:proofErr w:type="spellStart"/>
      <w:r w:rsidRPr="00502692">
        <w:rPr>
          <w:rFonts w:asciiTheme="majorBidi" w:hAnsiTheme="majorBidi" w:cstheme="majorBidi"/>
          <w:sz w:val="24"/>
          <w:szCs w:val="24"/>
          <w:lang w:val="en-US"/>
        </w:rPr>
        <w:t>sialic</w:t>
      </w:r>
      <w:proofErr w:type="spellEnd"/>
      <w:r w:rsidRPr="00502692">
        <w:rPr>
          <w:rFonts w:asciiTheme="majorBidi" w:hAnsiTheme="majorBidi" w:cstheme="majorBidi"/>
          <w:sz w:val="24"/>
          <w:szCs w:val="24"/>
          <w:lang w:val="en-US"/>
        </w:rPr>
        <w:t xml:space="preserve">) layer. This upper crust in fact largely outcrops in the large shields and is found, sometimes visible over its </w:t>
      </w:r>
      <w:r w:rsidR="00C10293">
        <w:rPr>
          <w:rFonts w:asciiTheme="majorBidi" w:hAnsiTheme="majorBidi" w:cstheme="majorBidi"/>
          <w:sz w:val="24"/>
          <w:szCs w:val="24"/>
          <w:lang w:val="en-US"/>
        </w:rPr>
        <w:t>entire thickness and</w:t>
      </w:r>
      <w:r w:rsidRPr="00502692">
        <w:rPr>
          <w:rFonts w:asciiTheme="majorBidi" w:hAnsiTheme="majorBidi" w:cstheme="majorBidi"/>
          <w:sz w:val="24"/>
          <w:szCs w:val="24"/>
          <w:lang w:val="en-US"/>
        </w:rPr>
        <w:t xml:space="preserve"> in </w:t>
      </w:r>
      <w:r w:rsidR="00C10293" w:rsidRPr="00502692">
        <w:rPr>
          <w:rFonts w:asciiTheme="majorBidi" w:hAnsiTheme="majorBidi" w:cstheme="majorBidi"/>
          <w:sz w:val="24"/>
          <w:szCs w:val="24"/>
          <w:lang w:val="en-US"/>
        </w:rPr>
        <w:t xml:space="preserve">ancient and current </w:t>
      </w:r>
      <w:r w:rsidR="00C10293">
        <w:rPr>
          <w:rFonts w:asciiTheme="majorBidi" w:hAnsiTheme="majorBidi" w:cstheme="majorBidi"/>
          <w:sz w:val="24"/>
          <w:szCs w:val="24"/>
          <w:lang w:val="en-US"/>
        </w:rPr>
        <w:t>mountain ranges</w:t>
      </w:r>
      <w:r w:rsidRPr="00502692">
        <w:rPr>
          <w:rFonts w:asciiTheme="majorBidi" w:hAnsiTheme="majorBidi" w:cstheme="majorBidi"/>
          <w:sz w:val="24"/>
          <w:szCs w:val="24"/>
          <w:lang w:val="en-US"/>
        </w:rPr>
        <w:t>.</w:t>
      </w:r>
    </w:p>
    <w:p w:rsidR="004073D1" w:rsidRPr="00502692" w:rsidRDefault="004073D1" w:rsidP="004073D1">
      <w:pPr>
        <w:rPr>
          <w:rFonts w:asciiTheme="majorBidi" w:hAnsiTheme="majorBidi" w:cstheme="majorBidi"/>
          <w:sz w:val="24"/>
          <w:szCs w:val="24"/>
          <w:lang w:val="en-US"/>
        </w:rPr>
      </w:pPr>
      <w:r w:rsidRPr="00502692">
        <w:rPr>
          <w:rFonts w:asciiTheme="majorBidi" w:hAnsiTheme="majorBidi" w:cstheme="majorBidi"/>
          <w:sz w:val="24"/>
          <w:szCs w:val="24"/>
          <w:lang w:val="en-US"/>
        </w:rPr>
        <w:t xml:space="preserve">– The lower crust (10 to 15 km), d = 2.8 to 2.9, </w:t>
      </w:r>
      <w:proofErr w:type="spellStart"/>
      <w:proofErr w:type="gramStart"/>
      <w:r w:rsidRPr="00502692">
        <w:rPr>
          <w:rFonts w:asciiTheme="majorBidi" w:hAnsiTheme="majorBidi" w:cstheme="majorBidi"/>
          <w:sz w:val="24"/>
          <w:szCs w:val="24"/>
          <w:lang w:val="en-US"/>
        </w:rPr>
        <w:t>Vp</w:t>
      </w:r>
      <w:proofErr w:type="spellEnd"/>
      <w:proofErr w:type="gramEnd"/>
      <w:r w:rsidRPr="00502692">
        <w:rPr>
          <w:rFonts w:asciiTheme="majorBidi" w:hAnsiTheme="majorBidi" w:cstheme="majorBidi"/>
          <w:sz w:val="24"/>
          <w:szCs w:val="24"/>
          <w:lang w:val="en-US"/>
        </w:rPr>
        <w:t xml:space="preserve"> = 7 km/s.</w:t>
      </w:r>
    </w:p>
    <w:p w:rsidR="00D16A1C" w:rsidRDefault="004073D1" w:rsidP="00D65AA2">
      <w:pPr>
        <w:rPr>
          <w:rFonts w:asciiTheme="majorBidi" w:hAnsiTheme="majorBidi" w:cstheme="majorBidi"/>
          <w:b/>
          <w:bCs/>
          <w:sz w:val="24"/>
          <w:szCs w:val="24"/>
          <w:lang w:val="en-US"/>
        </w:rPr>
      </w:pPr>
      <w:r w:rsidRPr="00502692">
        <w:rPr>
          <w:rFonts w:asciiTheme="majorBidi" w:hAnsiTheme="majorBidi" w:cstheme="majorBidi"/>
          <w:sz w:val="24"/>
          <w:szCs w:val="24"/>
          <w:lang w:val="en-US"/>
        </w:rPr>
        <w:lastRenderedPageBreak/>
        <w:t>Between the</w:t>
      </w:r>
      <w:r w:rsidR="00C10293">
        <w:rPr>
          <w:rFonts w:asciiTheme="majorBidi" w:hAnsiTheme="majorBidi" w:cstheme="majorBidi"/>
          <w:sz w:val="24"/>
          <w:szCs w:val="24"/>
          <w:lang w:val="en-US"/>
        </w:rPr>
        <w:t>se</w:t>
      </w:r>
      <w:r w:rsidRPr="00502692">
        <w:rPr>
          <w:rFonts w:asciiTheme="majorBidi" w:hAnsiTheme="majorBidi" w:cstheme="majorBidi"/>
          <w:sz w:val="24"/>
          <w:szCs w:val="24"/>
          <w:lang w:val="en-US"/>
        </w:rPr>
        <w:t xml:space="preserve"> two</w:t>
      </w:r>
      <w:r w:rsidR="00C10293">
        <w:rPr>
          <w:rFonts w:asciiTheme="majorBidi" w:hAnsiTheme="majorBidi" w:cstheme="majorBidi"/>
          <w:sz w:val="24"/>
          <w:szCs w:val="24"/>
          <w:lang w:val="en-US"/>
        </w:rPr>
        <w:t xml:space="preserve"> layers</w:t>
      </w:r>
      <w:r w:rsidRPr="00502692">
        <w:rPr>
          <w:rFonts w:asciiTheme="majorBidi" w:hAnsiTheme="majorBidi" w:cstheme="majorBidi"/>
          <w:sz w:val="24"/>
          <w:szCs w:val="24"/>
          <w:lang w:val="en-US"/>
        </w:rPr>
        <w:t xml:space="preserve">, there is sometimes a zone where seismic P-wave velocities vary from </w:t>
      </w:r>
      <w:proofErr w:type="gramStart"/>
      <w:r w:rsidRPr="00502692">
        <w:rPr>
          <w:rFonts w:asciiTheme="majorBidi" w:hAnsiTheme="majorBidi" w:cstheme="majorBidi"/>
          <w:sz w:val="24"/>
          <w:szCs w:val="24"/>
          <w:lang w:val="en-US"/>
        </w:rPr>
        <w:t>6</w:t>
      </w:r>
      <w:proofErr w:type="gramEnd"/>
      <w:r w:rsidRPr="00502692">
        <w:rPr>
          <w:rFonts w:asciiTheme="majorBidi" w:hAnsiTheme="majorBidi" w:cstheme="majorBidi"/>
          <w:sz w:val="24"/>
          <w:szCs w:val="24"/>
          <w:lang w:val="en-US"/>
        </w:rPr>
        <w:t xml:space="preserve"> to 5.5 km/s; </w:t>
      </w:r>
      <w:r w:rsidRPr="003866AA">
        <w:rPr>
          <w:rFonts w:asciiTheme="majorBidi" w:hAnsiTheme="majorBidi" w:cstheme="majorBidi"/>
          <w:b/>
          <w:bCs/>
          <w:sz w:val="24"/>
          <w:szCs w:val="24"/>
          <w:lang w:val="en-US"/>
        </w:rPr>
        <w:t>it is the discontinuity of Conr</w:t>
      </w:r>
      <w:r w:rsidR="00C10293" w:rsidRPr="003866AA">
        <w:rPr>
          <w:rFonts w:asciiTheme="majorBidi" w:hAnsiTheme="majorBidi" w:cstheme="majorBidi"/>
          <w:b/>
          <w:bCs/>
          <w:sz w:val="24"/>
          <w:szCs w:val="24"/>
          <w:lang w:val="en-US"/>
        </w:rPr>
        <w:t>ad</w:t>
      </w:r>
      <w:r w:rsidR="003866AA">
        <w:rPr>
          <w:rFonts w:asciiTheme="majorBidi" w:hAnsiTheme="majorBidi" w:cstheme="majorBidi"/>
          <w:sz w:val="24"/>
          <w:szCs w:val="24"/>
          <w:lang w:val="en-US"/>
        </w:rPr>
        <w:t>.</w:t>
      </w:r>
      <w:r w:rsidRPr="00502692">
        <w:rPr>
          <w:rFonts w:asciiTheme="majorBidi" w:hAnsiTheme="majorBidi" w:cstheme="majorBidi"/>
          <w:sz w:val="24"/>
          <w:szCs w:val="24"/>
          <w:lang w:val="en-US"/>
        </w:rPr>
        <w:t xml:space="preserve"> The lower crust is more difficult to interpret, because it is inaccessible </w:t>
      </w:r>
      <w:r w:rsidR="00C10293">
        <w:rPr>
          <w:rFonts w:asciiTheme="majorBidi" w:hAnsiTheme="majorBidi" w:cstheme="majorBidi"/>
          <w:sz w:val="24"/>
          <w:szCs w:val="24"/>
          <w:lang w:val="en-US"/>
        </w:rPr>
        <w:t>in great</w:t>
      </w:r>
      <w:r w:rsidRPr="00502692">
        <w:rPr>
          <w:rFonts w:asciiTheme="majorBidi" w:hAnsiTheme="majorBidi" w:cstheme="majorBidi"/>
          <w:sz w:val="24"/>
          <w:szCs w:val="24"/>
          <w:lang w:val="en-US"/>
        </w:rPr>
        <w:t xml:space="preserve"> shields. The lower crust </w:t>
      </w:r>
      <w:proofErr w:type="gramStart"/>
      <w:r w:rsidRPr="00502692">
        <w:rPr>
          <w:rFonts w:asciiTheme="majorBidi" w:hAnsiTheme="majorBidi" w:cstheme="majorBidi"/>
          <w:sz w:val="24"/>
          <w:szCs w:val="24"/>
          <w:lang w:val="en-US"/>
        </w:rPr>
        <w:t>would be made up</w:t>
      </w:r>
      <w:proofErr w:type="gramEnd"/>
      <w:r w:rsidRPr="00502692">
        <w:rPr>
          <w:rFonts w:asciiTheme="majorBidi" w:hAnsiTheme="majorBidi" w:cstheme="majorBidi"/>
          <w:sz w:val="24"/>
          <w:szCs w:val="24"/>
          <w:lang w:val="en-US"/>
        </w:rPr>
        <w:t xml:space="preserve"> of intrusions of mantle material, basic to ultrabasic, within a series of sedimentary origin</w:t>
      </w:r>
      <w:r w:rsidR="00D16A1C">
        <w:rPr>
          <w:rFonts w:asciiTheme="majorBidi" w:hAnsiTheme="majorBidi" w:cstheme="majorBidi"/>
          <w:sz w:val="24"/>
          <w:szCs w:val="24"/>
          <w:lang w:val="en-US"/>
        </w:rPr>
        <w:t xml:space="preserve"> </w:t>
      </w:r>
      <w:r w:rsidRPr="00502692">
        <w:rPr>
          <w:rFonts w:asciiTheme="majorBidi" w:hAnsiTheme="majorBidi" w:cstheme="majorBidi"/>
          <w:sz w:val="24"/>
          <w:szCs w:val="24"/>
          <w:lang w:val="en-US"/>
        </w:rPr>
        <w:t xml:space="preserve">metamorphosed, as has been said, under </w:t>
      </w:r>
      <w:proofErr w:type="spellStart"/>
      <w:r w:rsidRPr="00502692">
        <w:rPr>
          <w:rFonts w:asciiTheme="majorBidi" w:hAnsiTheme="majorBidi" w:cstheme="majorBidi"/>
          <w:sz w:val="24"/>
          <w:szCs w:val="24"/>
          <w:lang w:val="en-US"/>
        </w:rPr>
        <w:t>eclogite</w:t>
      </w:r>
      <w:proofErr w:type="spellEnd"/>
      <w:r w:rsidRPr="00502692">
        <w:rPr>
          <w:rFonts w:asciiTheme="majorBidi" w:hAnsiTheme="majorBidi" w:cstheme="majorBidi"/>
          <w:sz w:val="24"/>
          <w:szCs w:val="24"/>
          <w:lang w:val="en-US"/>
        </w:rPr>
        <w:t xml:space="preserve"> to amphibolite </w:t>
      </w:r>
      <w:proofErr w:type="spellStart"/>
      <w:r w:rsidRPr="00502692">
        <w:rPr>
          <w:rFonts w:asciiTheme="majorBidi" w:hAnsiTheme="majorBidi" w:cstheme="majorBidi"/>
          <w:sz w:val="24"/>
          <w:szCs w:val="24"/>
          <w:lang w:val="en-US"/>
        </w:rPr>
        <w:t>facies</w:t>
      </w:r>
      <w:proofErr w:type="spellEnd"/>
      <w:r w:rsidRPr="004073D1">
        <w:rPr>
          <w:rFonts w:asciiTheme="majorBidi" w:hAnsiTheme="majorBidi" w:cstheme="majorBidi"/>
          <w:b/>
          <w:bCs/>
          <w:sz w:val="24"/>
          <w:szCs w:val="24"/>
          <w:lang w:val="en-US"/>
        </w:rPr>
        <w:t>.</w:t>
      </w:r>
    </w:p>
    <w:p w:rsidR="00D16A1C" w:rsidRDefault="00D16A1C" w:rsidP="00D16A1C">
      <w:pPr>
        <w:rPr>
          <w:rFonts w:asciiTheme="majorBidi" w:hAnsiTheme="majorBidi" w:cstheme="majorBidi"/>
          <w:b/>
          <w:bCs/>
          <w:sz w:val="24"/>
          <w:szCs w:val="24"/>
          <w:lang w:val="en-US"/>
        </w:rPr>
      </w:pPr>
    </w:p>
    <w:p w:rsidR="00F5780E" w:rsidRPr="004073D1" w:rsidRDefault="00242FB4" w:rsidP="00D16A1C">
      <w:pPr>
        <w:rPr>
          <w:rFonts w:asciiTheme="majorBidi" w:hAnsiTheme="majorBidi" w:cstheme="majorBidi"/>
          <w:b/>
          <w:bCs/>
          <w:sz w:val="24"/>
          <w:szCs w:val="24"/>
          <w:lang w:val="en-US"/>
        </w:rPr>
      </w:pPr>
      <w:r w:rsidRPr="00242FB4">
        <w:rPr>
          <w:rFonts w:asciiTheme="majorBidi" w:hAnsiTheme="majorBidi" w:cstheme="majorBidi"/>
          <w:b/>
          <w:bCs/>
          <w:noProof/>
          <w:sz w:val="24"/>
          <w:szCs w:val="24"/>
          <w:lang w:eastAsia="fr-FR"/>
        </w:rPr>
        <w:drawing>
          <wp:inline distT="0" distB="0" distL="0" distR="0" wp14:anchorId="08296EAC" wp14:editId="38877847">
            <wp:extent cx="5760720" cy="4226529"/>
            <wp:effectExtent l="0" t="0" r="0" b="3175"/>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4226529"/>
                    </a:xfrm>
                    <a:prstGeom prst="rect">
                      <a:avLst/>
                    </a:prstGeom>
                    <a:noFill/>
                    <a:ln>
                      <a:noFill/>
                    </a:ln>
                    <a:effectLst/>
                    <a:extLst/>
                  </pic:spPr>
                </pic:pic>
              </a:graphicData>
            </a:graphic>
          </wp:inline>
        </w:drawing>
      </w:r>
    </w:p>
    <w:p w:rsidR="00242FB4" w:rsidRDefault="00242FB4" w:rsidP="00242FB4">
      <w:pPr>
        <w:ind w:left="708" w:firstLine="708"/>
        <w:rPr>
          <w:rFonts w:asciiTheme="majorBidi" w:hAnsiTheme="majorBidi" w:cstheme="majorBidi"/>
          <w:b/>
          <w:bCs/>
          <w:sz w:val="24"/>
          <w:szCs w:val="24"/>
        </w:rPr>
      </w:pPr>
      <w:r>
        <w:rPr>
          <w:rFonts w:asciiTheme="majorBidi" w:hAnsiTheme="majorBidi" w:cstheme="majorBidi"/>
          <w:b/>
          <w:bCs/>
          <w:sz w:val="24"/>
          <w:szCs w:val="24"/>
        </w:rPr>
        <w:t xml:space="preserve">Figure 1. </w:t>
      </w:r>
      <w:r w:rsidR="00D16A1C">
        <w:rPr>
          <w:rFonts w:asciiTheme="majorBidi" w:hAnsiTheme="majorBidi" w:cstheme="majorBidi"/>
          <w:b/>
          <w:bCs/>
          <w:sz w:val="24"/>
          <w:szCs w:val="24"/>
        </w:rPr>
        <w:t>Structure</w:t>
      </w:r>
      <w:r>
        <w:rPr>
          <w:rFonts w:asciiTheme="majorBidi" w:hAnsiTheme="majorBidi" w:cstheme="majorBidi"/>
          <w:b/>
          <w:bCs/>
          <w:sz w:val="24"/>
          <w:szCs w:val="24"/>
        </w:rPr>
        <w:t xml:space="preserve"> de la croute continentale et océanique</w:t>
      </w:r>
    </w:p>
    <w:p w:rsidR="00A45C56" w:rsidRPr="00A45C56" w:rsidRDefault="00A45C56" w:rsidP="00A45C56">
      <w:pPr>
        <w:autoSpaceDE w:val="0"/>
        <w:autoSpaceDN w:val="0"/>
        <w:adjustRightInd w:val="0"/>
        <w:spacing w:after="120" w:line="360" w:lineRule="auto"/>
        <w:jc w:val="lowKashida"/>
        <w:rPr>
          <w:rFonts w:asciiTheme="majorBidi" w:hAnsiTheme="majorBidi" w:cstheme="majorBidi"/>
          <w:b/>
          <w:bCs/>
          <w:color w:val="232321"/>
          <w:sz w:val="24"/>
          <w:szCs w:val="24"/>
          <w:lang w:val="en-US"/>
        </w:rPr>
      </w:pPr>
      <w:r w:rsidRPr="00A45C56">
        <w:rPr>
          <w:rFonts w:asciiTheme="majorBidi" w:hAnsiTheme="majorBidi" w:cstheme="majorBidi"/>
          <w:b/>
          <w:bCs/>
          <w:color w:val="232321"/>
          <w:sz w:val="24"/>
          <w:szCs w:val="24"/>
          <w:lang w:val="en-US"/>
        </w:rPr>
        <w:t>I 2- The oceanic crust</w:t>
      </w:r>
    </w:p>
    <w:p w:rsidR="00A45C56" w:rsidRPr="00A45C56" w:rsidRDefault="00A45C56" w:rsidP="00A45C56">
      <w:pPr>
        <w:autoSpaceDE w:val="0"/>
        <w:autoSpaceDN w:val="0"/>
        <w:adjustRightInd w:val="0"/>
        <w:spacing w:after="120"/>
        <w:jc w:val="lowKashida"/>
        <w:rPr>
          <w:rFonts w:asciiTheme="majorBidi" w:hAnsiTheme="majorBidi" w:cstheme="majorBidi"/>
          <w:color w:val="232321"/>
          <w:sz w:val="26"/>
          <w:szCs w:val="26"/>
          <w:lang w:val="en-US"/>
        </w:rPr>
      </w:pPr>
      <w:r w:rsidRPr="00A45C56">
        <w:rPr>
          <w:rFonts w:asciiTheme="majorBidi" w:hAnsiTheme="majorBidi" w:cstheme="majorBidi"/>
          <w:color w:val="232321"/>
          <w:sz w:val="26"/>
          <w:szCs w:val="26"/>
          <w:lang w:val="en-US"/>
        </w:rPr>
        <w:t>It forms the bottom of the great oceans and essentially differs from the previous one (the continental crust) by its thinness and the absence of a granite-gneissic layer. It is made up of:</w:t>
      </w:r>
    </w:p>
    <w:p w:rsidR="00A45C56" w:rsidRPr="00A45C56" w:rsidRDefault="00A45C56" w:rsidP="00A45C56">
      <w:pPr>
        <w:autoSpaceDE w:val="0"/>
        <w:autoSpaceDN w:val="0"/>
        <w:adjustRightInd w:val="0"/>
        <w:spacing w:after="120"/>
        <w:jc w:val="lowKashida"/>
        <w:rPr>
          <w:rFonts w:asciiTheme="majorBidi" w:hAnsiTheme="majorBidi" w:cstheme="majorBidi"/>
          <w:color w:val="232321"/>
          <w:sz w:val="26"/>
          <w:szCs w:val="26"/>
          <w:lang w:val="en-US"/>
        </w:rPr>
      </w:pPr>
      <w:r w:rsidRPr="00A45C56">
        <w:rPr>
          <w:rFonts w:asciiTheme="majorBidi" w:hAnsiTheme="majorBidi" w:cstheme="majorBidi"/>
          <w:color w:val="232321"/>
          <w:sz w:val="26"/>
          <w:szCs w:val="26"/>
          <w:lang w:val="en-US"/>
        </w:rPr>
        <w:t>- A layer of sediment of variable thickness 0 to 3 km:</w:t>
      </w:r>
    </w:p>
    <w:p w:rsidR="00A45C56" w:rsidRPr="00A45C56" w:rsidRDefault="00A45C56" w:rsidP="00A45C56">
      <w:pPr>
        <w:autoSpaceDE w:val="0"/>
        <w:autoSpaceDN w:val="0"/>
        <w:adjustRightInd w:val="0"/>
        <w:spacing w:after="120"/>
        <w:jc w:val="lowKashida"/>
        <w:rPr>
          <w:rFonts w:asciiTheme="majorBidi" w:hAnsiTheme="majorBidi" w:cstheme="majorBidi"/>
          <w:color w:val="232321"/>
          <w:sz w:val="26"/>
          <w:szCs w:val="26"/>
          <w:lang w:val="en-US"/>
        </w:rPr>
      </w:pPr>
      <w:r w:rsidRPr="00A45C56">
        <w:rPr>
          <w:rFonts w:asciiTheme="majorBidi" w:hAnsiTheme="majorBidi" w:cstheme="majorBidi"/>
          <w:color w:val="232321"/>
          <w:sz w:val="26"/>
          <w:szCs w:val="26"/>
          <w:lang w:val="en-US"/>
        </w:rPr>
        <w:t xml:space="preserve">– The upper oceanic crust, the only one reached by drilling, its thickness is approximately 2 km, d = 2.5 to 2.7, </w:t>
      </w:r>
      <w:proofErr w:type="spellStart"/>
      <w:proofErr w:type="gramStart"/>
      <w:r w:rsidRPr="00A45C56">
        <w:rPr>
          <w:rFonts w:asciiTheme="majorBidi" w:hAnsiTheme="majorBidi" w:cstheme="majorBidi"/>
          <w:color w:val="232321"/>
          <w:sz w:val="26"/>
          <w:szCs w:val="26"/>
          <w:lang w:val="en-US"/>
        </w:rPr>
        <w:t>Vp</w:t>
      </w:r>
      <w:proofErr w:type="spellEnd"/>
      <w:proofErr w:type="gramEnd"/>
      <w:r w:rsidRPr="00A45C56">
        <w:rPr>
          <w:rFonts w:asciiTheme="majorBidi" w:hAnsiTheme="majorBidi" w:cstheme="majorBidi"/>
          <w:color w:val="232321"/>
          <w:sz w:val="26"/>
          <w:szCs w:val="26"/>
          <w:lang w:val="en-US"/>
        </w:rPr>
        <w:t xml:space="preserve"> = 5 km/s. It shows basaltic flows containing some consolidated sedimentary levels.</w:t>
      </w:r>
    </w:p>
    <w:p w:rsidR="00A45C56" w:rsidRPr="00A45C56" w:rsidRDefault="00A45C56" w:rsidP="00A45C56">
      <w:pPr>
        <w:autoSpaceDE w:val="0"/>
        <w:autoSpaceDN w:val="0"/>
        <w:adjustRightInd w:val="0"/>
        <w:spacing w:after="120"/>
        <w:jc w:val="lowKashida"/>
        <w:rPr>
          <w:rFonts w:asciiTheme="majorBidi" w:hAnsiTheme="majorBidi" w:cstheme="majorBidi"/>
          <w:color w:val="232321"/>
          <w:sz w:val="26"/>
          <w:szCs w:val="26"/>
          <w:lang w:val="en-US"/>
        </w:rPr>
      </w:pPr>
      <w:r w:rsidRPr="00A45C56">
        <w:rPr>
          <w:rFonts w:asciiTheme="majorBidi" w:hAnsiTheme="majorBidi" w:cstheme="majorBidi"/>
          <w:color w:val="232321"/>
          <w:sz w:val="26"/>
          <w:szCs w:val="26"/>
          <w:lang w:val="en-US"/>
        </w:rPr>
        <w:t xml:space="preserve">– The lower oceanic crust. Thickness 5 km, d = 2.8 to 2.9, </w:t>
      </w:r>
      <w:proofErr w:type="spellStart"/>
      <w:proofErr w:type="gramStart"/>
      <w:r w:rsidRPr="00A45C56">
        <w:rPr>
          <w:rFonts w:asciiTheme="majorBidi" w:hAnsiTheme="majorBidi" w:cstheme="majorBidi"/>
          <w:color w:val="232321"/>
          <w:sz w:val="26"/>
          <w:szCs w:val="26"/>
          <w:lang w:val="en-US"/>
        </w:rPr>
        <w:t>Vp</w:t>
      </w:r>
      <w:proofErr w:type="spellEnd"/>
      <w:proofErr w:type="gramEnd"/>
      <w:r w:rsidRPr="00A45C56">
        <w:rPr>
          <w:rFonts w:asciiTheme="majorBidi" w:hAnsiTheme="majorBidi" w:cstheme="majorBidi"/>
          <w:color w:val="232321"/>
          <w:sz w:val="26"/>
          <w:szCs w:val="26"/>
          <w:lang w:val="en-US"/>
        </w:rPr>
        <w:t xml:space="preserve"> = 7 km/s. Its nature is debated since the drilling did not reach it. It is essentially made up of basalts, </w:t>
      </w:r>
      <w:r w:rsidRPr="00A45C56">
        <w:rPr>
          <w:rFonts w:asciiTheme="majorBidi" w:hAnsiTheme="majorBidi" w:cstheme="majorBidi"/>
          <w:color w:val="232321"/>
          <w:sz w:val="26"/>
          <w:szCs w:val="26"/>
          <w:lang w:val="en-US"/>
        </w:rPr>
        <w:lastRenderedPageBreak/>
        <w:t>met</w:t>
      </w:r>
      <w:r>
        <w:rPr>
          <w:rFonts w:asciiTheme="majorBidi" w:hAnsiTheme="majorBidi" w:cstheme="majorBidi"/>
          <w:color w:val="232321"/>
          <w:sz w:val="26"/>
          <w:szCs w:val="26"/>
          <w:lang w:val="en-US"/>
        </w:rPr>
        <w:t xml:space="preserve">amorphosed </w:t>
      </w:r>
      <w:proofErr w:type="spellStart"/>
      <w:r>
        <w:rPr>
          <w:rFonts w:asciiTheme="majorBidi" w:hAnsiTheme="majorBidi" w:cstheme="majorBidi"/>
          <w:color w:val="232321"/>
          <w:sz w:val="26"/>
          <w:szCs w:val="26"/>
          <w:lang w:val="en-US"/>
        </w:rPr>
        <w:t>gabbros</w:t>
      </w:r>
      <w:proofErr w:type="spellEnd"/>
      <w:r>
        <w:rPr>
          <w:rFonts w:asciiTheme="majorBidi" w:hAnsiTheme="majorBidi" w:cstheme="majorBidi"/>
          <w:color w:val="232321"/>
          <w:sz w:val="26"/>
          <w:szCs w:val="26"/>
          <w:lang w:val="en-US"/>
        </w:rPr>
        <w:t>, amphibolite</w:t>
      </w:r>
      <w:r w:rsidRPr="00A45C56">
        <w:rPr>
          <w:rFonts w:asciiTheme="majorBidi" w:hAnsiTheme="majorBidi" w:cstheme="majorBidi"/>
          <w:color w:val="232321"/>
          <w:sz w:val="26"/>
          <w:szCs w:val="26"/>
          <w:lang w:val="en-US"/>
        </w:rPr>
        <w:t xml:space="preserve"> and </w:t>
      </w:r>
      <w:proofErr w:type="spellStart"/>
      <w:r w:rsidRPr="00A45C56">
        <w:rPr>
          <w:rFonts w:asciiTheme="majorBidi" w:hAnsiTheme="majorBidi" w:cstheme="majorBidi"/>
          <w:color w:val="232321"/>
          <w:sz w:val="26"/>
          <w:szCs w:val="26"/>
          <w:lang w:val="en-US"/>
        </w:rPr>
        <w:t>serpentinized</w:t>
      </w:r>
      <w:proofErr w:type="spellEnd"/>
      <w:r w:rsidRPr="00A45C56">
        <w:rPr>
          <w:rFonts w:asciiTheme="majorBidi" w:hAnsiTheme="majorBidi" w:cstheme="majorBidi"/>
          <w:color w:val="232321"/>
          <w:sz w:val="26"/>
          <w:szCs w:val="26"/>
          <w:lang w:val="en-US"/>
        </w:rPr>
        <w:t xml:space="preserve"> </w:t>
      </w:r>
      <w:proofErr w:type="spellStart"/>
      <w:r w:rsidRPr="00A45C56">
        <w:rPr>
          <w:rFonts w:asciiTheme="majorBidi" w:hAnsiTheme="majorBidi" w:cstheme="majorBidi"/>
          <w:color w:val="232321"/>
          <w:sz w:val="26"/>
          <w:szCs w:val="26"/>
          <w:lang w:val="en-US"/>
        </w:rPr>
        <w:t>peridotites</w:t>
      </w:r>
      <w:proofErr w:type="spellEnd"/>
      <w:r w:rsidRPr="00A45C56">
        <w:rPr>
          <w:rFonts w:asciiTheme="majorBidi" w:hAnsiTheme="majorBidi" w:cstheme="majorBidi"/>
          <w:color w:val="232321"/>
          <w:sz w:val="26"/>
          <w:szCs w:val="26"/>
          <w:lang w:val="en-US"/>
        </w:rPr>
        <w:t>. This lower oceanic crust is made up from top to bottom of (fig.2):</w:t>
      </w:r>
    </w:p>
    <w:p w:rsidR="00A45C56" w:rsidRPr="00A45C56" w:rsidRDefault="00A45C56" w:rsidP="00A45C56">
      <w:pPr>
        <w:autoSpaceDE w:val="0"/>
        <w:autoSpaceDN w:val="0"/>
        <w:adjustRightInd w:val="0"/>
        <w:spacing w:after="120"/>
        <w:jc w:val="lowKashida"/>
        <w:rPr>
          <w:rFonts w:asciiTheme="majorBidi" w:hAnsiTheme="majorBidi" w:cstheme="majorBidi"/>
          <w:color w:val="232321"/>
          <w:sz w:val="26"/>
          <w:szCs w:val="26"/>
          <w:lang w:val="en-US"/>
        </w:rPr>
      </w:pPr>
      <w:r w:rsidRPr="00A45C56">
        <w:rPr>
          <w:rFonts w:asciiTheme="majorBidi" w:hAnsiTheme="majorBidi" w:cstheme="majorBidi"/>
          <w:color w:val="232321"/>
          <w:sz w:val="26"/>
          <w:szCs w:val="26"/>
          <w:lang w:val="en-US"/>
        </w:rPr>
        <w:t>– A massive dolerit</w:t>
      </w:r>
      <w:r>
        <w:rPr>
          <w:rFonts w:asciiTheme="majorBidi" w:hAnsiTheme="majorBidi" w:cstheme="majorBidi"/>
          <w:color w:val="232321"/>
          <w:sz w:val="26"/>
          <w:szCs w:val="26"/>
          <w:lang w:val="en-US"/>
        </w:rPr>
        <w:t>e</w:t>
      </w:r>
      <w:r w:rsidRPr="00A45C56">
        <w:rPr>
          <w:rFonts w:asciiTheme="majorBidi" w:hAnsiTheme="majorBidi" w:cstheme="majorBidi"/>
          <w:color w:val="232321"/>
          <w:sz w:val="26"/>
          <w:szCs w:val="26"/>
          <w:lang w:val="en-US"/>
        </w:rPr>
        <w:t xml:space="preserve"> </w:t>
      </w:r>
      <w:proofErr w:type="gramStart"/>
      <w:r w:rsidRPr="00A45C56">
        <w:rPr>
          <w:rFonts w:asciiTheme="majorBidi" w:hAnsiTheme="majorBidi" w:cstheme="majorBidi"/>
          <w:color w:val="232321"/>
          <w:sz w:val="26"/>
          <w:szCs w:val="26"/>
          <w:lang w:val="en-US"/>
        </w:rPr>
        <w:t>layer,</w:t>
      </w:r>
      <w:proofErr w:type="gramEnd"/>
      <w:r w:rsidRPr="00A45C56">
        <w:rPr>
          <w:rFonts w:asciiTheme="majorBidi" w:hAnsiTheme="majorBidi" w:cstheme="majorBidi"/>
          <w:color w:val="232321"/>
          <w:sz w:val="26"/>
          <w:szCs w:val="26"/>
          <w:lang w:val="en-US"/>
        </w:rPr>
        <w:t xml:space="preserve"> made of a tight swarm of basaltic dikes, having obviously fueled the overlying volcanism;</w:t>
      </w:r>
    </w:p>
    <w:p w:rsidR="00A45C56" w:rsidRPr="00A45C56" w:rsidRDefault="00A45C56" w:rsidP="00A45C56">
      <w:pPr>
        <w:autoSpaceDE w:val="0"/>
        <w:autoSpaceDN w:val="0"/>
        <w:adjustRightInd w:val="0"/>
        <w:spacing w:after="120"/>
        <w:jc w:val="lowKashida"/>
        <w:rPr>
          <w:rFonts w:asciiTheme="majorBidi" w:hAnsiTheme="majorBidi" w:cstheme="majorBidi"/>
          <w:color w:val="232321"/>
          <w:sz w:val="26"/>
          <w:szCs w:val="26"/>
          <w:lang w:val="en-US"/>
        </w:rPr>
      </w:pPr>
      <w:r w:rsidRPr="00A45C56">
        <w:rPr>
          <w:rFonts w:asciiTheme="majorBidi" w:hAnsiTheme="majorBidi" w:cstheme="majorBidi"/>
          <w:color w:val="232321"/>
          <w:sz w:val="26"/>
          <w:szCs w:val="26"/>
          <w:lang w:val="en-US"/>
        </w:rPr>
        <w:t>– A gabbroic set, with a cumulate texture1;</w:t>
      </w:r>
    </w:p>
    <w:p w:rsidR="00A45C56" w:rsidRPr="00A45C56" w:rsidRDefault="00A45C56" w:rsidP="00A45C56">
      <w:pPr>
        <w:autoSpaceDE w:val="0"/>
        <w:autoSpaceDN w:val="0"/>
        <w:adjustRightInd w:val="0"/>
        <w:spacing w:after="120"/>
        <w:jc w:val="lowKashida"/>
        <w:rPr>
          <w:rFonts w:asciiTheme="majorBidi" w:hAnsiTheme="majorBidi" w:cstheme="majorBidi"/>
          <w:color w:val="232321"/>
          <w:sz w:val="26"/>
          <w:szCs w:val="26"/>
          <w:lang w:val="en-US"/>
        </w:rPr>
      </w:pPr>
      <w:r>
        <w:rPr>
          <w:rFonts w:asciiTheme="majorBidi" w:hAnsiTheme="majorBidi" w:cstheme="majorBidi"/>
          <w:color w:val="232321"/>
          <w:sz w:val="26"/>
          <w:szCs w:val="26"/>
          <w:lang w:val="en-US"/>
        </w:rPr>
        <w:t xml:space="preserve">  – U</w:t>
      </w:r>
      <w:r w:rsidRPr="00A45C56">
        <w:rPr>
          <w:rFonts w:asciiTheme="majorBidi" w:hAnsiTheme="majorBidi" w:cstheme="majorBidi"/>
          <w:color w:val="232321"/>
          <w:sz w:val="26"/>
          <w:szCs w:val="26"/>
          <w:lang w:val="en-US"/>
        </w:rPr>
        <w:t xml:space="preserve">ltrabasic banded cumulates (more or less </w:t>
      </w:r>
      <w:proofErr w:type="spellStart"/>
      <w:r w:rsidRPr="00A45C56">
        <w:rPr>
          <w:rFonts w:asciiTheme="majorBidi" w:hAnsiTheme="majorBidi" w:cstheme="majorBidi"/>
          <w:color w:val="232321"/>
          <w:sz w:val="26"/>
          <w:szCs w:val="26"/>
          <w:lang w:val="en-US"/>
        </w:rPr>
        <w:t>serpentinized</w:t>
      </w:r>
      <w:proofErr w:type="spellEnd"/>
      <w:r w:rsidRPr="00A45C56">
        <w:rPr>
          <w:rFonts w:asciiTheme="majorBidi" w:hAnsiTheme="majorBidi" w:cstheme="majorBidi"/>
          <w:color w:val="232321"/>
          <w:sz w:val="26"/>
          <w:szCs w:val="26"/>
          <w:lang w:val="en-US"/>
        </w:rPr>
        <w:t xml:space="preserve"> </w:t>
      </w:r>
      <w:proofErr w:type="spellStart"/>
      <w:r w:rsidRPr="00A45C56">
        <w:rPr>
          <w:rFonts w:asciiTheme="majorBidi" w:hAnsiTheme="majorBidi" w:cstheme="majorBidi"/>
          <w:color w:val="232321"/>
          <w:sz w:val="26"/>
          <w:szCs w:val="26"/>
          <w:lang w:val="en-US"/>
        </w:rPr>
        <w:t>peridotites</w:t>
      </w:r>
      <w:proofErr w:type="spellEnd"/>
      <w:r w:rsidRPr="00A45C56">
        <w:rPr>
          <w:rFonts w:asciiTheme="majorBidi" w:hAnsiTheme="majorBidi" w:cstheme="majorBidi"/>
          <w:color w:val="232321"/>
          <w:sz w:val="26"/>
          <w:szCs w:val="26"/>
          <w:lang w:val="en-US"/>
        </w:rPr>
        <w:t xml:space="preserve">) which form the base of the oceanic crust, because below come the </w:t>
      </w:r>
      <w:proofErr w:type="spellStart"/>
      <w:r w:rsidRPr="00A45C56">
        <w:rPr>
          <w:rFonts w:asciiTheme="majorBidi" w:hAnsiTheme="majorBidi" w:cstheme="majorBidi"/>
          <w:color w:val="232321"/>
          <w:sz w:val="26"/>
          <w:szCs w:val="26"/>
          <w:lang w:val="en-US"/>
        </w:rPr>
        <w:t>peridotites</w:t>
      </w:r>
      <w:proofErr w:type="spellEnd"/>
      <w:r w:rsidRPr="00A45C56">
        <w:rPr>
          <w:rFonts w:asciiTheme="majorBidi" w:hAnsiTheme="majorBidi" w:cstheme="majorBidi"/>
          <w:color w:val="232321"/>
          <w:sz w:val="26"/>
          <w:szCs w:val="26"/>
          <w:lang w:val="en-US"/>
        </w:rPr>
        <w:t xml:space="preserve"> of the upper mantle, very different from the previous ones by their </w:t>
      </w:r>
      <w:proofErr w:type="spellStart"/>
      <w:r w:rsidRPr="00A45C56">
        <w:rPr>
          <w:rFonts w:asciiTheme="majorBidi" w:hAnsiTheme="majorBidi" w:cstheme="majorBidi"/>
          <w:color w:val="232321"/>
          <w:sz w:val="26"/>
          <w:szCs w:val="26"/>
          <w:lang w:val="en-US"/>
        </w:rPr>
        <w:t>tectonite</w:t>
      </w:r>
      <w:proofErr w:type="spellEnd"/>
      <w:r w:rsidRPr="00A45C56">
        <w:rPr>
          <w:rFonts w:asciiTheme="majorBidi" w:hAnsiTheme="majorBidi" w:cstheme="majorBidi"/>
          <w:color w:val="232321"/>
          <w:sz w:val="26"/>
          <w:szCs w:val="26"/>
          <w:lang w:val="en-US"/>
        </w:rPr>
        <w:t xml:space="preserve"> texture.</w:t>
      </w:r>
    </w:p>
    <w:p w:rsidR="002E13A1" w:rsidRPr="00A45C56" w:rsidRDefault="002E13A1" w:rsidP="00A45C56">
      <w:pPr>
        <w:autoSpaceDE w:val="0"/>
        <w:autoSpaceDN w:val="0"/>
        <w:adjustRightInd w:val="0"/>
        <w:spacing w:after="120" w:line="360" w:lineRule="auto"/>
        <w:jc w:val="lowKashida"/>
        <w:rPr>
          <w:rFonts w:asciiTheme="majorBidi" w:hAnsiTheme="majorBidi" w:cstheme="majorBidi"/>
          <w:i/>
          <w:iCs/>
          <w:color w:val="232321"/>
          <w:sz w:val="24"/>
          <w:szCs w:val="24"/>
          <w:lang w:val="en-US"/>
        </w:rPr>
      </w:pPr>
      <w:r>
        <w:rPr>
          <w:noProof/>
          <w:lang w:eastAsia="fr-FR"/>
        </w:rPr>
        <w:drawing>
          <wp:inline distT="0" distB="0" distL="0" distR="0" wp14:anchorId="3C82533B" wp14:editId="6EBFD50C">
            <wp:extent cx="1796903" cy="1267838"/>
            <wp:effectExtent l="0" t="0" r="0" b="8890"/>
            <wp:docPr id="2" name="Image 2" descr="Types de lithosphères océaniques. — Eduter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ypes de lithosphères océaniques. — Eduter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97976" cy="1268595"/>
                    </a:xfrm>
                    <a:prstGeom prst="rect">
                      <a:avLst/>
                    </a:prstGeom>
                    <a:noFill/>
                    <a:ln>
                      <a:noFill/>
                    </a:ln>
                  </pic:spPr>
                </pic:pic>
              </a:graphicData>
            </a:graphic>
          </wp:inline>
        </w:drawing>
      </w:r>
      <w:r>
        <w:rPr>
          <w:noProof/>
          <w:lang w:eastAsia="fr-FR"/>
        </w:rPr>
        <w:drawing>
          <wp:inline distT="0" distB="0" distL="0" distR="0" wp14:anchorId="505D2CA9" wp14:editId="2187409D">
            <wp:extent cx="3140730" cy="2126512"/>
            <wp:effectExtent l="0" t="0" r="2540" b="762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40730" cy="2126512"/>
                    </a:xfrm>
                    <a:prstGeom prst="rect">
                      <a:avLst/>
                    </a:prstGeom>
                    <a:noFill/>
                    <a:ln>
                      <a:noFill/>
                    </a:ln>
                  </pic:spPr>
                </pic:pic>
              </a:graphicData>
            </a:graphic>
          </wp:inline>
        </w:drawing>
      </w:r>
    </w:p>
    <w:p w:rsidR="002E13A1" w:rsidRDefault="002E13A1" w:rsidP="004E351B">
      <w:pPr>
        <w:autoSpaceDE w:val="0"/>
        <w:autoSpaceDN w:val="0"/>
        <w:adjustRightInd w:val="0"/>
        <w:spacing w:after="120" w:line="360" w:lineRule="auto"/>
        <w:jc w:val="lowKashida"/>
        <w:rPr>
          <w:rFonts w:asciiTheme="majorBidi" w:hAnsiTheme="majorBidi" w:cstheme="majorBidi"/>
          <w:i/>
          <w:iCs/>
          <w:color w:val="232321"/>
          <w:sz w:val="24"/>
          <w:szCs w:val="24"/>
        </w:rPr>
      </w:pPr>
      <w:r>
        <w:rPr>
          <w:rFonts w:asciiTheme="majorBidi" w:hAnsiTheme="majorBidi" w:cstheme="majorBidi"/>
          <w:i/>
          <w:iCs/>
          <w:noProof/>
          <w:color w:val="232321"/>
          <w:sz w:val="24"/>
          <w:szCs w:val="24"/>
          <w:lang w:eastAsia="fr-FR"/>
        </w:rPr>
        <w:drawing>
          <wp:inline distT="0" distB="0" distL="0" distR="0" wp14:anchorId="759ECCD7" wp14:editId="682545EB">
            <wp:extent cx="1403350" cy="148590"/>
            <wp:effectExtent l="0" t="0" r="6350" b="381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3350" cy="148590"/>
                    </a:xfrm>
                    <a:prstGeom prst="rect">
                      <a:avLst/>
                    </a:prstGeom>
                    <a:noFill/>
                    <a:ln>
                      <a:noFill/>
                    </a:ln>
                  </pic:spPr>
                </pic:pic>
              </a:graphicData>
            </a:graphic>
          </wp:inline>
        </w:drawing>
      </w:r>
    </w:p>
    <w:p w:rsidR="009C6623" w:rsidRPr="009C6623" w:rsidRDefault="009C6623" w:rsidP="009C6623">
      <w:pPr>
        <w:autoSpaceDE w:val="0"/>
        <w:autoSpaceDN w:val="0"/>
        <w:adjustRightInd w:val="0"/>
        <w:spacing w:after="120" w:line="240" w:lineRule="auto"/>
        <w:jc w:val="lowKashida"/>
        <w:rPr>
          <w:rFonts w:asciiTheme="majorBidi" w:hAnsiTheme="majorBidi" w:cstheme="majorBidi"/>
          <w:color w:val="232321"/>
          <w:sz w:val="20"/>
          <w:szCs w:val="20"/>
          <w:lang w:val="en-US"/>
        </w:rPr>
      </w:pPr>
      <w:r w:rsidRPr="009C6623">
        <w:rPr>
          <w:rFonts w:asciiTheme="majorBidi" w:hAnsiTheme="majorBidi" w:cstheme="majorBidi"/>
          <w:color w:val="232321"/>
          <w:sz w:val="20"/>
          <w:szCs w:val="20"/>
          <w:lang w:val="en-US"/>
        </w:rPr>
        <w:t xml:space="preserve">A. Section of a classic </w:t>
      </w:r>
      <w:proofErr w:type="spellStart"/>
      <w:r w:rsidRPr="009C6623">
        <w:rPr>
          <w:rFonts w:asciiTheme="majorBidi" w:hAnsiTheme="majorBidi" w:cstheme="majorBidi"/>
          <w:color w:val="232321"/>
          <w:sz w:val="20"/>
          <w:szCs w:val="20"/>
          <w:lang w:val="en-US"/>
        </w:rPr>
        <w:t>ophiolite</w:t>
      </w:r>
      <w:proofErr w:type="spellEnd"/>
      <w:r w:rsidRPr="009C6623">
        <w:rPr>
          <w:rFonts w:asciiTheme="majorBidi" w:hAnsiTheme="majorBidi" w:cstheme="majorBidi"/>
          <w:color w:val="232321"/>
          <w:sz w:val="20"/>
          <w:szCs w:val="20"/>
          <w:lang w:val="en-US"/>
        </w:rPr>
        <w:t xml:space="preserve"> sequence.</w:t>
      </w:r>
    </w:p>
    <w:p w:rsidR="009C6623" w:rsidRPr="009C6623" w:rsidRDefault="009C6623" w:rsidP="009C6623">
      <w:pPr>
        <w:autoSpaceDE w:val="0"/>
        <w:autoSpaceDN w:val="0"/>
        <w:adjustRightInd w:val="0"/>
        <w:spacing w:after="120" w:line="240" w:lineRule="auto"/>
        <w:jc w:val="lowKashida"/>
        <w:rPr>
          <w:rFonts w:asciiTheme="majorBidi" w:hAnsiTheme="majorBidi" w:cstheme="majorBidi"/>
          <w:color w:val="232321"/>
          <w:sz w:val="20"/>
          <w:szCs w:val="20"/>
          <w:lang w:val="en-US"/>
        </w:rPr>
      </w:pPr>
      <w:r w:rsidRPr="009C6623">
        <w:rPr>
          <w:rFonts w:asciiTheme="majorBidi" w:hAnsiTheme="majorBidi" w:cstheme="majorBidi"/>
          <w:color w:val="232321"/>
          <w:sz w:val="20"/>
          <w:szCs w:val="20"/>
          <w:lang w:val="en-US"/>
        </w:rPr>
        <w:t>B. A</w:t>
      </w:r>
      <w:r>
        <w:rPr>
          <w:rFonts w:asciiTheme="majorBidi" w:hAnsiTheme="majorBidi" w:cstheme="majorBidi"/>
          <w:color w:val="232321"/>
          <w:sz w:val="20"/>
          <w:szCs w:val="20"/>
          <w:lang w:val="en-US"/>
        </w:rPr>
        <w:t xml:space="preserve"> </w:t>
      </w:r>
      <w:r w:rsidRPr="009C6623">
        <w:rPr>
          <w:rFonts w:asciiTheme="majorBidi" w:hAnsiTheme="majorBidi" w:cstheme="majorBidi"/>
          <w:color w:val="232321"/>
          <w:sz w:val="20"/>
          <w:szCs w:val="20"/>
          <w:lang w:val="en-US"/>
        </w:rPr>
        <w:t xml:space="preserve">typical </w:t>
      </w:r>
      <w:proofErr w:type="spellStart"/>
      <w:r w:rsidRPr="009C6623">
        <w:rPr>
          <w:rFonts w:asciiTheme="majorBidi" w:hAnsiTheme="majorBidi" w:cstheme="majorBidi"/>
          <w:color w:val="232321"/>
          <w:sz w:val="20"/>
          <w:szCs w:val="20"/>
          <w:lang w:val="en-US"/>
        </w:rPr>
        <w:t>ophiolitic</w:t>
      </w:r>
      <w:proofErr w:type="spellEnd"/>
      <w:r w:rsidRPr="009C6623">
        <w:rPr>
          <w:rFonts w:asciiTheme="majorBidi" w:hAnsiTheme="majorBidi" w:cstheme="majorBidi"/>
          <w:color w:val="232321"/>
          <w:sz w:val="20"/>
          <w:szCs w:val="20"/>
          <w:lang w:val="en-US"/>
        </w:rPr>
        <w:t xml:space="preserve"> </w:t>
      </w:r>
      <w:r>
        <w:rPr>
          <w:rFonts w:asciiTheme="majorBidi" w:hAnsiTheme="majorBidi" w:cstheme="majorBidi"/>
          <w:color w:val="232321"/>
          <w:sz w:val="20"/>
          <w:szCs w:val="20"/>
          <w:lang w:val="en-US"/>
        </w:rPr>
        <w:t>set</w:t>
      </w:r>
      <w:r w:rsidRPr="009C6623">
        <w:rPr>
          <w:rFonts w:asciiTheme="majorBidi" w:hAnsiTheme="majorBidi" w:cstheme="majorBidi"/>
          <w:color w:val="232321"/>
          <w:sz w:val="20"/>
          <w:szCs w:val="20"/>
          <w:lang w:val="en-US"/>
        </w:rPr>
        <w:t xml:space="preserve"> observed in certain sectors of the French-Italian Alps.</w:t>
      </w:r>
    </w:p>
    <w:p w:rsidR="009C6623" w:rsidRPr="009C6623" w:rsidRDefault="009C6623" w:rsidP="009C6623">
      <w:pPr>
        <w:autoSpaceDE w:val="0"/>
        <w:autoSpaceDN w:val="0"/>
        <w:adjustRightInd w:val="0"/>
        <w:spacing w:after="120" w:line="240" w:lineRule="auto"/>
        <w:jc w:val="lowKashida"/>
        <w:rPr>
          <w:rFonts w:asciiTheme="majorBidi" w:hAnsiTheme="majorBidi" w:cstheme="majorBidi"/>
          <w:color w:val="232321"/>
          <w:sz w:val="20"/>
          <w:szCs w:val="20"/>
          <w:lang w:val="en-US"/>
        </w:rPr>
      </w:pPr>
      <w:r w:rsidRPr="009C6623">
        <w:rPr>
          <w:rFonts w:asciiTheme="majorBidi" w:hAnsiTheme="majorBidi" w:cstheme="majorBidi"/>
          <w:color w:val="232321"/>
          <w:sz w:val="20"/>
          <w:szCs w:val="20"/>
          <w:lang w:val="en-US"/>
        </w:rPr>
        <w:t>It is characterized by the extreme reduction of pillow basalts and</w:t>
      </w:r>
      <w:r>
        <w:rPr>
          <w:rFonts w:asciiTheme="majorBidi" w:hAnsiTheme="majorBidi" w:cstheme="majorBidi"/>
          <w:color w:val="232321"/>
          <w:sz w:val="20"/>
          <w:szCs w:val="20"/>
          <w:lang w:val="en-US"/>
        </w:rPr>
        <w:t xml:space="preserve"> </w:t>
      </w:r>
      <w:proofErr w:type="spellStart"/>
      <w:r w:rsidRPr="009C6623">
        <w:rPr>
          <w:rFonts w:asciiTheme="majorBidi" w:hAnsiTheme="majorBidi" w:cstheme="majorBidi"/>
          <w:color w:val="232321"/>
          <w:sz w:val="20"/>
          <w:szCs w:val="20"/>
          <w:lang w:val="en-US"/>
        </w:rPr>
        <w:t>gabbros</w:t>
      </w:r>
      <w:proofErr w:type="spellEnd"/>
      <w:r w:rsidRPr="009C6623">
        <w:rPr>
          <w:rFonts w:asciiTheme="majorBidi" w:hAnsiTheme="majorBidi" w:cstheme="majorBidi"/>
          <w:color w:val="232321"/>
          <w:sz w:val="20"/>
          <w:szCs w:val="20"/>
          <w:lang w:val="en-US"/>
        </w:rPr>
        <w:t xml:space="preserve"> (the </w:t>
      </w:r>
      <w:proofErr w:type="spellStart"/>
      <w:r w:rsidRPr="009C6623">
        <w:rPr>
          <w:rFonts w:asciiTheme="majorBidi" w:hAnsiTheme="majorBidi" w:cstheme="majorBidi"/>
          <w:color w:val="232321"/>
          <w:sz w:val="20"/>
          <w:szCs w:val="20"/>
          <w:lang w:val="en-US"/>
        </w:rPr>
        <w:t>serpentinized</w:t>
      </w:r>
      <w:proofErr w:type="spellEnd"/>
      <w:r w:rsidRPr="009C6623">
        <w:rPr>
          <w:rFonts w:asciiTheme="majorBidi" w:hAnsiTheme="majorBidi" w:cstheme="majorBidi"/>
          <w:color w:val="232321"/>
          <w:sz w:val="20"/>
          <w:szCs w:val="20"/>
          <w:lang w:val="en-US"/>
        </w:rPr>
        <w:t xml:space="preserve"> </w:t>
      </w:r>
      <w:proofErr w:type="spellStart"/>
      <w:r w:rsidRPr="009C6623">
        <w:rPr>
          <w:rFonts w:asciiTheme="majorBidi" w:hAnsiTheme="majorBidi" w:cstheme="majorBidi"/>
          <w:color w:val="232321"/>
          <w:sz w:val="20"/>
          <w:szCs w:val="20"/>
          <w:lang w:val="en-US"/>
        </w:rPr>
        <w:t>peridotites</w:t>
      </w:r>
      <w:proofErr w:type="spellEnd"/>
      <w:r w:rsidRPr="009C6623">
        <w:rPr>
          <w:rFonts w:asciiTheme="majorBidi" w:hAnsiTheme="majorBidi" w:cstheme="majorBidi"/>
          <w:color w:val="232321"/>
          <w:sz w:val="20"/>
          <w:szCs w:val="20"/>
          <w:lang w:val="en-US"/>
        </w:rPr>
        <w:t xml:space="preserve"> then forming the ocean floor) and the appearance</w:t>
      </w:r>
      <w:r>
        <w:rPr>
          <w:rFonts w:asciiTheme="majorBidi" w:hAnsiTheme="majorBidi" w:cstheme="majorBidi"/>
          <w:color w:val="232321"/>
          <w:sz w:val="20"/>
          <w:szCs w:val="20"/>
          <w:lang w:val="en-US"/>
        </w:rPr>
        <w:t xml:space="preserve"> </w:t>
      </w:r>
      <w:r w:rsidRPr="009C6623">
        <w:rPr>
          <w:rFonts w:asciiTheme="majorBidi" w:hAnsiTheme="majorBidi" w:cstheme="majorBidi"/>
          <w:color w:val="232321"/>
          <w:sz w:val="20"/>
          <w:szCs w:val="20"/>
          <w:lang w:val="en-US"/>
        </w:rPr>
        <w:t xml:space="preserve">serpentine </w:t>
      </w:r>
      <w:proofErr w:type="spellStart"/>
      <w:r w:rsidRPr="009C6623">
        <w:rPr>
          <w:rFonts w:asciiTheme="majorBidi" w:hAnsiTheme="majorBidi" w:cstheme="majorBidi"/>
          <w:color w:val="232321"/>
          <w:sz w:val="20"/>
          <w:szCs w:val="20"/>
          <w:lang w:val="en-US"/>
        </w:rPr>
        <w:t>breccias</w:t>
      </w:r>
      <w:proofErr w:type="spellEnd"/>
      <w:r w:rsidRPr="009C6623">
        <w:rPr>
          <w:rFonts w:asciiTheme="majorBidi" w:hAnsiTheme="majorBidi" w:cstheme="majorBidi"/>
          <w:color w:val="232321"/>
          <w:sz w:val="20"/>
          <w:szCs w:val="20"/>
          <w:lang w:val="en-US"/>
        </w:rPr>
        <w:t xml:space="preserve"> with white calcite cement (</w:t>
      </w:r>
      <w:proofErr w:type="spellStart"/>
      <w:r w:rsidRPr="009C6623">
        <w:rPr>
          <w:rFonts w:asciiTheme="majorBidi" w:hAnsiTheme="majorBidi" w:cstheme="majorBidi"/>
          <w:color w:val="232321"/>
          <w:sz w:val="20"/>
          <w:szCs w:val="20"/>
          <w:lang w:val="en-US"/>
        </w:rPr>
        <w:t>ophicalcites</w:t>
      </w:r>
      <w:proofErr w:type="spellEnd"/>
      <w:r w:rsidRPr="009C6623">
        <w:rPr>
          <w:rFonts w:asciiTheme="majorBidi" w:hAnsiTheme="majorBidi" w:cstheme="majorBidi"/>
          <w:color w:val="232321"/>
          <w:sz w:val="20"/>
          <w:szCs w:val="20"/>
          <w:lang w:val="en-US"/>
        </w:rPr>
        <w:t>) whose origin</w:t>
      </w:r>
      <w:r>
        <w:rPr>
          <w:rFonts w:asciiTheme="majorBidi" w:hAnsiTheme="majorBidi" w:cstheme="majorBidi"/>
          <w:color w:val="232321"/>
          <w:sz w:val="20"/>
          <w:szCs w:val="20"/>
          <w:lang w:val="en-US"/>
        </w:rPr>
        <w:t xml:space="preserve"> </w:t>
      </w:r>
      <w:r w:rsidRPr="009C6623">
        <w:rPr>
          <w:rFonts w:asciiTheme="majorBidi" w:hAnsiTheme="majorBidi" w:cstheme="majorBidi"/>
          <w:color w:val="232321"/>
          <w:sz w:val="20"/>
          <w:szCs w:val="20"/>
          <w:lang w:val="en-US"/>
        </w:rPr>
        <w:t>(sedimentary or hydrothermal) remains debated. Thickness of the section = approximately 1 km.</w:t>
      </w:r>
    </w:p>
    <w:p w:rsidR="000B49A9" w:rsidRPr="009C6623" w:rsidRDefault="009C6623" w:rsidP="009C6623">
      <w:pPr>
        <w:autoSpaceDE w:val="0"/>
        <w:autoSpaceDN w:val="0"/>
        <w:adjustRightInd w:val="0"/>
        <w:spacing w:after="120" w:line="240" w:lineRule="auto"/>
        <w:jc w:val="lowKashida"/>
        <w:rPr>
          <w:rFonts w:asciiTheme="majorBidi" w:hAnsiTheme="majorBidi" w:cstheme="majorBidi"/>
          <w:color w:val="232321"/>
          <w:sz w:val="20"/>
          <w:szCs w:val="20"/>
          <w:lang w:val="en-US"/>
        </w:rPr>
      </w:pPr>
      <w:r w:rsidRPr="009C6623">
        <w:rPr>
          <w:rFonts w:asciiTheme="majorBidi" w:hAnsiTheme="majorBidi" w:cstheme="majorBidi"/>
          <w:color w:val="232321"/>
          <w:sz w:val="20"/>
          <w:szCs w:val="20"/>
          <w:lang w:val="en-US"/>
        </w:rPr>
        <w:t xml:space="preserve">C. The </w:t>
      </w:r>
      <w:proofErr w:type="spellStart"/>
      <w:r w:rsidRPr="009C6623">
        <w:rPr>
          <w:rFonts w:asciiTheme="majorBidi" w:hAnsiTheme="majorBidi" w:cstheme="majorBidi"/>
          <w:color w:val="232321"/>
          <w:sz w:val="20"/>
          <w:szCs w:val="20"/>
          <w:lang w:val="en-US"/>
        </w:rPr>
        <w:t>Goringe</w:t>
      </w:r>
      <w:proofErr w:type="spellEnd"/>
      <w:r w:rsidRPr="009C6623">
        <w:rPr>
          <w:rFonts w:asciiTheme="majorBidi" w:hAnsiTheme="majorBidi" w:cstheme="majorBidi"/>
          <w:color w:val="232321"/>
          <w:sz w:val="20"/>
          <w:szCs w:val="20"/>
          <w:lang w:val="en-US"/>
        </w:rPr>
        <w:t xml:space="preserve"> Bank, off the coast of Portugal (see fig. 4.10). This is a panel of</w:t>
      </w:r>
      <w:r>
        <w:rPr>
          <w:rFonts w:asciiTheme="majorBidi" w:hAnsiTheme="majorBidi" w:cstheme="majorBidi"/>
          <w:color w:val="232321"/>
          <w:sz w:val="20"/>
          <w:szCs w:val="20"/>
          <w:lang w:val="en-US"/>
        </w:rPr>
        <w:t xml:space="preserve"> </w:t>
      </w:r>
      <w:r w:rsidRPr="009C6623">
        <w:rPr>
          <w:rFonts w:asciiTheme="majorBidi" w:hAnsiTheme="majorBidi" w:cstheme="majorBidi"/>
          <w:color w:val="232321"/>
          <w:sz w:val="20"/>
          <w:szCs w:val="20"/>
          <w:lang w:val="en-US"/>
        </w:rPr>
        <w:t>oceanic lithosphere tilted by approximately 20°, located in the vicinity of the fracture</w:t>
      </w:r>
      <w:r>
        <w:rPr>
          <w:rFonts w:asciiTheme="majorBidi" w:hAnsiTheme="majorBidi" w:cstheme="majorBidi"/>
          <w:color w:val="232321"/>
          <w:sz w:val="20"/>
          <w:szCs w:val="20"/>
          <w:lang w:val="en-US"/>
        </w:rPr>
        <w:t xml:space="preserve"> </w:t>
      </w:r>
      <w:r w:rsidRPr="009C6623">
        <w:rPr>
          <w:rFonts w:asciiTheme="majorBidi" w:hAnsiTheme="majorBidi" w:cstheme="majorBidi"/>
          <w:color w:val="232321"/>
          <w:sz w:val="20"/>
          <w:szCs w:val="20"/>
          <w:lang w:val="en-US"/>
        </w:rPr>
        <w:t>Azores-Gibraltar. It made it possible, through direct observation in a submersible, to reconstruct</w:t>
      </w:r>
      <w:r>
        <w:rPr>
          <w:rFonts w:asciiTheme="majorBidi" w:hAnsiTheme="majorBidi" w:cstheme="majorBidi"/>
          <w:color w:val="232321"/>
          <w:sz w:val="20"/>
          <w:szCs w:val="20"/>
          <w:lang w:val="en-US"/>
        </w:rPr>
        <w:t xml:space="preserve"> </w:t>
      </w:r>
      <w:r w:rsidRPr="009C6623">
        <w:rPr>
          <w:rFonts w:asciiTheme="majorBidi" w:hAnsiTheme="majorBidi" w:cstheme="majorBidi"/>
          <w:color w:val="232321"/>
          <w:sz w:val="20"/>
          <w:szCs w:val="20"/>
          <w:lang w:val="en-US"/>
        </w:rPr>
        <w:t xml:space="preserve">a section of the Atlantic oceanic crust. The alkaline </w:t>
      </w:r>
      <w:proofErr w:type="spellStart"/>
      <w:r w:rsidRPr="009C6623">
        <w:rPr>
          <w:rFonts w:asciiTheme="majorBidi" w:hAnsiTheme="majorBidi" w:cstheme="majorBidi"/>
          <w:color w:val="232321"/>
          <w:sz w:val="20"/>
          <w:szCs w:val="20"/>
          <w:lang w:val="en-US"/>
        </w:rPr>
        <w:t>volcanics</w:t>
      </w:r>
      <w:proofErr w:type="spellEnd"/>
      <w:r w:rsidRPr="009C6623">
        <w:rPr>
          <w:rFonts w:asciiTheme="majorBidi" w:hAnsiTheme="majorBidi" w:cstheme="majorBidi"/>
          <w:color w:val="232321"/>
          <w:sz w:val="20"/>
          <w:szCs w:val="20"/>
          <w:lang w:val="en-US"/>
        </w:rPr>
        <w:t xml:space="preserve"> of</w:t>
      </w:r>
      <w:r>
        <w:rPr>
          <w:rFonts w:asciiTheme="majorBidi" w:hAnsiTheme="majorBidi" w:cstheme="majorBidi"/>
          <w:color w:val="232321"/>
          <w:sz w:val="20"/>
          <w:szCs w:val="20"/>
          <w:lang w:val="en-US"/>
        </w:rPr>
        <w:t xml:space="preserve"> </w:t>
      </w:r>
      <w:r w:rsidRPr="009C6623">
        <w:rPr>
          <w:rFonts w:asciiTheme="majorBidi" w:hAnsiTheme="majorBidi" w:cstheme="majorBidi"/>
          <w:color w:val="232321"/>
          <w:sz w:val="20"/>
          <w:szCs w:val="20"/>
          <w:lang w:val="en-US"/>
        </w:rPr>
        <w:t>top of the cut were put in place later and have nothing to do with</w:t>
      </w:r>
      <w:r>
        <w:rPr>
          <w:rFonts w:asciiTheme="majorBidi" w:hAnsiTheme="majorBidi" w:cstheme="majorBidi"/>
          <w:color w:val="232321"/>
          <w:sz w:val="20"/>
          <w:szCs w:val="20"/>
          <w:lang w:val="en-US"/>
        </w:rPr>
        <w:t xml:space="preserve"> </w:t>
      </w:r>
      <w:r w:rsidRPr="009C6623">
        <w:rPr>
          <w:rFonts w:asciiTheme="majorBidi" w:hAnsiTheme="majorBidi" w:cstheme="majorBidi"/>
          <w:color w:val="232321"/>
          <w:sz w:val="20"/>
          <w:szCs w:val="20"/>
          <w:lang w:val="en-US"/>
        </w:rPr>
        <w:t>the oceanic crust itself.</w:t>
      </w:r>
    </w:p>
    <w:p w:rsidR="00724F5F" w:rsidRPr="009C6623" w:rsidRDefault="00724F5F" w:rsidP="009C6623">
      <w:pPr>
        <w:autoSpaceDE w:val="0"/>
        <w:autoSpaceDN w:val="0"/>
        <w:adjustRightInd w:val="0"/>
        <w:spacing w:after="120" w:line="240" w:lineRule="auto"/>
        <w:jc w:val="center"/>
        <w:rPr>
          <w:rFonts w:asciiTheme="majorBidi" w:hAnsiTheme="majorBidi" w:cstheme="majorBidi"/>
          <w:color w:val="232321"/>
          <w:sz w:val="24"/>
          <w:szCs w:val="24"/>
        </w:rPr>
      </w:pPr>
      <w:r w:rsidRPr="009C6623">
        <w:rPr>
          <w:rFonts w:asciiTheme="majorBidi" w:hAnsiTheme="majorBidi" w:cstheme="majorBidi"/>
          <w:color w:val="232321"/>
          <w:sz w:val="24"/>
          <w:szCs w:val="24"/>
        </w:rPr>
        <w:t>Figure 2 : Constitution de la croute océanique</w:t>
      </w:r>
    </w:p>
    <w:p w:rsidR="00BB5BE7" w:rsidRPr="009C6623" w:rsidRDefault="00BB5BE7" w:rsidP="004E351B">
      <w:pPr>
        <w:autoSpaceDE w:val="0"/>
        <w:autoSpaceDN w:val="0"/>
        <w:adjustRightInd w:val="0"/>
        <w:spacing w:after="120" w:line="360" w:lineRule="auto"/>
        <w:jc w:val="lowKashida"/>
        <w:rPr>
          <w:rFonts w:asciiTheme="majorBidi" w:hAnsiTheme="majorBidi" w:cstheme="majorBidi"/>
          <w:i/>
          <w:iCs/>
          <w:color w:val="232321"/>
          <w:sz w:val="24"/>
          <w:szCs w:val="24"/>
        </w:rPr>
      </w:pPr>
    </w:p>
    <w:p w:rsidR="009C6623" w:rsidRPr="009C6623" w:rsidRDefault="009C6623" w:rsidP="009C6623">
      <w:pPr>
        <w:pStyle w:val="Paragraphedeliste"/>
        <w:autoSpaceDE w:val="0"/>
        <w:autoSpaceDN w:val="0"/>
        <w:adjustRightInd w:val="0"/>
        <w:spacing w:after="120" w:line="360" w:lineRule="auto"/>
        <w:ind w:left="0"/>
        <w:jc w:val="lowKashida"/>
        <w:rPr>
          <w:rFonts w:asciiTheme="majorBidi" w:hAnsiTheme="majorBidi" w:cstheme="majorBidi"/>
          <w:b/>
          <w:bCs/>
          <w:color w:val="232321"/>
          <w:sz w:val="24"/>
          <w:szCs w:val="24"/>
          <w:lang w:val="en-US"/>
        </w:rPr>
      </w:pPr>
      <w:r w:rsidRPr="009C6623">
        <w:rPr>
          <w:rFonts w:asciiTheme="majorBidi" w:hAnsiTheme="majorBidi" w:cstheme="majorBidi"/>
          <w:b/>
          <w:bCs/>
          <w:color w:val="232321"/>
          <w:sz w:val="24"/>
          <w:szCs w:val="24"/>
          <w:lang w:val="en-US"/>
        </w:rPr>
        <w:t>I 2 1 Landforms of the oceanic crust</w:t>
      </w:r>
    </w:p>
    <w:p w:rsidR="009C6623" w:rsidRPr="001561D6" w:rsidRDefault="009C6623" w:rsidP="009C6623">
      <w:pPr>
        <w:pStyle w:val="Paragraphedeliste"/>
        <w:autoSpaceDE w:val="0"/>
        <w:autoSpaceDN w:val="0"/>
        <w:adjustRightInd w:val="0"/>
        <w:spacing w:after="120" w:line="360" w:lineRule="auto"/>
        <w:ind w:left="0"/>
        <w:jc w:val="lowKashida"/>
        <w:rPr>
          <w:rFonts w:asciiTheme="majorBidi" w:hAnsiTheme="majorBidi" w:cstheme="majorBidi"/>
          <w:color w:val="232321"/>
          <w:sz w:val="24"/>
          <w:szCs w:val="24"/>
          <w:lang w:val="en-US"/>
        </w:rPr>
      </w:pPr>
      <w:r w:rsidRPr="009C6623">
        <w:rPr>
          <w:rFonts w:asciiTheme="majorBidi" w:hAnsiTheme="majorBidi" w:cstheme="majorBidi"/>
          <w:color w:val="232321"/>
          <w:sz w:val="24"/>
          <w:szCs w:val="24"/>
          <w:lang w:val="en-US"/>
        </w:rPr>
        <w:t xml:space="preserve">Like the earth's crust, the oceanic crust has different reliefs. </w:t>
      </w:r>
      <w:r w:rsidRPr="001561D6">
        <w:rPr>
          <w:rFonts w:asciiTheme="majorBidi" w:hAnsiTheme="majorBidi" w:cstheme="majorBidi"/>
          <w:color w:val="232321"/>
          <w:sz w:val="24"/>
          <w:szCs w:val="24"/>
          <w:lang w:val="en-US"/>
        </w:rPr>
        <w:t xml:space="preserve">Here are a </w:t>
      </w:r>
      <w:proofErr w:type="gramStart"/>
      <w:r w:rsidRPr="001561D6">
        <w:rPr>
          <w:rFonts w:asciiTheme="majorBidi" w:hAnsiTheme="majorBidi" w:cstheme="majorBidi"/>
          <w:color w:val="232321"/>
          <w:sz w:val="24"/>
          <w:szCs w:val="24"/>
          <w:lang w:val="en-US"/>
        </w:rPr>
        <w:t>few :</w:t>
      </w:r>
      <w:proofErr w:type="gramEnd"/>
    </w:p>
    <w:p w:rsidR="009C6623" w:rsidRPr="009C6623" w:rsidRDefault="009C6623" w:rsidP="009C6623">
      <w:pPr>
        <w:pStyle w:val="Paragraphedeliste"/>
        <w:autoSpaceDE w:val="0"/>
        <w:autoSpaceDN w:val="0"/>
        <w:adjustRightInd w:val="0"/>
        <w:spacing w:after="120" w:line="360" w:lineRule="auto"/>
        <w:ind w:left="0"/>
        <w:jc w:val="lowKashida"/>
        <w:rPr>
          <w:rFonts w:asciiTheme="majorBidi" w:hAnsiTheme="majorBidi" w:cstheme="majorBidi"/>
          <w:color w:val="232321"/>
          <w:sz w:val="24"/>
          <w:szCs w:val="24"/>
          <w:lang w:val="en-US"/>
        </w:rPr>
      </w:pPr>
      <w:r w:rsidRPr="009C6623">
        <w:rPr>
          <w:rFonts w:asciiTheme="majorBidi" w:hAnsiTheme="majorBidi" w:cstheme="majorBidi"/>
          <w:b/>
          <w:bCs/>
          <w:color w:val="232321"/>
          <w:sz w:val="24"/>
          <w:szCs w:val="24"/>
          <w:lang w:val="en-US"/>
        </w:rPr>
        <w:t>1-Oceanic or mid-oceanic ridges</w:t>
      </w:r>
      <w:r w:rsidR="001561D6">
        <w:rPr>
          <w:rFonts w:asciiTheme="majorBidi" w:hAnsiTheme="majorBidi" w:cstheme="majorBidi"/>
          <w:color w:val="232321"/>
          <w:sz w:val="24"/>
          <w:szCs w:val="24"/>
          <w:lang w:val="en-US"/>
        </w:rPr>
        <w:t>: T</w:t>
      </w:r>
      <w:r w:rsidRPr="009C6623">
        <w:rPr>
          <w:rFonts w:asciiTheme="majorBidi" w:hAnsiTheme="majorBidi" w:cstheme="majorBidi"/>
          <w:color w:val="232321"/>
          <w:sz w:val="24"/>
          <w:szCs w:val="24"/>
          <w:lang w:val="en-US"/>
        </w:rPr>
        <w:t>hese are elevations on the ocean floor fig. (2), which can reach 3000 meters in altitude. They are generally found on the edges of tectonic plates and are associated with underwater volcanoes because they have a central groove through which magma flows continuously. Ocean ridge systems renew ocean crust, generating on average 17 cubic kilometers of ocean crust per year.</w:t>
      </w:r>
    </w:p>
    <w:p w:rsidR="009C6623" w:rsidRPr="009C6623" w:rsidRDefault="009C6623" w:rsidP="001561D6">
      <w:pPr>
        <w:pStyle w:val="Paragraphedeliste"/>
        <w:autoSpaceDE w:val="0"/>
        <w:autoSpaceDN w:val="0"/>
        <w:adjustRightInd w:val="0"/>
        <w:spacing w:after="120" w:line="360" w:lineRule="auto"/>
        <w:ind w:left="0"/>
        <w:jc w:val="lowKashida"/>
        <w:rPr>
          <w:rFonts w:asciiTheme="majorBidi" w:hAnsiTheme="majorBidi" w:cstheme="majorBidi"/>
          <w:color w:val="232321"/>
          <w:sz w:val="24"/>
          <w:szCs w:val="24"/>
          <w:lang w:val="en-US"/>
        </w:rPr>
      </w:pPr>
      <w:r w:rsidRPr="001561D6">
        <w:rPr>
          <w:rFonts w:asciiTheme="majorBidi" w:hAnsiTheme="majorBidi" w:cstheme="majorBidi"/>
          <w:b/>
          <w:bCs/>
          <w:color w:val="232321"/>
          <w:sz w:val="24"/>
          <w:szCs w:val="24"/>
          <w:lang w:val="en-US"/>
        </w:rPr>
        <w:lastRenderedPageBreak/>
        <w:t>2-Abyssal Plains</w:t>
      </w:r>
      <w:r w:rsidR="001561D6">
        <w:rPr>
          <w:rFonts w:asciiTheme="majorBidi" w:hAnsiTheme="majorBidi" w:cstheme="majorBidi"/>
          <w:color w:val="232321"/>
          <w:sz w:val="24"/>
          <w:szCs w:val="24"/>
          <w:lang w:val="en-US"/>
        </w:rPr>
        <w:t>: T</w:t>
      </w:r>
      <w:r w:rsidRPr="009C6623">
        <w:rPr>
          <w:rFonts w:asciiTheme="majorBidi" w:hAnsiTheme="majorBidi" w:cstheme="majorBidi"/>
          <w:color w:val="232321"/>
          <w:sz w:val="24"/>
          <w:szCs w:val="24"/>
          <w:lang w:val="en-US"/>
        </w:rPr>
        <w:t xml:space="preserve">hese are flat extensions located between 3000 and 6000 meters </w:t>
      </w:r>
      <w:r w:rsidR="001561D6">
        <w:rPr>
          <w:rFonts w:asciiTheme="majorBidi" w:hAnsiTheme="majorBidi" w:cstheme="majorBidi"/>
          <w:color w:val="232321"/>
          <w:sz w:val="24"/>
          <w:szCs w:val="24"/>
          <w:lang w:val="en-US"/>
        </w:rPr>
        <w:t>under the ocean water surface</w:t>
      </w:r>
      <w:r w:rsidRPr="009C6623">
        <w:rPr>
          <w:rFonts w:asciiTheme="majorBidi" w:hAnsiTheme="majorBidi" w:cstheme="majorBidi"/>
          <w:color w:val="232321"/>
          <w:sz w:val="24"/>
          <w:szCs w:val="24"/>
          <w:lang w:val="en-US"/>
        </w:rPr>
        <w:t>. It is estimated that abyssal plains represent 50% of the ocean floor and that there are several landforms similar to existing landforms in the continental crust (fig. 2).</w:t>
      </w:r>
    </w:p>
    <w:p w:rsidR="009C6623" w:rsidRPr="009C6623" w:rsidRDefault="009C6623" w:rsidP="009C6623">
      <w:pPr>
        <w:pStyle w:val="Paragraphedeliste"/>
        <w:autoSpaceDE w:val="0"/>
        <w:autoSpaceDN w:val="0"/>
        <w:adjustRightInd w:val="0"/>
        <w:spacing w:after="120" w:line="360" w:lineRule="auto"/>
        <w:ind w:left="0"/>
        <w:jc w:val="lowKashida"/>
        <w:rPr>
          <w:rFonts w:asciiTheme="majorBidi" w:hAnsiTheme="majorBidi" w:cstheme="majorBidi"/>
          <w:color w:val="232321"/>
          <w:sz w:val="24"/>
          <w:szCs w:val="24"/>
          <w:lang w:val="en-US"/>
        </w:rPr>
      </w:pPr>
      <w:r w:rsidRPr="001561D6">
        <w:rPr>
          <w:rFonts w:asciiTheme="majorBidi" w:hAnsiTheme="majorBidi" w:cstheme="majorBidi"/>
          <w:b/>
          <w:bCs/>
          <w:color w:val="232321"/>
          <w:sz w:val="24"/>
          <w:szCs w:val="24"/>
          <w:lang w:val="en-US"/>
        </w:rPr>
        <w:t>3-Guyots</w:t>
      </w:r>
      <w:r w:rsidR="001561D6">
        <w:rPr>
          <w:rFonts w:asciiTheme="majorBidi" w:hAnsiTheme="majorBidi" w:cstheme="majorBidi"/>
          <w:color w:val="232321"/>
          <w:sz w:val="24"/>
          <w:szCs w:val="24"/>
          <w:lang w:val="en-US"/>
        </w:rPr>
        <w:t>: T</w:t>
      </w:r>
      <w:r w:rsidRPr="009C6623">
        <w:rPr>
          <w:rFonts w:asciiTheme="majorBidi" w:hAnsiTheme="majorBidi" w:cstheme="majorBidi"/>
          <w:color w:val="232321"/>
          <w:sz w:val="24"/>
          <w:szCs w:val="24"/>
          <w:lang w:val="en-US"/>
        </w:rPr>
        <w:t>hey are considered flat-topped seamounts. It is believed that at one time they were at sea level and that is why their peaks were eroded until they became flat.</w:t>
      </w:r>
    </w:p>
    <w:p w:rsidR="009C6623" w:rsidRPr="009C6623" w:rsidRDefault="009C6623" w:rsidP="004414B1">
      <w:pPr>
        <w:pStyle w:val="Paragraphedeliste"/>
        <w:autoSpaceDE w:val="0"/>
        <w:autoSpaceDN w:val="0"/>
        <w:adjustRightInd w:val="0"/>
        <w:spacing w:after="120" w:line="360" w:lineRule="auto"/>
        <w:ind w:left="0"/>
        <w:jc w:val="lowKashida"/>
        <w:rPr>
          <w:rFonts w:asciiTheme="majorBidi" w:hAnsiTheme="majorBidi" w:cstheme="majorBidi"/>
          <w:color w:val="232321"/>
          <w:sz w:val="24"/>
          <w:szCs w:val="24"/>
          <w:lang w:val="en-US"/>
        </w:rPr>
      </w:pPr>
      <w:r w:rsidRPr="009C6623">
        <w:rPr>
          <w:rFonts w:asciiTheme="majorBidi" w:hAnsiTheme="majorBidi" w:cstheme="majorBidi"/>
          <w:color w:val="232321"/>
          <w:sz w:val="24"/>
          <w:szCs w:val="24"/>
          <w:lang w:val="en-US"/>
        </w:rPr>
        <w:t>4-</w:t>
      </w:r>
      <w:r w:rsidR="001561D6">
        <w:rPr>
          <w:rFonts w:asciiTheme="majorBidi" w:hAnsiTheme="majorBidi" w:cstheme="majorBidi"/>
          <w:b/>
          <w:bCs/>
          <w:color w:val="232321"/>
          <w:sz w:val="24"/>
          <w:szCs w:val="24"/>
          <w:lang w:val="en-US"/>
        </w:rPr>
        <w:t>Trench</w:t>
      </w:r>
      <w:r w:rsidR="004414B1">
        <w:rPr>
          <w:rFonts w:asciiTheme="majorBidi" w:hAnsiTheme="majorBidi" w:cstheme="majorBidi"/>
          <w:b/>
          <w:bCs/>
          <w:color w:val="232321"/>
          <w:sz w:val="24"/>
          <w:szCs w:val="24"/>
          <w:lang w:val="en-US"/>
        </w:rPr>
        <w:t>es</w:t>
      </w:r>
      <w:r w:rsidRPr="009C6623">
        <w:rPr>
          <w:rFonts w:asciiTheme="majorBidi" w:hAnsiTheme="majorBidi" w:cstheme="majorBidi"/>
          <w:color w:val="232321"/>
          <w:sz w:val="24"/>
          <w:szCs w:val="24"/>
          <w:lang w:val="en-US"/>
        </w:rPr>
        <w:t xml:space="preserve">: </w:t>
      </w:r>
      <w:r w:rsidR="001561D6">
        <w:rPr>
          <w:rFonts w:asciiTheme="majorBidi" w:hAnsiTheme="majorBidi" w:cstheme="majorBidi"/>
          <w:color w:val="232321"/>
          <w:sz w:val="24"/>
          <w:szCs w:val="24"/>
          <w:lang w:val="en-US"/>
        </w:rPr>
        <w:t>T</w:t>
      </w:r>
      <w:r w:rsidRPr="009C6623">
        <w:rPr>
          <w:rFonts w:asciiTheme="majorBidi" w:hAnsiTheme="majorBidi" w:cstheme="majorBidi"/>
          <w:color w:val="232321"/>
          <w:sz w:val="24"/>
          <w:szCs w:val="24"/>
          <w:lang w:val="en-US"/>
        </w:rPr>
        <w:t>hese are narrow but deep cracks in which large amounts of sediment</w:t>
      </w:r>
      <w:r w:rsidR="004414B1">
        <w:rPr>
          <w:rFonts w:asciiTheme="majorBidi" w:hAnsiTheme="majorBidi" w:cstheme="majorBidi"/>
          <w:color w:val="232321"/>
          <w:sz w:val="24"/>
          <w:szCs w:val="24"/>
          <w:lang w:val="en-US"/>
        </w:rPr>
        <w:t>s</w:t>
      </w:r>
      <w:r w:rsidRPr="009C6623">
        <w:rPr>
          <w:rFonts w:asciiTheme="majorBidi" w:hAnsiTheme="majorBidi" w:cstheme="majorBidi"/>
          <w:color w:val="232321"/>
          <w:sz w:val="24"/>
          <w:szCs w:val="24"/>
          <w:lang w:val="en-US"/>
        </w:rPr>
        <w:t xml:space="preserve"> accumulate. They are found on the edges of tectonic plates or near a continent or an island (fig. 4). One of the most famous trenches is the Mariana Trench.</w:t>
      </w:r>
    </w:p>
    <w:p w:rsidR="00724F5F" w:rsidRDefault="00724F5F" w:rsidP="00724F5F">
      <w:pPr>
        <w:autoSpaceDE w:val="0"/>
        <w:autoSpaceDN w:val="0"/>
        <w:adjustRightInd w:val="0"/>
        <w:spacing w:after="120" w:line="360" w:lineRule="auto"/>
        <w:jc w:val="lowKashida"/>
        <w:rPr>
          <w:rFonts w:asciiTheme="majorBidi" w:hAnsiTheme="majorBidi" w:cstheme="majorBidi"/>
          <w:color w:val="232321"/>
          <w:sz w:val="24"/>
          <w:szCs w:val="24"/>
        </w:rPr>
      </w:pPr>
      <w:r w:rsidRPr="00724F5F">
        <w:rPr>
          <w:rFonts w:asciiTheme="majorBidi" w:hAnsiTheme="majorBidi" w:cstheme="majorBidi"/>
          <w:noProof/>
          <w:color w:val="232321"/>
          <w:sz w:val="24"/>
          <w:szCs w:val="24"/>
          <w:lang w:eastAsia="fr-FR"/>
        </w:rPr>
        <w:drawing>
          <wp:inline distT="0" distB="0" distL="0" distR="0" wp14:anchorId="5417F65C" wp14:editId="36530B27">
            <wp:extent cx="4880345" cy="2590122"/>
            <wp:effectExtent l="0" t="0" r="0" b="1270"/>
            <wp:docPr id="2050"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Grp="1"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78544" cy="2589166"/>
                    </a:xfrm>
                    <a:prstGeom prst="rect">
                      <a:avLst/>
                    </a:prstGeom>
                    <a:noFill/>
                    <a:ln>
                      <a:noFill/>
                    </a:ln>
                    <a:effectLst/>
                    <a:extLst/>
                  </pic:spPr>
                </pic:pic>
              </a:graphicData>
            </a:graphic>
          </wp:inline>
        </w:drawing>
      </w:r>
      <w:bookmarkStart w:id="0" w:name="_GoBack"/>
      <w:bookmarkEnd w:id="0"/>
    </w:p>
    <w:p w:rsidR="00724F5F" w:rsidRPr="00EF0F5C" w:rsidRDefault="00724F5F" w:rsidP="00724F5F">
      <w:pPr>
        <w:autoSpaceDE w:val="0"/>
        <w:autoSpaceDN w:val="0"/>
        <w:adjustRightInd w:val="0"/>
        <w:spacing w:after="120" w:line="360" w:lineRule="auto"/>
        <w:jc w:val="lowKashida"/>
        <w:rPr>
          <w:rFonts w:asciiTheme="majorBidi" w:hAnsiTheme="majorBidi" w:cstheme="majorBidi"/>
          <w:color w:val="232321"/>
          <w:sz w:val="24"/>
          <w:szCs w:val="24"/>
        </w:rPr>
      </w:pPr>
      <w:r>
        <w:rPr>
          <w:rFonts w:asciiTheme="majorBidi" w:hAnsiTheme="majorBidi" w:cstheme="majorBidi"/>
          <w:color w:val="232321"/>
          <w:sz w:val="24"/>
          <w:szCs w:val="24"/>
        </w:rPr>
        <w:t>Figure 3, Coupe dans la croute océanique montrant les différents reliefs océanique</w:t>
      </w:r>
    </w:p>
    <w:p w:rsidR="00724F5F" w:rsidRDefault="00724F5F" w:rsidP="00724F5F">
      <w:pPr>
        <w:autoSpaceDE w:val="0"/>
        <w:autoSpaceDN w:val="0"/>
        <w:adjustRightInd w:val="0"/>
        <w:spacing w:after="120" w:line="360" w:lineRule="auto"/>
        <w:jc w:val="lowKashida"/>
        <w:rPr>
          <w:rFonts w:asciiTheme="majorBidi" w:hAnsiTheme="majorBidi" w:cstheme="majorBidi"/>
          <w:b/>
          <w:bCs/>
          <w:color w:val="232321"/>
          <w:sz w:val="24"/>
          <w:szCs w:val="24"/>
        </w:rPr>
      </w:pPr>
      <w:r w:rsidRPr="00724F5F">
        <w:rPr>
          <w:rFonts w:asciiTheme="majorBidi" w:hAnsiTheme="majorBidi" w:cstheme="majorBidi"/>
          <w:b/>
          <w:bCs/>
          <w:noProof/>
          <w:color w:val="232321"/>
          <w:sz w:val="24"/>
          <w:szCs w:val="24"/>
          <w:lang w:eastAsia="fr-FR"/>
        </w:rPr>
        <w:drawing>
          <wp:inline distT="0" distB="0" distL="0" distR="0" wp14:anchorId="57D7ECA7" wp14:editId="119E9684">
            <wp:extent cx="4072270" cy="2745430"/>
            <wp:effectExtent l="0" t="0" r="4445" b="0"/>
            <wp:docPr id="20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77876" cy="2749210"/>
                    </a:xfrm>
                    <a:prstGeom prst="rect">
                      <a:avLst/>
                    </a:prstGeom>
                    <a:noFill/>
                    <a:ln>
                      <a:noFill/>
                    </a:ln>
                    <a:effectLst/>
                    <a:extLst/>
                  </pic:spPr>
                </pic:pic>
              </a:graphicData>
            </a:graphic>
          </wp:inline>
        </w:drawing>
      </w:r>
    </w:p>
    <w:p w:rsidR="00724F5F" w:rsidRPr="00066591" w:rsidRDefault="00724F5F" w:rsidP="00066591">
      <w:pPr>
        <w:autoSpaceDE w:val="0"/>
        <w:autoSpaceDN w:val="0"/>
        <w:adjustRightInd w:val="0"/>
        <w:spacing w:after="120" w:line="360" w:lineRule="auto"/>
        <w:jc w:val="lowKashida"/>
        <w:rPr>
          <w:rFonts w:asciiTheme="majorBidi" w:hAnsiTheme="majorBidi" w:cstheme="majorBidi"/>
          <w:color w:val="232321"/>
          <w:sz w:val="24"/>
          <w:szCs w:val="24"/>
          <w:lang w:val="en-US"/>
        </w:rPr>
      </w:pPr>
      <w:r w:rsidRPr="00066591">
        <w:rPr>
          <w:rFonts w:asciiTheme="majorBidi" w:hAnsiTheme="majorBidi" w:cstheme="majorBidi"/>
          <w:color w:val="232321"/>
          <w:sz w:val="24"/>
          <w:szCs w:val="24"/>
          <w:lang w:val="en-US"/>
        </w:rPr>
        <w:t xml:space="preserve">Figure </w:t>
      </w:r>
      <w:r w:rsidR="00C66A88" w:rsidRPr="00066591">
        <w:rPr>
          <w:rFonts w:asciiTheme="majorBidi" w:hAnsiTheme="majorBidi" w:cstheme="majorBidi"/>
          <w:color w:val="232321"/>
          <w:sz w:val="24"/>
          <w:szCs w:val="24"/>
          <w:lang w:val="en-US"/>
        </w:rPr>
        <w:t>4</w:t>
      </w:r>
      <w:r w:rsidRPr="00066591">
        <w:rPr>
          <w:rFonts w:asciiTheme="majorBidi" w:hAnsiTheme="majorBidi" w:cstheme="majorBidi"/>
          <w:color w:val="232321"/>
          <w:sz w:val="24"/>
          <w:szCs w:val="24"/>
          <w:lang w:val="en-US"/>
        </w:rPr>
        <w:t xml:space="preserve">, </w:t>
      </w:r>
      <w:r w:rsidR="00066591" w:rsidRPr="00066591">
        <w:rPr>
          <w:rFonts w:asciiTheme="majorBidi" w:hAnsiTheme="majorBidi" w:cstheme="majorBidi"/>
          <w:color w:val="232321"/>
          <w:sz w:val="24"/>
          <w:szCs w:val="24"/>
          <w:lang w:val="en-US"/>
        </w:rPr>
        <w:t>longitudinal cross-section showing an ocean</w:t>
      </w:r>
      <w:r w:rsidR="00066591">
        <w:rPr>
          <w:rFonts w:asciiTheme="majorBidi" w:hAnsiTheme="majorBidi" w:cstheme="majorBidi"/>
          <w:color w:val="232321"/>
          <w:sz w:val="24"/>
          <w:szCs w:val="24"/>
          <w:lang w:val="en-US"/>
        </w:rPr>
        <w:t>ic</w:t>
      </w:r>
      <w:r w:rsidR="00066591" w:rsidRPr="00066591">
        <w:rPr>
          <w:rFonts w:asciiTheme="majorBidi" w:hAnsiTheme="majorBidi" w:cstheme="majorBidi"/>
          <w:color w:val="232321"/>
          <w:sz w:val="24"/>
          <w:szCs w:val="24"/>
          <w:lang w:val="en-US"/>
        </w:rPr>
        <w:t xml:space="preserve"> trench </w:t>
      </w:r>
      <w:r w:rsidR="00C66A88" w:rsidRPr="00066591">
        <w:rPr>
          <w:rFonts w:asciiTheme="majorBidi" w:hAnsiTheme="majorBidi" w:cstheme="majorBidi"/>
          <w:color w:val="232321"/>
          <w:sz w:val="24"/>
          <w:szCs w:val="24"/>
          <w:lang w:val="en-US"/>
        </w:rPr>
        <w:t>(</w:t>
      </w:r>
      <w:r w:rsidR="00066591" w:rsidRPr="00066591">
        <w:rPr>
          <w:rFonts w:asciiTheme="majorBidi" w:hAnsiTheme="majorBidi" w:cstheme="majorBidi"/>
          <w:color w:val="232321"/>
          <w:sz w:val="24"/>
          <w:szCs w:val="24"/>
          <w:lang w:val="en-US"/>
        </w:rPr>
        <w:t>Trench</w:t>
      </w:r>
      <w:r w:rsidR="00C66A88" w:rsidRPr="00066591">
        <w:rPr>
          <w:rFonts w:asciiTheme="majorBidi" w:hAnsiTheme="majorBidi" w:cstheme="majorBidi"/>
          <w:color w:val="232321"/>
          <w:sz w:val="24"/>
          <w:szCs w:val="24"/>
          <w:lang w:val="en-US"/>
        </w:rPr>
        <w:t>)</w:t>
      </w:r>
    </w:p>
    <w:p w:rsidR="00066591" w:rsidRPr="00066591" w:rsidRDefault="00066591" w:rsidP="00066591">
      <w:pPr>
        <w:autoSpaceDE w:val="0"/>
        <w:autoSpaceDN w:val="0"/>
        <w:adjustRightInd w:val="0"/>
        <w:spacing w:after="120"/>
        <w:jc w:val="lowKashida"/>
        <w:rPr>
          <w:rFonts w:asciiTheme="majorBidi" w:hAnsiTheme="majorBidi" w:cstheme="majorBidi"/>
          <w:b/>
          <w:bCs/>
          <w:color w:val="232321"/>
          <w:sz w:val="24"/>
          <w:szCs w:val="24"/>
          <w:lang w:val="en-US"/>
        </w:rPr>
      </w:pPr>
      <w:r w:rsidRPr="00066591">
        <w:rPr>
          <w:rFonts w:asciiTheme="majorBidi" w:hAnsiTheme="majorBidi" w:cstheme="majorBidi"/>
          <w:b/>
          <w:bCs/>
          <w:color w:val="232321"/>
          <w:sz w:val="24"/>
          <w:szCs w:val="24"/>
          <w:lang w:val="en-US"/>
        </w:rPr>
        <w:t>I 3 1 Differences between oceanic crust and continental crust</w:t>
      </w:r>
    </w:p>
    <w:p w:rsidR="00066591" w:rsidRPr="00066591" w:rsidRDefault="00066591" w:rsidP="00066591">
      <w:pPr>
        <w:autoSpaceDE w:val="0"/>
        <w:autoSpaceDN w:val="0"/>
        <w:adjustRightInd w:val="0"/>
        <w:spacing w:after="120"/>
        <w:jc w:val="lowKashida"/>
        <w:rPr>
          <w:rFonts w:asciiTheme="majorBidi" w:hAnsiTheme="majorBidi" w:cstheme="majorBidi"/>
          <w:color w:val="232321"/>
          <w:sz w:val="24"/>
          <w:szCs w:val="24"/>
          <w:lang w:val="en-US"/>
        </w:rPr>
      </w:pPr>
      <w:r w:rsidRPr="00066591">
        <w:rPr>
          <w:rFonts w:asciiTheme="majorBidi" w:hAnsiTheme="majorBidi" w:cstheme="majorBidi"/>
          <w:color w:val="232321"/>
          <w:sz w:val="24"/>
          <w:szCs w:val="24"/>
          <w:lang w:val="en-US"/>
        </w:rPr>
        <w:lastRenderedPageBreak/>
        <w:t>The earth's crust can be differentiated into continental crust and oceanic crust, each having its own characteristics and particularities. The main differences between them lie in their composition and density.</w:t>
      </w:r>
    </w:p>
    <w:p w:rsidR="00066591" w:rsidRPr="00066591" w:rsidRDefault="00066591" w:rsidP="00066591">
      <w:pPr>
        <w:autoSpaceDE w:val="0"/>
        <w:autoSpaceDN w:val="0"/>
        <w:adjustRightInd w:val="0"/>
        <w:spacing w:after="120"/>
        <w:jc w:val="lowKashida"/>
        <w:rPr>
          <w:rFonts w:asciiTheme="majorBidi" w:hAnsiTheme="majorBidi" w:cstheme="majorBidi"/>
          <w:color w:val="232321"/>
          <w:sz w:val="24"/>
          <w:szCs w:val="24"/>
          <w:lang w:val="en-US"/>
        </w:rPr>
      </w:pPr>
      <w:r w:rsidRPr="00066591">
        <w:rPr>
          <w:rFonts w:asciiTheme="majorBidi" w:hAnsiTheme="majorBidi" w:cstheme="majorBidi"/>
          <w:color w:val="232321"/>
          <w:sz w:val="24"/>
          <w:szCs w:val="24"/>
          <w:lang w:val="en-US"/>
        </w:rPr>
        <w:t xml:space="preserve">In principle, the oceanic crust is composed, as we have already mentioned, of basaltic rocks, while the earth's crust, although it has a heterogeneous composition, </w:t>
      </w:r>
      <w:r>
        <w:rPr>
          <w:rFonts w:asciiTheme="majorBidi" w:hAnsiTheme="majorBidi" w:cstheme="majorBidi"/>
          <w:color w:val="232321"/>
          <w:sz w:val="24"/>
          <w:szCs w:val="24"/>
          <w:lang w:val="en-US"/>
        </w:rPr>
        <w:t xml:space="preserve">it </w:t>
      </w:r>
      <w:r w:rsidRPr="00066591">
        <w:rPr>
          <w:rFonts w:asciiTheme="majorBidi" w:hAnsiTheme="majorBidi" w:cstheme="majorBidi"/>
          <w:color w:val="232321"/>
          <w:sz w:val="24"/>
          <w:szCs w:val="24"/>
          <w:lang w:val="en-US"/>
        </w:rPr>
        <w:t>is composed mainly of granite-type rocks, with large percentages of aluminum and silicon.</w:t>
      </w:r>
    </w:p>
    <w:p w:rsidR="00066591" w:rsidRPr="00066591" w:rsidRDefault="00066591" w:rsidP="00066591">
      <w:pPr>
        <w:autoSpaceDE w:val="0"/>
        <w:autoSpaceDN w:val="0"/>
        <w:adjustRightInd w:val="0"/>
        <w:spacing w:after="120"/>
        <w:jc w:val="lowKashida"/>
        <w:rPr>
          <w:rFonts w:asciiTheme="majorBidi" w:hAnsiTheme="majorBidi" w:cstheme="majorBidi"/>
          <w:color w:val="232321"/>
          <w:sz w:val="24"/>
          <w:szCs w:val="24"/>
          <w:lang w:val="en-US"/>
        </w:rPr>
      </w:pPr>
      <w:r w:rsidRPr="00066591">
        <w:rPr>
          <w:rFonts w:asciiTheme="majorBidi" w:hAnsiTheme="majorBidi" w:cstheme="majorBidi"/>
          <w:color w:val="232321"/>
          <w:sz w:val="24"/>
          <w:szCs w:val="24"/>
          <w:lang w:val="en-US"/>
        </w:rPr>
        <w:t>Another point is density; oceanic crust is denser than continental crust. As we developed in previous sections, the difference in density allows the oceanic crust to be in a constant recycling process. This phenomenon determines the age of the different crusts, with oceanic crust being considerably younger than continental crust.</w:t>
      </w:r>
    </w:p>
    <w:p w:rsidR="00066591" w:rsidRPr="00066591" w:rsidRDefault="00066591" w:rsidP="00066591">
      <w:pPr>
        <w:autoSpaceDE w:val="0"/>
        <w:autoSpaceDN w:val="0"/>
        <w:adjustRightInd w:val="0"/>
        <w:spacing w:after="120"/>
        <w:jc w:val="lowKashida"/>
        <w:rPr>
          <w:rFonts w:asciiTheme="majorBidi" w:hAnsiTheme="majorBidi" w:cstheme="majorBidi"/>
          <w:color w:val="232321"/>
          <w:sz w:val="24"/>
          <w:szCs w:val="24"/>
          <w:lang w:val="en-US"/>
        </w:rPr>
      </w:pPr>
      <w:r w:rsidRPr="00066591">
        <w:rPr>
          <w:rFonts w:asciiTheme="majorBidi" w:hAnsiTheme="majorBidi" w:cstheme="majorBidi"/>
          <w:color w:val="232321"/>
          <w:sz w:val="24"/>
          <w:szCs w:val="24"/>
          <w:lang w:val="en-US"/>
        </w:rPr>
        <w:t>Finally, another difference is the thickness of the two crusts: the oceanic crust has a thickness of 8 to 10 kilometers while the continental crust has a thickness of 30 to 70 kilometers.</w:t>
      </w:r>
    </w:p>
    <w:p w:rsidR="00066591" w:rsidRPr="00066591" w:rsidRDefault="00066591" w:rsidP="00066591">
      <w:pPr>
        <w:autoSpaceDE w:val="0"/>
        <w:autoSpaceDN w:val="0"/>
        <w:adjustRightInd w:val="0"/>
        <w:spacing w:after="120"/>
        <w:jc w:val="lowKashida"/>
        <w:rPr>
          <w:rFonts w:asciiTheme="majorBidi" w:hAnsiTheme="majorBidi" w:cstheme="majorBidi"/>
          <w:b/>
          <w:bCs/>
          <w:color w:val="232321"/>
          <w:sz w:val="24"/>
          <w:szCs w:val="24"/>
          <w:lang w:val="en-US"/>
        </w:rPr>
      </w:pPr>
      <w:r w:rsidRPr="00066591">
        <w:rPr>
          <w:rFonts w:asciiTheme="majorBidi" w:hAnsiTheme="majorBidi" w:cstheme="majorBidi"/>
          <w:b/>
          <w:bCs/>
          <w:color w:val="232321"/>
          <w:sz w:val="24"/>
          <w:szCs w:val="24"/>
          <w:lang w:val="en-US"/>
        </w:rPr>
        <w:t xml:space="preserve">I 4 1 Lithosphere and </w:t>
      </w:r>
      <w:proofErr w:type="spellStart"/>
      <w:r w:rsidRPr="00066591">
        <w:rPr>
          <w:rFonts w:asciiTheme="majorBidi" w:hAnsiTheme="majorBidi" w:cstheme="majorBidi"/>
          <w:b/>
          <w:bCs/>
          <w:color w:val="232321"/>
          <w:sz w:val="24"/>
          <w:szCs w:val="24"/>
          <w:lang w:val="en-US"/>
        </w:rPr>
        <w:t>isostasy</w:t>
      </w:r>
      <w:proofErr w:type="spellEnd"/>
    </w:p>
    <w:p w:rsidR="00066591" w:rsidRPr="00066591" w:rsidRDefault="00066591" w:rsidP="00066591">
      <w:pPr>
        <w:autoSpaceDE w:val="0"/>
        <w:autoSpaceDN w:val="0"/>
        <w:adjustRightInd w:val="0"/>
        <w:spacing w:after="120"/>
        <w:jc w:val="lowKashida"/>
        <w:rPr>
          <w:rFonts w:asciiTheme="majorBidi" w:hAnsiTheme="majorBidi" w:cstheme="majorBidi"/>
          <w:color w:val="232321"/>
          <w:sz w:val="24"/>
          <w:szCs w:val="24"/>
          <w:lang w:val="en-US"/>
        </w:rPr>
      </w:pPr>
      <w:r w:rsidRPr="00066591">
        <w:rPr>
          <w:rFonts w:asciiTheme="majorBidi" w:hAnsiTheme="majorBidi" w:cstheme="majorBidi"/>
          <w:color w:val="232321"/>
          <w:sz w:val="24"/>
          <w:szCs w:val="24"/>
          <w:lang w:val="en-US"/>
        </w:rPr>
        <w:t>The regulating mechanism of the irregularities in the distribution of terrestrial reliefs of the crust above the mantle, e.g.: mountains, abyssal plains, continental shelves, etc., is of the hydrostatic type, that is to say</w:t>
      </w:r>
      <w:r>
        <w:rPr>
          <w:rFonts w:asciiTheme="majorBidi" w:hAnsiTheme="majorBidi" w:cstheme="majorBidi"/>
          <w:color w:val="232321"/>
          <w:sz w:val="24"/>
          <w:szCs w:val="24"/>
          <w:lang w:val="en-US"/>
        </w:rPr>
        <w:t>,</w:t>
      </w:r>
      <w:r w:rsidRPr="00066591">
        <w:rPr>
          <w:rFonts w:asciiTheme="majorBidi" w:hAnsiTheme="majorBidi" w:cstheme="majorBidi"/>
          <w:color w:val="232321"/>
          <w:sz w:val="24"/>
          <w:szCs w:val="24"/>
          <w:lang w:val="en-US"/>
        </w:rPr>
        <w:t xml:space="preserve"> the crust “floats” on the mantle</w:t>
      </w:r>
      <w:r>
        <w:rPr>
          <w:rFonts w:asciiTheme="majorBidi" w:hAnsiTheme="majorBidi" w:cstheme="majorBidi"/>
          <w:color w:val="232321"/>
          <w:sz w:val="24"/>
          <w:szCs w:val="24"/>
          <w:lang w:val="en-US"/>
        </w:rPr>
        <w:t xml:space="preserve">. </w:t>
      </w:r>
      <w:r w:rsidRPr="00066591">
        <w:rPr>
          <w:rFonts w:asciiTheme="majorBidi" w:hAnsiTheme="majorBidi" w:cstheme="majorBidi"/>
          <w:color w:val="232321"/>
          <w:sz w:val="24"/>
          <w:szCs w:val="24"/>
          <w:lang w:val="en-US"/>
        </w:rPr>
        <w:t xml:space="preserve"> </w:t>
      </w:r>
      <w:r>
        <w:rPr>
          <w:rFonts w:asciiTheme="majorBidi" w:hAnsiTheme="majorBidi" w:cstheme="majorBidi"/>
          <w:color w:val="232321"/>
          <w:sz w:val="24"/>
          <w:szCs w:val="24"/>
          <w:lang w:val="en-US"/>
        </w:rPr>
        <w:t>A</w:t>
      </w:r>
      <w:r w:rsidRPr="00066591">
        <w:rPr>
          <w:rFonts w:asciiTheme="majorBidi" w:hAnsiTheme="majorBidi" w:cstheme="majorBidi"/>
          <w:color w:val="232321"/>
          <w:sz w:val="24"/>
          <w:szCs w:val="24"/>
          <w:lang w:val="en-US"/>
        </w:rPr>
        <w:t xml:space="preserve">ny relief of </w:t>
      </w:r>
      <w:r>
        <w:rPr>
          <w:rFonts w:asciiTheme="majorBidi" w:hAnsiTheme="majorBidi" w:cstheme="majorBidi"/>
          <w:color w:val="232321"/>
          <w:sz w:val="24"/>
          <w:szCs w:val="24"/>
          <w:lang w:val="en-US"/>
        </w:rPr>
        <w:t xml:space="preserve">the </w:t>
      </w:r>
      <w:r w:rsidRPr="00066591">
        <w:rPr>
          <w:rFonts w:asciiTheme="majorBidi" w:hAnsiTheme="majorBidi" w:cstheme="majorBidi"/>
          <w:color w:val="232321"/>
          <w:sz w:val="24"/>
          <w:szCs w:val="24"/>
          <w:lang w:val="en-US"/>
        </w:rPr>
        <w:t xml:space="preserve">continental crust is compensated by a “root” of this same crust sinking into the mantle, exactly as shown by an iceberg in the sea. This comparison is all the more justified as the ratio of densities of the two environments present. This hydrostatic balance is called </w:t>
      </w:r>
      <w:proofErr w:type="spellStart"/>
      <w:r w:rsidRPr="00066591">
        <w:rPr>
          <w:rFonts w:asciiTheme="majorBidi" w:hAnsiTheme="majorBidi" w:cstheme="majorBidi"/>
          <w:color w:val="232321"/>
          <w:sz w:val="24"/>
          <w:szCs w:val="24"/>
          <w:lang w:val="en-US"/>
        </w:rPr>
        <w:t>isostas</w:t>
      </w:r>
      <w:r>
        <w:rPr>
          <w:rFonts w:asciiTheme="majorBidi" w:hAnsiTheme="majorBidi" w:cstheme="majorBidi"/>
          <w:color w:val="232321"/>
          <w:sz w:val="24"/>
          <w:szCs w:val="24"/>
          <w:lang w:val="en-US"/>
        </w:rPr>
        <w:t>y</w:t>
      </w:r>
      <w:proofErr w:type="spellEnd"/>
      <w:r w:rsidRPr="00066591">
        <w:rPr>
          <w:rFonts w:asciiTheme="majorBidi" w:hAnsiTheme="majorBidi" w:cstheme="majorBidi"/>
          <w:color w:val="232321"/>
          <w:sz w:val="24"/>
          <w:szCs w:val="24"/>
          <w:lang w:val="en-US"/>
        </w:rPr>
        <w:t>.</w:t>
      </w:r>
    </w:p>
    <w:p w:rsidR="00066591" w:rsidRPr="00066591" w:rsidRDefault="00066591" w:rsidP="00DC59E3">
      <w:pPr>
        <w:autoSpaceDE w:val="0"/>
        <w:autoSpaceDN w:val="0"/>
        <w:adjustRightInd w:val="0"/>
        <w:spacing w:after="120"/>
        <w:jc w:val="lowKashida"/>
        <w:rPr>
          <w:rFonts w:asciiTheme="majorBidi" w:hAnsiTheme="majorBidi" w:cstheme="majorBidi"/>
          <w:color w:val="232321"/>
          <w:sz w:val="24"/>
          <w:szCs w:val="24"/>
          <w:lang w:val="en-US"/>
        </w:rPr>
      </w:pPr>
      <w:r w:rsidRPr="00066591">
        <w:rPr>
          <w:rFonts w:asciiTheme="majorBidi" w:hAnsiTheme="majorBidi" w:cstheme="majorBidi"/>
          <w:color w:val="232321"/>
          <w:sz w:val="24"/>
          <w:szCs w:val="24"/>
          <w:lang w:val="en-US"/>
        </w:rPr>
        <w:t xml:space="preserve">Seismological studies have confirmed the existence of these roots which can reach </w:t>
      </w:r>
      <w:r w:rsidR="00DC59E3">
        <w:rPr>
          <w:rFonts w:asciiTheme="majorBidi" w:hAnsiTheme="majorBidi" w:cstheme="majorBidi"/>
          <w:color w:val="232321"/>
          <w:sz w:val="24"/>
          <w:szCs w:val="24"/>
          <w:lang w:val="en-US"/>
        </w:rPr>
        <w:t xml:space="preserve">up to </w:t>
      </w:r>
      <w:r w:rsidRPr="00066591">
        <w:rPr>
          <w:rFonts w:asciiTheme="majorBidi" w:hAnsiTheme="majorBidi" w:cstheme="majorBidi"/>
          <w:color w:val="232321"/>
          <w:sz w:val="24"/>
          <w:szCs w:val="24"/>
          <w:lang w:val="en-US"/>
        </w:rPr>
        <w:t xml:space="preserve">70 km </w:t>
      </w:r>
      <w:r w:rsidR="00DC59E3">
        <w:rPr>
          <w:rFonts w:asciiTheme="majorBidi" w:hAnsiTheme="majorBidi" w:cstheme="majorBidi"/>
          <w:color w:val="232321"/>
          <w:sz w:val="24"/>
          <w:szCs w:val="24"/>
          <w:lang w:val="en-US"/>
        </w:rPr>
        <w:t>deep</w:t>
      </w:r>
      <w:r w:rsidRPr="00066591">
        <w:rPr>
          <w:rFonts w:asciiTheme="majorBidi" w:hAnsiTheme="majorBidi" w:cstheme="majorBidi"/>
          <w:color w:val="232321"/>
          <w:sz w:val="24"/>
          <w:szCs w:val="24"/>
          <w:lang w:val="en-US"/>
        </w:rPr>
        <w:t xml:space="preserve"> and therefore double the thickness of the normal crust under certain mountain ranges.</w:t>
      </w:r>
    </w:p>
    <w:p w:rsidR="00066591" w:rsidRPr="00066591" w:rsidRDefault="00066591" w:rsidP="00DC59E3">
      <w:pPr>
        <w:autoSpaceDE w:val="0"/>
        <w:autoSpaceDN w:val="0"/>
        <w:adjustRightInd w:val="0"/>
        <w:spacing w:after="120"/>
        <w:jc w:val="lowKashida"/>
        <w:rPr>
          <w:rFonts w:asciiTheme="majorBidi" w:hAnsiTheme="majorBidi" w:cstheme="majorBidi"/>
          <w:color w:val="232321"/>
          <w:sz w:val="24"/>
          <w:szCs w:val="24"/>
          <w:lang w:val="en-US"/>
        </w:rPr>
      </w:pPr>
      <w:r w:rsidRPr="00066591">
        <w:rPr>
          <w:rFonts w:asciiTheme="majorBidi" w:hAnsiTheme="majorBidi" w:cstheme="majorBidi"/>
          <w:color w:val="232321"/>
          <w:sz w:val="24"/>
          <w:szCs w:val="24"/>
          <w:lang w:val="en-US"/>
        </w:rPr>
        <w:t xml:space="preserve">As for the oceanic crust, it is only 7 km thick and would thus compensate for the low density of the overlying water. Such a regulating mechanism implies that there is, at depth, a fluid medium, even if this fluid is extremely viscous. For a long time, it was believed to be the upper </w:t>
      </w:r>
      <w:r w:rsidR="00DC59E3">
        <w:rPr>
          <w:rFonts w:asciiTheme="majorBidi" w:hAnsiTheme="majorBidi" w:cstheme="majorBidi"/>
          <w:color w:val="232321"/>
          <w:sz w:val="24"/>
          <w:szCs w:val="24"/>
          <w:lang w:val="en-US"/>
        </w:rPr>
        <w:t>mantle</w:t>
      </w:r>
      <w:r w:rsidRPr="00066591">
        <w:rPr>
          <w:rFonts w:asciiTheme="majorBidi" w:hAnsiTheme="majorBidi" w:cstheme="majorBidi"/>
          <w:color w:val="232321"/>
          <w:sz w:val="24"/>
          <w:szCs w:val="24"/>
          <w:lang w:val="en-US"/>
        </w:rPr>
        <w:t>. We now know that this is the asthenosphere.</w:t>
      </w:r>
    </w:p>
    <w:p w:rsidR="00066591" w:rsidRPr="00066591" w:rsidRDefault="00066591" w:rsidP="00066591">
      <w:pPr>
        <w:autoSpaceDE w:val="0"/>
        <w:autoSpaceDN w:val="0"/>
        <w:adjustRightInd w:val="0"/>
        <w:spacing w:after="120"/>
        <w:jc w:val="lowKashida"/>
        <w:rPr>
          <w:rFonts w:asciiTheme="majorBidi" w:hAnsiTheme="majorBidi" w:cstheme="majorBidi"/>
          <w:color w:val="232321"/>
          <w:sz w:val="24"/>
          <w:szCs w:val="24"/>
          <w:lang w:val="en-US"/>
        </w:rPr>
      </w:pPr>
      <w:proofErr w:type="spellStart"/>
      <w:r w:rsidRPr="00066591">
        <w:rPr>
          <w:rFonts w:asciiTheme="majorBidi" w:hAnsiTheme="majorBidi" w:cstheme="majorBidi"/>
          <w:color w:val="232321"/>
          <w:sz w:val="24"/>
          <w:szCs w:val="24"/>
          <w:lang w:val="en-US"/>
        </w:rPr>
        <w:t>Isostatic</w:t>
      </w:r>
      <w:proofErr w:type="spellEnd"/>
      <w:r w:rsidRPr="00066591">
        <w:rPr>
          <w:rFonts w:asciiTheme="majorBidi" w:hAnsiTheme="majorBidi" w:cstheme="majorBidi"/>
          <w:color w:val="232321"/>
          <w:sz w:val="24"/>
          <w:szCs w:val="24"/>
          <w:lang w:val="en-US"/>
        </w:rPr>
        <w:t xml:space="preserve"> phenomena must therefore be examined on the scale of the lithosphere and no longer of the crust alone. However, from this point of view, we see that there are two types of </w:t>
      </w:r>
      <w:proofErr w:type="spellStart"/>
      <w:r w:rsidRPr="00066591">
        <w:rPr>
          <w:rFonts w:asciiTheme="majorBidi" w:hAnsiTheme="majorBidi" w:cstheme="majorBidi"/>
          <w:color w:val="232321"/>
          <w:sz w:val="24"/>
          <w:szCs w:val="24"/>
          <w:lang w:val="en-US"/>
        </w:rPr>
        <w:t>isostatic</w:t>
      </w:r>
      <w:proofErr w:type="spellEnd"/>
      <w:r w:rsidRPr="00066591">
        <w:rPr>
          <w:rFonts w:asciiTheme="majorBidi" w:hAnsiTheme="majorBidi" w:cstheme="majorBidi"/>
          <w:color w:val="232321"/>
          <w:sz w:val="24"/>
          <w:szCs w:val="24"/>
          <w:lang w:val="en-US"/>
        </w:rPr>
        <w:t xml:space="preserve"> compensation.</w:t>
      </w:r>
    </w:p>
    <w:p w:rsidR="00066591" w:rsidRPr="00066591" w:rsidRDefault="00066591" w:rsidP="00066591">
      <w:pPr>
        <w:autoSpaceDE w:val="0"/>
        <w:autoSpaceDN w:val="0"/>
        <w:adjustRightInd w:val="0"/>
        <w:spacing w:after="120"/>
        <w:jc w:val="lowKashida"/>
        <w:rPr>
          <w:rFonts w:asciiTheme="majorBidi" w:hAnsiTheme="majorBidi" w:cstheme="majorBidi"/>
          <w:color w:val="232321"/>
          <w:sz w:val="24"/>
          <w:szCs w:val="24"/>
          <w:lang w:val="en-US"/>
        </w:rPr>
      </w:pPr>
      <w:r w:rsidRPr="00066591">
        <w:rPr>
          <w:rFonts w:asciiTheme="majorBidi" w:hAnsiTheme="majorBidi" w:cstheme="majorBidi"/>
          <w:color w:val="232321"/>
          <w:sz w:val="24"/>
          <w:szCs w:val="24"/>
          <w:lang w:val="en-US"/>
        </w:rPr>
        <w:t xml:space="preserve">If the lithosphere is thick and rigid: regional compensation, ex: Himalayas, </w:t>
      </w:r>
      <w:proofErr w:type="spellStart"/>
      <w:r w:rsidRPr="00066591">
        <w:rPr>
          <w:rFonts w:asciiTheme="majorBidi" w:hAnsiTheme="majorBidi" w:cstheme="majorBidi"/>
          <w:color w:val="232321"/>
          <w:sz w:val="24"/>
          <w:szCs w:val="24"/>
          <w:lang w:val="en-US"/>
        </w:rPr>
        <w:t>Haway</w:t>
      </w:r>
      <w:proofErr w:type="spellEnd"/>
    </w:p>
    <w:p w:rsidR="00DC59E3" w:rsidRDefault="00066591" w:rsidP="00066591">
      <w:pPr>
        <w:autoSpaceDE w:val="0"/>
        <w:autoSpaceDN w:val="0"/>
        <w:adjustRightInd w:val="0"/>
        <w:spacing w:after="120"/>
        <w:jc w:val="lowKashida"/>
        <w:rPr>
          <w:rFonts w:asciiTheme="majorBidi" w:hAnsiTheme="majorBidi" w:cstheme="majorBidi"/>
          <w:color w:val="232321"/>
          <w:sz w:val="24"/>
          <w:szCs w:val="24"/>
          <w:lang w:val="en-US"/>
        </w:rPr>
      </w:pPr>
      <w:r w:rsidRPr="00066591">
        <w:rPr>
          <w:rFonts w:asciiTheme="majorBidi" w:hAnsiTheme="majorBidi" w:cstheme="majorBidi"/>
          <w:color w:val="232321"/>
          <w:sz w:val="24"/>
          <w:szCs w:val="24"/>
          <w:lang w:val="en-US"/>
        </w:rPr>
        <w:t>If the lithosphere is less rigid: less significant regional compensation, Tibetan plateau</w:t>
      </w:r>
    </w:p>
    <w:p w:rsidR="00C66A88" w:rsidRPr="00066591" w:rsidRDefault="006A3A40" w:rsidP="00066591">
      <w:pPr>
        <w:autoSpaceDE w:val="0"/>
        <w:autoSpaceDN w:val="0"/>
        <w:adjustRightInd w:val="0"/>
        <w:spacing w:after="120"/>
        <w:jc w:val="lowKashida"/>
        <w:rPr>
          <w:rFonts w:asciiTheme="majorBidi" w:hAnsiTheme="majorBidi" w:cstheme="majorBidi"/>
          <w:color w:val="232321"/>
          <w:sz w:val="24"/>
          <w:szCs w:val="24"/>
          <w:lang w:val="en-US"/>
        </w:rPr>
      </w:pPr>
      <w:r>
        <w:rPr>
          <w:rFonts w:asciiTheme="majorBidi" w:hAnsiTheme="majorBidi" w:cstheme="majorBidi"/>
          <w:noProof/>
          <w:color w:val="232321"/>
          <w:sz w:val="24"/>
          <w:szCs w:val="24"/>
          <w:lang w:eastAsia="fr-FR"/>
        </w:rPr>
        <w:lastRenderedPageBreak/>
        <w:drawing>
          <wp:inline distT="0" distB="0" distL="0" distR="0" wp14:anchorId="2E331095" wp14:editId="780FF340">
            <wp:extent cx="5760720" cy="3784419"/>
            <wp:effectExtent l="0" t="0" r="0" b="698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3784419"/>
                    </a:xfrm>
                    <a:prstGeom prst="rect">
                      <a:avLst/>
                    </a:prstGeom>
                    <a:noFill/>
                    <a:ln>
                      <a:noFill/>
                    </a:ln>
                  </pic:spPr>
                </pic:pic>
              </a:graphicData>
            </a:graphic>
          </wp:inline>
        </w:drawing>
      </w:r>
    </w:p>
    <w:sectPr w:rsidR="00C66A88" w:rsidRPr="000665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481D52"/>
    <w:multiLevelType w:val="hybridMultilevel"/>
    <w:tmpl w:val="1BB08838"/>
    <w:lvl w:ilvl="0" w:tplc="6B4CB9B4">
      <w:start w:val="1"/>
      <w:numFmt w:val="bullet"/>
      <w:lvlText w:val="•"/>
      <w:lvlJc w:val="left"/>
      <w:pPr>
        <w:tabs>
          <w:tab w:val="num" w:pos="720"/>
        </w:tabs>
        <w:ind w:left="720" w:hanging="360"/>
      </w:pPr>
      <w:rPr>
        <w:rFonts w:ascii="Arial" w:hAnsi="Arial" w:hint="default"/>
      </w:rPr>
    </w:lvl>
    <w:lvl w:ilvl="1" w:tplc="ACCED85C" w:tentative="1">
      <w:start w:val="1"/>
      <w:numFmt w:val="bullet"/>
      <w:lvlText w:val="•"/>
      <w:lvlJc w:val="left"/>
      <w:pPr>
        <w:tabs>
          <w:tab w:val="num" w:pos="1440"/>
        </w:tabs>
        <w:ind w:left="1440" w:hanging="360"/>
      </w:pPr>
      <w:rPr>
        <w:rFonts w:ascii="Arial" w:hAnsi="Arial" w:hint="default"/>
      </w:rPr>
    </w:lvl>
    <w:lvl w:ilvl="2" w:tplc="DCAA11E2" w:tentative="1">
      <w:start w:val="1"/>
      <w:numFmt w:val="bullet"/>
      <w:lvlText w:val="•"/>
      <w:lvlJc w:val="left"/>
      <w:pPr>
        <w:tabs>
          <w:tab w:val="num" w:pos="2160"/>
        </w:tabs>
        <w:ind w:left="2160" w:hanging="360"/>
      </w:pPr>
      <w:rPr>
        <w:rFonts w:ascii="Arial" w:hAnsi="Arial" w:hint="default"/>
      </w:rPr>
    </w:lvl>
    <w:lvl w:ilvl="3" w:tplc="48AEB144" w:tentative="1">
      <w:start w:val="1"/>
      <w:numFmt w:val="bullet"/>
      <w:lvlText w:val="•"/>
      <w:lvlJc w:val="left"/>
      <w:pPr>
        <w:tabs>
          <w:tab w:val="num" w:pos="2880"/>
        </w:tabs>
        <w:ind w:left="2880" w:hanging="360"/>
      </w:pPr>
      <w:rPr>
        <w:rFonts w:ascii="Arial" w:hAnsi="Arial" w:hint="default"/>
      </w:rPr>
    </w:lvl>
    <w:lvl w:ilvl="4" w:tplc="F896241C" w:tentative="1">
      <w:start w:val="1"/>
      <w:numFmt w:val="bullet"/>
      <w:lvlText w:val="•"/>
      <w:lvlJc w:val="left"/>
      <w:pPr>
        <w:tabs>
          <w:tab w:val="num" w:pos="3600"/>
        </w:tabs>
        <w:ind w:left="3600" w:hanging="360"/>
      </w:pPr>
      <w:rPr>
        <w:rFonts w:ascii="Arial" w:hAnsi="Arial" w:hint="default"/>
      </w:rPr>
    </w:lvl>
    <w:lvl w:ilvl="5" w:tplc="871E07B6" w:tentative="1">
      <w:start w:val="1"/>
      <w:numFmt w:val="bullet"/>
      <w:lvlText w:val="•"/>
      <w:lvlJc w:val="left"/>
      <w:pPr>
        <w:tabs>
          <w:tab w:val="num" w:pos="4320"/>
        </w:tabs>
        <w:ind w:left="4320" w:hanging="360"/>
      </w:pPr>
      <w:rPr>
        <w:rFonts w:ascii="Arial" w:hAnsi="Arial" w:hint="default"/>
      </w:rPr>
    </w:lvl>
    <w:lvl w:ilvl="6" w:tplc="1FA0AEE4" w:tentative="1">
      <w:start w:val="1"/>
      <w:numFmt w:val="bullet"/>
      <w:lvlText w:val="•"/>
      <w:lvlJc w:val="left"/>
      <w:pPr>
        <w:tabs>
          <w:tab w:val="num" w:pos="5040"/>
        </w:tabs>
        <w:ind w:left="5040" w:hanging="360"/>
      </w:pPr>
      <w:rPr>
        <w:rFonts w:ascii="Arial" w:hAnsi="Arial" w:hint="default"/>
      </w:rPr>
    </w:lvl>
    <w:lvl w:ilvl="7" w:tplc="E480C3F4" w:tentative="1">
      <w:start w:val="1"/>
      <w:numFmt w:val="bullet"/>
      <w:lvlText w:val="•"/>
      <w:lvlJc w:val="left"/>
      <w:pPr>
        <w:tabs>
          <w:tab w:val="num" w:pos="5760"/>
        </w:tabs>
        <w:ind w:left="5760" w:hanging="360"/>
      </w:pPr>
      <w:rPr>
        <w:rFonts w:ascii="Arial" w:hAnsi="Arial" w:hint="default"/>
      </w:rPr>
    </w:lvl>
    <w:lvl w:ilvl="8" w:tplc="163A07AA" w:tentative="1">
      <w:start w:val="1"/>
      <w:numFmt w:val="bullet"/>
      <w:lvlText w:val="•"/>
      <w:lvlJc w:val="left"/>
      <w:pPr>
        <w:tabs>
          <w:tab w:val="num" w:pos="6480"/>
        </w:tabs>
        <w:ind w:left="6480" w:hanging="360"/>
      </w:pPr>
      <w:rPr>
        <w:rFonts w:ascii="Arial" w:hAnsi="Arial" w:hint="default"/>
      </w:rPr>
    </w:lvl>
  </w:abstractNum>
  <w:abstractNum w:abstractNumId="1">
    <w:nsid w:val="278E204B"/>
    <w:multiLevelType w:val="hybridMultilevel"/>
    <w:tmpl w:val="17D4995C"/>
    <w:lvl w:ilvl="0" w:tplc="F6769110">
      <w:start w:val="1"/>
      <w:numFmt w:val="bullet"/>
      <w:lvlText w:val="•"/>
      <w:lvlJc w:val="left"/>
      <w:pPr>
        <w:tabs>
          <w:tab w:val="num" w:pos="720"/>
        </w:tabs>
        <w:ind w:left="720" w:hanging="360"/>
      </w:pPr>
      <w:rPr>
        <w:rFonts w:ascii="Arial" w:hAnsi="Arial" w:hint="default"/>
      </w:rPr>
    </w:lvl>
    <w:lvl w:ilvl="1" w:tplc="7B10B90E" w:tentative="1">
      <w:start w:val="1"/>
      <w:numFmt w:val="bullet"/>
      <w:lvlText w:val="•"/>
      <w:lvlJc w:val="left"/>
      <w:pPr>
        <w:tabs>
          <w:tab w:val="num" w:pos="1440"/>
        </w:tabs>
        <w:ind w:left="1440" w:hanging="360"/>
      </w:pPr>
      <w:rPr>
        <w:rFonts w:ascii="Arial" w:hAnsi="Arial" w:hint="default"/>
      </w:rPr>
    </w:lvl>
    <w:lvl w:ilvl="2" w:tplc="F50C5926" w:tentative="1">
      <w:start w:val="1"/>
      <w:numFmt w:val="bullet"/>
      <w:lvlText w:val="•"/>
      <w:lvlJc w:val="left"/>
      <w:pPr>
        <w:tabs>
          <w:tab w:val="num" w:pos="2160"/>
        </w:tabs>
        <w:ind w:left="2160" w:hanging="360"/>
      </w:pPr>
      <w:rPr>
        <w:rFonts w:ascii="Arial" w:hAnsi="Arial" w:hint="default"/>
      </w:rPr>
    </w:lvl>
    <w:lvl w:ilvl="3" w:tplc="997EE1AE" w:tentative="1">
      <w:start w:val="1"/>
      <w:numFmt w:val="bullet"/>
      <w:lvlText w:val="•"/>
      <w:lvlJc w:val="left"/>
      <w:pPr>
        <w:tabs>
          <w:tab w:val="num" w:pos="2880"/>
        </w:tabs>
        <w:ind w:left="2880" w:hanging="360"/>
      </w:pPr>
      <w:rPr>
        <w:rFonts w:ascii="Arial" w:hAnsi="Arial" w:hint="default"/>
      </w:rPr>
    </w:lvl>
    <w:lvl w:ilvl="4" w:tplc="853AA212" w:tentative="1">
      <w:start w:val="1"/>
      <w:numFmt w:val="bullet"/>
      <w:lvlText w:val="•"/>
      <w:lvlJc w:val="left"/>
      <w:pPr>
        <w:tabs>
          <w:tab w:val="num" w:pos="3600"/>
        </w:tabs>
        <w:ind w:left="3600" w:hanging="360"/>
      </w:pPr>
      <w:rPr>
        <w:rFonts w:ascii="Arial" w:hAnsi="Arial" w:hint="default"/>
      </w:rPr>
    </w:lvl>
    <w:lvl w:ilvl="5" w:tplc="1DB2B47C" w:tentative="1">
      <w:start w:val="1"/>
      <w:numFmt w:val="bullet"/>
      <w:lvlText w:val="•"/>
      <w:lvlJc w:val="left"/>
      <w:pPr>
        <w:tabs>
          <w:tab w:val="num" w:pos="4320"/>
        </w:tabs>
        <w:ind w:left="4320" w:hanging="360"/>
      </w:pPr>
      <w:rPr>
        <w:rFonts w:ascii="Arial" w:hAnsi="Arial" w:hint="default"/>
      </w:rPr>
    </w:lvl>
    <w:lvl w:ilvl="6" w:tplc="98C06778" w:tentative="1">
      <w:start w:val="1"/>
      <w:numFmt w:val="bullet"/>
      <w:lvlText w:val="•"/>
      <w:lvlJc w:val="left"/>
      <w:pPr>
        <w:tabs>
          <w:tab w:val="num" w:pos="5040"/>
        </w:tabs>
        <w:ind w:left="5040" w:hanging="360"/>
      </w:pPr>
      <w:rPr>
        <w:rFonts w:ascii="Arial" w:hAnsi="Arial" w:hint="default"/>
      </w:rPr>
    </w:lvl>
    <w:lvl w:ilvl="7" w:tplc="D9E835C8" w:tentative="1">
      <w:start w:val="1"/>
      <w:numFmt w:val="bullet"/>
      <w:lvlText w:val="•"/>
      <w:lvlJc w:val="left"/>
      <w:pPr>
        <w:tabs>
          <w:tab w:val="num" w:pos="5760"/>
        </w:tabs>
        <w:ind w:left="5760" w:hanging="360"/>
      </w:pPr>
      <w:rPr>
        <w:rFonts w:ascii="Arial" w:hAnsi="Arial" w:hint="default"/>
      </w:rPr>
    </w:lvl>
    <w:lvl w:ilvl="8" w:tplc="96F6C04E" w:tentative="1">
      <w:start w:val="1"/>
      <w:numFmt w:val="bullet"/>
      <w:lvlText w:val="•"/>
      <w:lvlJc w:val="left"/>
      <w:pPr>
        <w:tabs>
          <w:tab w:val="num" w:pos="6480"/>
        </w:tabs>
        <w:ind w:left="6480" w:hanging="360"/>
      </w:pPr>
      <w:rPr>
        <w:rFonts w:ascii="Arial" w:hAnsi="Arial" w:hint="default"/>
      </w:rPr>
    </w:lvl>
  </w:abstractNum>
  <w:abstractNum w:abstractNumId="2">
    <w:nsid w:val="2C102602"/>
    <w:multiLevelType w:val="hybridMultilevel"/>
    <w:tmpl w:val="2DC2B496"/>
    <w:lvl w:ilvl="0" w:tplc="5A142426">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56B07902"/>
    <w:multiLevelType w:val="hybridMultilevel"/>
    <w:tmpl w:val="07104FBA"/>
    <w:lvl w:ilvl="0" w:tplc="FFF617DC">
      <w:start w:val="1"/>
      <w:numFmt w:val="bullet"/>
      <w:lvlText w:val="•"/>
      <w:lvlJc w:val="left"/>
      <w:pPr>
        <w:tabs>
          <w:tab w:val="num" w:pos="720"/>
        </w:tabs>
        <w:ind w:left="720" w:hanging="360"/>
      </w:pPr>
      <w:rPr>
        <w:rFonts w:ascii="Arial" w:hAnsi="Arial" w:hint="default"/>
      </w:rPr>
    </w:lvl>
    <w:lvl w:ilvl="1" w:tplc="BD0ACCD8" w:tentative="1">
      <w:start w:val="1"/>
      <w:numFmt w:val="bullet"/>
      <w:lvlText w:val="•"/>
      <w:lvlJc w:val="left"/>
      <w:pPr>
        <w:tabs>
          <w:tab w:val="num" w:pos="1440"/>
        </w:tabs>
        <w:ind w:left="1440" w:hanging="360"/>
      </w:pPr>
      <w:rPr>
        <w:rFonts w:ascii="Arial" w:hAnsi="Arial" w:hint="default"/>
      </w:rPr>
    </w:lvl>
    <w:lvl w:ilvl="2" w:tplc="0D527062" w:tentative="1">
      <w:start w:val="1"/>
      <w:numFmt w:val="bullet"/>
      <w:lvlText w:val="•"/>
      <w:lvlJc w:val="left"/>
      <w:pPr>
        <w:tabs>
          <w:tab w:val="num" w:pos="2160"/>
        </w:tabs>
        <w:ind w:left="2160" w:hanging="360"/>
      </w:pPr>
      <w:rPr>
        <w:rFonts w:ascii="Arial" w:hAnsi="Arial" w:hint="default"/>
      </w:rPr>
    </w:lvl>
    <w:lvl w:ilvl="3" w:tplc="D6C27BEC" w:tentative="1">
      <w:start w:val="1"/>
      <w:numFmt w:val="bullet"/>
      <w:lvlText w:val="•"/>
      <w:lvlJc w:val="left"/>
      <w:pPr>
        <w:tabs>
          <w:tab w:val="num" w:pos="2880"/>
        </w:tabs>
        <w:ind w:left="2880" w:hanging="360"/>
      </w:pPr>
      <w:rPr>
        <w:rFonts w:ascii="Arial" w:hAnsi="Arial" w:hint="default"/>
      </w:rPr>
    </w:lvl>
    <w:lvl w:ilvl="4" w:tplc="84D2CCE0" w:tentative="1">
      <w:start w:val="1"/>
      <w:numFmt w:val="bullet"/>
      <w:lvlText w:val="•"/>
      <w:lvlJc w:val="left"/>
      <w:pPr>
        <w:tabs>
          <w:tab w:val="num" w:pos="3600"/>
        </w:tabs>
        <w:ind w:left="3600" w:hanging="360"/>
      </w:pPr>
      <w:rPr>
        <w:rFonts w:ascii="Arial" w:hAnsi="Arial" w:hint="default"/>
      </w:rPr>
    </w:lvl>
    <w:lvl w:ilvl="5" w:tplc="2892D672" w:tentative="1">
      <w:start w:val="1"/>
      <w:numFmt w:val="bullet"/>
      <w:lvlText w:val="•"/>
      <w:lvlJc w:val="left"/>
      <w:pPr>
        <w:tabs>
          <w:tab w:val="num" w:pos="4320"/>
        </w:tabs>
        <w:ind w:left="4320" w:hanging="360"/>
      </w:pPr>
      <w:rPr>
        <w:rFonts w:ascii="Arial" w:hAnsi="Arial" w:hint="default"/>
      </w:rPr>
    </w:lvl>
    <w:lvl w:ilvl="6" w:tplc="762623BE" w:tentative="1">
      <w:start w:val="1"/>
      <w:numFmt w:val="bullet"/>
      <w:lvlText w:val="•"/>
      <w:lvlJc w:val="left"/>
      <w:pPr>
        <w:tabs>
          <w:tab w:val="num" w:pos="5040"/>
        </w:tabs>
        <w:ind w:left="5040" w:hanging="360"/>
      </w:pPr>
      <w:rPr>
        <w:rFonts w:ascii="Arial" w:hAnsi="Arial" w:hint="default"/>
      </w:rPr>
    </w:lvl>
    <w:lvl w:ilvl="7" w:tplc="B5B434FE" w:tentative="1">
      <w:start w:val="1"/>
      <w:numFmt w:val="bullet"/>
      <w:lvlText w:val="•"/>
      <w:lvlJc w:val="left"/>
      <w:pPr>
        <w:tabs>
          <w:tab w:val="num" w:pos="5760"/>
        </w:tabs>
        <w:ind w:left="5760" w:hanging="360"/>
      </w:pPr>
      <w:rPr>
        <w:rFonts w:ascii="Arial" w:hAnsi="Arial" w:hint="default"/>
      </w:rPr>
    </w:lvl>
    <w:lvl w:ilvl="8" w:tplc="60BC716E" w:tentative="1">
      <w:start w:val="1"/>
      <w:numFmt w:val="bullet"/>
      <w:lvlText w:val="•"/>
      <w:lvlJc w:val="left"/>
      <w:pPr>
        <w:tabs>
          <w:tab w:val="num" w:pos="6480"/>
        </w:tabs>
        <w:ind w:left="6480" w:hanging="360"/>
      </w:pPr>
      <w:rPr>
        <w:rFonts w:ascii="Arial" w:hAnsi="Arial" w:hint="default"/>
      </w:rPr>
    </w:lvl>
  </w:abstractNum>
  <w:abstractNum w:abstractNumId="4">
    <w:nsid w:val="5B5B6D82"/>
    <w:multiLevelType w:val="hybridMultilevel"/>
    <w:tmpl w:val="BE60EEA8"/>
    <w:lvl w:ilvl="0" w:tplc="0DEA372A">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80E"/>
    <w:rsid w:val="00014401"/>
    <w:rsid w:val="00047FD5"/>
    <w:rsid w:val="00066591"/>
    <w:rsid w:val="000B49A9"/>
    <w:rsid w:val="001561D6"/>
    <w:rsid w:val="00164425"/>
    <w:rsid w:val="00242FB4"/>
    <w:rsid w:val="002A546C"/>
    <w:rsid w:val="002E13A1"/>
    <w:rsid w:val="0032393D"/>
    <w:rsid w:val="00367E5F"/>
    <w:rsid w:val="003866AA"/>
    <w:rsid w:val="003E33A0"/>
    <w:rsid w:val="004073D1"/>
    <w:rsid w:val="004414B1"/>
    <w:rsid w:val="004611E5"/>
    <w:rsid w:val="004E351B"/>
    <w:rsid w:val="00502692"/>
    <w:rsid w:val="00515663"/>
    <w:rsid w:val="00516602"/>
    <w:rsid w:val="006A3A40"/>
    <w:rsid w:val="00724F5F"/>
    <w:rsid w:val="007C7FC3"/>
    <w:rsid w:val="007E4884"/>
    <w:rsid w:val="007E7A53"/>
    <w:rsid w:val="008F286D"/>
    <w:rsid w:val="009C6623"/>
    <w:rsid w:val="00A178E3"/>
    <w:rsid w:val="00A45C56"/>
    <w:rsid w:val="00B5497C"/>
    <w:rsid w:val="00B8524D"/>
    <w:rsid w:val="00BB5BE7"/>
    <w:rsid w:val="00BB6B37"/>
    <w:rsid w:val="00C10293"/>
    <w:rsid w:val="00C66A88"/>
    <w:rsid w:val="00D16A1C"/>
    <w:rsid w:val="00D36CF4"/>
    <w:rsid w:val="00D65AA2"/>
    <w:rsid w:val="00DC59E3"/>
    <w:rsid w:val="00E13F6F"/>
    <w:rsid w:val="00E63C98"/>
    <w:rsid w:val="00EF0F5C"/>
    <w:rsid w:val="00F33845"/>
    <w:rsid w:val="00F5780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E96B13-9BAB-4A5E-B233-8798163BD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F5780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5780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5780E"/>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5780E"/>
    <w:rPr>
      <w:rFonts w:asciiTheme="majorHAnsi" w:eastAsiaTheme="majorEastAsia" w:hAnsiTheme="majorHAnsi" w:cstheme="majorBidi"/>
      <w:b/>
      <w:bCs/>
      <w:color w:val="4F81BD" w:themeColor="accent1"/>
      <w:sz w:val="26"/>
      <w:szCs w:val="26"/>
    </w:rPr>
  </w:style>
  <w:style w:type="paragraph" w:styleId="Textedebulles">
    <w:name w:val="Balloon Text"/>
    <w:basedOn w:val="Normal"/>
    <w:link w:val="TextedebullesCar"/>
    <w:uiPriority w:val="99"/>
    <w:semiHidden/>
    <w:unhideWhenUsed/>
    <w:rsid w:val="00242FB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42FB4"/>
    <w:rPr>
      <w:rFonts w:ascii="Tahoma" w:hAnsi="Tahoma" w:cs="Tahoma"/>
      <w:sz w:val="16"/>
      <w:szCs w:val="16"/>
    </w:rPr>
  </w:style>
  <w:style w:type="paragraph" w:styleId="Paragraphedeliste">
    <w:name w:val="List Paragraph"/>
    <w:basedOn w:val="Normal"/>
    <w:uiPriority w:val="34"/>
    <w:qFormat/>
    <w:rsid w:val="00F33845"/>
    <w:pPr>
      <w:ind w:left="720"/>
      <w:contextualSpacing/>
    </w:pPr>
  </w:style>
  <w:style w:type="character" w:styleId="Lienhypertexte">
    <w:name w:val="Hyperlink"/>
    <w:basedOn w:val="Policepardfaut"/>
    <w:uiPriority w:val="99"/>
    <w:unhideWhenUsed/>
    <w:rsid w:val="00EF0F5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95693">
      <w:bodyDiv w:val="1"/>
      <w:marLeft w:val="0"/>
      <w:marRight w:val="0"/>
      <w:marTop w:val="0"/>
      <w:marBottom w:val="0"/>
      <w:divBdr>
        <w:top w:val="none" w:sz="0" w:space="0" w:color="auto"/>
        <w:left w:val="none" w:sz="0" w:space="0" w:color="auto"/>
        <w:bottom w:val="none" w:sz="0" w:space="0" w:color="auto"/>
        <w:right w:val="none" w:sz="0" w:space="0" w:color="auto"/>
      </w:divBdr>
      <w:divsChild>
        <w:div w:id="1600412171">
          <w:marLeft w:val="547"/>
          <w:marRight w:val="0"/>
          <w:marTop w:val="91"/>
          <w:marBottom w:val="0"/>
          <w:divBdr>
            <w:top w:val="none" w:sz="0" w:space="0" w:color="auto"/>
            <w:left w:val="none" w:sz="0" w:space="0" w:color="auto"/>
            <w:bottom w:val="none" w:sz="0" w:space="0" w:color="auto"/>
            <w:right w:val="none" w:sz="0" w:space="0" w:color="auto"/>
          </w:divBdr>
        </w:div>
        <w:div w:id="1256090369">
          <w:marLeft w:val="547"/>
          <w:marRight w:val="0"/>
          <w:marTop w:val="91"/>
          <w:marBottom w:val="0"/>
          <w:divBdr>
            <w:top w:val="none" w:sz="0" w:space="0" w:color="auto"/>
            <w:left w:val="none" w:sz="0" w:space="0" w:color="auto"/>
            <w:bottom w:val="none" w:sz="0" w:space="0" w:color="auto"/>
            <w:right w:val="none" w:sz="0" w:space="0" w:color="auto"/>
          </w:divBdr>
        </w:div>
        <w:div w:id="392891912">
          <w:marLeft w:val="547"/>
          <w:marRight w:val="0"/>
          <w:marTop w:val="91"/>
          <w:marBottom w:val="0"/>
          <w:divBdr>
            <w:top w:val="none" w:sz="0" w:space="0" w:color="auto"/>
            <w:left w:val="none" w:sz="0" w:space="0" w:color="auto"/>
            <w:bottom w:val="none" w:sz="0" w:space="0" w:color="auto"/>
            <w:right w:val="none" w:sz="0" w:space="0" w:color="auto"/>
          </w:divBdr>
        </w:div>
        <w:div w:id="1892616114">
          <w:marLeft w:val="547"/>
          <w:marRight w:val="0"/>
          <w:marTop w:val="91"/>
          <w:marBottom w:val="0"/>
          <w:divBdr>
            <w:top w:val="none" w:sz="0" w:space="0" w:color="auto"/>
            <w:left w:val="none" w:sz="0" w:space="0" w:color="auto"/>
            <w:bottom w:val="none" w:sz="0" w:space="0" w:color="auto"/>
            <w:right w:val="none" w:sz="0" w:space="0" w:color="auto"/>
          </w:divBdr>
        </w:div>
        <w:div w:id="420688449">
          <w:marLeft w:val="547"/>
          <w:marRight w:val="0"/>
          <w:marTop w:val="91"/>
          <w:marBottom w:val="0"/>
          <w:divBdr>
            <w:top w:val="none" w:sz="0" w:space="0" w:color="auto"/>
            <w:left w:val="none" w:sz="0" w:space="0" w:color="auto"/>
            <w:bottom w:val="none" w:sz="0" w:space="0" w:color="auto"/>
            <w:right w:val="none" w:sz="0" w:space="0" w:color="auto"/>
          </w:divBdr>
        </w:div>
        <w:div w:id="2030527636">
          <w:marLeft w:val="547"/>
          <w:marRight w:val="0"/>
          <w:marTop w:val="91"/>
          <w:marBottom w:val="0"/>
          <w:divBdr>
            <w:top w:val="none" w:sz="0" w:space="0" w:color="auto"/>
            <w:left w:val="none" w:sz="0" w:space="0" w:color="auto"/>
            <w:bottom w:val="none" w:sz="0" w:space="0" w:color="auto"/>
            <w:right w:val="none" w:sz="0" w:space="0" w:color="auto"/>
          </w:divBdr>
        </w:div>
        <w:div w:id="1882866018">
          <w:marLeft w:val="547"/>
          <w:marRight w:val="0"/>
          <w:marTop w:val="91"/>
          <w:marBottom w:val="0"/>
          <w:divBdr>
            <w:top w:val="none" w:sz="0" w:space="0" w:color="auto"/>
            <w:left w:val="none" w:sz="0" w:space="0" w:color="auto"/>
            <w:bottom w:val="none" w:sz="0" w:space="0" w:color="auto"/>
            <w:right w:val="none" w:sz="0" w:space="0" w:color="auto"/>
          </w:divBdr>
        </w:div>
        <w:div w:id="1178227103">
          <w:marLeft w:val="547"/>
          <w:marRight w:val="0"/>
          <w:marTop w:val="91"/>
          <w:marBottom w:val="0"/>
          <w:divBdr>
            <w:top w:val="none" w:sz="0" w:space="0" w:color="auto"/>
            <w:left w:val="none" w:sz="0" w:space="0" w:color="auto"/>
            <w:bottom w:val="none" w:sz="0" w:space="0" w:color="auto"/>
            <w:right w:val="none" w:sz="0" w:space="0" w:color="auto"/>
          </w:divBdr>
        </w:div>
        <w:div w:id="910315854">
          <w:marLeft w:val="547"/>
          <w:marRight w:val="0"/>
          <w:marTop w:val="91"/>
          <w:marBottom w:val="0"/>
          <w:divBdr>
            <w:top w:val="none" w:sz="0" w:space="0" w:color="auto"/>
            <w:left w:val="none" w:sz="0" w:space="0" w:color="auto"/>
            <w:bottom w:val="none" w:sz="0" w:space="0" w:color="auto"/>
            <w:right w:val="none" w:sz="0" w:space="0" w:color="auto"/>
          </w:divBdr>
        </w:div>
        <w:div w:id="1435054240">
          <w:marLeft w:val="547"/>
          <w:marRight w:val="0"/>
          <w:marTop w:val="91"/>
          <w:marBottom w:val="0"/>
          <w:divBdr>
            <w:top w:val="none" w:sz="0" w:space="0" w:color="auto"/>
            <w:left w:val="none" w:sz="0" w:space="0" w:color="auto"/>
            <w:bottom w:val="none" w:sz="0" w:space="0" w:color="auto"/>
            <w:right w:val="none" w:sz="0" w:space="0" w:color="auto"/>
          </w:divBdr>
        </w:div>
        <w:div w:id="1610045566">
          <w:marLeft w:val="547"/>
          <w:marRight w:val="0"/>
          <w:marTop w:val="91"/>
          <w:marBottom w:val="0"/>
          <w:divBdr>
            <w:top w:val="none" w:sz="0" w:space="0" w:color="auto"/>
            <w:left w:val="none" w:sz="0" w:space="0" w:color="auto"/>
            <w:bottom w:val="none" w:sz="0" w:space="0" w:color="auto"/>
            <w:right w:val="none" w:sz="0" w:space="0" w:color="auto"/>
          </w:divBdr>
        </w:div>
      </w:divsChild>
    </w:div>
    <w:div w:id="623968263">
      <w:bodyDiv w:val="1"/>
      <w:marLeft w:val="0"/>
      <w:marRight w:val="0"/>
      <w:marTop w:val="0"/>
      <w:marBottom w:val="0"/>
      <w:divBdr>
        <w:top w:val="none" w:sz="0" w:space="0" w:color="auto"/>
        <w:left w:val="none" w:sz="0" w:space="0" w:color="auto"/>
        <w:bottom w:val="none" w:sz="0" w:space="0" w:color="auto"/>
        <w:right w:val="none" w:sz="0" w:space="0" w:color="auto"/>
      </w:divBdr>
      <w:divsChild>
        <w:div w:id="223490162">
          <w:marLeft w:val="547"/>
          <w:marRight w:val="0"/>
          <w:marTop w:val="86"/>
          <w:marBottom w:val="0"/>
          <w:divBdr>
            <w:top w:val="none" w:sz="0" w:space="0" w:color="auto"/>
            <w:left w:val="none" w:sz="0" w:space="0" w:color="auto"/>
            <w:bottom w:val="none" w:sz="0" w:space="0" w:color="auto"/>
            <w:right w:val="none" w:sz="0" w:space="0" w:color="auto"/>
          </w:divBdr>
        </w:div>
      </w:divsChild>
    </w:div>
    <w:div w:id="1032682732">
      <w:bodyDiv w:val="1"/>
      <w:marLeft w:val="0"/>
      <w:marRight w:val="0"/>
      <w:marTop w:val="0"/>
      <w:marBottom w:val="0"/>
      <w:divBdr>
        <w:top w:val="none" w:sz="0" w:space="0" w:color="auto"/>
        <w:left w:val="none" w:sz="0" w:space="0" w:color="auto"/>
        <w:bottom w:val="none" w:sz="0" w:space="0" w:color="auto"/>
        <w:right w:val="none" w:sz="0" w:space="0" w:color="auto"/>
      </w:divBdr>
      <w:divsChild>
        <w:div w:id="217055422">
          <w:marLeft w:val="547"/>
          <w:marRight w:val="0"/>
          <w:marTop w:val="77"/>
          <w:marBottom w:val="0"/>
          <w:divBdr>
            <w:top w:val="none" w:sz="0" w:space="0" w:color="auto"/>
            <w:left w:val="none" w:sz="0" w:space="0" w:color="auto"/>
            <w:bottom w:val="none" w:sz="0" w:space="0" w:color="auto"/>
            <w:right w:val="none" w:sz="0" w:space="0" w:color="auto"/>
          </w:divBdr>
        </w:div>
        <w:div w:id="1119104958">
          <w:marLeft w:val="547"/>
          <w:marRight w:val="0"/>
          <w:marTop w:val="77"/>
          <w:marBottom w:val="0"/>
          <w:divBdr>
            <w:top w:val="none" w:sz="0" w:space="0" w:color="auto"/>
            <w:left w:val="none" w:sz="0" w:space="0" w:color="auto"/>
            <w:bottom w:val="none" w:sz="0" w:space="0" w:color="auto"/>
            <w:right w:val="none" w:sz="0" w:space="0" w:color="auto"/>
          </w:divBdr>
        </w:div>
        <w:div w:id="1694070369">
          <w:marLeft w:val="547"/>
          <w:marRight w:val="0"/>
          <w:marTop w:val="77"/>
          <w:marBottom w:val="0"/>
          <w:divBdr>
            <w:top w:val="none" w:sz="0" w:space="0" w:color="auto"/>
            <w:left w:val="none" w:sz="0" w:space="0" w:color="auto"/>
            <w:bottom w:val="none" w:sz="0" w:space="0" w:color="auto"/>
            <w:right w:val="none" w:sz="0" w:space="0" w:color="auto"/>
          </w:divBdr>
        </w:div>
        <w:div w:id="128520803">
          <w:marLeft w:val="547"/>
          <w:marRight w:val="0"/>
          <w:marTop w:val="77"/>
          <w:marBottom w:val="0"/>
          <w:divBdr>
            <w:top w:val="none" w:sz="0" w:space="0" w:color="auto"/>
            <w:left w:val="none" w:sz="0" w:space="0" w:color="auto"/>
            <w:bottom w:val="none" w:sz="0" w:space="0" w:color="auto"/>
            <w:right w:val="none" w:sz="0" w:space="0" w:color="auto"/>
          </w:divBdr>
        </w:div>
        <w:div w:id="1323192086">
          <w:marLeft w:val="547"/>
          <w:marRight w:val="0"/>
          <w:marTop w:val="77"/>
          <w:marBottom w:val="0"/>
          <w:divBdr>
            <w:top w:val="none" w:sz="0" w:space="0" w:color="auto"/>
            <w:left w:val="none" w:sz="0" w:space="0" w:color="auto"/>
            <w:bottom w:val="none" w:sz="0" w:space="0" w:color="auto"/>
            <w:right w:val="none" w:sz="0" w:space="0" w:color="auto"/>
          </w:divBdr>
        </w:div>
        <w:div w:id="1123231945">
          <w:marLeft w:val="547"/>
          <w:marRight w:val="0"/>
          <w:marTop w:val="77"/>
          <w:marBottom w:val="0"/>
          <w:divBdr>
            <w:top w:val="none" w:sz="0" w:space="0" w:color="auto"/>
            <w:left w:val="none" w:sz="0" w:space="0" w:color="auto"/>
            <w:bottom w:val="none" w:sz="0" w:space="0" w:color="auto"/>
            <w:right w:val="none" w:sz="0" w:space="0" w:color="auto"/>
          </w:divBdr>
        </w:div>
        <w:div w:id="791627801">
          <w:marLeft w:val="547"/>
          <w:marRight w:val="0"/>
          <w:marTop w:val="77"/>
          <w:marBottom w:val="0"/>
          <w:divBdr>
            <w:top w:val="none" w:sz="0" w:space="0" w:color="auto"/>
            <w:left w:val="none" w:sz="0" w:space="0" w:color="auto"/>
            <w:bottom w:val="none" w:sz="0" w:space="0" w:color="auto"/>
            <w:right w:val="none" w:sz="0" w:space="0" w:color="auto"/>
          </w:divBdr>
        </w:div>
        <w:div w:id="1418330666">
          <w:marLeft w:val="547"/>
          <w:marRight w:val="0"/>
          <w:marTop w:val="77"/>
          <w:marBottom w:val="0"/>
          <w:divBdr>
            <w:top w:val="none" w:sz="0" w:space="0" w:color="auto"/>
            <w:left w:val="none" w:sz="0" w:space="0" w:color="auto"/>
            <w:bottom w:val="none" w:sz="0" w:space="0" w:color="auto"/>
            <w:right w:val="none" w:sz="0" w:space="0" w:color="auto"/>
          </w:divBdr>
        </w:div>
        <w:div w:id="668799575">
          <w:marLeft w:val="547"/>
          <w:marRight w:val="0"/>
          <w:marTop w:val="77"/>
          <w:marBottom w:val="0"/>
          <w:divBdr>
            <w:top w:val="none" w:sz="0" w:space="0" w:color="auto"/>
            <w:left w:val="none" w:sz="0" w:space="0" w:color="auto"/>
            <w:bottom w:val="none" w:sz="0" w:space="0" w:color="auto"/>
            <w:right w:val="none" w:sz="0" w:space="0" w:color="auto"/>
          </w:divBdr>
        </w:div>
        <w:div w:id="2057702408">
          <w:marLeft w:val="547"/>
          <w:marRight w:val="0"/>
          <w:marTop w:val="77"/>
          <w:marBottom w:val="0"/>
          <w:divBdr>
            <w:top w:val="none" w:sz="0" w:space="0" w:color="auto"/>
            <w:left w:val="none" w:sz="0" w:space="0" w:color="auto"/>
            <w:bottom w:val="none" w:sz="0" w:space="0" w:color="auto"/>
            <w:right w:val="none" w:sz="0" w:space="0" w:color="auto"/>
          </w:divBdr>
        </w:div>
        <w:div w:id="1080058575">
          <w:marLeft w:val="547"/>
          <w:marRight w:val="0"/>
          <w:marTop w:val="77"/>
          <w:marBottom w:val="0"/>
          <w:divBdr>
            <w:top w:val="none" w:sz="0" w:space="0" w:color="auto"/>
            <w:left w:val="none" w:sz="0" w:space="0" w:color="auto"/>
            <w:bottom w:val="none" w:sz="0" w:space="0" w:color="auto"/>
            <w:right w:val="none" w:sz="0" w:space="0" w:color="auto"/>
          </w:divBdr>
        </w:div>
      </w:divsChild>
    </w:div>
    <w:div w:id="1281647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emf"/><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411</TotalTime>
  <Pages>1</Pages>
  <Words>1557</Words>
  <Characters>8566</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PC</cp:lastModifiedBy>
  <cp:revision>12</cp:revision>
  <dcterms:created xsi:type="dcterms:W3CDTF">2023-09-11T16:06:00Z</dcterms:created>
  <dcterms:modified xsi:type="dcterms:W3CDTF">2024-09-30T08:38:00Z</dcterms:modified>
</cp:coreProperties>
</file>