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B3D" w:rsidRPr="00356FDA" w:rsidRDefault="00356FDA" w:rsidP="00183BE3">
      <w:pPr>
        <w:pStyle w:val="Titre1"/>
        <w:bidi/>
        <w:jc w:val="center"/>
        <w:rPr>
          <w:color w:val="000000" w:themeColor="text1"/>
        </w:rPr>
      </w:pPr>
      <w:r>
        <w:rPr>
          <w:rFonts w:cs="Times New Roman" w:hint="cs"/>
          <w:color w:val="000000" w:themeColor="text1"/>
          <w:rtl/>
        </w:rPr>
        <w:t xml:space="preserve">الدرس : </w:t>
      </w:r>
      <w:r w:rsidR="00FD2B03" w:rsidRPr="00356FDA">
        <w:rPr>
          <w:rFonts w:cs="Times New Roman"/>
          <w:color w:val="000000" w:themeColor="text1"/>
          <w:rtl/>
        </w:rPr>
        <w:t>علم</w:t>
      </w:r>
      <w:r w:rsidR="00FD2B03" w:rsidRPr="00356FDA">
        <w:rPr>
          <w:color w:val="000000" w:themeColor="text1"/>
        </w:rPr>
        <w:t xml:space="preserve"> </w:t>
      </w:r>
      <w:r w:rsidR="00FD2B03" w:rsidRPr="00356FDA">
        <w:rPr>
          <w:rFonts w:cs="Times New Roman"/>
          <w:color w:val="000000" w:themeColor="text1"/>
          <w:rtl/>
        </w:rPr>
        <w:t>الاجتماع</w:t>
      </w:r>
      <w:r w:rsidR="00FD2B03" w:rsidRPr="00356FDA">
        <w:rPr>
          <w:color w:val="000000" w:themeColor="text1"/>
        </w:rPr>
        <w:t xml:space="preserve"> </w:t>
      </w:r>
      <w:r w:rsidR="00FD2B03" w:rsidRPr="00356FDA">
        <w:rPr>
          <w:rFonts w:cs="Times New Roman"/>
          <w:color w:val="000000" w:themeColor="text1"/>
          <w:rtl/>
        </w:rPr>
        <w:t>الحضري</w:t>
      </w:r>
      <w:r w:rsidR="00FD2B03" w:rsidRPr="00356FDA">
        <w:rPr>
          <w:color w:val="000000" w:themeColor="text1"/>
        </w:rPr>
        <w:t xml:space="preserve"> </w:t>
      </w:r>
      <w:r w:rsidR="00FD2B03" w:rsidRPr="00356FDA">
        <w:rPr>
          <w:rFonts w:cs="Times New Roman"/>
          <w:color w:val="000000" w:themeColor="text1"/>
          <w:rtl/>
        </w:rPr>
        <w:t>ودوره</w:t>
      </w:r>
      <w:r w:rsidR="00FD2B03" w:rsidRPr="00356FDA">
        <w:rPr>
          <w:color w:val="000000" w:themeColor="text1"/>
        </w:rPr>
        <w:t xml:space="preserve"> </w:t>
      </w:r>
      <w:r w:rsidR="00FD2B03" w:rsidRPr="00356FDA">
        <w:rPr>
          <w:rFonts w:cs="Times New Roman"/>
          <w:color w:val="000000" w:themeColor="text1"/>
          <w:rtl/>
        </w:rPr>
        <w:t>في</w:t>
      </w:r>
      <w:r w:rsidR="00FD2B03" w:rsidRPr="00356FDA">
        <w:rPr>
          <w:color w:val="000000" w:themeColor="text1"/>
        </w:rPr>
        <w:t xml:space="preserve"> </w:t>
      </w:r>
      <w:r w:rsidR="00FD2B03" w:rsidRPr="00356FDA">
        <w:rPr>
          <w:rFonts w:cs="Times New Roman"/>
          <w:color w:val="000000" w:themeColor="text1"/>
          <w:rtl/>
        </w:rPr>
        <w:t>التخطيط</w:t>
      </w:r>
      <w:r w:rsidR="00FD2B03" w:rsidRPr="00356FDA">
        <w:rPr>
          <w:color w:val="000000" w:themeColor="text1"/>
        </w:rPr>
        <w:t xml:space="preserve"> </w:t>
      </w:r>
      <w:r w:rsidR="00FD2B03" w:rsidRPr="00356FDA">
        <w:rPr>
          <w:rFonts w:cs="Times New Roman"/>
          <w:color w:val="000000" w:themeColor="text1"/>
          <w:rtl/>
        </w:rPr>
        <w:t>الحضري</w:t>
      </w:r>
    </w:p>
    <w:p w:rsidR="00CC203B" w:rsidRPr="00356FDA" w:rsidRDefault="00FD2B03" w:rsidP="00CC203B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183BE3">
        <w:rPr>
          <w:sz w:val="28"/>
          <w:szCs w:val="28"/>
        </w:rPr>
        <w:br/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المقدمة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br/>
      </w:r>
      <w:r w:rsidRPr="00356FDA">
        <w:rPr>
          <w:rFonts w:ascii="Simplified Arabic" w:hAnsi="Simplified Arabic" w:cs="Simplified Arabic"/>
          <w:sz w:val="28"/>
          <w:szCs w:val="28"/>
          <w:rtl/>
        </w:rPr>
        <w:t>شهدت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المدن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خلال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القرن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العشرين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تحولات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جذرية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بفعل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التوسع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العمراني،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والهجرة،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والتحضر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السريع،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مما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أفرز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تحديات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اجتماعية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واقتصادية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معقدة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CC203B" w:rsidRPr="00356FDA" w:rsidRDefault="00FD2B03" w:rsidP="00CC203B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56FDA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السياق،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برز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علم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الحضري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كأداة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علمية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لفهم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الظواهر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داخل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المدينة،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وبرز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التخطيط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الحضري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كوسيلة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تنظيمية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لتوجيه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نمو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المدن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نحو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التنمية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المتوازنة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. </w:t>
      </w:r>
      <w:r w:rsidRPr="00356FDA">
        <w:rPr>
          <w:rFonts w:ascii="Simplified Arabic" w:hAnsi="Simplified Arabic" w:cs="Simplified Arabic"/>
          <w:sz w:val="28"/>
          <w:szCs w:val="28"/>
        </w:rPr>
        <w:br/>
      </w:r>
      <w:r w:rsidRPr="00356FDA">
        <w:rPr>
          <w:rFonts w:ascii="Simplified Arabic" w:hAnsi="Simplified Arabic" w:cs="Simplified Arabic"/>
          <w:sz w:val="28"/>
          <w:szCs w:val="28"/>
          <w:rtl/>
        </w:rPr>
        <w:t>إنّ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التكامل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العلمين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أصبح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ضرورة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لضمان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تحقيق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عدالة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اجتماعية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واستدامة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التنمية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الحضرية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</w:p>
    <w:p w:rsidR="00CC203B" w:rsidRPr="00356FDA" w:rsidRDefault="00FD2B03" w:rsidP="00CC203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أولاً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تعريف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علم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الاجتماع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الحضري</w:t>
      </w:r>
    </w:p>
    <w:p w:rsidR="00CC203B" w:rsidRPr="00356FDA" w:rsidRDefault="00FD2B03" w:rsidP="00CC203B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56FDA">
        <w:rPr>
          <w:rFonts w:ascii="Simplified Arabic" w:hAnsi="Simplified Arabic" w:cs="Simplified Arabic"/>
          <w:sz w:val="28"/>
          <w:szCs w:val="28"/>
          <w:rtl/>
        </w:rPr>
        <w:t>علم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الحضري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هو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أحد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فروع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علم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يهتم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بدراسة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الحياة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داخل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المدن،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والعلاقات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الأفراد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والجماعات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الفضاء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الحضري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CC203B" w:rsidRPr="00356FDA" w:rsidRDefault="00FD2B03" w:rsidP="00CC203B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56FDA">
        <w:rPr>
          <w:rFonts w:ascii="Simplified Arabic" w:hAnsi="Simplified Arabic" w:cs="Simplified Arabic"/>
          <w:sz w:val="28"/>
          <w:szCs w:val="28"/>
        </w:rPr>
        <w:br/>
      </w:r>
      <w:r w:rsidRPr="00356FDA">
        <w:rPr>
          <w:rFonts w:ascii="Simplified Arabic" w:hAnsi="Simplified Arabic" w:cs="Simplified Arabic"/>
          <w:sz w:val="28"/>
          <w:szCs w:val="28"/>
          <w:rtl/>
        </w:rPr>
        <w:t>ويحلل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تأثير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البيئة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الحضرية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السلوك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الاجتماعي،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وعلى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التفاعلات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الاقتصادية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والثقافية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والسياسية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. </w:t>
      </w:r>
      <w:r w:rsidRPr="00356FDA">
        <w:rPr>
          <w:rFonts w:ascii="Simplified Arabic" w:hAnsi="Simplified Arabic" w:cs="Simplified Arabic"/>
          <w:sz w:val="28"/>
          <w:szCs w:val="28"/>
        </w:rPr>
        <w:br/>
      </w:r>
      <w:r w:rsidRPr="00356FDA">
        <w:rPr>
          <w:rFonts w:ascii="Simplified Arabic" w:hAnsi="Simplified Arabic" w:cs="Simplified Arabic"/>
          <w:sz w:val="28"/>
          <w:szCs w:val="28"/>
          <w:rtl/>
        </w:rPr>
        <w:t>من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رواد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العلم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: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إميل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دوركايم،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لويس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ويرث،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مانيويل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كاستلز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</w:p>
    <w:p w:rsidR="00CC203B" w:rsidRPr="00356FDA" w:rsidRDefault="00FD2B03" w:rsidP="00CC203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356FDA">
        <w:rPr>
          <w:rFonts w:ascii="Simplified Arabic" w:hAnsi="Simplified Arabic" w:cs="Simplified Arabic"/>
          <w:sz w:val="28"/>
          <w:szCs w:val="28"/>
          <w:rtl/>
        </w:rPr>
        <w:t>ومن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أبرز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موضوعاته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: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التحضر،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الطبقات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الاجتماعية،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المشكلات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الحضرية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كالسكن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والنقل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والجريمة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  <w:r w:rsidRPr="00356FDA">
        <w:rPr>
          <w:rFonts w:ascii="Simplified Arabic" w:hAnsi="Simplified Arabic" w:cs="Simplified Arabic"/>
          <w:sz w:val="28"/>
          <w:szCs w:val="28"/>
        </w:rPr>
        <w:br/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ثانياً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مفهوم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التخطيط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الحضري</w:t>
      </w:r>
    </w:p>
    <w:p w:rsidR="002C4006" w:rsidRPr="00356FDA" w:rsidRDefault="00FD2B03" w:rsidP="002C4006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56FDA">
        <w:rPr>
          <w:rFonts w:ascii="Simplified Arabic" w:hAnsi="Simplified Arabic" w:cs="Simplified Arabic"/>
          <w:sz w:val="28"/>
          <w:szCs w:val="28"/>
          <w:rtl/>
        </w:rPr>
        <w:t>التخطيط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الحضري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هو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عملية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علمية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وتقنية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تهدف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تنظيم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استعمالات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الأراضي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والبنية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التحتية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المدينة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بما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يتناسب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مع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حاجات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السكان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الحالية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والمستقبلية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</w:p>
    <w:p w:rsidR="002C4006" w:rsidRPr="00356FDA" w:rsidRDefault="00FD2B03" w:rsidP="002C4006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56FDA">
        <w:rPr>
          <w:rFonts w:ascii="Simplified Arabic" w:hAnsi="Simplified Arabic" w:cs="Simplified Arabic"/>
          <w:sz w:val="28"/>
          <w:szCs w:val="28"/>
          <w:rtl/>
        </w:rPr>
        <w:lastRenderedPageBreak/>
        <w:t>ويرتكز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العدالة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الاجتماعية،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الاستدامة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البيئية،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والتوازن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الوظائف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الحضرية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</w:p>
    <w:p w:rsidR="002C4006" w:rsidRPr="00356FDA" w:rsidRDefault="00FD2B03" w:rsidP="002C4006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ثالثاً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العلاقة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بين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علم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الاجتماع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الحضري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والتخطيط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الحضري</w:t>
      </w:r>
    </w:p>
    <w:p w:rsidR="002C4006" w:rsidRPr="00356FDA" w:rsidRDefault="00FD2B03" w:rsidP="002C4006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56FDA">
        <w:rPr>
          <w:rFonts w:ascii="Simplified Arabic" w:hAnsi="Simplified Arabic" w:cs="Simplified Arabic"/>
          <w:sz w:val="28"/>
          <w:szCs w:val="28"/>
          <w:rtl/>
        </w:rPr>
        <w:t>العلاقة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المجالين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تكاملية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وتفاعلية،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إذ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لا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يمكن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للتخطيط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الحضري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أن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ينجح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دون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فهم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عميق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للبنية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  <w:r w:rsidRPr="00356FDA">
        <w:rPr>
          <w:rFonts w:ascii="Simplified Arabic" w:hAnsi="Simplified Arabic" w:cs="Simplified Arabic"/>
          <w:sz w:val="28"/>
          <w:szCs w:val="28"/>
        </w:rPr>
        <w:br/>
      </w:r>
      <w:r w:rsidRPr="00356FDA">
        <w:rPr>
          <w:rFonts w:ascii="Simplified Arabic" w:hAnsi="Simplified Arabic" w:cs="Simplified Arabic"/>
          <w:sz w:val="28"/>
          <w:szCs w:val="28"/>
          <w:rtl/>
        </w:rPr>
        <w:t>فعلم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الحضري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يساعد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المخططين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356FDA">
        <w:rPr>
          <w:rFonts w:ascii="Simplified Arabic" w:hAnsi="Simplified Arabic" w:cs="Simplified Arabic"/>
          <w:sz w:val="28"/>
          <w:szCs w:val="28"/>
        </w:rPr>
        <w:t>:</w:t>
      </w:r>
    </w:p>
    <w:p w:rsidR="00AE2BCB" w:rsidRPr="00356FDA" w:rsidRDefault="00AE2BCB" w:rsidP="00AE2BCB">
      <w:pPr>
        <w:bidi/>
        <w:jc w:val="both"/>
        <w:rPr>
          <w:rFonts w:ascii="Simplified Arabic" w:hAnsi="Simplified Arabic" w:cs="Simplified Arabic"/>
          <w:sz w:val="28"/>
          <w:szCs w:val="28"/>
        </w:rPr>
      </w:pPr>
    </w:p>
    <w:p w:rsidR="002C4006" w:rsidRPr="00356FDA" w:rsidRDefault="00FD2B03" w:rsidP="00356FDA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56FDA">
        <w:rPr>
          <w:rFonts w:ascii="Simplified Arabic" w:hAnsi="Simplified Arabic" w:cs="Simplified Arabic"/>
          <w:b/>
          <w:bCs/>
          <w:sz w:val="28"/>
          <w:szCs w:val="28"/>
        </w:rPr>
        <w:br/>
      </w:r>
      <w:r w:rsidR="00356FDA" w:rsidRPr="00356FDA">
        <w:rPr>
          <w:rFonts w:ascii="Simplified Arabic" w:hAnsi="Simplified Arabic" w:cs="Simplified Arabic"/>
          <w:sz w:val="28"/>
          <w:szCs w:val="28"/>
          <w:rtl/>
        </w:rPr>
        <w:t>1.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تشخيص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المشكلات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</w:p>
    <w:p w:rsidR="002D6FF6" w:rsidRPr="00356FDA" w:rsidRDefault="00356FDA" w:rsidP="002C4006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56FDA">
        <w:rPr>
          <w:rFonts w:ascii="Simplified Arabic" w:hAnsi="Simplified Arabic" w:cs="Simplified Arabic"/>
          <w:sz w:val="28"/>
          <w:szCs w:val="28"/>
          <w:rtl/>
        </w:rPr>
        <w:t>2.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فهم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حاجات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السكان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وسلوكهم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داخل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الفضاء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الحضري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>.</w:t>
      </w:r>
    </w:p>
    <w:p w:rsidR="002D6FF6" w:rsidRPr="00356FDA" w:rsidRDefault="00356FDA" w:rsidP="002D6FF6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56FDA">
        <w:rPr>
          <w:rFonts w:ascii="Simplified Arabic" w:hAnsi="Simplified Arabic" w:cs="Simplified Arabic"/>
          <w:sz w:val="28"/>
          <w:szCs w:val="28"/>
          <w:rtl/>
        </w:rPr>
        <w:t>3.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تحليل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الفوارق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المكانية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والاجتماعية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بين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الأحياء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>.</w:t>
      </w:r>
    </w:p>
    <w:p w:rsidR="002D6FF6" w:rsidRPr="00356FDA" w:rsidRDefault="00356FDA" w:rsidP="002D6FF6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56FDA">
        <w:rPr>
          <w:rFonts w:ascii="Simplified Arabic" w:hAnsi="Simplified Arabic" w:cs="Simplified Arabic"/>
          <w:sz w:val="28"/>
          <w:szCs w:val="28"/>
          <w:rtl/>
        </w:rPr>
        <w:t>4.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تفسير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ردود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الفعل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المجتمعية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تجاه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مشاريع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التنمية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>.</w:t>
      </w:r>
    </w:p>
    <w:p w:rsidR="00183BE3" w:rsidRPr="00356FDA" w:rsidRDefault="00356FDA" w:rsidP="002D6FF6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356FDA">
        <w:rPr>
          <w:rFonts w:ascii="Simplified Arabic" w:hAnsi="Simplified Arabic" w:cs="Simplified Arabic"/>
          <w:sz w:val="28"/>
          <w:szCs w:val="28"/>
          <w:rtl/>
        </w:rPr>
        <w:t>5.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اقتراح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حلول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واقعية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تراعي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الخصوصية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الثقافية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="00FD2B03" w:rsidRPr="00356FDA">
        <w:rPr>
          <w:rFonts w:ascii="Simplified Arabic" w:hAnsi="Simplified Arabic" w:cs="Simplified Arabic"/>
          <w:sz w:val="28"/>
          <w:szCs w:val="28"/>
          <w:rtl/>
        </w:rPr>
        <w:t>والاجتماعية</w:t>
      </w:r>
      <w:r w:rsidR="00FD2B03" w:rsidRPr="00356FDA">
        <w:rPr>
          <w:rFonts w:ascii="Simplified Arabic" w:hAnsi="Simplified Arabic" w:cs="Simplified Arabic"/>
          <w:sz w:val="28"/>
          <w:szCs w:val="28"/>
        </w:rPr>
        <w:t>.</w:t>
      </w:r>
    </w:p>
    <w:p w:rsidR="00F02B3D" w:rsidRPr="00356FDA" w:rsidRDefault="00FD2B03" w:rsidP="00356FDA">
      <w:pPr>
        <w:bidi/>
        <w:rPr>
          <w:rFonts w:ascii="Simplified Arabic" w:hAnsi="Simplified Arabic" w:cs="Simplified Arabic"/>
          <w:sz w:val="28"/>
          <w:szCs w:val="28"/>
        </w:rPr>
      </w:pP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رابعاً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دور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علم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الاجتماع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في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مراحل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التخطيط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الحضري</w:t>
      </w:r>
      <w:r w:rsidRPr="00356FDA">
        <w:rPr>
          <w:rFonts w:ascii="Simplified Arabic" w:hAnsi="Simplified Arabic" w:cs="Simplified Arabic"/>
          <w:sz w:val="28"/>
          <w:szCs w:val="28"/>
        </w:rPr>
        <w:br/>
      </w:r>
      <w:r w:rsidR="00356FDA" w:rsidRPr="00356FDA">
        <w:rPr>
          <w:rFonts w:ascii="Simplified Arabic" w:hAnsi="Simplified Arabic" w:cs="Simplified Arabic"/>
          <w:sz w:val="28"/>
          <w:szCs w:val="28"/>
          <w:rtl/>
        </w:rPr>
        <w:t>1.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مرحلة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التشخيص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والتحليل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: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جمع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البيانات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والديموغرافية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وتحليل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أنماط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السكن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  <w:r w:rsidRPr="00356FDA">
        <w:rPr>
          <w:rFonts w:ascii="Simplified Arabic" w:hAnsi="Simplified Arabic" w:cs="Simplified Arabic"/>
          <w:sz w:val="28"/>
          <w:szCs w:val="28"/>
        </w:rPr>
        <w:br/>
      </w:r>
      <w:r w:rsidR="00356FDA" w:rsidRPr="00356FDA">
        <w:rPr>
          <w:rFonts w:ascii="Simplified Arabic" w:hAnsi="Simplified Arabic" w:cs="Simplified Arabic"/>
          <w:sz w:val="28"/>
          <w:szCs w:val="28"/>
          <w:rtl/>
        </w:rPr>
        <w:t>2.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مرحلة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إعداد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المخطط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: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إدراج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البعد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وضمان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المساواة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الخدمات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  <w:r w:rsidRPr="00356FDA">
        <w:rPr>
          <w:rFonts w:ascii="Simplified Arabic" w:hAnsi="Simplified Arabic" w:cs="Simplified Arabic"/>
          <w:sz w:val="28"/>
          <w:szCs w:val="28"/>
        </w:rPr>
        <w:br/>
      </w:r>
      <w:r w:rsidR="00356FDA" w:rsidRPr="00356FDA">
        <w:rPr>
          <w:rFonts w:ascii="Simplified Arabic" w:hAnsi="Simplified Arabic" w:cs="Simplified Arabic"/>
          <w:sz w:val="28"/>
          <w:szCs w:val="28"/>
          <w:rtl/>
        </w:rPr>
        <w:t>3.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مرحلة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التنفيذ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والتقييم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: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متابعة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التغيرات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وقياس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مدى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الرضا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  <w:r w:rsidRPr="00356FDA">
        <w:rPr>
          <w:rFonts w:ascii="Simplified Arabic" w:hAnsi="Simplified Arabic" w:cs="Simplified Arabic"/>
          <w:sz w:val="28"/>
          <w:szCs w:val="28"/>
        </w:rPr>
        <w:br/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خامساً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تطبيقات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واقعية</w:t>
      </w:r>
      <w:r w:rsidRPr="00356FDA">
        <w:rPr>
          <w:rFonts w:ascii="Simplified Arabic" w:hAnsi="Simplified Arabic" w:cs="Simplified Arabic"/>
          <w:sz w:val="28"/>
          <w:szCs w:val="28"/>
        </w:rPr>
        <w:br/>
        <w:t xml:space="preserve">-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الجزائر،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ساعدت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الدراسات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تحسين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سياسات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إعادة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الإسكان،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خاصة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قسنطينة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والعاصمة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  <w:r w:rsidRPr="00356FDA">
        <w:rPr>
          <w:rFonts w:ascii="Simplified Arabic" w:hAnsi="Simplified Arabic" w:cs="Simplified Arabic"/>
          <w:sz w:val="28"/>
          <w:szCs w:val="28"/>
        </w:rPr>
        <w:br/>
        <w:t xml:space="preserve">-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فرنسا،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استخدم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علم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الحضري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لتحليل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اندماج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المهاجرين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وتحسين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التماسك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الاجتماعي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  <w:r w:rsidRPr="00356FDA">
        <w:rPr>
          <w:rFonts w:ascii="Simplified Arabic" w:hAnsi="Simplified Arabic" w:cs="Simplified Arabic"/>
          <w:sz w:val="28"/>
          <w:szCs w:val="28"/>
        </w:rPr>
        <w:br/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سادساً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أهمية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دمج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علم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الاجتماع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في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التخطيط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br/>
      </w:r>
      <w:r w:rsidR="00356FDA" w:rsidRPr="00356FDA">
        <w:rPr>
          <w:rFonts w:ascii="Simplified Arabic" w:hAnsi="Simplified Arabic" w:cs="Simplified Arabic"/>
          <w:sz w:val="28"/>
          <w:szCs w:val="28"/>
          <w:rtl/>
        </w:rPr>
        <w:t>1.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جعل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المدينة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فضاءً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إنسانيًا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متوازنًا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  <w:r w:rsidRPr="00356FDA">
        <w:rPr>
          <w:rFonts w:ascii="Simplified Arabic" w:hAnsi="Simplified Arabic" w:cs="Simplified Arabic"/>
          <w:sz w:val="28"/>
          <w:szCs w:val="28"/>
        </w:rPr>
        <w:br/>
      </w:r>
      <w:r w:rsidR="00356FDA" w:rsidRPr="00356FDA">
        <w:rPr>
          <w:rFonts w:ascii="Simplified Arabic" w:hAnsi="Simplified Arabic" w:cs="Simplified Arabic"/>
          <w:sz w:val="28"/>
          <w:szCs w:val="28"/>
          <w:rtl/>
        </w:rPr>
        <w:t>2.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تعزيز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الانتماء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المجتمعي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  <w:r w:rsidRPr="00356FDA">
        <w:rPr>
          <w:rFonts w:ascii="Simplified Arabic" w:hAnsi="Simplified Arabic" w:cs="Simplified Arabic"/>
          <w:sz w:val="28"/>
          <w:szCs w:val="28"/>
        </w:rPr>
        <w:br/>
      </w:r>
      <w:r w:rsidR="00356FDA" w:rsidRPr="00356FDA">
        <w:rPr>
          <w:rFonts w:ascii="Simplified Arabic" w:hAnsi="Simplified Arabic" w:cs="Simplified Arabic"/>
          <w:sz w:val="28"/>
          <w:szCs w:val="28"/>
          <w:rtl/>
        </w:rPr>
        <w:t>3.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الحد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المشكلات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الناتجة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عن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سوء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التهيئة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  <w:r w:rsidRPr="00356FDA">
        <w:rPr>
          <w:rFonts w:ascii="Simplified Arabic" w:hAnsi="Simplified Arabic" w:cs="Simplified Arabic"/>
          <w:sz w:val="28"/>
          <w:szCs w:val="28"/>
        </w:rPr>
        <w:br/>
      </w:r>
      <w:r w:rsidR="00356FDA" w:rsidRPr="00356FDA">
        <w:rPr>
          <w:rFonts w:ascii="Simplified Arabic" w:hAnsi="Simplified Arabic" w:cs="Simplified Arabic"/>
          <w:sz w:val="28"/>
          <w:szCs w:val="28"/>
          <w:rtl/>
        </w:rPr>
        <w:t>4.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تحقيق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الاستدامة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الحضرية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عبر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فهم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ديناميات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  <w:r w:rsidRPr="00356FDA">
        <w:rPr>
          <w:rFonts w:ascii="Simplified Arabic" w:hAnsi="Simplified Arabic" w:cs="Simplified Arabic"/>
          <w:sz w:val="28"/>
          <w:szCs w:val="28"/>
        </w:rPr>
        <w:br/>
      </w:r>
      <w:r w:rsidRPr="00356FDA">
        <w:rPr>
          <w:rFonts w:ascii="Simplified Arabic" w:hAnsi="Simplified Arabic" w:cs="Simplified Arabic"/>
          <w:b/>
          <w:bCs/>
          <w:sz w:val="28"/>
          <w:szCs w:val="28"/>
          <w:rtl/>
        </w:rPr>
        <w:t>الخاتمة</w:t>
      </w:r>
      <w:r w:rsidRPr="00356FDA">
        <w:rPr>
          <w:rFonts w:ascii="Simplified Arabic" w:hAnsi="Simplified Arabic" w:cs="Simplified Arabic"/>
          <w:b/>
          <w:bCs/>
          <w:sz w:val="28"/>
          <w:szCs w:val="28"/>
        </w:rPr>
        <w:br/>
      </w:r>
      <w:r w:rsidRPr="00356FDA">
        <w:rPr>
          <w:rFonts w:ascii="Simplified Arabic" w:hAnsi="Simplified Arabic" w:cs="Simplified Arabic"/>
          <w:sz w:val="28"/>
          <w:szCs w:val="28"/>
          <w:rtl/>
        </w:rPr>
        <w:t>يُظهر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التحليل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أن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علم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الحضري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ليس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مجرد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دراسة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أكاديمية،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بل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هو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أداة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عملية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يد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المخططين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الحضريين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  <w:r w:rsidRPr="00356FDA">
        <w:rPr>
          <w:rFonts w:ascii="Simplified Arabic" w:hAnsi="Simplified Arabic" w:cs="Simplified Arabic"/>
          <w:sz w:val="28"/>
          <w:szCs w:val="28"/>
        </w:rPr>
        <w:br/>
      </w:r>
      <w:r w:rsidRPr="00356FDA">
        <w:rPr>
          <w:rFonts w:ascii="Simplified Arabic" w:hAnsi="Simplified Arabic" w:cs="Simplified Arabic"/>
          <w:sz w:val="28"/>
          <w:szCs w:val="28"/>
          <w:rtl/>
        </w:rPr>
        <w:t>فالتخطيط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يتجاهل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البعد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ينتج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مدنًا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غير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متجانسة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ومليئة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بالمشكلات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  <w:r w:rsidRPr="00356FDA">
        <w:rPr>
          <w:rFonts w:ascii="Simplified Arabic" w:hAnsi="Simplified Arabic" w:cs="Simplified Arabic"/>
          <w:sz w:val="28"/>
          <w:szCs w:val="28"/>
        </w:rPr>
        <w:br/>
      </w:r>
      <w:r w:rsidRPr="00356FDA">
        <w:rPr>
          <w:rFonts w:ascii="Simplified Arabic" w:hAnsi="Simplified Arabic" w:cs="Simplified Arabic"/>
          <w:sz w:val="28"/>
          <w:szCs w:val="28"/>
          <w:rtl/>
        </w:rPr>
        <w:t>أما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التخطيط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المستند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علم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الاجتماع،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فيضمن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مدنًا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متكاملة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اجتماعيًا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وإنسانيًا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واقتصاديًا،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تعكس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هوية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وتلبي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حاجاته</w:t>
      </w:r>
      <w:r w:rsidRPr="00356FDA">
        <w:rPr>
          <w:rFonts w:ascii="Simplified Arabic" w:hAnsi="Simplified Arabic" w:cs="Simplified Arabic"/>
          <w:sz w:val="28"/>
          <w:szCs w:val="28"/>
        </w:rPr>
        <w:t xml:space="preserve"> </w:t>
      </w:r>
      <w:r w:rsidRPr="00356FDA">
        <w:rPr>
          <w:rFonts w:ascii="Simplified Arabic" w:hAnsi="Simplified Arabic" w:cs="Simplified Arabic"/>
          <w:sz w:val="28"/>
          <w:szCs w:val="28"/>
          <w:rtl/>
        </w:rPr>
        <w:t>الفعلية</w:t>
      </w:r>
      <w:r w:rsidRPr="00356FDA">
        <w:rPr>
          <w:rFonts w:ascii="Simplified Arabic" w:hAnsi="Simplified Arabic" w:cs="Simplified Arabic"/>
          <w:sz w:val="28"/>
          <w:szCs w:val="28"/>
        </w:rPr>
        <w:t>.</w:t>
      </w:r>
      <w:r w:rsidRPr="00356FDA">
        <w:rPr>
          <w:rFonts w:ascii="Simplified Arabic" w:hAnsi="Simplified Arabic" w:cs="Simplified Arabic"/>
          <w:sz w:val="28"/>
          <w:szCs w:val="28"/>
        </w:rPr>
        <w:br/>
      </w:r>
      <w:r w:rsidRPr="00356FDA">
        <w:rPr>
          <w:rFonts w:ascii="Simplified Arabic" w:hAnsi="Simplified Arabic" w:cs="Simplified Arabic"/>
          <w:sz w:val="28"/>
          <w:szCs w:val="28"/>
        </w:rPr>
        <w:br/>
      </w:r>
    </w:p>
    <w:sectPr w:rsidR="00F02B3D" w:rsidRPr="00356FD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183BE3"/>
    <w:rsid w:val="001844DE"/>
    <w:rsid w:val="0029639D"/>
    <w:rsid w:val="002C4006"/>
    <w:rsid w:val="002D6FF6"/>
    <w:rsid w:val="00326F90"/>
    <w:rsid w:val="00356FDA"/>
    <w:rsid w:val="0046530B"/>
    <w:rsid w:val="00AA1D8D"/>
    <w:rsid w:val="00AC0F5D"/>
    <w:rsid w:val="00AE2BCB"/>
    <w:rsid w:val="00B47730"/>
    <w:rsid w:val="00CB0664"/>
    <w:rsid w:val="00CC203B"/>
    <w:rsid w:val="00DD263B"/>
    <w:rsid w:val="00F02B3D"/>
    <w:rsid w:val="00FC693F"/>
    <w:rsid w:val="00FD2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397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2580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6</cp:revision>
  <dcterms:created xsi:type="dcterms:W3CDTF">2013-12-23T23:15:00Z</dcterms:created>
  <dcterms:modified xsi:type="dcterms:W3CDTF">2025-12-15T10:42:00Z</dcterms:modified>
  <cp:category/>
</cp:coreProperties>
</file>