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42CD" w:rsidRPr="007E7FB4" w:rsidRDefault="00C842CD" w:rsidP="00C842CD">
      <w:pPr>
        <w:bidi/>
        <w:spacing w:before="120" w:after="120" w:line="276" w:lineRule="auto"/>
        <w:jc w:val="both"/>
        <w:rPr>
          <w:rFonts w:ascii="Traditional Arabic" w:hAnsi="Traditional Arabic" w:cs="Traditional Arabic"/>
          <w:b/>
          <w:bCs/>
          <w:color w:val="000000" w:themeColor="text1"/>
          <w:sz w:val="40"/>
          <w:szCs w:val="40"/>
          <w:rtl/>
        </w:rPr>
      </w:pPr>
      <w:r w:rsidRPr="007E7FB4">
        <w:rPr>
          <w:rFonts w:ascii="Traditional Arabic" w:hAnsi="Traditional Arabic" w:cs="Traditional Arabic" w:hint="cs"/>
          <w:b/>
          <w:bCs/>
          <w:color w:val="000000" w:themeColor="text1"/>
          <w:sz w:val="40"/>
          <w:szCs w:val="40"/>
          <w:rtl/>
        </w:rPr>
        <w:t>المحاضرة الخامسة: الطرق الصوفية خلال العهد العثماني 1500-1830م.</w:t>
      </w:r>
    </w:p>
    <w:p w:rsidR="00C842CD" w:rsidRPr="005F3ECA" w:rsidRDefault="00C842CD" w:rsidP="00C842CD">
      <w:pPr>
        <w:bidi/>
        <w:spacing w:before="120" w:after="120" w:line="276" w:lineRule="auto"/>
        <w:jc w:val="both"/>
        <w:rPr>
          <w:rFonts w:ascii="Traditional Arabic" w:hAnsi="Traditional Arabic" w:cs="Traditional Arabic"/>
          <w:color w:val="000000" w:themeColor="text1"/>
          <w:sz w:val="36"/>
          <w:szCs w:val="36"/>
          <w:rtl/>
        </w:rPr>
      </w:pPr>
      <w:r w:rsidRPr="005E3EB6">
        <w:rPr>
          <w:rFonts w:ascii="Traditional Arabic" w:hAnsi="Traditional Arabic" w:cs="Traditional Arabic" w:hint="cs"/>
          <w:b/>
          <w:bCs/>
          <w:color w:val="000000" w:themeColor="text1"/>
          <w:sz w:val="36"/>
          <w:szCs w:val="36"/>
          <w:rtl/>
        </w:rPr>
        <w:t>1- الطرق الصوفية في الجزائر:</w:t>
      </w:r>
      <w:r>
        <w:rPr>
          <w:rFonts w:ascii="Traditional Arabic" w:hAnsi="Traditional Arabic" w:cs="Traditional Arabic" w:hint="cs"/>
          <w:color w:val="000000" w:themeColor="text1"/>
          <w:sz w:val="36"/>
          <w:szCs w:val="36"/>
          <w:rtl/>
        </w:rPr>
        <w:t xml:space="preserve"> وجدت بالجزائر العثمانية مجموعة من الطرق الصوفية مغربية ومشرقية الأصل وبعضها ذات منشأ جزائري، نذكر منها:</w:t>
      </w:r>
    </w:p>
    <w:p w:rsidR="00C842CD" w:rsidRDefault="00C842CD" w:rsidP="00C842CD">
      <w:pPr>
        <w:bidi/>
        <w:spacing w:before="120" w:after="120" w:line="276" w:lineRule="auto"/>
        <w:jc w:val="both"/>
        <w:rPr>
          <w:rFonts w:ascii="Traditional Arabic" w:hAnsi="Traditional Arabic" w:cs="Traditional Arabic"/>
          <w:color w:val="000000" w:themeColor="text1"/>
          <w:sz w:val="36"/>
          <w:szCs w:val="36"/>
        </w:rPr>
      </w:pPr>
      <w:r>
        <w:rPr>
          <w:rFonts w:ascii="Traditional Arabic" w:hAnsi="Traditional Arabic" w:cs="Traditional Arabic" w:hint="cs"/>
          <w:b/>
          <w:bCs/>
          <w:color w:val="000000" w:themeColor="text1"/>
          <w:sz w:val="36"/>
          <w:szCs w:val="36"/>
          <w:rtl/>
        </w:rPr>
        <w:t xml:space="preserve">1-1- </w:t>
      </w:r>
      <w:r w:rsidRPr="00F825FD">
        <w:rPr>
          <w:rFonts w:ascii="Traditional Arabic" w:hAnsi="Traditional Arabic" w:cs="Traditional Arabic" w:hint="cs"/>
          <w:b/>
          <w:bCs/>
          <w:color w:val="000000" w:themeColor="text1"/>
          <w:sz w:val="36"/>
          <w:szCs w:val="36"/>
          <w:rtl/>
        </w:rPr>
        <w:t xml:space="preserve">الطريقة القادرية: </w:t>
      </w:r>
      <w:r w:rsidRPr="00F825FD">
        <w:rPr>
          <w:rFonts w:ascii="Traditional Arabic" w:hAnsi="Traditional Arabic" w:cs="Traditional Arabic" w:hint="cs"/>
          <w:color w:val="000000" w:themeColor="text1"/>
          <w:sz w:val="36"/>
          <w:szCs w:val="36"/>
          <w:rtl/>
        </w:rPr>
        <w:t xml:space="preserve">تنسب لعبد القادر بن موسى بن عبد الله الحسني أبو محمد محي الدين الجيلاني، نسبة لبلدة جيلان بفارس، ولد عام 1077م، وتأسست الطريقة في ق6هـ/12م، ولعلّها أقدم الطرق وجودا في الجزائر، أين يرجعها الباحثون إلى الشيخ أبي مدين، الذي التقى في رحلته إلى المشرق الشيخ عبد القادر الجيلالي، </w:t>
      </w:r>
      <w:r>
        <w:rPr>
          <w:rFonts w:ascii="Traditional Arabic" w:hAnsi="Traditional Arabic" w:cs="Traditional Arabic" w:hint="cs"/>
          <w:color w:val="000000" w:themeColor="text1"/>
          <w:sz w:val="36"/>
          <w:szCs w:val="36"/>
          <w:rtl/>
        </w:rPr>
        <w:t xml:space="preserve">وازدهرت الطريقة خلال القرن الخامس عشر في الجزائر خاصة بعد استقرار إبراهيم بن عبد القادر الجيلالي في الشرق الجزائري وتأسيسه </w:t>
      </w:r>
      <w:proofErr w:type="spellStart"/>
      <w:r>
        <w:rPr>
          <w:rFonts w:ascii="Traditional Arabic" w:hAnsi="Traditional Arabic" w:cs="Traditional Arabic" w:hint="cs"/>
          <w:color w:val="000000" w:themeColor="text1"/>
          <w:sz w:val="36"/>
          <w:szCs w:val="36"/>
          <w:rtl/>
        </w:rPr>
        <w:t>لزاواية</w:t>
      </w:r>
      <w:proofErr w:type="spellEnd"/>
      <w:r>
        <w:rPr>
          <w:rFonts w:ascii="Traditional Arabic" w:hAnsi="Traditional Arabic" w:cs="Traditional Arabic" w:hint="cs"/>
          <w:color w:val="000000" w:themeColor="text1"/>
          <w:sz w:val="36"/>
          <w:szCs w:val="36"/>
          <w:rtl/>
        </w:rPr>
        <w:t xml:space="preserve"> تخص الطريقة القادرية.</w:t>
      </w:r>
    </w:p>
    <w:p w:rsidR="00C842CD" w:rsidRDefault="00C842CD" w:rsidP="00C842CD">
      <w:pPr>
        <w:bidi/>
        <w:spacing w:before="120" w:after="120" w:line="276" w:lineRule="auto"/>
        <w:jc w:val="both"/>
        <w:rPr>
          <w:rFonts w:ascii="Traditional Arabic" w:hAnsi="Traditional Arabic" w:cs="Traditional Arabic"/>
          <w:color w:val="000000" w:themeColor="text1"/>
          <w:sz w:val="36"/>
          <w:szCs w:val="36"/>
          <w:rtl/>
        </w:rPr>
      </w:pPr>
      <w:r w:rsidRPr="00DF4917">
        <w:rPr>
          <w:rFonts w:ascii="Traditional Arabic" w:hAnsi="Traditional Arabic" w:cs="Traditional Arabic" w:hint="cs"/>
          <w:b/>
          <w:bCs/>
          <w:color w:val="000000" w:themeColor="text1"/>
          <w:sz w:val="36"/>
          <w:szCs w:val="36"/>
          <w:rtl/>
        </w:rPr>
        <w:t>2- 2- الطريقة الرحمانية:</w:t>
      </w:r>
      <w:r>
        <w:rPr>
          <w:rFonts w:ascii="Traditional Arabic" w:hAnsi="Traditional Arabic" w:cs="Traditional Arabic"/>
          <w:b/>
          <w:bCs/>
          <w:color w:val="000000" w:themeColor="text1"/>
          <w:sz w:val="36"/>
          <w:szCs w:val="36"/>
        </w:rPr>
        <w:t xml:space="preserve"> </w:t>
      </w:r>
      <w:r>
        <w:rPr>
          <w:rFonts w:ascii="Traditional Arabic" w:hAnsi="Traditional Arabic" w:cs="Traditional Arabic" w:hint="cs"/>
          <w:color w:val="000000" w:themeColor="text1"/>
          <w:sz w:val="36"/>
          <w:szCs w:val="36"/>
          <w:rtl/>
        </w:rPr>
        <w:t xml:space="preserve">تنسب إلى عبد الرحمن </w:t>
      </w:r>
      <w:proofErr w:type="spellStart"/>
      <w:r>
        <w:rPr>
          <w:rFonts w:ascii="Traditional Arabic" w:hAnsi="Traditional Arabic" w:cs="Traditional Arabic" w:hint="cs"/>
          <w:color w:val="000000" w:themeColor="text1"/>
          <w:sz w:val="36"/>
          <w:szCs w:val="36"/>
          <w:rtl/>
        </w:rPr>
        <w:t>القشتولي</w:t>
      </w:r>
      <w:proofErr w:type="spellEnd"/>
      <w:r>
        <w:rPr>
          <w:rFonts w:ascii="Traditional Arabic" w:hAnsi="Traditional Arabic" w:cs="Traditional Arabic" w:hint="cs"/>
          <w:color w:val="000000" w:themeColor="text1"/>
          <w:sz w:val="36"/>
          <w:szCs w:val="36"/>
          <w:rtl/>
        </w:rPr>
        <w:t xml:space="preserve"> </w:t>
      </w:r>
      <w:proofErr w:type="spellStart"/>
      <w:r>
        <w:rPr>
          <w:rFonts w:ascii="Traditional Arabic" w:hAnsi="Traditional Arabic" w:cs="Traditional Arabic" w:hint="cs"/>
          <w:color w:val="000000" w:themeColor="text1"/>
          <w:sz w:val="36"/>
          <w:szCs w:val="36"/>
          <w:rtl/>
        </w:rPr>
        <w:t>الجرجري</w:t>
      </w:r>
      <w:proofErr w:type="spellEnd"/>
      <w:r>
        <w:rPr>
          <w:rFonts w:ascii="Traditional Arabic" w:hAnsi="Traditional Arabic" w:cs="Traditional Arabic" w:hint="cs"/>
          <w:color w:val="000000" w:themeColor="text1"/>
          <w:sz w:val="36"/>
          <w:szCs w:val="36"/>
          <w:rtl/>
        </w:rPr>
        <w:t xml:space="preserve"> الأزهري [</w:t>
      </w:r>
      <w:proofErr w:type="spellStart"/>
      <w:r>
        <w:rPr>
          <w:rFonts w:ascii="Traditional Arabic" w:hAnsi="Traditional Arabic" w:cs="Traditional Arabic" w:hint="cs"/>
          <w:color w:val="000000" w:themeColor="text1"/>
          <w:sz w:val="36"/>
          <w:szCs w:val="36"/>
          <w:rtl/>
        </w:rPr>
        <w:t>بوقبرين</w:t>
      </w:r>
      <w:proofErr w:type="spellEnd"/>
      <w:r>
        <w:rPr>
          <w:rFonts w:ascii="Traditional Arabic" w:hAnsi="Traditional Arabic" w:cs="Traditional Arabic" w:hint="cs"/>
          <w:color w:val="000000" w:themeColor="text1"/>
          <w:sz w:val="36"/>
          <w:szCs w:val="36"/>
          <w:rtl/>
        </w:rPr>
        <w:t xml:space="preserve">] المولود عام، أين تأسست في قرية </w:t>
      </w:r>
      <w:proofErr w:type="spellStart"/>
      <w:r>
        <w:rPr>
          <w:rFonts w:ascii="Traditional Arabic" w:hAnsi="Traditional Arabic" w:cs="Traditional Arabic" w:hint="cs"/>
          <w:color w:val="000000" w:themeColor="text1"/>
          <w:sz w:val="36"/>
          <w:szCs w:val="36"/>
          <w:rtl/>
        </w:rPr>
        <w:t>بوعلاوة</w:t>
      </w:r>
      <w:proofErr w:type="spellEnd"/>
      <w:r>
        <w:rPr>
          <w:rFonts w:ascii="Traditional Arabic" w:hAnsi="Traditional Arabic" w:cs="Traditional Arabic" w:hint="cs"/>
          <w:color w:val="000000" w:themeColor="text1"/>
          <w:sz w:val="36"/>
          <w:szCs w:val="36"/>
          <w:rtl/>
        </w:rPr>
        <w:t xml:space="preserve"> بجبال جرجرة وينسبها باحثون آخرون إلى سيدي أمحمد المولود عام 1774م في منطقة </w:t>
      </w:r>
      <w:proofErr w:type="spellStart"/>
      <w:r>
        <w:rPr>
          <w:rFonts w:ascii="Traditional Arabic" w:hAnsi="Traditional Arabic" w:cs="Traditional Arabic" w:hint="cs"/>
          <w:color w:val="000000" w:themeColor="text1"/>
          <w:sz w:val="36"/>
          <w:szCs w:val="36"/>
          <w:rtl/>
        </w:rPr>
        <w:t>بوغني</w:t>
      </w:r>
      <w:proofErr w:type="spellEnd"/>
      <w:r>
        <w:rPr>
          <w:rFonts w:ascii="Traditional Arabic" w:hAnsi="Traditional Arabic" w:cs="Traditional Arabic" w:hint="cs"/>
          <w:color w:val="000000" w:themeColor="text1"/>
          <w:sz w:val="36"/>
          <w:szCs w:val="36"/>
          <w:rtl/>
        </w:rPr>
        <w:t xml:space="preserve"> في منطقة القبائل، أين قرر صاحبها </w:t>
      </w:r>
      <w:proofErr w:type="spellStart"/>
      <w:r>
        <w:rPr>
          <w:rFonts w:ascii="Traditional Arabic" w:hAnsi="Traditional Arabic" w:cs="Traditional Arabic" w:hint="cs"/>
          <w:color w:val="000000" w:themeColor="text1"/>
          <w:sz w:val="36"/>
          <w:szCs w:val="36"/>
          <w:rtl/>
        </w:rPr>
        <w:t>الإنتقال</w:t>
      </w:r>
      <w:proofErr w:type="spellEnd"/>
      <w:r>
        <w:rPr>
          <w:rFonts w:ascii="Traditional Arabic" w:hAnsi="Traditional Arabic" w:cs="Traditional Arabic" w:hint="cs"/>
          <w:color w:val="000000" w:themeColor="text1"/>
          <w:sz w:val="36"/>
          <w:szCs w:val="36"/>
          <w:rtl/>
        </w:rPr>
        <w:t xml:space="preserve"> إلى العاصمة أين أسس زاوية أخرى،  لم يستقر مركز الزاوية في منطقة القبائل بل انتقل إلى قسنطينة ثم إلى بسكرة خلال العهد </w:t>
      </w:r>
      <w:proofErr w:type="spellStart"/>
      <w:r>
        <w:rPr>
          <w:rFonts w:ascii="Traditional Arabic" w:hAnsi="Traditional Arabic" w:cs="Traditional Arabic" w:hint="cs"/>
          <w:color w:val="000000" w:themeColor="text1"/>
          <w:sz w:val="36"/>
          <w:szCs w:val="36"/>
          <w:rtl/>
        </w:rPr>
        <w:t>الإستعماري</w:t>
      </w:r>
      <w:proofErr w:type="spellEnd"/>
      <w:r>
        <w:rPr>
          <w:rFonts w:ascii="Traditional Arabic" w:hAnsi="Traditional Arabic" w:cs="Traditional Arabic" w:hint="cs"/>
          <w:color w:val="000000" w:themeColor="text1"/>
          <w:sz w:val="36"/>
          <w:szCs w:val="36"/>
          <w:rtl/>
        </w:rPr>
        <w:t xml:space="preserve">، لتبدأ في التوسع بالخارج فوصلت إلى مصر وفلسطين </w:t>
      </w:r>
      <w:proofErr w:type="spellStart"/>
      <w:r>
        <w:rPr>
          <w:rFonts w:ascii="Traditional Arabic" w:hAnsi="Traditional Arabic" w:cs="Traditional Arabic" w:hint="cs"/>
          <w:color w:val="000000" w:themeColor="text1"/>
          <w:sz w:val="36"/>
          <w:szCs w:val="36"/>
          <w:rtl/>
        </w:rPr>
        <w:t>ومورطانيا</w:t>
      </w:r>
      <w:proofErr w:type="spellEnd"/>
      <w:r>
        <w:rPr>
          <w:rFonts w:ascii="Traditional Arabic" w:hAnsi="Traditional Arabic" w:cs="Traditional Arabic" w:hint="cs"/>
          <w:color w:val="000000" w:themeColor="text1"/>
          <w:sz w:val="36"/>
          <w:szCs w:val="36"/>
          <w:rtl/>
        </w:rPr>
        <w:t xml:space="preserve"> وشنقيط ونواكشط، كما تتواجد في عديد الدول الإفريقية </w:t>
      </w:r>
      <w:proofErr w:type="spellStart"/>
      <w:r>
        <w:rPr>
          <w:rFonts w:ascii="Traditional Arabic" w:hAnsi="Traditional Arabic" w:cs="Traditional Arabic" w:hint="cs"/>
          <w:color w:val="000000" w:themeColor="text1"/>
          <w:sz w:val="36"/>
          <w:szCs w:val="36"/>
          <w:rtl/>
        </w:rPr>
        <w:t>كتومبكتو</w:t>
      </w:r>
      <w:proofErr w:type="spellEnd"/>
      <w:r>
        <w:rPr>
          <w:rFonts w:ascii="Traditional Arabic" w:hAnsi="Traditional Arabic" w:cs="Traditional Arabic" w:hint="cs"/>
          <w:color w:val="000000" w:themeColor="text1"/>
          <w:sz w:val="36"/>
          <w:szCs w:val="36"/>
          <w:rtl/>
        </w:rPr>
        <w:t xml:space="preserve"> والنيجر والتشاد </w:t>
      </w:r>
      <w:proofErr w:type="spellStart"/>
      <w:r>
        <w:rPr>
          <w:rFonts w:ascii="Traditional Arabic" w:hAnsi="Traditional Arabic" w:cs="Traditional Arabic" w:hint="cs"/>
          <w:color w:val="000000" w:themeColor="text1"/>
          <w:sz w:val="36"/>
          <w:szCs w:val="36"/>
          <w:rtl/>
        </w:rPr>
        <w:t>والسينيغال</w:t>
      </w:r>
      <w:proofErr w:type="spellEnd"/>
      <w:r>
        <w:rPr>
          <w:rFonts w:ascii="Traditional Arabic" w:hAnsi="Traditional Arabic" w:cs="Traditional Arabic" w:hint="cs"/>
          <w:color w:val="000000" w:themeColor="text1"/>
          <w:sz w:val="36"/>
          <w:szCs w:val="36"/>
          <w:rtl/>
        </w:rPr>
        <w:t xml:space="preserve"> وساحل العاج وغينيا وغيرها...</w:t>
      </w:r>
    </w:p>
    <w:p w:rsidR="00C842CD" w:rsidRDefault="00C842CD" w:rsidP="00C842CD">
      <w:pPr>
        <w:bidi/>
        <w:spacing w:before="120" w:after="120" w:line="276" w:lineRule="auto"/>
        <w:jc w:val="both"/>
        <w:rPr>
          <w:rFonts w:ascii="Traditional Arabic" w:hAnsi="Traditional Arabic" w:cs="Traditional Arabic"/>
          <w:color w:val="000000" w:themeColor="text1"/>
          <w:sz w:val="36"/>
          <w:szCs w:val="36"/>
          <w:rtl/>
        </w:rPr>
      </w:pPr>
      <w:r w:rsidRPr="00E70B95">
        <w:rPr>
          <w:rFonts w:ascii="Traditional Arabic" w:hAnsi="Traditional Arabic" w:cs="Traditional Arabic" w:hint="cs"/>
          <w:b/>
          <w:bCs/>
          <w:color w:val="000000" w:themeColor="text1"/>
          <w:sz w:val="36"/>
          <w:szCs w:val="36"/>
          <w:rtl/>
        </w:rPr>
        <w:t xml:space="preserve">1-2- الطريقة </w:t>
      </w:r>
      <w:proofErr w:type="spellStart"/>
      <w:r w:rsidRPr="00E70B95">
        <w:rPr>
          <w:rFonts w:ascii="Traditional Arabic" w:hAnsi="Traditional Arabic" w:cs="Traditional Arabic" w:hint="cs"/>
          <w:b/>
          <w:bCs/>
          <w:color w:val="000000" w:themeColor="text1"/>
          <w:sz w:val="36"/>
          <w:szCs w:val="36"/>
          <w:rtl/>
        </w:rPr>
        <w:t>التيجانية</w:t>
      </w:r>
      <w:proofErr w:type="spellEnd"/>
      <w:r w:rsidRPr="00E70B95">
        <w:rPr>
          <w:rFonts w:ascii="Traditional Arabic" w:hAnsi="Traditional Arabic" w:cs="Traditional Arabic" w:hint="cs"/>
          <w:b/>
          <w:bCs/>
          <w:color w:val="000000" w:themeColor="text1"/>
          <w:sz w:val="36"/>
          <w:szCs w:val="36"/>
          <w:rtl/>
        </w:rPr>
        <w:t>:</w:t>
      </w:r>
      <w:r>
        <w:rPr>
          <w:rFonts w:ascii="Traditional Arabic" w:hAnsi="Traditional Arabic" w:cs="Traditional Arabic" w:hint="cs"/>
          <w:color w:val="000000" w:themeColor="text1"/>
          <w:sz w:val="36"/>
          <w:szCs w:val="36"/>
          <w:rtl/>
        </w:rPr>
        <w:t xml:space="preserve"> تنسب إلى أبي العباس أحمد بن محمد التيجاني، تأسست عام 1737م في قبيلة </w:t>
      </w:r>
      <w:proofErr w:type="spellStart"/>
      <w:r>
        <w:rPr>
          <w:rFonts w:ascii="Traditional Arabic" w:hAnsi="Traditional Arabic" w:cs="Traditional Arabic" w:hint="cs"/>
          <w:color w:val="000000" w:themeColor="text1"/>
          <w:sz w:val="36"/>
          <w:szCs w:val="36"/>
          <w:rtl/>
        </w:rPr>
        <w:t>التواجنة</w:t>
      </w:r>
      <w:proofErr w:type="spellEnd"/>
      <w:r>
        <w:rPr>
          <w:rFonts w:ascii="Traditional Arabic" w:hAnsi="Traditional Arabic" w:cs="Traditional Arabic" w:hint="cs"/>
          <w:color w:val="000000" w:themeColor="text1"/>
          <w:sz w:val="36"/>
          <w:szCs w:val="36"/>
          <w:rtl/>
        </w:rPr>
        <w:t xml:space="preserve"> بعين ماضي جنوب الجزائر، زار صاحبها فاس وحضر مجالس علمائها كما تلقى العلم في الحجاز وأقام لفترة بتونس، وكان الهدف من تأسيس الزاوية </w:t>
      </w:r>
      <w:proofErr w:type="spellStart"/>
      <w:r>
        <w:rPr>
          <w:rFonts w:ascii="Traditional Arabic" w:hAnsi="Traditional Arabic" w:cs="Traditional Arabic" w:hint="cs"/>
          <w:color w:val="000000" w:themeColor="text1"/>
          <w:sz w:val="36"/>
          <w:szCs w:val="36"/>
          <w:rtl/>
        </w:rPr>
        <w:t>الإنعزال</w:t>
      </w:r>
      <w:proofErr w:type="spellEnd"/>
      <w:r>
        <w:rPr>
          <w:rFonts w:ascii="Traditional Arabic" w:hAnsi="Traditional Arabic" w:cs="Traditional Arabic" w:hint="cs"/>
          <w:color w:val="000000" w:themeColor="text1"/>
          <w:sz w:val="36"/>
          <w:szCs w:val="36"/>
          <w:rtl/>
        </w:rPr>
        <w:t xml:space="preserve"> عن العالم الخارجي ومغرياته والزهد في الدنيا، أحصت السلطات الفرنسية نهاية القرن التاسع عشر 32 زاوية و25 ألف مريد.</w:t>
      </w:r>
    </w:p>
    <w:p w:rsidR="00C842CD" w:rsidRDefault="00C842CD" w:rsidP="00C842CD">
      <w:pPr>
        <w:bidi/>
        <w:spacing w:before="120" w:after="120" w:line="276" w:lineRule="auto"/>
        <w:jc w:val="both"/>
        <w:rPr>
          <w:rFonts w:ascii="Traditional Arabic" w:hAnsi="Traditional Arabic" w:cs="Traditional Arabic"/>
          <w:color w:val="000000" w:themeColor="text1"/>
          <w:sz w:val="36"/>
          <w:szCs w:val="36"/>
          <w:rtl/>
        </w:rPr>
      </w:pPr>
    </w:p>
    <w:p w:rsidR="00C842CD" w:rsidRDefault="00C842CD" w:rsidP="00C842CD">
      <w:pPr>
        <w:bidi/>
        <w:spacing w:before="120" w:after="120" w:line="276" w:lineRule="auto"/>
        <w:jc w:val="both"/>
        <w:rPr>
          <w:rFonts w:ascii="Traditional Arabic" w:hAnsi="Traditional Arabic" w:cs="Traditional Arabic"/>
          <w:color w:val="000000" w:themeColor="text1"/>
          <w:sz w:val="36"/>
          <w:szCs w:val="36"/>
          <w:rtl/>
        </w:rPr>
      </w:pPr>
      <w:r w:rsidRPr="00823BE5">
        <w:rPr>
          <w:rFonts w:ascii="Traditional Arabic" w:hAnsi="Traditional Arabic" w:cs="Traditional Arabic" w:hint="cs"/>
          <w:b/>
          <w:bCs/>
          <w:color w:val="000000" w:themeColor="text1"/>
          <w:sz w:val="36"/>
          <w:szCs w:val="36"/>
          <w:rtl/>
        </w:rPr>
        <w:lastRenderedPageBreak/>
        <w:t xml:space="preserve">1-4- </w:t>
      </w:r>
      <w:r>
        <w:rPr>
          <w:rFonts w:ascii="Traditional Arabic" w:hAnsi="Traditional Arabic" w:cs="Traditional Arabic" w:hint="cs"/>
          <w:b/>
          <w:bCs/>
          <w:color w:val="000000" w:themeColor="text1"/>
          <w:sz w:val="36"/>
          <w:szCs w:val="36"/>
          <w:rtl/>
        </w:rPr>
        <w:t xml:space="preserve">الطريقة </w:t>
      </w:r>
      <w:proofErr w:type="spellStart"/>
      <w:r>
        <w:rPr>
          <w:rFonts w:ascii="Traditional Arabic" w:hAnsi="Traditional Arabic" w:cs="Traditional Arabic" w:hint="cs"/>
          <w:b/>
          <w:bCs/>
          <w:color w:val="000000" w:themeColor="text1"/>
          <w:sz w:val="36"/>
          <w:szCs w:val="36"/>
          <w:rtl/>
        </w:rPr>
        <w:t>الدرقاوية</w:t>
      </w:r>
      <w:proofErr w:type="spellEnd"/>
      <w:r>
        <w:rPr>
          <w:rFonts w:ascii="Traditional Arabic" w:hAnsi="Traditional Arabic" w:cs="Traditional Arabic" w:hint="cs"/>
          <w:b/>
          <w:bCs/>
          <w:color w:val="000000" w:themeColor="text1"/>
          <w:sz w:val="36"/>
          <w:szCs w:val="36"/>
          <w:rtl/>
        </w:rPr>
        <w:t xml:space="preserve">: </w:t>
      </w:r>
      <w:r>
        <w:rPr>
          <w:rFonts w:ascii="Traditional Arabic" w:hAnsi="Traditional Arabic" w:cs="Traditional Arabic" w:hint="cs"/>
          <w:color w:val="000000" w:themeColor="text1"/>
          <w:sz w:val="36"/>
          <w:szCs w:val="36"/>
          <w:rtl/>
        </w:rPr>
        <w:t xml:space="preserve">منشأها المغرب، وفي أعقاب العهد العثماني انتشرت الطريقة </w:t>
      </w:r>
      <w:proofErr w:type="spellStart"/>
      <w:r>
        <w:rPr>
          <w:rFonts w:ascii="Traditional Arabic" w:hAnsi="Traditional Arabic" w:cs="Traditional Arabic" w:hint="cs"/>
          <w:color w:val="000000" w:themeColor="text1"/>
          <w:sz w:val="36"/>
          <w:szCs w:val="36"/>
          <w:rtl/>
        </w:rPr>
        <w:t>الدرقاوية</w:t>
      </w:r>
      <w:proofErr w:type="spellEnd"/>
      <w:r>
        <w:rPr>
          <w:rFonts w:ascii="Traditional Arabic" w:hAnsi="Traditional Arabic" w:cs="Traditional Arabic" w:hint="cs"/>
          <w:color w:val="000000" w:themeColor="text1"/>
          <w:sz w:val="36"/>
          <w:szCs w:val="36"/>
          <w:rtl/>
        </w:rPr>
        <w:t xml:space="preserve"> في الجزائر في كل من وهران، تلمسان، </w:t>
      </w:r>
      <w:proofErr w:type="spellStart"/>
      <w:r>
        <w:rPr>
          <w:rFonts w:ascii="Traditional Arabic" w:hAnsi="Traditional Arabic" w:cs="Traditional Arabic" w:hint="cs"/>
          <w:color w:val="000000" w:themeColor="text1"/>
          <w:sz w:val="36"/>
          <w:szCs w:val="36"/>
          <w:rtl/>
        </w:rPr>
        <w:t>ممستغانم</w:t>
      </w:r>
      <w:proofErr w:type="spellEnd"/>
      <w:r>
        <w:rPr>
          <w:rFonts w:ascii="Traditional Arabic" w:hAnsi="Traditional Arabic" w:cs="Traditional Arabic" w:hint="cs"/>
          <w:color w:val="000000" w:themeColor="text1"/>
          <w:sz w:val="36"/>
          <w:szCs w:val="36"/>
          <w:rtl/>
        </w:rPr>
        <w:t xml:space="preserve"> وتيارت، وتنسب إلى الشيخ محمد العربي الدرقاوي، وانجذب عددا من علماء الجزائر نحو هذه </w:t>
      </w:r>
      <w:proofErr w:type="gramStart"/>
      <w:r>
        <w:rPr>
          <w:rFonts w:ascii="Traditional Arabic" w:hAnsi="Traditional Arabic" w:cs="Traditional Arabic" w:hint="cs"/>
          <w:color w:val="000000" w:themeColor="text1"/>
          <w:sz w:val="36"/>
          <w:szCs w:val="36"/>
          <w:rtl/>
        </w:rPr>
        <w:t>الطريقة ،</w:t>
      </w:r>
      <w:proofErr w:type="gramEnd"/>
      <w:r>
        <w:rPr>
          <w:rFonts w:ascii="Traditional Arabic" w:hAnsi="Traditional Arabic" w:cs="Traditional Arabic" w:hint="cs"/>
          <w:color w:val="000000" w:themeColor="text1"/>
          <w:sz w:val="36"/>
          <w:szCs w:val="36"/>
          <w:rtl/>
        </w:rPr>
        <w:t xml:space="preserve"> وبلغ عدد </w:t>
      </w:r>
      <w:proofErr w:type="spellStart"/>
      <w:r>
        <w:rPr>
          <w:rFonts w:ascii="Traditional Arabic" w:hAnsi="Traditional Arabic" w:cs="Traditional Arabic" w:hint="cs"/>
          <w:color w:val="000000" w:themeColor="text1"/>
          <w:sz w:val="36"/>
          <w:szCs w:val="36"/>
          <w:rtl/>
        </w:rPr>
        <w:t>مريديها</w:t>
      </w:r>
      <w:proofErr w:type="spellEnd"/>
      <w:r>
        <w:rPr>
          <w:rFonts w:ascii="Traditional Arabic" w:hAnsi="Traditional Arabic" w:cs="Traditional Arabic" w:hint="cs"/>
          <w:color w:val="000000" w:themeColor="text1"/>
          <w:sz w:val="36"/>
          <w:szCs w:val="36"/>
          <w:rtl/>
        </w:rPr>
        <w:t xml:space="preserve"> خلال العهد العثماني حوالي 1220 عالم، وكانت لها عدة فروع لعلّ أهمها في الجزائر: </w:t>
      </w:r>
      <w:proofErr w:type="spellStart"/>
      <w:r>
        <w:rPr>
          <w:rFonts w:ascii="Traditional Arabic" w:hAnsi="Traditional Arabic" w:cs="Traditional Arabic" w:hint="cs"/>
          <w:color w:val="000000" w:themeColor="text1"/>
          <w:sz w:val="36"/>
          <w:szCs w:val="36"/>
          <w:rtl/>
        </w:rPr>
        <w:t>كالمهاجية</w:t>
      </w:r>
      <w:proofErr w:type="spellEnd"/>
      <w:r>
        <w:rPr>
          <w:rFonts w:ascii="Traditional Arabic" w:hAnsi="Traditional Arabic" w:cs="Traditional Arabic" w:hint="cs"/>
          <w:color w:val="000000" w:themeColor="text1"/>
          <w:sz w:val="36"/>
          <w:szCs w:val="36"/>
          <w:rtl/>
        </w:rPr>
        <w:t xml:space="preserve"> أو </w:t>
      </w:r>
      <w:proofErr w:type="spellStart"/>
      <w:r>
        <w:rPr>
          <w:rFonts w:ascii="Traditional Arabic" w:hAnsi="Traditional Arabic" w:cs="Traditional Arabic" w:hint="cs"/>
          <w:color w:val="000000" w:themeColor="text1"/>
          <w:sz w:val="36"/>
          <w:szCs w:val="36"/>
          <w:rtl/>
        </w:rPr>
        <w:t>القدورية</w:t>
      </w:r>
      <w:proofErr w:type="spellEnd"/>
      <w:r>
        <w:rPr>
          <w:rFonts w:ascii="Traditional Arabic" w:hAnsi="Traditional Arabic" w:cs="Traditional Arabic" w:hint="cs"/>
          <w:color w:val="000000" w:themeColor="text1"/>
          <w:sz w:val="36"/>
          <w:szCs w:val="36"/>
          <w:rtl/>
        </w:rPr>
        <w:t xml:space="preserve"> التي أسسها بوعزة </w:t>
      </w:r>
      <w:proofErr w:type="spellStart"/>
      <w:r>
        <w:rPr>
          <w:rFonts w:ascii="Traditional Arabic" w:hAnsi="Traditional Arabic" w:cs="Traditional Arabic" w:hint="cs"/>
          <w:color w:val="000000" w:themeColor="text1"/>
          <w:sz w:val="36"/>
          <w:szCs w:val="36"/>
          <w:rtl/>
        </w:rPr>
        <w:t>المهاجي</w:t>
      </w:r>
      <w:proofErr w:type="spellEnd"/>
      <w:r>
        <w:rPr>
          <w:rFonts w:ascii="Traditional Arabic" w:hAnsi="Traditional Arabic" w:cs="Traditional Arabic" w:hint="cs"/>
          <w:color w:val="000000" w:themeColor="text1"/>
          <w:sz w:val="36"/>
          <w:szCs w:val="36"/>
          <w:rtl/>
        </w:rPr>
        <w:t xml:space="preserve"> في مستغانم، وكذا العلوية التي </w:t>
      </w:r>
      <w:proofErr w:type="spellStart"/>
      <w:r>
        <w:rPr>
          <w:rFonts w:ascii="Traditional Arabic" w:hAnsi="Traditional Arabic" w:cs="Traditional Arabic" w:hint="cs"/>
          <w:color w:val="000000" w:themeColor="text1"/>
          <w:sz w:val="36"/>
          <w:szCs w:val="36"/>
          <w:rtl/>
        </w:rPr>
        <w:t>أسسست</w:t>
      </w:r>
      <w:proofErr w:type="spellEnd"/>
      <w:r>
        <w:rPr>
          <w:rFonts w:ascii="Traditional Arabic" w:hAnsi="Traditional Arabic" w:cs="Traditional Arabic" w:hint="cs"/>
          <w:color w:val="000000" w:themeColor="text1"/>
          <w:sz w:val="36"/>
          <w:szCs w:val="36"/>
          <w:rtl/>
        </w:rPr>
        <w:t xml:space="preserve"> </w:t>
      </w:r>
      <w:proofErr w:type="spellStart"/>
      <w:r>
        <w:rPr>
          <w:rFonts w:ascii="Traditional Arabic" w:hAnsi="Traditional Arabic" w:cs="Traditional Arabic" w:hint="cs"/>
          <w:color w:val="000000" w:themeColor="text1"/>
          <w:sz w:val="36"/>
          <w:szCs w:val="36"/>
          <w:rtl/>
        </w:rPr>
        <w:t>بتحزيث</w:t>
      </w:r>
      <w:proofErr w:type="spellEnd"/>
      <w:r>
        <w:rPr>
          <w:rFonts w:ascii="Traditional Arabic" w:hAnsi="Traditional Arabic" w:cs="Traditional Arabic" w:hint="cs"/>
          <w:color w:val="000000" w:themeColor="text1"/>
          <w:sz w:val="36"/>
          <w:szCs w:val="36"/>
          <w:rtl/>
        </w:rPr>
        <w:t xml:space="preserve"> بالقرب من مستغانم.</w:t>
      </w:r>
    </w:p>
    <w:p w:rsidR="00C842CD" w:rsidRDefault="00C842CD" w:rsidP="00C842CD">
      <w:pPr>
        <w:pStyle w:val="Paragraphedeliste"/>
        <w:bidi/>
        <w:spacing w:before="120" w:after="120" w:line="276" w:lineRule="auto"/>
        <w:ind w:left="0"/>
        <w:jc w:val="both"/>
        <w:rPr>
          <w:rFonts w:ascii="Traditional Arabic" w:hAnsi="Traditional Arabic" w:cs="Traditional Arabic"/>
          <w:b/>
          <w:bCs/>
          <w:color w:val="000000" w:themeColor="text1"/>
          <w:sz w:val="36"/>
          <w:szCs w:val="36"/>
        </w:rPr>
      </w:pPr>
      <w:r>
        <w:rPr>
          <w:rFonts w:ascii="Traditional Arabic" w:hAnsi="Traditional Arabic" w:cs="Traditional Arabic" w:hint="cs"/>
          <w:b/>
          <w:bCs/>
          <w:color w:val="000000" w:themeColor="text1"/>
          <w:sz w:val="36"/>
          <w:szCs w:val="36"/>
          <w:rtl/>
        </w:rPr>
        <w:t xml:space="preserve">2- </w:t>
      </w:r>
      <w:r w:rsidRPr="003A6B17">
        <w:rPr>
          <w:rFonts w:ascii="Traditional Arabic" w:hAnsi="Traditional Arabic" w:cs="Traditional Arabic" w:hint="cs"/>
          <w:b/>
          <w:bCs/>
          <w:color w:val="000000" w:themeColor="text1"/>
          <w:sz w:val="36"/>
          <w:szCs w:val="36"/>
          <w:rtl/>
        </w:rPr>
        <w:t>علاقة الطرق الصوفية بالسلطة العثمانية:</w:t>
      </w:r>
    </w:p>
    <w:p w:rsidR="00C842CD" w:rsidRDefault="00C842CD" w:rsidP="00C842CD">
      <w:pPr>
        <w:bidi/>
        <w:spacing w:before="120" w:after="120" w:line="276" w:lineRule="auto"/>
        <w:ind w:firstLine="708"/>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 xml:space="preserve">يبدو أن العلاقة بين السكان المحليّين والسلطة العثمانية ارتكزت على مشايخ الطرق الصوفية، وقد اختلفت العلاقة بين هاته الطرق والسلطات العثمانية، فمنهم من أيّد الوجود العثماني في الجزائر وعبروا عن ذلك بتحالفهم مع العثمانيين ضد الإسبان، ومثال ذلك ما أكده الريس بيري حول الشيخ محمد </w:t>
      </w:r>
      <w:proofErr w:type="spellStart"/>
      <w:r>
        <w:rPr>
          <w:rFonts w:ascii="Traditional Arabic" w:hAnsi="Traditional Arabic" w:cs="Traditional Arabic" w:hint="cs"/>
          <w:color w:val="000000" w:themeColor="text1"/>
          <w:sz w:val="36"/>
          <w:szCs w:val="36"/>
          <w:rtl/>
        </w:rPr>
        <w:t>التواتي</w:t>
      </w:r>
      <w:proofErr w:type="spellEnd"/>
      <w:r>
        <w:rPr>
          <w:rFonts w:ascii="Traditional Arabic" w:hAnsi="Traditional Arabic" w:cs="Traditional Arabic" w:hint="cs"/>
          <w:color w:val="000000" w:themeColor="text1"/>
          <w:sz w:val="36"/>
          <w:szCs w:val="36"/>
          <w:rtl/>
        </w:rPr>
        <w:t xml:space="preserve"> الذي جعل زاويته في بجاية لاستقبال المجاهدين ضدّ الإسبان، لكن يبدو أن الفترة الأولى من الوجود العثماني في الجزائري شهدت في الغالب علاقة جيّدة بين الصوفية والسلطة العثمانية.</w:t>
      </w:r>
    </w:p>
    <w:p w:rsidR="00C842CD" w:rsidRDefault="00C842CD" w:rsidP="00C842CD">
      <w:pPr>
        <w:bidi/>
        <w:spacing w:before="120" w:after="120" w:line="276" w:lineRule="auto"/>
        <w:ind w:firstLine="720"/>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 xml:space="preserve">استغل العثمانيون زعماء الطرق الصوفية للسيطرة على الثورات أو على الأقل تحذير السكان من </w:t>
      </w:r>
      <w:proofErr w:type="spellStart"/>
      <w:r>
        <w:rPr>
          <w:rFonts w:ascii="Traditional Arabic" w:hAnsi="Traditional Arabic" w:cs="Traditional Arabic" w:hint="cs"/>
          <w:color w:val="000000" w:themeColor="text1"/>
          <w:sz w:val="36"/>
          <w:szCs w:val="36"/>
          <w:rtl/>
        </w:rPr>
        <w:t>الإنخراط</w:t>
      </w:r>
      <w:proofErr w:type="spellEnd"/>
      <w:r>
        <w:rPr>
          <w:rFonts w:ascii="Traditional Arabic" w:hAnsi="Traditional Arabic" w:cs="Traditional Arabic" w:hint="cs"/>
          <w:color w:val="000000" w:themeColor="text1"/>
          <w:sz w:val="36"/>
          <w:szCs w:val="36"/>
          <w:rtl/>
        </w:rPr>
        <w:t xml:space="preserve"> </w:t>
      </w:r>
      <w:r w:rsidRPr="00D92140">
        <w:rPr>
          <w:rFonts w:ascii="Traditional Arabic" w:hAnsi="Traditional Arabic" w:cs="Traditional Arabic"/>
          <w:color w:val="000000" w:themeColor="text1"/>
          <w:sz w:val="36"/>
          <w:szCs w:val="36"/>
          <w:rtl/>
        </w:rPr>
        <w:t>في هاته الثورات، ف</w:t>
      </w:r>
      <w:r>
        <w:rPr>
          <w:rFonts w:ascii="Traditional Arabic" w:hAnsi="Traditional Arabic" w:cs="Traditional Arabic" w:hint="cs"/>
          <w:color w:val="000000" w:themeColor="text1"/>
          <w:sz w:val="36"/>
          <w:szCs w:val="36"/>
          <w:rtl/>
        </w:rPr>
        <w:t>ف</w:t>
      </w:r>
      <w:r w:rsidRPr="00D92140">
        <w:rPr>
          <w:rFonts w:ascii="Traditional Arabic" w:hAnsi="Traditional Arabic" w:cs="Traditional Arabic"/>
          <w:color w:val="000000" w:themeColor="text1"/>
          <w:sz w:val="36"/>
          <w:szCs w:val="36"/>
          <w:rtl/>
        </w:rPr>
        <w:t xml:space="preserve">ي رسالة من الباشا يوسف سنة 1642م إلى الشيخ محمد الساسي البوني، طلب منه أن يحث سكان مدينة عنابة بمغبة </w:t>
      </w:r>
      <w:proofErr w:type="spellStart"/>
      <w:r w:rsidRPr="00D92140">
        <w:rPr>
          <w:rFonts w:ascii="Traditional Arabic" w:hAnsi="Traditional Arabic" w:cs="Traditional Arabic"/>
          <w:color w:val="000000" w:themeColor="text1"/>
          <w:sz w:val="36"/>
          <w:szCs w:val="36"/>
          <w:rtl/>
        </w:rPr>
        <w:t>الإنخراط</w:t>
      </w:r>
      <w:proofErr w:type="spellEnd"/>
      <w:r w:rsidRPr="00D92140">
        <w:rPr>
          <w:rFonts w:ascii="Traditional Arabic" w:hAnsi="Traditional Arabic" w:cs="Traditional Arabic"/>
          <w:color w:val="000000" w:themeColor="text1"/>
          <w:sz w:val="36"/>
          <w:szCs w:val="36"/>
          <w:rtl/>
        </w:rPr>
        <w:t xml:space="preserve"> في التمرد الذي قام به ابن الصخري بالشرق الجزائري، وردا منه على الرسالة أكد محمد الساسي أنه سيعمل ما في وسعه لإخماد الثورة، ويطلب منه أن يسامح أهالي المدينة الذين شاركوا إلى جانب ابن الصخري، </w:t>
      </w:r>
      <w:r>
        <w:rPr>
          <w:rFonts w:ascii="Traditional Arabic" w:hAnsi="Traditional Arabic" w:cs="Traditional Arabic" w:hint="cs"/>
          <w:color w:val="000000" w:themeColor="text1"/>
          <w:sz w:val="36"/>
          <w:szCs w:val="36"/>
          <w:rtl/>
        </w:rPr>
        <w:t>فردّ</w:t>
      </w:r>
      <w:r w:rsidRPr="00D92140">
        <w:rPr>
          <w:rFonts w:ascii="Traditional Arabic" w:hAnsi="Traditional Arabic" w:cs="Traditional Arabic"/>
          <w:color w:val="000000" w:themeColor="text1"/>
          <w:sz w:val="36"/>
          <w:szCs w:val="36"/>
          <w:rtl/>
        </w:rPr>
        <w:t xml:space="preserve"> الباشا بأنه قد سامحهم تقديرا للشيخ</w:t>
      </w:r>
      <w:r>
        <w:rPr>
          <w:rFonts w:ascii="Traditional Arabic" w:hAnsi="Traditional Arabic" w:cs="Traditional Arabic" w:hint="cs"/>
          <w:color w:val="000000" w:themeColor="text1"/>
          <w:sz w:val="36"/>
          <w:szCs w:val="36"/>
          <w:rtl/>
        </w:rPr>
        <w:t xml:space="preserve">. ولم يقتصر الأمر على ذلك فقد قرّب العثمانيون بعض العائلات العلمية من كعائلة </w:t>
      </w:r>
      <w:proofErr w:type="spellStart"/>
      <w:r>
        <w:rPr>
          <w:rFonts w:ascii="Traditional Arabic" w:hAnsi="Traditional Arabic" w:cs="Traditional Arabic" w:hint="cs"/>
          <w:color w:val="000000" w:themeColor="text1"/>
          <w:sz w:val="36"/>
          <w:szCs w:val="36"/>
          <w:rtl/>
        </w:rPr>
        <w:t>الفكون</w:t>
      </w:r>
      <w:proofErr w:type="spellEnd"/>
      <w:r>
        <w:rPr>
          <w:rFonts w:ascii="Traditional Arabic" w:hAnsi="Traditional Arabic" w:cs="Traditional Arabic" w:hint="cs"/>
          <w:color w:val="000000" w:themeColor="text1"/>
          <w:sz w:val="36"/>
          <w:szCs w:val="36"/>
          <w:rtl/>
        </w:rPr>
        <w:t xml:space="preserve">، واستغلوها في بعض </w:t>
      </w:r>
      <w:proofErr w:type="spellStart"/>
      <w:r>
        <w:rPr>
          <w:rFonts w:ascii="Traditional Arabic" w:hAnsi="Traditional Arabic" w:cs="Traditional Arabic" w:hint="cs"/>
          <w:color w:val="000000" w:themeColor="text1"/>
          <w:sz w:val="36"/>
          <w:szCs w:val="36"/>
          <w:rtl/>
        </w:rPr>
        <w:t>القاضايا</w:t>
      </w:r>
      <w:proofErr w:type="spellEnd"/>
      <w:r>
        <w:rPr>
          <w:rFonts w:ascii="Traditional Arabic" w:hAnsi="Traditional Arabic" w:cs="Traditional Arabic" w:hint="cs"/>
          <w:color w:val="000000" w:themeColor="text1"/>
          <w:sz w:val="36"/>
          <w:szCs w:val="36"/>
          <w:rtl/>
        </w:rPr>
        <w:t xml:space="preserve"> السياسية؛ كما وقع </w:t>
      </w:r>
      <w:proofErr w:type="gramStart"/>
      <w:r>
        <w:rPr>
          <w:rFonts w:ascii="Traditional Arabic" w:hAnsi="Traditional Arabic" w:cs="Traditional Arabic" w:hint="cs"/>
          <w:color w:val="000000" w:themeColor="text1"/>
          <w:sz w:val="36"/>
          <w:szCs w:val="36"/>
          <w:rtl/>
        </w:rPr>
        <w:t>مع  عبد</w:t>
      </w:r>
      <w:proofErr w:type="gramEnd"/>
      <w:r>
        <w:rPr>
          <w:rFonts w:ascii="Traditional Arabic" w:hAnsi="Traditional Arabic" w:cs="Traditional Arabic" w:hint="cs"/>
          <w:color w:val="000000" w:themeColor="text1"/>
          <w:sz w:val="36"/>
          <w:szCs w:val="36"/>
          <w:rtl/>
        </w:rPr>
        <w:t xml:space="preserve"> الكريم </w:t>
      </w:r>
      <w:proofErr w:type="spellStart"/>
      <w:r>
        <w:rPr>
          <w:rFonts w:ascii="Traditional Arabic" w:hAnsi="Traditional Arabic" w:cs="Traditional Arabic" w:hint="cs"/>
          <w:color w:val="000000" w:themeColor="text1"/>
          <w:sz w:val="36"/>
          <w:szCs w:val="36"/>
          <w:rtl/>
        </w:rPr>
        <w:t>الفكون</w:t>
      </w:r>
      <w:proofErr w:type="spellEnd"/>
      <w:r>
        <w:rPr>
          <w:rFonts w:ascii="Traditional Arabic" w:hAnsi="Traditional Arabic" w:cs="Traditional Arabic" w:hint="cs"/>
          <w:color w:val="000000" w:themeColor="text1"/>
          <w:sz w:val="36"/>
          <w:szCs w:val="36"/>
          <w:rtl/>
        </w:rPr>
        <w:t xml:space="preserve"> الذي ساعد السلطة الجزائرية في التوغل بالجنوب الشرقي وإلزام السكان بالطاعة والولاء.</w:t>
      </w:r>
    </w:p>
    <w:p w:rsidR="00C842CD" w:rsidRDefault="00C842CD" w:rsidP="00C842CD">
      <w:pPr>
        <w:bidi/>
        <w:spacing w:before="120" w:after="120" w:line="276" w:lineRule="auto"/>
        <w:ind w:firstLine="720"/>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lastRenderedPageBreak/>
        <w:t xml:space="preserve">وكان الكثير من قادة الصوفية مرة يؤيدون وفي أخرى يعارضون، فابن القاضي كان أحد المساعدين للأتراك في بسط نفوذهم بالجزائر وطرد الإسبان من السواحل الجزائر؛ لكنه سرعان ما عاد واستولى على الجزائر العاصمة من يد خير الدين </w:t>
      </w:r>
      <w:proofErr w:type="spellStart"/>
      <w:r>
        <w:rPr>
          <w:rFonts w:ascii="Traditional Arabic" w:hAnsi="Traditional Arabic" w:cs="Traditional Arabic" w:hint="cs"/>
          <w:color w:val="000000" w:themeColor="text1"/>
          <w:sz w:val="36"/>
          <w:szCs w:val="36"/>
          <w:rtl/>
        </w:rPr>
        <w:t>بربروسة</w:t>
      </w:r>
      <w:proofErr w:type="spellEnd"/>
      <w:r>
        <w:rPr>
          <w:rFonts w:ascii="Traditional Arabic" w:hAnsi="Traditional Arabic" w:cs="Traditional Arabic" w:hint="cs"/>
          <w:color w:val="000000" w:themeColor="text1"/>
          <w:sz w:val="36"/>
          <w:szCs w:val="36"/>
          <w:rtl/>
        </w:rPr>
        <w:t xml:space="preserve"> بين 1520-1525م. وفي المقابل شهدت الفترة الأخيرة من الحكم العثماني ثورات مختلفة في ربوع الجزائر نتيجة لتفشي الظلم وتراجع الموارد المادية للدولة التي أرهقت السكان بالضرائب، كما وقع مع سكان جبال </w:t>
      </w:r>
      <w:proofErr w:type="spellStart"/>
      <w:r>
        <w:rPr>
          <w:rFonts w:ascii="Traditional Arabic" w:hAnsi="Traditional Arabic" w:cs="Traditional Arabic" w:hint="cs"/>
          <w:color w:val="000000" w:themeColor="text1"/>
          <w:sz w:val="36"/>
          <w:szCs w:val="36"/>
          <w:rtl/>
        </w:rPr>
        <w:t>فليسة</w:t>
      </w:r>
      <w:proofErr w:type="spellEnd"/>
      <w:r>
        <w:rPr>
          <w:rFonts w:ascii="Traditional Arabic" w:hAnsi="Traditional Arabic" w:cs="Traditional Arabic" w:hint="cs"/>
          <w:color w:val="000000" w:themeColor="text1"/>
          <w:sz w:val="36"/>
          <w:szCs w:val="36"/>
          <w:rtl/>
        </w:rPr>
        <w:t xml:space="preserve"> بمنطقة القبائل الذين أعلنوا الخروج عن الطاعة ومنعوا الزكاة وحرموا البناة من الإرث، وكما ساءت العلاقة بين </w:t>
      </w:r>
      <w:proofErr w:type="spellStart"/>
      <w:r>
        <w:rPr>
          <w:rFonts w:ascii="Traditional Arabic" w:hAnsi="Traditional Arabic" w:cs="Traditional Arabic" w:hint="cs"/>
          <w:color w:val="000000" w:themeColor="text1"/>
          <w:sz w:val="36"/>
          <w:szCs w:val="36"/>
          <w:rtl/>
        </w:rPr>
        <w:t>التيجانيين</w:t>
      </w:r>
      <w:proofErr w:type="spellEnd"/>
      <w:r>
        <w:rPr>
          <w:rFonts w:ascii="Traditional Arabic" w:hAnsi="Traditional Arabic" w:cs="Traditional Arabic" w:hint="cs"/>
          <w:color w:val="000000" w:themeColor="text1"/>
          <w:sz w:val="36"/>
          <w:szCs w:val="36"/>
          <w:rtl/>
        </w:rPr>
        <w:t xml:space="preserve"> والباي محمد الكبير ومحمد الصغير أين وقعت عدة اشتباكات بين الطرفين في عين ماضي وهاجم محمد الكبير التيجاني مدينة معسكر التي كاد أن يدخلها لولا أنه قتل في إحدى المعارك.</w:t>
      </w:r>
    </w:p>
    <w:p w:rsidR="00C842CD" w:rsidRPr="004A243E" w:rsidRDefault="00C842CD" w:rsidP="00C842CD">
      <w:pPr>
        <w:bidi/>
        <w:spacing w:before="120" w:after="120" w:line="276" w:lineRule="auto"/>
        <w:jc w:val="both"/>
        <w:rPr>
          <w:rFonts w:ascii="Traditional Arabic" w:hAnsi="Traditional Arabic" w:cs="Traditional Arabic"/>
          <w:b/>
          <w:bCs/>
          <w:color w:val="000000" w:themeColor="text1"/>
          <w:sz w:val="36"/>
          <w:szCs w:val="36"/>
          <w:rtl/>
        </w:rPr>
      </w:pPr>
      <w:r w:rsidRPr="004A243E">
        <w:rPr>
          <w:rFonts w:ascii="Traditional Arabic" w:hAnsi="Traditional Arabic" w:cs="Traditional Arabic" w:hint="cs"/>
          <w:b/>
          <w:bCs/>
          <w:color w:val="000000" w:themeColor="text1"/>
          <w:sz w:val="36"/>
          <w:szCs w:val="36"/>
          <w:rtl/>
        </w:rPr>
        <w:t>قائمة المصادر والمراجع:</w:t>
      </w:r>
    </w:p>
    <w:p w:rsidR="00C842CD" w:rsidRPr="008F4FD6" w:rsidRDefault="00C842CD" w:rsidP="00C842CD">
      <w:pPr>
        <w:bidi/>
        <w:spacing w:before="120" w:after="120" w:line="276" w:lineRule="auto"/>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 xml:space="preserve">- </w:t>
      </w:r>
      <w:r w:rsidRPr="008F4FD6">
        <w:rPr>
          <w:rFonts w:ascii="Traditional Arabic" w:hAnsi="Traditional Arabic" w:cs="Traditional Arabic" w:hint="cs"/>
          <w:color w:val="000000" w:themeColor="text1"/>
          <w:sz w:val="36"/>
          <w:szCs w:val="36"/>
          <w:rtl/>
        </w:rPr>
        <w:t xml:space="preserve">بن لباد غالي، الزوايا في الغرب الجزائري </w:t>
      </w:r>
      <w:proofErr w:type="spellStart"/>
      <w:r w:rsidRPr="008F4FD6">
        <w:rPr>
          <w:rFonts w:ascii="Traditional Arabic" w:hAnsi="Traditional Arabic" w:cs="Traditional Arabic" w:hint="cs"/>
          <w:color w:val="000000" w:themeColor="text1"/>
          <w:sz w:val="36"/>
          <w:szCs w:val="36"/>
          <w:rtl/>
        </w:rPr>
        <w:t>التيجانية</w:t>
      </w:r>
      <w:proofErr w:type="spellEnd"/>
      <w:r w:rsidRPr="008F4FD6">
        <w:rPr>
          <w:rFonts w:ascii="Traditional Arabic" w:hAnsi="Traditional Arabic" w:cs="Traditional Arabic" w:hint="cs"/>
          <w:color w:val="000000" w:themeColor="text1"/>
          <w:sz w:val="36"/>
          <w:szCs w:val="36"/>
          <w:rtl/>
        </w:rPr>
        <w:t xml:space="preserve"> والعلوية والقادرية، أطروحة دكتوراه في الانثروبولوجيا، جامعة أبو بكر </w:t>
      </w:r>
      <w:proofErr w:type="spellStart"/>
      <w:r w:rsidRPr="008F4FD6">
        <w:rPr>
          <w:rFonts w:ascii="Traditional Arabic" w:hAnsi="Traditional Arabic" w:cs="Traditional Arabic" w:hint="cs"/>
          <w:color w:val="000000" w:themeColor="text1"/>
          <w:sz w:val="36"/>
          <w:szCs w:val="36"/>
          <w:rtl/>
        </w:rPr>
        <w:t>بلقايد</w:t>
      </w:r>
      <w:proofErr w:type="spellEnd"/>
      <w:r w:rsidRPr="008F4FD6">
        <w:rPr>
          <w:rFonts w:ascii="Traditional Arabic" w:hAnsi="Traditional Arabic" w:cs="Traditional Arabic" w:hint="cs"/>
          <w:color w:val="000000" w:themeColor="text1"/>
          <w:sz w:val="36"/>
          <w:szCs w:val="36"/>
          <w:rtl/>
        </w:rPr>
        <w:t>، 2009.</w:t>
      </w:r>
    </w:p>
    <w:p w:rsidR="00C842CD" w:rsidRPr="008F4FD6" w:rsidRDefault="00C842CD" w:rsidP="00C842CD">
      <w:pPr>
        <w:bidi/>
        <w:spacing w:before="120" w:after="120" w:line="276" w:lineRule="auto"/>
        <w:jc w:val="both"/>
        <w:rPr>
          <w:rFonts w:ascii="Traditional Arabic" w:hAnsi="Traditional Arabic" w:cs="Traditional Arabic"/>
          <w:color w:val="000000" w:themeColor="text1"/>
          <w:sz w:val="36"/>
          <w:szCs w:val="36"/>
        </w:rPr>
      </w:pPr>
      <w:r w:rsidRPr="008F4FD6">
        <w:rPr>
          <w:rFonts w:ascii="Traditional Arabic" w:hAnsi="Traditional Arabic" w:cs="Traditional Arabic" w:hint="cs"/>
          <w:color w:val="000000" w:themeColor="text1"/>
          <w:sz w:val="36"/>
          <w:szCs w:val="36"/>
          <w:rtl/>
        </w:rPr>
        <w:t>- أبو القاسم سعد الله، تاريخ الجزائر الثقافي، ج04، دار الغرب الإسلامي، بيروت، 1998م.</w:t>
      </w:r>
    </w:p>
    <w:p w:rsidR="00C842CD" w:rsidRDefault="00C842CD" w:rsidP="00C842CD">
      <w:pPr>
        <w:pStyle w:val="Paragraphedeliste"/>
        <w:bidi/>
        <w:spacing w:before="120" w:after="120" w:line="276" w:lineRule="auto"/>
        <w:ind w:left="0"/>
        <w:jc w:val="both"/>
        <w:rPr>
          <w:rFonts w:ascii="Traditional Arabic" w:hAnsi="Traditional Arabic" w:cs="Traditional Arabic"/>
          <w:color w:val="222222"/>
          <w:sz w:val="36"/>
          <w:szCs w:val="36"/>
          <w:shd w:val="clear" w:color="auto" w:fill="FFFFFF"/>
          <w:rtl/>
        </w:rPr>
      </w:pPr>
      <w:r>
        <w:rPr>
          <w:rFonts w:ascii="Traditional Arabic" w:eastAsia="Times New Roman" w:hAnsi="Traditional Arabic" w:cs="Traditional Arabic" w:hint="cs"/>
          <w:color w:val="000000" w:themeColor="text1"/>
          <w:sz w:val="36"/>
          <w:szCs w:val="36"/>
          <w:rtl/>
          <w:lang w:val="fr-FR" w:eastAsia="fr-FR"/>
        </w:rPr>
        <w:t xml:space="preserve">- إبراهيم </w:t>
      </w:r>
      <w:proofErr w:type="spellStart"/>
      <w:r>
        <w:rPr>
          <w:rFonts w:ascii="Traditional Arabic" w:eastAsia="Times New Roman" w:hAnsi="Traditional Arabic" w:cs="Traditional Arabic" w:hint="cs"/>
          <w:color w:val="000000" w:themeColor="text1"/>
          <w:sz w:val="36"/>
          <w:szCs w:val="36"/>
          <w:rtl/>
          <w:lang w:val="fr-FR" w:eastAsia="fr-FR"/>
        </w:rPr>
        <w:t>الدروبي</w:t>
      </w:r>
      <w:proofErr w:type="spellEnd"/>
      <w:r>
        <w:rPr>
          <w:rFonts w:ascii="Traditional Arabic" w:eastAsia="Times New Roman" w:hAnsi="Traditional Arabic" w:cs="Traditional Arabic" w:hint="cs"/>
          <w:color w:val="000000" w:themeColor="text1"/>
          <w:sz w:val="36"/>
          <w:szCs w:val="36"/>
          <w:rtl/>
          <w:lang w:val="fr-FR" w:eastAsia="fr-FR"/>
        </w:rPr>
        <w:t xml:space="preserve">، </w:t>
      </w:r>
      <w:r w:rsidRPr="008F4FD6">
        <w:rPr>
          <w:rFonts w:ascii="Traditional Arabic" w:hAnsi="Traditional Arabic" w:cs="Traditional Arabic"/>
          <w:color w:val="222222"/>
          <w:sz w:val="36"/>
          <w:szCs w:val="36"/>
          <w:shd w:val="clear" w:color="auto" w:fill="FFFFFF"/>
          <w:rtl/>
        </w:rPr>
        <w:t>مختصر في تاريخ شيخ الإسلام عبد القادر، باكستان</w:t>
      </w:r>
      <w:r>
        <w:rPr>
          <w:rFonts w:ascii="Traditional Arabic" w:hAnsi="Traditional Arabic" w:cs="Traditional Arabic" w:hint="cs"/>
          <w:color w:val="222222"/>
          <w:sz w:val="36"/>
          <w:szCs w:val="36"/>
          <w:shd w:val="clear" w:color="auto" w:fill="FFFFFF"/>
          <w:rtl/>
        </w:rPr>
        <w:t xml:space="preserve">، </w:t>
      </w:r>
      <w:r w:rsidRPr="008F4FD6">
        <w:rPr>
          <w:rFonts w:ascii="Traditional Arabic" w:hAnsi="Traditional Arabic" w:cs="Traditional Arabic"/>
          <w:color w:val="222222"/>
          <w:sz w:val="36"/>
          <w:szCs w:val="36"/>
          <w:shd w:val="clear" w:color="auto" w:fill="FFFFFF"/>
          <w:rtl/>
        </w:rPr>
        <w:t>1959</w:t>
      </w:r>
      <w:r>
        <w:rPr>
          <w:rFonts w:ascii="Traditional Arabic" w:hAnsi="Traditional Arabic" w:cs="Traditional Arabic" w:hint="cs"/>
          <w:color w:val="222222"/>
          <w:sz w:val="36"/>
          <w:szCs w:val="36"/>
          <w:shd w:val="clear" w:color="auto" w:fill="FFFFFF"/>
          <w:rtl/>
        </w:rPr>
        <w:t>.</w:t>
      </w:r>
    </w:p>
    <w:p w:rsidR="00C842CD" w:rsidRDefault="00C842CD" w:rsidP="00C842CD">
      <w:pPr>
        <w:pStyle w:val="Paragraphedeliste"/>
        <w:bidi/>
        <w:spacing w:before="120" w:after="120" w:line="276" w:lineRule="auto"/>
        <w:ind w:left="0"/>
        <w:jc w:val="both"/>
        <w:rPr>
          <w:rFonts w:ascii="Traditional Arabic" w:hAnsi="Traditional Arabic" w:cs="Traditional Arabic"/>
          <w:sz w:val="36"/>
          <w:szCs w:val="36"/>
          <w:rtl/>
        </w:rPr>
      </w:pPr>
      <w:r w:rsidRPr="00767AD5">
        <w:rPr>
          <w:rFonts w:ascii="Traditional Arabic" w:hAnsi="Traditional Arabic" w:cs="Traditional Arabic" w:hint="cs"/>
          <w:sz w:val="36"/>
          <w:szCs w:val="36"/>
          <w:rtl/>
        </w:rPr>
        <w:t>- بكاي رشيد، سلطة الخطاب الصوفي في الجزائر، أطروحة دكتوراه في علم الاجتماع، جامعة وهران، 2012.</w:t>
      </w:r>
    </w:p>
    <w:p w:rsidR="007D2382" w:rsidRDefault="007D2382">
      <w:bookmarkStart w:id="0" w:name="_GoBack"/>
      <w:bookmarkEnd w:id="0"/>
    </w:p>
    <w:sectPr w:rsidR="007D2382" w:rsidSect="001A64B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20603050405020304"/>
    <w:charset w:val="00"/>
    <w:family w:val="auto"/>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2CD"/>
    <w:rsid w:val="001A64B9"/>
    <w:rsid w:val="007D2382"/>
    <w:rsid w:val="00C842C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4E783F-B877-1C43-AC8B-1DDB82D94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42CD"/>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842CD"/>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657</Words>
  <Characters>3616</Characters>
  <Application>Microsoft Office Word</Application>
  <DocSecurity>0</DocSecurity>
  <Lines>30</Lines>
  <Paragraphs>8</Paragraphs>
  <ScaleCrop>false</ScaleCrop>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Kerbech Kerbech</dc:creator>
  <cp:keywords/>
  <dc:description/>
  <cp:lastModifiedBy>Kerbech Kerbech</cp:lastModifiedBy>
  <cp:revision>1</cp:revision>
  <dcterms:created xsi:type="dcterms:W3CDTF">2020-03-28T13:55:00Z</dcterms:created>
  <dcterms:modified xsi:type="dcterms:W3CDTF">2020-03-28T13:55:00Z</dcterms:modified>
</cp:coreProperties>
</file>