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FFE" w:rsidRPr="00995FFE" w:rsidRDefault="00995FFE" w:rsidP="00995FFE">
      <w:pPr>
        <w:spacing w:after="100" w:afterAutospacing="1" w:line="240" w:lineRule="auto"/>
        <w:outlineLvl w:val="0"/>
        <w:rPr>
          <w:rFonts w:ascii="Times New Roman" w:eastAsia="Times New Roman" w:hAnsi="Times New Roman" w:cs="Times New Roman"/>
          <w:b/>
          <w:bCs/>
          <w:color w:val="FF6600"/>
          <w:kern w:val="36"/>
          <w:sz w:val="51"/>
          <w:szCs w:val="51"/>
          <w:lang w:eastAsia="fr-FR"/>
        </w:rPr>
      </w:pPr>
      <w:r w:rsidRPr="00995FFE">
        <w:rPr>
          <w:rFonts w:ascii="Times New Roman" w:eastAsia="Times New Roman" w:hAnsi="Times New Roman" w:cs="Times New Roman"/>
          <w:b/>
          <w:bCs/>
          <w:color w:val="FF6600"/>
          <w:kern w:val="36"/>
          <w:sz w:val="51"/>
          <w:szCs w:val="51"/>
          <w:rtl/>
          <w:lang w:eastAsia="fr-FR"/>
        </w:rPr>
        <w:t>لسانيات الحديثة مفهومها/موضوعها/ مجالاتها: ثنائيات دي سوسير (النظام والشكل/ اللغة والكلام</w:t>
      </w:r>
      <w:r w:rsidRPr="00995FFE">
        <w:rPr>
          <w:rFonts w:ascii="Times New Roman" w:eastAsia="Times New Roman" w:hAnsi="Times New Roman" w:cs="Times New Roman"/>
          <w:b/>
          <w:bCs/>
          <w:color w:val="FF6600"/>
          <w:kern w:val="36"/>
          <w:sz w:val="51"/>
          <w:szCs w:val="51"/>
          <w:lang w:eastAsia="fr-FR"/>
        </w:rPr>
        <w:t>)</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lang w:eastAsia="fr-FR"/>
        </w:rPr>
      </w:pPr>
      <w:r w:rsidRPr="00995FFE">
        <w:rPr>
          <w:rFonts w:ascii="Simplified Arabic" w:eastAsia="Times New Roman" w:hAnsi="Simplified Arabic" w:cs="Simplified Arabic"/>
          <w:color w:val="656565"/>
          <w:sz w:val="26"/>
          <w:szCs w:val="26"/>
          <w:rtl/>
          <w:lang w:eastAsia="fr-FR"/>
        </w:rPr>
        <w:t>  طرح </w:t>
      </w:r>
      <w:r w:rsidRPr="00995FFE">
        <w:rPr>
          <w:rFonts w:ascii="Simplified Arabic" w:eastAsia="Times New Roman" w:hAnsi="Simplified Arabic" w:cs="Simplified Arabic"/>
          <w:b/>
          <w:bCs/>
          <w:color w:val="656565"/>
          <w:szCs w:val="26"/>
          <w:rtl/>
          <w:lang w:eastAsia="fr-FR"/>
        </w:rPr>
        <w:t>دي سوسير</w:t>
      </w:r>
      <w:r w:rsidRPr="00995FFE">
        <w:rPr>
          <w:rFonts w:ascii="Simplified Arabic" w:eastAsia="Times New Roman" w:hAnsi="Simplified Arabic" w:cs="Simplified Arabic"/>
          <w:color w:val="656565"/>
          <w:sz w:val="26"/>
          <w:szCs w:val="26"/>
          <w:rtl/>
          <w:lang w:eastAsia="fr-FR"/>
        </w:rPr>
        <w:t> مجموعة من الثنائيات التي بنى عليها نظريته، سواء فيما يتعلق بفهمه الخاص للظاهرة اللغوية، أو فيما يتعلق بطريقة وصف وتحليل هذه الظاهرة علميا، وهي:</w:t>
      </w:r>
    </w:p>
    <w:p w:rsidR="00995FFE" w:rsidRPr="00995FFE" w:rsidRDefault="00995FFE" w:rsidP="00995FFE">
      <w:pPr>
        <w:bidi/>
        <w:spacing w:line="240" w:lineRule="auto"/>
        <w:ind w:left="-1134" w:right="-1134" w:hanging="360"/>
        <w:jc w:val="both"/>
        <w:rPr>
          <w:rFonts w:ascii="Century Gothic" w:eastAsia="Times New Roman" w:hAnsi="Century Gothic" w:cs="Times New Roman"/>
          <w:color w:val="656565"/>
          <w:sz w:val="24"/>
          <w:szCs w:val="24"/>
          <w:rtl/>
          <w:lang w:eastAsia="fr-FR"/>
        </w:rPr>
      </w:pPr>
      <w:r w:rsidRPr="00995FFE">
        <w:rPr>
          <w:rFonts w:ascii="Simplified Arabic" w:eastAsia="Times New Roman" w:hAnsi="Simplified Arabic" w:cs="Simplified Arabic"/>
          <w:b/>
          <w:bCs/>
          <w:color w:val="656565"/>
          <w:szCs w:val="26"/>
          <w:rtl/>
          <w:lang w:eastAsia="fr-FR"/>
        </w:rPr>
        <w:t>1-</w:t>
      </w:r>
      <w:r w:rsidRPr="00995FFE">
        <w:rPr>
          <w:rFonts w:ascii="Times New Roman" w:eastAsia="Times New Roman" w:hAnsi="Times New Roman" w:cs="Times New Roman"/>
          <w:b/>
          <w:bCs/>
          <w:color w:val="656565"/>
          <w:szCs w:val="14"/>
          <w:rtl/>
          <w:lang w:eastAsia="fr-FR"/>
        </w:rPr>
        <w:t>  </w:t>
      </w:r>
      <w:r w:rsidRPr="00995FFE">
        <w:rPr>
          <w:rFonts w:ascii="Simplified Arabic" w:eastAsia="Times New Roman" w:hAnsi="Simplified Arabic" w:cs="Simplified Arabic"/>
          <w:b/>
          <w:bCs/>
          <w:color w:val="656565"/>
          <w:szCs w:val="26"/>
          <w:rtl/>
          <w:lang w:eastAsia="fr-FR"/>
        </w:rPr>
        <w:t> ثنائية الموضوع: اللغة </w:t>
      </w:r>
      <w:r w:rsidRPr="00995FFE">
        <w:rPr>
          <w:rFonts w:ascii="Simplified Arabic" w:eastAsia="Times New Roman" w:hAnsi="Simplified Arabic" w:cs="Simplified Arabic"/>
          <w:b/>
          <w:bCs/>
          <w:color w:val="656565"/>
          <w:sz w:val="26"/>
          <w:lang w:eastAsia="fr-FR"/>
        </w:rPr>
        <w:t> La Langue</w:t>
      </w:r>
      <w:r w:rsidRPr="00995FFE">
        <w:rPr>
          <w:rFonts w:ascii="Simplified Arabic" w:eastAsia="Times New Roman" w:hAnsi="Simplified Arabic" w:cs="Simplified Arabic"/>
          <w:b/>
          <w:bCs/>
          <w:color w:val="656565"/>
          <w:szCs w:val="26"/>
          <w:rtl/>
          <w:lang w:eastAsia="fr-FR"/>
        </w:rPr>
        <w:t> والكلام </w:t>
      </w:r>
      <w:r w:rsidRPr="00995FFE">
        <w:rPr>
          <w:rFonts w:ascii="Simplified Arabic" w:eastAsia="Times New Roman" w:hAnsi="Simplified Arabic" w:cs="Simplified Arabic"/>
          <w:b/>
          <w:bCs/>
          <w:color w:val="656565"/>
          <w:sz w:val="26"/>
          <w:lang w:eastAsia="fr-FR"/>
        </w:rPr>
        <w:t> La Parole</w:t>
      </w:r>
      <w:r w:rsidRPr="00995FFE">
        <w:rPr>
          <w:rFonts w:ascii="Simplified Arabic" w:eastAsia="Times New Roman" w:hAnsi="Simplified Arabic" w:cs="Simplified Arabic"/>
          <w:b/>
          <w:bCs/>
          <w:color w:val="656565"/>
          <w:szCs w:val="26"/>
          <w:rtl/>
          <w:lang w:eastAsia="fr-FR"/>
        </w:rPr>
        <w:t>:</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اللغة والكلام – وحتى اللسان- عند من سبق دي سوسير -وعند غير المتخصص- شيء واحد، أي " تلك العناصر المادية التي يمكن سماعها ونطقها، وتتسم بخصائص فيزيائية مميزة" وربما قالوا: مُيٍّز الإنسان عن الحيوان باللغة، وللعرب لغة هي غير لغة الفرنسيين، أو كلامهم غير كلام الفرنسيين، أو لسانهم غير لسان الفرنسيين، ولغة زيد أبين من لغة عمرو، أو كلامه أبين من كلامه... و" كثيرا ما نستخدم في كلامنا اليومي كلمة لغة للتعبير عن الكلام، نقول لغته جيدة أو لغته رديئة والمقصود بهذا الاستخدامُ الفردي للغة." وقد يوضح ذلك ما جاء في تعريف ابن جني ( ت 392ه) للغة – وهو من أحسن التعريفات- من خلال اعتباره إياها مادة صوتية – والصوت يدرك بالحواس- حيث قال:" أما حدها – أي اللغة- فإنها أصوات يعبر بها كل قوم عن أغراضهم." حيث يمكن أن يصدق هذا التعريف على </w:t>
      </w:r>
      <w:r w:rsidRPr="00995FFE">
        <w:rPr>
          <w:rFonts w:ascii="Simplified Arabic" w:eastAsia="Times New Roman" w:hAnsi="Simplified Arabic" w:cs="Simplified Arabic"/>
          <w:b/>
          <w:bCs/>
          <w:color w:val="656565"/>
          <w:szCs w:val="26"/>
          <w:rtl/>
          <w:lang w:eastAsia="fr-FR"/>
        </w:rPr>
        <w:t>ما تنتجه الجماعة</w:t>
      </w:r>
      <w:r w:rsidRPr="00995FFE">
        <w:rPr>
          <w:rFonts w:ascii="Simplified Arabic" w:eastAsia="Times New Roman" w:hAnsi="Simplified Arabic" w:cs="Simplified Arabic"/>
          <w:color w:val="656565"/>
          <w:sz w:val="26"/>
          <w:szCs w:val="26"/>
          <w:rtl/>
          <w:lang w:eastAsia="fr-FR"/>
        </w:rPr>
        <w:t>، كما يصدق على ما </w:t>
      </w:r>
      <w:r w:rsidRPr="00995FFE">
        <w:rPr>
          <w:rFonts w:ascii="Simplified Arabic" w:eastAsia="Times New Roman" w:hAnsi="Simplified Arabic" w:cs="Simplified Arabic"/>
          <w:b/>
          <w:bCs/>
          <w:color w:val="656565"/>
          <w:szCs w:val="26"/>
          <w:rtl/>
          <w:lang w:eastAsia="fr-FR"/>
        </w:rPr>
        <w:t>ينتجه الفرد</w:t>
      </w:r>
      <w:r w:rsidRPr="00995FFE">
        <w:rPr>
          <w:rFonts w:ascii="Simplified Arabic" w:eastAsia="Times New Roman" w:hAnsi="Simplified Arabic" w:cs="Simplified Arabic"/>
          <w:color w:val="656565"/>
          <w:sz w:val="26"/>
          <w:szCs w:val="26"/>
          <w:rtl/>
          <w:lang w:eastAsia="fr-FR"/>
        </w:rPr>
        <w:t> من أصوات تسمى في عرف اللسانيين المحدثين </w:t>
      </w:r>
      <w:r w:rsidRPr="00995FFE">
        <w:rPr>
          <w:rFonts w:ascii="Simplified Arabic" w:eastAsia="Times New Roman" w:hAnsi="Simplified Arabic" w:cs="Simplified Arabic"/>
          <w:b/>
          <w:bCs/>
          <w:color w:val="656565"/>
          <w:szCs w:val="26"/>
          <w:rtl/>
          <w:lang w:eastAsia="fr-FR"/>
        </w:rPr>
        <w:t>كلاما </w:t>
      </w:r>
      <w:r w:rsidRPr="00995FFE">
        <w:rPr>
          <w:rFonts w:ascii="Simplified Arabic" w:eastAsia="Times New Roman" w:hAnsi="Simplified Arabic" w:cs="Simplified Arabic"/>
          <w:b/>
          <w:bCs/>
          <w:color w:val="656565"/>
          <w:sz w:val="26"/>
          <w:lang w:eastAsia="fr-FR"/>
        </w:rPr>
        <w:t>La Parole</w:t>
      </w:r>
      <w:r w:rsidRPr="00995FFE">
        <w:rPr>
          <w:rFonts w:ascii="Simplified Arabic" w:eastAsia="Times New Roman" w:hAnsi="Simplified Arabic" w:cs="Simplified Arabic"/>
          <w:b/>
          <w:bCs/>
          <w:color w:val="656565"/>
          <w:szCs w:val="26"/>
          <w:rtl/>
          <w:lang w:eastAsia="fr-FR"/>
        </w:rPr>
        <w:t>، </w:t>
      </w:r>
      <w:r w:rsidRPr="00995FFE">
        <w:rPr>
          <w:rFonts w:ascii="Simplified Arabic" w:eastAsia="Times New Roman" w:hAnsi="Simplified Arabic" w:cs="Simplified Arabic"/>
          <w:color w:val="656565"/>
          <w:sz w:val="26"/>
          <w:szCs w:val="26"/>
          <w:rtl/>
          <w:lang w:eastAsia="fr-FR"/>
        </w:rPr>
        <w:t>دون إنكار ما جاء في التعريف من نقاط ركز عليها المحدثون في تعريفهم للغة </w:t>
      </w:r>
      <w:r w:rsidRPr="00995FFE">
        <w:rPr>
          <w:rFonts w:ascii="Simplified Arabic" w:eastAsia="Times New Roman" w:hAnsi="Simplified Arabic" w:cs="Simplified Arabic"/>
          <w:b/>
          <w:bCs/>
          <w:color w:val="656565"/>
          <w:szCs w:val="26"/>
          <w:rtl/>
          <w:lang w:eastAsia="fr-FR"/>
        </w:rPr>
        <w:t>كخاصيتها الاجتماعية، ووظيفتها التواصلية</w:t>
      </w:r>
      <w:r w:rsidRPr="00995FFE">
        <w:rPr>
          <w:rFonts w:ascii="Simplified Arabic" w:eastAsia="Times New Roman" w:hAnsi="Simplified Arabic" w:cs="Simplified Arabic"/>
          <w:color w:val="656565"/>
          <w:sz w:val="26"/>
          <w:szCs w:val="26"/>
          <w:rtl/>
          <w:lang w:eastAsia="fr-FR"/>
        </w:rPr>
        <w:t>.</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أما </w:t>
      </w:r>
      <w:r w:rsidRPr="00995FFE">
        <w:rPr>
          <w:rFonts w:ascii="Simplified Arabic" w:eastAsia="Times New Roman" w:hAnsi="Simplified Arabic" w:cs="Simplified Arabic"/>
          <w:b/>
          <w:bCs/>
          <w:color w:val="656565"/>
          <w:szCs w:val="26"/>
          <w:rtl/>
          <w:lang w:eastAsia="fr-FR"/>
        </w:rPr>
        <w:t>اللسانيون الوصفيون المحدثون</w:t>
      </w:r>
      <w:r w:rsidRPr="00995FFE">
        <w:rPr>
          <w:rFonts w:ascii="Simplified Arabic" w:eastAsia="Times New Roman" w:hAnsi="Simplified Arabic" w:cs="Simplified Arabic"/>
          <w:color w:val="656565"/>
          <w:sz w:val="26"/>
          <w:szCs w:val="26"/>
          <w:rtl/>
          <w:lang w:eastAsia="fr-FR"/>
        </w:rPr>
        <w:t>، وعلى رأسهم </w:t>
      </w:r>
      <w:r w:rsidRPr="00995FFE">
        <w:rPr>
          <w:rFonts w:ascii="Simplified Arabic" w:eastAsia="Times New Roman" w:hAnsi="Simplified Arabic" w:cs="Simplified Arabic"/>
          <w:b/>
          <w:bCs/>
          <w:color w:val="656565"/>
          <w:szCs w:val="26"/>
          <w:rtl/>
          <w:lang w:eastAsia="fr-FR"/>
        </w:rPr>
        <w:t>دي سوسير</w:t>
      </w:r>
      <w:r w:rsidRPr="00995FFE">
        <w:rPr>
          <w:rFonts w:ascii="Simplified Arabic" w:eastAsia="Times New Roman" w:hAnsi="Simplified Arabic" w:cs="Simplified Arabic"/>
          <w:color w:val="656565"/>
          <w:sz w:val="26"/>
          <w:szCs w:val="26"/>
          <w:rtl/>
          <w:lang w:eastAsia="fr-FR"/>
        </w:rPr>
        <w:t> فيفرقون بين مصطلحات طالما اعتقد من سبقوهم أنها ذات معنى واحد، وقد اعتمد دي سوسير في تفريقه على ثنائية (اللغة </w:t>
      </w:r>
      <w:r w:rsidRPr="00995FFE">
        <w:rPr>
          <w:rFonts w:ascii="Simplified Arabic" w:eastAsia="Times New Roman" w:hAnsi="Simplified Arabic" w:cs="Simplified Arabic"/>
          <w:color w:val="656565"/>
          <w:sz w:val="26"/>
          <w:szCs w:val="26"/>
          <w:lang w:eastAsia="fr-FR"/>
        </w:rPr>
        <w:t> La Langue</w:t>
      </w:r>
      <w:r w:rsidRPr="00995FFE">
        <w:rPr>
          <w:rFonts w:ascii="Simplified Arabic" w:eastAsia="Times New Roman" w:hAnsi="Simplified Arabic" w:cs="Simplified Arabic"/>
          <w:color w:val="656565"/>
          <w:sz w:val="26"/>
          <w:szCs w:val="26"/>
          <w:rtl/>
          <w:lang w:eastAsia="fr-FR"/>
        </w:rPr>
        <w:t> والكلام </w:t>
      </w:r>
      <w:r w:rsidRPr="00995FFE">
        <w:rPr>
          <w:rFonts w:ascii="Simplified Arabic" w:eastAsia="Times New Roman" w:hAnsi="Simplified Arabic" w:cs="Simplified Arabic"/>
          <w:color w:val="656565"/>
          <w:sz w:val="26"/>
          <w:szCs w:val="26"/>
          <w:lang w:eastAsia="fr-FR"/>
        </w:rPr>
        <w:t> La Parole</w:t>
      </w:r>
      <w:r w:rsidRPr="00995FFE">
        <w:rPr>
          <w:rFonts w:ascii="Simplified Arabic" w:eastAsia="Times New Roman" w:hAnsi="Simplified Arabic" w:cs="Simplified Arabic"/>
          <w:color w:val="656565"/>
          <w:sz w:val="26"/>
          <w:szCs w:val="26"/>
          <w:rtl/>
          <w:lang w:eastAsia="fr-FR"/>
        </w:rPr>
        <w:t>) قصد معرفة أي شقي هذه الثنائية يعد موضوعا صالحا للدراسة اللسانية، ومن ثم</w:t>
      </w:r>
      <w:r w:rsidRPr="00995FFE">
        <w:rPr>
          <w:rFonts w:ascii="Simplified Arabic" w:eastAsia="Times New Roman" w:hAnsi="Simplified Arabic" w:cs="Simplified Arabic"/>
          <w:b/>
          <w:bCs/>
          <w:color w:val="656565"/>
          <w:szCs w:val="26"/>
          <w:rtl/>
          <w:lang w:eastAsia="fr-FR"/>
        </w:rPr>
        <w:t> </w:t>
      </w:r>
      <w:r w:rsidRPr="00995FFE">
        <w:rPr>
          <w:rFonts w:ascii="Simplified Arabic" w:eastAsia="Times New Roman" w:hAnsi="Simplified Arabic" w:cs="Simplified Arabic"/>
          <w:color w:val="656565"/>
          <w:sz w:val="26"/>
          <w:szCs w:val="26"/>
          <w:rtl/>
          <w:lang w:eastAsia="fr-FR"/>
        </w:rPr>
        <w:t>تعلقت هذه الثنائية -كما ذكرنا- بموضوع الدراسة اللسانية، حيث اختلف مفهوم اللغة (أي اللسان) </w:t>
      </w:r>
      <w:r w:rsidRPr="00995FFE">
        <w:rPr>
          <w:rFonts w:ascii="Simplified Arabic" w:eastAsia="Times New Roman" w:hAnsi="Simplified Arabic" w:cs="Simplified Arabic"/>
          <w:color w:val="656565"/>
          <w:sz w:val="26"/>
          <w:szCs w:val="26"/>
          <w:lang w:eastAsia="fr-FR"/>
        </w:rPr>
        <w:t> La Langue</w:t>
      </w:r>
      <w:r w:rsidRPr="00995FFE">
        <w:rPr>
          <w:rFonts w:ascii="Simplified Arabic" w:eastAsia="Times New Roman" w:hAnsi="Simplified Arabic" w:cs="Simplified Arabic"/>
          <w:color w:val="656565"/>
          <w:sz w:val="26"/>
          <w:szCs w:val="26"/>
          <w:rtl/>
          <w:lang w:eastAsia="fr-FR"/>
        </w:rPr>
        <w:t>عند دي سوسير -باعتبارها موضوع الدرس اللساني- عن مفهومها لدى من سبقوه، وهو الأمر الذي وضحه من خلال هذه الثنائية، حيث لم يهتد أولئك القدماء إلى التفريق أو رسم حدود فاصلة بين المفردتين فاعتبروهما بمعنى واحد، ولذلك عقد دي سوسير بينهما مقارنة قصد تبيان أوجه الاختلاف بينهما، وتبيان أيهما أجدر بأن يكون موضوعا للدراسة اللسانية، فكان أهم ما ركز عليه هو </w:t>
      </w:r>
      <w:r w:rsidRPr="00995FFE">
        <w:rPr>
          <w:rFonts w:ascii="Simplified Arabic" w:eastAsia="Times New Roman" w:hAnsi="Simplified Arabic" w:cs="Simplified Arabic"/>
          <w:b/>
          <w:bCs/>
          <w:color w:val="656565"/>
          <w:szCs w:val="26"/>
          <w:rtl/>
          <w:lang w:eastAsia="fr-FR"/>
        </w:rPr>
        <w:t>فكرة </w:t>
      </w:r>
      <w:r w:rsidRPr="00995FFE">
        <w:rPr>
          <w:rFonts w:ascii="Simplified Arabic" w:eastAsia="Times New Roman" w:hAnsi="Simplified Arabic" w:cs="Simplified Arabic"/>
          <w:b/>
          <w:bCs/>
          <w:color w:val="656565"/>
          <w:szCs w:val="26"/>
          <w:u w:val="single"/>
          <w:rtl/>
          <w:lang w:eastAsia="fr-FR"/>
        </w:rPr>
        <w:t>النظام</w:t>
      </w:r>
      <w:r w:rsidRPr="00995FFE">
        <w:rPr>
          <w:rFonts w:ascii="Simplified Arabic" w:eastAsia="Times New Roman" w:hAnsi="Simplified Arabic" w:cs="Simplified Arabic"/>
          <w:color w:val="656565"/>
          <w:sz w:val="26"/>
          <w:szCs w:val="26"/>
          <w:rtl/>
          <w:lang w:eastAsia="fr-FR"/>
        </w:rPr>
        <w:t> التي ارتبطت باسمه وكانت أهم كشوفاته، حيث</w:t>
      </w:r>
      <w:r w:rsidRPr="00995FFE">
        <w:rPr>
          <w:rFonts w:ascii="Simplified Arabic" w:eastAsia="Times New Roman" w:hAnsi="Simplified Arabic" w:cs="Simplified Arabic"/>
          <w:b/>
          <w:bCs/>
          <w:color w:val="656565"/>
          <w:szCs w:val="26"/>
          <w:rtl/>
          <w:lang w:eastAsia="fr-FR"/>
        </w:rPr>
        <w:t> </w:t>
      </w:r>
      <w:r w:rsidRPr="00995FFE">
        <w:rPr>
          <w:rFonts w:ascii="Simplified Arabic" w:eastAsia="Times New Roman" w:hAnsi="Simplified Arabic" w:cs="Simplified Arabic"/>
          <w:color w:val="656565"/>
          <w:sz w:val="26"/>
          <w:szCs w:val="26"/>
          <w:rtl/>
          <w:lang w:eastAsia="fr-FR"/>
        </w:rPr>
        <w:t>تصدق عنده على أحد شقي هذه الثنائية دون الآخر.</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انطلق دي سوسير في تفريقه بين شقي هذه الثنائية من ثالوث </w:t>
      </w:r>
      <w:r w:rsidRPr="00995FFE">
        <w:rPr>
          <w:rFonts w:ascii="Simplified Arabic" w:eastAsia="Times New Roman" w:hAnsi="Simplified Arabic" w:cs="Simplified Arabic"/>
          <w:b/>
          <w:bCs/>
          <w:color w:val="656565"/>
          <w:szCs w:val="26"/>
          <w:rtl/>
          <w:lang w:eastAsia="fr-FR"/>
        </w:rPr>
        <w:t>( اللغة </w:t>
      </w:r>
      <w:r w:rsidRPr="00995FFE">
        <w:rPr>
          <w:rFonts w:ascii="Simplified Arabic" w:eastAsia="Times New Roman" w:hAnsi="Simplified Arabic" w:cs="Simplified Arabic"/>
          <w:b/>
          <w:bCs/>
          <w:color w:val="656565"/>
          <w:sz w:val="26"/>
          <w:lang w:eastAsia="fr-FR"/>
        </w:rPr>
        <w:t>Le Langage</w:t>
      </w:r>
      <w:r w:rsidRPr="00995FFE">
        <w:rPr>
          <w:rFonts w:ascii="Simplified Arabic" w:eastAsia="Times New Roman" w:hAnsi="Simplified Arabic" w:cs="Simplified Arabic"/>
          <w:b/>
          <w:bCs/>
          <w:color w:val="656565"/>
          <w:szCs w:val="26"/>
          <w:rtl/>
          <w:lang w:eastAsia="fr-FR"/>
        </w:rPr>
        <w:t>/ اللسان </w:t>
      </w:r>
      <w:r w:rsidRPr="00995FFE">
        <w:rPr>
          <w:rFonts w:ascii="Simplified Arabic" w:eastAsia="Times New Roman" w:hAnsi="Simplified Arabic" w:cs="Simplified Arabic"/>
          <w:b/>
          <w:bCs/>
          <w:color w:val="656565"/>
          <w:sz w:val="26"/>
          <w:lang w:eastAsia="fr-FR"/>
        </w:rPr>
        <w:t>La Langue</w:t>
      </w:r>
      <w:r w:rsidRPr="00995FFE">
        <w:rPr>
          <w:rFonts w:ascii="Simplified Arabic" w:eastAsia="Times New Roman" w:hAnsi="Simplified Arabic" w:cs="Simplified Arabic"/>
          <w:b/>
          <w:bCs/>
          <w:color w:val="656565"/>
          <w:szCs w:val="26"/>
          <w:rtl/>
          <w:lang w:eastAsia="fr-FR"/>
        </w:rPr>
        <w:t>/ الكلام </w:t>
      </w:r>
      <w:r w:rsidRPr="00995FFE">
        <w:rPr>
          <w:rFonts w:ascii="Simplified Arabic" w:eastAsia="Times New Roman" w:hAnsi="Simplified Arabic" w:cs="Simplified Arabic"/>
          <w:b/>
          <w:bCs/>
          <w:color w:val="656565"/>
          <w:sz w:val="26"/>
          <w:lang w:eastAsia="fr-FR"/>
        </w:rPr>
        <w:t>La Parole</w:t>
      </w:r>
      <w:r w:rsidRPr="00995FFE">
        <w:rPr>
          <w:rFonts w:ascii="Simplified Arabic" w:eastAsia="Times New Roman" w:hAnsi="Simplified Arabic" w:cs="Simplified Arabic"/>
          <w:b/>
          <w:bCs/>
          <w:color w:val="656565"/>
          <w:szCs w:val="26"/>
          <w:rtl/>
          <w:lang w:eastAsia="fr-FR"/>
        </w:rPr>
        <w:t>)</w:t>
      </w:r>
      <w:r w:rsidRPr="00995FFE">
        <w:rPr>
          <w:rFonts w:ascii="Simplified Arabic" w:eastAsia="Times New Roman" w:hAnsi="Simplified Arabic" w:cs="Simplified Arabic"/>
          <w:color w:val="656565"/>
          <w:sz w:val="26"/>
          <w:szCs w:val="26"/>
          <w:rtl/>
          <w:lang w:eastAsia="fr-FR"/>
        </w:rPr>
        <w:t> حيث كثيرا ما تتداخل مفاهيم هذه المصطلحات فلا يفرق الناس بينها، وربما اعتبروها مترادفات، ولذلك – ورغبة منه في تحديد أيّ منها يصلح موضوعا للسانيات- فرق بينها باعتبار بعضها متضمنا لبعض حسب الترتيب الذي ذكرناه.</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b/>
          <w:bCs/>
          <w:color w:val="656565"/>
          <w:szCs w:val="26"/>
          <w:rtl/>
          <w:lang w:eastAsia="fr-FR"/>
        </w:rPr>
        <w:t>فاللغة </w:t>
      </w:r>
      <w:r w:rsidRPr="00995FFE">
        <w:rPr>
          <w:rFonts w:ascii="Simplified Arabic" w:eastAsia="Times New Roman" w:hAnsi="Simplified Arabic" w:cs="Simplified Arabic"/>
          <w:b/>
          <w:bCs/>
          <w:color w:val="656565"/>
          <w:sz w:val="26"/>
          <w:lang w:eastAsia="fr-FR"/>
        </w:rPr>
        <w:t> Le Langage</w:t>
      </w:r>
      <w:r w:rsidRPr="00995FFE">
        <w:rPr>
          <w:rFonts w:ascii="Simplified Arabic" w:eastAsia="Times New Roman" w:hAnsi="Simplified Arabic" w:cs="Simplified Arabic"/>
          <w:b/>
          <w:bCs/>
          <w:color w:val="656565"/>
          <w:szCs w:val="26"/>
          <w:rtl/>
          <w:lang w:eastAsia="fr-FR"/>
        </w:rPr>
        <w:t>:</w:t>
      </w:r>
      <w:r w:rsidRPr="00995FFE">
        <w:rPr>
          <w:rFonts w:ascii="Simplified Arabic" w:eastAsia="Times New Roman" w:hAnsi="Simplified Arabic" w:cs="Simplified Arabic"/>
          <w:color w:val="656565"/>
          <w:sz w:val="26"/>
          <w:szCs w:val="26"/>
          <w:rtl/>
          <w:lang w:eastAsia="fr-FR"/>
        </w:rPr>
        <w:t> هي اللغة الإنسانية بصفة عامة، وهي</w:t>
      </w:r>
      <w:r w:rsidRPr="00995FFE">
        <w:rPr>
          <w:rFonts w:ascii="Simplified Arabic" w:eastAsia="Times New Roman" w:hAnsi="Simplified Arabic" w:cs="Simplified Arabic"/>
          <w:b/>
          <w:bCs/>
          <w:color w:val="656565"/>
          <w:szCs w:val="26"/>
          <w:rtl/>
          <w:lang w:eastAsia="fr-FR"/>
        </w:rPr>
        <w:t> </w:t>
      </w:r>
      <w:r w:rsidRPr="00995FFE">
        <w:rPr>
          <w:rFonts w:ascii="Simplified Arabic" w:eastAsia="Times New Roman" w:hAnsi="Simplified Arabic" w:cs="Simplified Arabic"/>
          <w:color w:val="656565"/>
          <w:sz w:val="26"/>
          <w:szCs w:val="26"/>
          <w:rtl/>
          <w:lang w:eastAsia="fr-FR"/>
        </w:rPr>
        <w:t>ملكة إنسانية تمثل ما تميز به الإنسان بشكل عام عن باقي الكائنات الحية الحيوانية من وسيلة اتصالية راقية لا تشبه طرائق الحيوانات في الاتصال، ولذلك – إذا ما أردنا أن نذكر ما تميز به الإنسان- قلنا: إنه عاقل، إنه مفكر،</w:t>
      </w:r>
      <w:r w:rsidRPr="00995FFE">
        <w:rPr>
          <w:rFonts w:ascii="Simplified Arabic" w:eastAsia="Times New Roman" w:hAnsi="Simplified Arabic" w:cs="Simplified Arabic"/>
          <w:b/>
          <w:bCs/>
          <w:color w:val="656565"/>
          <w:szCs w:val="26"/>
          <w:rtl/>
          <w:lang w:eastAsia="fr-FR"/>
        </w:rPr>
        <w:t> إنه ذو لغة... </w:t>
      </w:r>
      <w:r w:rsidRPr="00995FFE">
        <w:rPr>
          <w:rFonts w:ascii="Simplified Arabic" w:eastAsia="Times New Roman" w:hAnsi="Simplified Arabic" w:cs="Simplified Arabic"/>
          <w:color w:val="656565"/>
          <w:sz w:val="26"/>
          <w:szCs w:val="26"/>
          <w:rtl/>
          <w:lang w:eastAsia="fr-FR"/>
        </w:rPr>
        <w:t>فاللغة الحقيقية إذن – باعتبارها </w:t>
      </w:r>
      <w:r w:rsidRPr="00995FFE">
        <w:rPr>
          <w:rFonts w:ascii="Simplified Arabic" w:eastAsia="Times New Roman" w:hAnsi="Simplified Arabic" w:cs="Simplified Arabic"/>
          <w:b/>
          <w:bCs/>
          <w:color w:val="656565"/>
          <w:szCs w:val="26"/>
          <w:rtl/>
          <w:lang w:eastAsia="fr-FR"/>
        </w:rPr>
        <w:t>ملكة</w:t>
      </w:r>
      <w:r w:rsidRPr="00995FFE">
        <w:rPr>
          <w:rFonts w:ascii="Simplified Arabic" w:eastAsia="Times New Roman" w:hAnsi="Simplified Arabic" w:cs="Simplified Arabic"/>
          <w:color w:val="656565"/>
          <w:sz w:val="26"/>
          <w:szCs w:val="26"/>
          <w:rtl/>
          <w:lang w:eastAsia="fr-FR"/>
        </w:rPr>
        <w:t>- لا تنسب إلا إلى الإنسان، وهي لغة واحدة غير متعددة، غير أنها لا تُدرك إلا في </w:t>
      </w:r>
      <w:r w:rsidRPr="00995FFE">
        <w:rPr>
          <w:rFonts w:ascii="Simplified Arabic" w:eastAsia="Times New Roman" w:hAnsi="Simplified Arabic" w:cs="Simplified Arabic"/>
          <w:b/>
          <w:bCs/>
          <w:color w:val="656565"/>
          <w:szCs w:val="26"/>
          <w:rtl/>
          <w:lang w:eastAsia="fr-FR"/>
        </w:rPr>
        <w:t>إطار مجتمعي</w:t>
      </w:r>
      <w:r w:rsidRPr="00995FFE">
        <w:rPr>
          <w:rFonts w:ascii="Simplified Arabic" w:eastAsia="Times New Roman" w:hAnsi="Simplified Arabic" w:cs="Simplified Arabic"/>
          <w:color w:val="656565"/>
          <w:sz w:val="26"/>
          <w:szCs w:val="26"/>
          <w:rtl/>
          <w:lang w:eastAsia="fr-FR"/>
        </w:rPr>
        <w:t> معيّن فتسمى حينئذ </w:t>
      </w:r>
      <w:r w:rsidRPr="00995FFE">
        <w:rPr>
          <w:rFonts w:ascii="Simplified Arabic" w:eastAsia="Times New Roman" w:hAnsi="Simplified Arabic" w:cs="Simplified Arabic"/>
          <w:b/>
          <w:bCs/>
          <w:color w:val="656565"/>
          <w:szCs w:val="26"/>
          <w:u w:val="single"/>
          <w:rtl/>
          <w:lang w:eastAsia="fr-FR"/>
        </w:rPr>
        <w:t>لسانا</w:t>
      </w:r>
      <w:r w:rsidRPr="00995FFE">
        <w:rPr>
          <w:rFonts w:ascii="Simplified Arabic" w:eastAsia="Times New Roman" w:hAnsi="Simplified Arabic" w:cs="Simplified Arabic"/>
          <w:b/>
          <w:bCs/>
          <w:color w:val="656565"/>
          <w:szCs w:val="26"/>
          <w:rtl/>
          <w:lang w:eastAsia="fr-FR"/>
        </w:rPr>
        <w:t>،</w:t>
      </w:r>
      <w:r w:rsidRPr="00995FFE">
        <w:rPr>
          <w:rFonts w:ascii="Simplified Arabic" w:eastAsia="Times New Roman" w:hAnsi="Simplified Arabic" w:cs="Simplified Arabic"/>
          <w:color w:val="656565"/>
          <w:sz w:val="26"/>
          <w:szCs w:val="26"/>
          <w:rtl/>
          <w:lang w:eastAsia="fr-FR"/>
        </w:rPr>
        <w:t> وهو – وإن كان بشريا- إلا أنه يختلف من مجتمع إلى آخر فيتعدد لأجل ذلك.</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lastRenderedPageBreak/>
        <w:t>فإذا أردنا أن نقدم دراسة علمية عن اللغة الإنسانية فإنه يتوجب علينا معاينة هذه اللغة الإنسانية، غير أننا سنصطدم بحقيقة متعلقة بكون اللغة الإنسانية غير مجسدة في صورة واحدة يمكن إدراكها، حيث إننا إذا طلبنا من أحدهم أن يعبر عن حالة ما باللغة الإنسانية فإنه لا مناص من استعمال الإنجليزية إن كان إنجليزيا، أو الفرنسية إن كان فرنسيا، أو العربية إن كان عربيا، أو العامية إن كان عاميا... أي إن بعض بني الإنسان يتكلم بطريقة معينة، وبعضهم الآخر يتكلم بطرائق أخرى تنتمي جميعُها إلى اللغة الإنسانية، ونجد بعضهم يكتب بطريقة معينة وبعضهم الآخر يكتب بطرائق أخرى... وهكذا، إذ ليس هناك لغة واحدة موحدة بين البشر، وإنما لهم </w:t>
      </w:r>
      <w:r w:rsidRPr="00995FFE">
        <w:rPr>
          <w:rFonts w:ascii="Simplified Arabic" w:eastAsia="Times New Roman" w:hAnsi="Simplified Arabic" w:cs="Simplified Arabic"/>
          <w:b/>
          <w:bCs/>
          <w:color w:val="656565"/>
          <w:szCs w:val="26"/>
          <w:rtl/>
          <w:lang w:eastAsia="fr-FR"/>
        </w:rPr>
        <w:t>صور متعددة للغة</w:t>
      </w:r>
      <w:r w:rsidRPr="00995FFE">
        <w:rPr>
          <w:rFonts w:ascii="Simplified Arabic" w:eastAsia="Times New Roman" w:hAnsi="Simplified Arabic" w:cs="Simplified Arabic"/>
          <w:color w:val="656565"/>
          <w:sz w:val="26"/>
          <w:szCs w:val="26"/>
          <w:rtl/>
          <w:lang w:eastAsia="fr-FR"/>
        </w:rPr>
        <w:t>. فهل ننطلق في هذه الدراسة التي أردناها للغة الإنسانية من الإنجليزية أم الفرنسية أم العربية أم... ؟! أننطلق من لغة تكتب من اليمين إلى الشمال أم من لغة تكتب من الشمال إلى اليمين...؟! لأجل هذا قلنا إن اللغة الإنسانية </w:t>
      </w:r>
      <w:r w:rsidRPr="00995FFE">
        <w:rPr>
          <w:rFonts w:ascii="Simplified Arabic" w:eastAsia="Times New Roman" w:hAnsi="Simplified Arabic" w:cs="Simplified Arabic"/>
          <w:color w:val="656565"/>
          <w:sz w:val="26"/>
          <w:szCs w:val="26"/>
          <w:lang w:eastAsia="fr-FR"/>
        </w:rPr>
        <w:t>Le Langage</w:t>
      </w:r>
      <w:r w:rsidRPr="00995FFE">
        <w:rPr>
          <w:rFonts w:ascii="Simplified Arabic" w:eastAsia="Times New Roman" w:hAnsi="Simplified Arabic" w:cs="Simplified Arabic"/>
          <w:color w:val="656565"/>
          <w:sz w:val="26"/>
          <w:szCs w:val="26"/>
          <w:rtl/>
          <w:lang w:eastAsia="fr-FR"/>
        </w:rPr>
        <w:t> لا تُدرك إلا في إطار مجتمعي معيّن فتسمى حينئذ لسانا </w:t>
      </w:r>
      <w:r w:rsidRPr="00995FFE">
        <w:rPr>
          <w:rFonts w:ascii="Simplified Arabic" w:eastAsia="Times New Roman" w:hAnsi="Simplified Arabic" w:cs="Simplified Arabic"/>
          <w:color w:val="656565"/>
          <w:sz w:val="26"/>
          <w:szCs w:val="26"/>
          <w:lang w:eastAsia="fr-FR"/>
        </w:rPr>
        <w:t>La Langue</w:t>
      </w:r>
      <w:r w:rsidRPr="00995FFE">
        <w:rPr>
          <w:rFonts w:ascii="Simplified Arabic" w:eastAsia="Times New Roman" w:hAnsi="Simplified Arabic" w:cs="Simplified Arabic"/>
          <w:color w:val="656565"/>
          <w:sz w:val="26"/>
          <w:szCs w:val="26"/>
          <w:rtl/>
          <w:lang w:eastAsia="fr-FR"/>
        </w:rPr>
        <w:t>، وداخل تلك الأطر الاجتماعية يمكن دراستُها دراسة علمية.</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 وبهذا يتضح أن اللغة </w:t>
      </w:r>
      <w:r w:rsidRPr="00995FFE">
        <w:rPr>
          <w:rFonts w:ascii="Simplified Arabic" w:eastAsia="Times New Roman" w:hAnsi="Simplified Arabic" w:cs="Simplified Arabic"/>
          <w:b/>
          <w:bCs/>
          <w:color w:val="656565"/>
          <w:sz w:val="26"/>
          <w:lang w:eastAsia="fr-FR"/>
        </w:rPr>
        <w:t> Le Langage</w:t>
      </w:r>
      <w:r w:rsidRPr="00995FFE">
        <w:rPr>
          <w:rFonts w:ascii="Simplified Arabic" w:eastAsia="Times New Roman" w:hAnsi="Simplified Arabic" w:cs="Simplified Arabic"/>
          <w:color w:val="656565"/>
          <w:sz w:val="26"/>
          <w:szCs w:val="26"/>
          <w:rtl/>
          <w:lang w:eastAsia="fr-FR"/>
        </w:rPr>
        <w:t>– لأنها إنسانية- أعم من اللسان </w:t>
      </w:r>
      <w:r w:rsidRPr="00995FFE">
        <w:rPr>
          <w:rFonts w:ascii="Simplified Arabic" w:eastAsia="Times New Roman" w:hAnsi="Simplified Arabic" w:cs="Simplified Arabic"/>
          <w:b/>
          <w:bCs/>
          <w:color w:val="656565"/>
          <w:sz w:val="26"/>
          <w:lang w:eastAsia="fr-FR"/>
        </w:rPr>
        <w:t> La Langue</w:t>
      </w:r>
      <w:r w:rsidRPr="00995FFE">
        <w:rPr>
          <w:rFonts w:ascii="Simplified Arabic" w:eastAsia="Times New Roman" w:hAnsi="Simplified Arabic" w:cs="Simplified Arabic"/>
          <w:color w:val="656565"/>
          <w:sz w:val="26"/>
          <w:szCs w:val="26"/>
          <w:rtl/>
          <w:lang w:eastAsia="fr-FR"/>
        </w:rPr>
        <w:t>– لأنه مجتمعي فقط-</w:t>
      </w:r>
      <w:r w:rsidRPr="00995FFE">
        <w:rPr>
          <w:rFonts w:ascii="Simplified Arabic" w:eastAsia="Times New Roman" w:hAnsi="Simplified Arabic" w:cs="Simplified Arabic"/>
          <w:color w:val="656565"/>
          <w:sz w:val="26"/>
          <w:szCs w:val="26"/>
          <w:rtl/>
          <w:lang w:eastAsia="fr-FR" w:bidi="ar-DZ"/>
        </w:rPr>
        <w:t>، وإنّ هذه اللغة </w:t>
      </w:r>
      <w:r w:rsidRPr="00995FFE">
        <w:rPr>
          <w:rFonts w:ascii="Simplified Arabic" w:eastAsia="Times New Roman" w:hAnsi="Simplified Arabic" w:cs="Simplified Arabic"/>
          <w:b/>
          <w:bCs/>
          <w:color w:val="656565"/>
          <w:sz w:val="26"/>
          <w:lang w:eastAsia="fr-FR"/>
        </w:rPr>
        <w:t> Le Langage</w:t>
      </w:r>
      <w:r w:rsidRPr="00995FFE">
        <w:rPr>
          <w:rFonts w:ascii="Simplified Arabic" w:eastAsia="Times New Roman" w:hAnsi="Simplified Arabic" w:cs="Simplified Arabic"/>
          <w:b/>
          <w:bCs/>
          <w:color w:val="656565"/>
          <w:szCs w:val="26"/>
          <w:rtl/>
          <w:lang w:eastAsia="fr-FR"/>
        </w:rPr>
        <w:t> </w:t>
      </w:r>
      <w:r w:rsidRPr="00995FFE">
        <w:rPr>
          <w:rFonts w:ascii="Simplified Arabic" w:eastAsia="Times New Roman" w:hAnsi="Simplified Arabic" w:cs="Simplified Arabic"/>
          <w:color w:val="656565"/>
          <w:sz w:val="26"/>
          <w:szCs w:val="26"/>
          <w:rtl/>
          <w:lang w:eastAsia="fr-FR" w:bidi="ar-DZ"/>
        </w:rPr>
        <w:t>ذات جانبين: </w:t>
      </w:r>
      <w:r w:rsidRPr="00995FFE">
        <w:rPr>
          <w:rFonts w:ascii="Simplified Arabic" w:eastAsia="Times New Roman" w:hAnsi="Simplified Arabic" w:cs="Simplified Arabic"/>
          <w:color w:val="656565"/>
          <w:sz w:val="26"/>
          <w:szCs w:val="26"/>
          <w:u w:val="single"/>
          <w:rtl/>
          <w:lang w:eastAsia="fr-FR" w:bidi="ar-DZ"/>
        </w:rPr>
        <w:t>جانب جماعي</w:t>
      </w:r>
      <w:r w:rsidRPr="00995FFE">
        <w:rPr>
          <w:rFonts w:ascii="Simplified Arabic" w:eastAsia="Times New Roman" w:hAnsi="Simplified Arabic" w:cs="Simplified Arabic"/>
          <w:b/>
          <w:bCs/>
          <w:color w:val="656565"/>
          <w:sz w:val="26"/>
          <w:u w:val="single"/>
          <w:lang w:eastAsia="fr-FR"/>
        </w:rPr>
        <w:t>La Langue</w:t>
      </w:r>
      <w:r w:rsidRPr="00995FFE">
        <w:rPr>
          <w:rFonts w:ascii="Simplified Arabic" w:eastAsia="Times New Roman" w:hAnsi="Simplified Arabic" w:cs="Simplified Arabic"/>
          <w:b/>
          <w:bCs/>
          <w:color w:val="656565"/>
          <w:szCs w:val="26"/>
          <w:rtl/>
          <w:lang w:eastAsia="fr-FR"/>
        </w:rPr>
        <w:t>،</w:t>
      </w:r>
      <w:r w:rsidRPr="00995FFE">
        <w:rPr>
          <w:rFonts w:ascii="Simplified Arabic" w:eastAsia="Times New Roman" w:hAnsi="Simplified Arabic" w:cs="Simplified Arabic"/>
          <w:color w:val="656565"/>
          <w:sz w:val="26"/>
          <w:szCs w:val="26"/>
          <w:rtl/>
          <w:lang w:eastAsia="fr-FR"/>
        </w:rPr>
        <w:t> </w:t>
      </w:r>
      <w:r w:rsidRPr="00995FFE">
        <w:rPr>
          <w:rFonts w:ascii="Simplified Arabic" w:eastAsia="Times New Roman" w:hAnsi="Simplified Arabic" w:cs="Simplified Arabic"/>
          <w:color w:val="656565"/>
          <w:sz w:val="26"/>
          <w:szCs w:val="26"/>
          <w:u w:val="single"/>
          <w:rtl/>
          <w:lang w:eastAsia="fr-FR" w:bidi="ar-DZ"/>
        </w:rPr>
        <w:t>وجانب فر</w:t>
      </w:r>
      <w:r w:rsidRPr="00995FFE">
        <w:rPr>
          <w:rFonts w:ascii="Simplified Arabic" w:eastAsia="Times New Roman" w:hAnsi="Simplified Arabic" w:cs="Simplified Arabic"/>
          <w:color w:val="656565"/>
          <w:sz w:val="26"/>
          <w:szCs w:val="26"/>
          <w:u w:val="single"/>
          <w:rtl/>
          <w:lang w:eastAsia="fr-FR"/>
        </w:rPr>
        <w:t>د</w:t>
      </w:r>
      <w:r w:rsidRPr="00995FFE">
        <w:rPr>
          <w:rFonts w:ascii="Simplified Arabic" w:eastAsia="Times New Roman" w:hAnsi="Simplified Arabic" w:cs="Simplified Arabic"/>
          <w:color w:val="656565"/>
          <w:sz w:val="26"/>
          <w:szCs w:val="26"/>
          <w:u w:val="single"/>
          <w:rtl/>
          <w:lang w:eastAsia="fr-FR" w:bidi="ar-DZ"/>
        </w:rPr>
        <w:t>ي</w:t>
      </w:r>
      <w:r w:rsidRPr="00995FFE">
        <w:rPr>
          <w:rFonts w:ascii="Simplified Arabic" w:eastAsia="Times New Roman" w:hAnsi="Simplified Arabic" w:cs="Simplified Arabic"/>
          <w:b/>
          <w:bCs/>
          <w:color w:val="656565"/>
          <w:sz w:val="26"/>
          <w:u w:val="single"/>
          <w:lang w:eastAsia="fr-FR"/>
        </w:rPr>
        <w:t>La Parole</w:t>
      </w:r>
      <w:r w:rsidRPr="00995FFE">
        <w:rPr>
          <w:rFonts w:ascii="Simplified Arabic" w:eastAsia="Times New Roman" w:hAnsi="Simplified Arabic" w:cs="Simplified Arabic"/>
          <w:color w:val="656565"/>
          <w:sz w:val="26"/>
          <w:szCs w:val="26"/>
          <w:rtl/>
          <w:lang w:eastAsia="fr-FR" w:bidi="ar-DZ"/>
        </w:rPr>
        <w:t>، ولا يمكن تصور أحدهما بغير الآخر.</w:t>
      </w:r>
    </w:p>
    <w:p w:rsidR="00995FFE" w:rsidRPr="00995FFE" w:rsidRDefault="00E60AC1"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Pr>
          <w:rFonts w:ascii="Times New Roman" w:eastAsia="Times New Roman" w:hAnsi="Times New Roman" w:cs="Times New Roman"/>
          <w:noProof/>
          <w:color w:val="656565"/>
          <w:sz w:val="24"/>
          <w:szCs w:val="24"/>
          <w:rtl/>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255pt;height:138.75pt;z-index:251658240;mso-wrap-distance-left:62.25pt;mso-wrap-distance-right:62.25pt;mso-position-horizontal:left;mso-position-vertical-relative:line" o:allowoverlap="f">
            <w10:wrap type="square"/>
          </v:shape>
        </w:pict>
      </w:r>
      <w:r w:rsidR="00995FFE" w:rsidRPr="00995FFE">
        <w:rPr>
          <w:rFonts w:ascii="Simplified Arabic" w:eastAsia="Times New Roman" w:hAnsi="Simplified Arabic" w:cs="Simplified Arabic"/>
          <w:color w:val="656565"/>
          <w:sz w:val="26"/>
          <w:szCs w:val="26"/>
          <w:rtl/>
          <w:lang w:eastAsia="fr-FR" w:bidi="ar-DZ"/>
        </w:rPr>
        <w:t> </w:t>
      </w:r>
      <w:r w:rsidR="00995FFE" w:rsidRPr="00995FFE">
        <w:rPr>
          <w:rFonts w:ascii="Simplified Arabic" w:eastAsia="Times New Roman" w:hAnsi="Simplified Arabic" w:cs="Simplified Arabic"/>
          <w:b/>
          <w:bCs/>
          <w:color w:val="656565"/>
          <w:szCs w:val="26"/>
          <w:rtl/>
          <w:lang w:eastAsia="fr-FR"/>
        </w:rPr>
        <w:t>أما اللسان </w:t>
      </w:r>
      <w:r w:rsidR="00995FFE" w:rsidRPr="00995FFE">
        <w:rPr>
          <w:rFonts w:ascii="Simplified Arabic" w:eastAsia="Times New Roman" w:hAnsi="Simplified Arabic" w:cs="Simplified Arabic"/>
          <w:b/>
          <w:bCs/>
          <w:color w:val="656565"/>
          <w:sz w:val="26"/>
          <w:lang w:eastAsia="fr-FR"/>
        </w:rPr>
        <w:t>La Langue</w:t>
      </w:r>
      <w:r w:rsidR="00995FFE" w:rsidRPr="00995FFE">
        <w:rPr>
          <w:rFonts w:ascii="Simplified Arabic" w:eastAsia="Times New Roman" w:hAnsi="Simplified Arabic" w:cs="Simplified Arabic"/>
          <w:b/>
          <w:bCs/>
          <w:color w:val="656565"/>
          <w:szCs w:val="26"/>
          <w:rtl/>
          <w:lang w:eastAsia="fr-FR"/>
        </w:rPr>
        <w:t>: </w:t>
      </w:r>
      <w:r w:rsidR="00995FFE" w:rsidRPr="00995FFE">
        <w:rPr>
          <w:rFonts w:ascii="Simplified Arabic" w:eastAsia="Times New Roman" w:hAnsi="Simplified Arabic" w:cs="Simplified Arabic"/>
          <w:color w:val="656565"/>
          <w:sz w:val="26"/>
          <w:szCs w:val="26"/>
          <w:rtl/>
          <w:lang w:eastAsia="fr-FR"/>
        </w:rPr>
        <w:t>فمختلف عن اللغة، لأنه يعني اللغة المعينة، كالعربية والفرنسية والإنجليزية... فهو جزء محدد من اللغة، وهو جزء جوهري لكونه نتاجا اجتماعيا لملكة اللغة، ومجموعةً من التقاليد الضرورية التي تبناها مجتمع ما ليساعد أفراده على ممارسة تلك الملكة، فممارسة هذه الملكة لا يكون إلا بمساعدة الوسيلة التي تبدعها المجموعة وتضعها في خدمة هذه الملكة.</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 فإذا كانت </w:t>
      </w:r>
      <w:r w:rsidRPr="00995FFE">
        <w:rPr>
          <w:rFonts w:ascii="Simplified Arabic" w:eastAsia="Times New Roman" w:hAnsi="Simplified Arabic" w:cs="Simplified Arabic"/>
          <w:b/>
          <w:bCs/>
          <w:color w:val="656565"/>
          <w:szCs w:val="26"/>
          <w:rtl/>
          <w:lang w:eastAsia="fr-FR"/>
        </w:rPr>
        <w:t>اللغة ملكة بشرية</w:t>
      </w:r>
      <w:r w:rsidRPr="00995FFE">
        <w:rPr>
          <w:rFonts w:ascii="Simplified Arabic" w:eastAsia="Times New Roman" w:hAnsi="Simplified Arabic" w:cs="Simplified Arabic"/>
          <w:color w:val="656565"/>
          <w:sz w:val="26"/>
          <w:szCs w:val="26"/>
          <w:rtl/>
          <w:lang w:eastAsia="fr-FR"/>
        </w:rPr>
        <w:t> خُصّ بها الإنسان دون سواه من الكائنات من أجل التواصل، فإن </w:t>
      </w:r>
      <w:r w:rsidRPr="00995FFE">
        <w:rPr>
          <w:rFonts w:ascii="Simplified Arabic" w:eastAsia="Times New Roman" w:hAnsi="Simplified Arabic" w:cs="Simplified Arabic"/>
          <w:b/>
          <w:bCs/>
          <w:color w:val="656565"/>
          <w:szCs w:val="26"/>
          <w:rtl/>
          <w:lang w:eastAsia="fr-FR"/>
        </w:rPr>
        <w:t>اللسان ظاهرة اجتماعية</w:t>
      </w:r>
      <w:r w:rsidRPr="00995FFE">
        <w:rPr>
          <w:rFonts w:ascii="Simplified Arabic" w:eastAsia="Times New Roman" w:hAnsi="Simplified Arabic" w:cs="Simplified Arabic"/>
          <w:color w:val="656565"/>
          <w:sz w:val="26"/>
          <w:szCs w:val="26"/>
          <w:rtl/>
          <w:lang w:eastAsia="fr-FR"/>
        </w:rPr>
        <w:t> تمثل </w:t>
      </w:r>
      <w:r w:rsidRPr="00995FFE">
        <w:rPr>
          <w:rFonts w:ascii="Simplified Arabic" w:eastAsia="Times New Roman" w:hAnsi="Simplified Arabic" w:cs="Simplified Arabic"/>
          <w:b/>
          <w:bCs/>
          <w:color w:val="656565"/>
          <w:szCs w:val="26"/>
          <w:rtl/>
          <w:lang w:eastAsia="fr-FR"/>
        </w:rPr>
        <w:t>نظاما من العلامات</w:t>
      </w:r>
      <w:r w:rsidRPr="00995FFE">
        <w:rPr>
          <w:rFonts w:ascii="Simplified Arabic" w:eastAsia="Times New Roman" w:hAnsi="Simplified Arabic" w:cs="Simplified Arabic"/>
          <w:color w:val="656565"/>
          <w:sz w:val="26"/>
          <w:szCs w:val="26"/>
          <w:rtl/>
          <w:lang w:eastAsia="fr-FR"/>
        </w:rPr>
        <w:t> التي تعارف عليها أبناء مجتمع معين وتوارثوها جيلا عن جيل فمكّنتهم من التواصل فيما بينهم فقط، ولذلك يمكن القول إن اللسان</w:t>
      </w:r>
      <w:r w:rsidRPr="00995FFE">
        <w:rPr>
          <w:rFonts w:ascii="Simplified Arabic" w:eastAsia="Times New Roman" w:hAnsi="Simplified Arabic" w:cs="Simplified Arabic"/>
          <w:b/>
          <w:bCs/>
          <w:color w:val="656565"/>
          <w:sz w:val="26"/>
          <w:lang w:eastAsia="fr-FR"/>
        </w:rPr>
        <w:t> </w:t>
      </w:r>
      <w:r w:rsidRPr="00995FFE">
        <w:rPr>
          <w:rFonts w:ascii="Simplified Arabic" w:eastAsia="Times New Roman" w:hAnsi="Simplified Arabic" w:cs="Simplified Arabic"/>
          <w:color w:val="656565"/>
          <w:sz w:val="26"/>
          <w:szCs w:val="26"/>
          <w:lang w:eastAsia="fr-FR"/>
        </w:rPr>
        <w:t>La Langue</w:t>
      </w:r>
      <w:r w:rsidRPr="00995FFE">
        <w:rPr>
          <w:rFonts w:ascii="Simplified Arabic" w:eastAsia="Times New Roman" w:hAnsi="Simplified Arabic" w:cs="Simplified Arabic"/>
          <w:color w:val="656565"/>
          <w:sz w:val="26"/>
          <w:szCs w:val="26"/>
          <w:rtl/>
          <w:lang w:eastAsia="fr-FR"/>
        </w:rPr>
        <w:t>: </w:t>
      </w:r>
      <w:r w:rsidRPr="00995FFE">
        <w:rPr>
          <w:rFonts w:ascii="Simplified Arabic" w:eastAsia="Times New Roman" w:hAnsi="Simplified Arabic" w:cs="Simplified Arabic"/>
          <w:b/>
          <w:bCs/>
          <w:color w:val="656565"/>
          <w:szCs w:val="26"/>
          <w:rtl/>
          <w:lang w:eastAsia="fr-FR"/>
        </w:rPr>
        <w:t>نظام من العلامات الصوتية الاعتباطية التي تُستخدم في الاتصال بين بني الإنسان.</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وليس للسان </w:t>
      </w:r>
      <w:r w:rsidRPr="00995FFE">
        <w:rPr>
          <w:rFonts w:ascii="Simplified Arabic" w:eastAsia="Times New Roman" w:hAnsi="Simplified Arabic" w:cs="Simplified Arabic"/>
          <w:b/>
          <w:bCs/>
          <w:color w:val="656565"/>
          <w:sz w:val="26"/>
          <w:lang w:eastAsia="fr-FR"/>
        </w:rPr>
        <w:t> La Langue</w:t>
      </w:r>
      <w:r w:rsidRPr="00995FFE">
        <w:rPr>
          <w:rFonts w:ascii="Simplified Arabic" w:eastAsia="Times New Roman" w:hAnsi="Simplified Arabic" w:cs="Simplified Arabic"/>
          <w:color w:val="656565"/>
          <w:sz w:val="26"/>
          <w:szCs w:val="26"/>
          <w:rtl/>
          <w:lang w:eastAsia="fr-FR"/>
        </w:rPr>
        <w:t>تحقق فعلي، لأنه عبارة عن قوانين وقواعد لغوية ( مجردة غير محسوسة) محصورة موزعة على أذهان أبناء المجتمع الواحد، أو هو كما – كما عرّفه دي سوسير-" رصيد (</w:t>
      </w:r>
      <w:r w:rsidRPr="00995FFE">
        <w:rPr>
          <w:rFonts w:ascii="Simplified Arabic" w:eastAsia="Times New Roman" w:hAnsi="Simplified Arabic" w:cs="Simplified Arabic"/>
          <w:color w:val="656565"/>
          <w:sz w:val="26"/>
          <w:szCs w:val="26"/>
          <w:lang w:eastAsia="fr-FR"/>
        </w:rPr>
        <w:t>trésor</w:t>
      </w:r>
      <w:r w:rsidRPr="00995FFE">
        <w:rPr>
          <w:rFonts w:ascii="Simplified Arabic" w:eastAsia="Times New Roman" w:hAnsi="Simplified Arabic" w:cs="Simplified Arabic"/>
          <w:color w:val="656565"/>
          <w:sz w:val="26"/>
          <w:szCs w:val="26"/>
          <w:rtl/>
          <w:lang w:eastAsia="fr-FR"/>
        </w:rPr>
        <w:t>) يُستودع في الأشخاص الذين ينتمون إلى مجتمع واحد بفضل مباشرتهم للكلام، وهو نظام نحوي يوجد وجودا (تقديريا) في كل دماغ، أو على الأصح في أدمغة المجموع من الأشخاص، لأن اللسان لا يوجد كله عند أحد منهم بل وجوده بالتمام لا يحصل إلا عند الجماعة."</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والناس حين يتواصلون-ويحصل بينهم فهم متبادل- لا يتكلمون القواعد(لأنها </w:t>
      </w:r>
      <w:r w:rsidRPr="00995FFE">
        <w:rPr>
          <w:rFonts w:ascii="Simplified Arabic" w:eastAsia="Times New Roman" w:hAnsi="Simplified Arabic" w:cs="Simplified Arabic"/>
          <w:b/>
          <w:bCs/>
          <w:color w:val="656565"/>
          <w:szCs w:val="26"/>
          <w:rtl/>
          <w:lang w:eastAsia="fr-FR"/>
        </w:rPr>
        <w:t>مجردة غير محسوسة</w:t>
      </w:r>
      <w:r w:rsidRPr="00995FFE">
        <w:rPr>
          <w:rFonts w:ascii="Simplified Arabic" w:eastAsia="Times New Roman" w:hAnsi="Simplified Arabic" w:cs="Simplified Arabic"/>
          <w:color w:val="656565"/>
          <w:sz w:val="26"/>
          <w:szCs w:val="26"/>
          <w:rtl/>
          <w:lang w:eastAsia="fr-FR"/>
        </w:rPr>
        <w:t>) وإنما ينشئون كلاما(</w:t>
      </w:r>
      <w:r w:rsidRPr="00995FFE">
        <w:rPr>
          <w:rFonts w:ascii="Simplified Arabic" w:eastAsia="Times New Roman" w:hAnsi="Simplified Arabic" w:cs="Simplified Arabic"/>
          <w:b/>
          <w:bCs/>
          <w:color w:val="656565"/>
          <w:szCs w:val="26"/>
          <w:rtl/>
          <w:lang w:eastAsia="fr-FR"/>
        </w:rPr>
        <w:t>مادي محسوس</w:t>
      </w:r>
      <w:r w:rsidRPr="00995FFE">
        <w:rPr>
          <w:rFonts w:ascii="Simplified Arabic" w:eastAsia="Times New Roman" w:hAnsi="Simplified Arabic" w:cs="Simplified Arabic"/>
          <w:color w:val="656565"/>
          <w:sz w:val="26"/>
          <w:szCs w:val="26"/>
          <w:rtl/>
          <w:lang w:eastAsia="fr-FR"/>
        </w:rPr>
        <w:t>) منطوقا أو مكتوبا، ويتفاوتون في ذلك، انطلاقا من تلك القواعد ووفقا لها، فينقلون " اللغة من حيز الوجود بالقوة إلى حيز الوجود بالفعل عن طريق الكلام أو الاستعمال".</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فاللسان أشبه ما يكون ببرمجة (مجردة) آلية موحَّدة لمجموعة من الحواسيب زُوِّدت جميعا بنظام واحد (وليكن نظام الوورد2007)، حيث إننا إذا كتبا نصا (مادي محسوس) وفق ذاك النظام (وورد2007) المسجل في ذاكرة حاسوبنا، فإنه لا يمكن أن نطلق اسم الوورد على ذلك النص، لأن النص المُنتَج ليس عبارة عن قوانين، وإنما هو مُنتَج مادي حصلنا عليه انطلاقا من القانون المجرد(وورد2007) الذي بُرمج عليه حاسوبنا– وهو ليس ملكا لحاسوبنا وحده-ومن ثم فإنه بإمكاننا أن ننقل ذاك النص إلى حواسيب أخرى، فإذا كانت تلك الحواسيب مزودة بالبرنامج نفسه( وورد2007) استطاعت أن تقرأ النص، وكأنها تواصلت مع حاسوبنا الذي ينتمي إلى مجتمعها، أما إذا لم تكن مزودة بالبرنامج نفسه(وورد2007) -مع كونها مزودة ببرامج أخرى- فإنها لن تستطيع قراءة النص، وكأنها حاولت التواصل مع حاسوبنا فلم تفلح لأنه لا ينتمي إلى مجتمعها وإنما ينتمي إلى مجتمع آخر. ومثل النص الذي أنتجه حاسوبنا وقرأته الحواسيب الأخرى المماثلة فإنه باستطاعة تلك الحواسيب إنتاجُ نصوص أخرى لا حصر لها وقراءتُها أو فهمُها انطلاقا من كونها مزودة بالبرنامج نفسه.</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 فهل يُستساغ بعد الآن الخلط أو عدم التفريق بين النظام وبين ما ينتجه ذلك النظام؟! إن طبيعة كلٍ منهما تختلف عن طبيعة الآخر، ولذلك فإن طبيعة اللسان</w:t>
      </w:r>
      <w:r w:rsidRPr="00995FFE">
        <w:rPr>
          <w:rFonts w:ascii="Simplified Arabic" w:eastAsia="Times New Roman" w:hAnsi="Simplified Arabic" w:cs="Simplified Arabic"/>
          <w:color w:val="656565"/>
          <w:sz w:val="26"/>
          <w:szCs w:val="26"/>
          <w:lang w:eastAsia="fr-FR"/>
        </w:rPr>
        <w:t> La Langue</w:t>
      </w:r>
      <w:r w:rsidRPr="00995FFE">
        <w:rPr>
          <w:rFonts w:ascii="Simplified Arabic" w:eastAsia="Times New Roman" w:hAnsi="Simplified Arabic" w:cs="Simplified Arabic"/>
          <w:color w:val="656565"/>
          <w:sz w:val="26"/>
          <w:szCs w:val="26"/>
          <w:rtl/>
          <w:lang w:eastAsia="fr-FR"/>
        </w:rPr>
        <w:t>تختلف عن طبيعة ما ينتجه اللسان، وهو الذي سماه دي سوسير كلاما </w:t>
      </w:r>
      <w:r w:rsidRPr="00995FFE">
        <w:rPr>
          <w:rFonts w:ascii="Simplified Arabic" w:eastAsia="Times New Roman" w:hAnsi="Simplified Arabic" w:cs="Simplified Arabic"/>
          <w:color w:val="656565"/>
          <w:sz w:val="26"/>
          <w:szCs w:val="26"/>
          <w:lang w:eastAsia="fr-FR"/>
        </w:rPr>
        <w:t> La Parole</w:t>
      </w:r>
      <w:r w:rsidRPr="00995FFE">
        <w:rPr>
          <w:rFonts w:ascii="Simplified Arabic" w:eastAsia="Times New Roman" w:hAnsi="Simplified Arabic" w:cs="Simplified Arabic"/>
          <w:color w:val="656565"/>
          <w:sz w:val="26"/>
          <w:szCs w:val="26"/>
          <w:rtl/>
          <w:lang w:eastAsia="fr-FR"/>
        </w:rPr>
        <w:t> كما سنتعرف على ذلك.</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b/>
          <w:bCs/>
          <w:color w:val="656565"/>
          <w:szCs w:val="26"/>
          <w:rtl/>
          <w:lang w:eastAsia="fr-FR"/>
        </w:rPr>
        <w:t>معنى كون اللغة (اللسان)  </w:t>
      </w:r>
      <w:r w:rsidRPr="00995FFE">
        <w:rPr>
          <w:rFonts w:ascii="Simplified Arabic" w:eastAsia="Times New Roman" w:hAnsi="Simplified Arabic" w:cs="Simplified Arabic"/>
          <w:b/>
          <w:bCs/>
          <w:color w:val="656565"/>
          <w:sz w:val="26"/>
          <w:lang w:eastAsia="fr-FR"/>
        </w:rPr>
        <w:t>La Langue</w:t>
      </w:r>
      <w:r w:rsidRPr="00995FFE">
        <w:rPr>
          <w:rFonts w:ascii="Simplified Arabic" w:eastAsia="Times New Roman" w:hAnsi="Simplified Arabic" w:cs="Simplified Arabic"/>
          <w:b/>
          <w:bCs/>
          <w:color w:val="656565"/>
          <w:szCs w:val="26"/>
          <w:rtl/>
          <w:lang w:eastAsia="fr-FR"/>
        </w:rPr>
        <w:t>  نظاما:</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    لنا أن نطرح السؤال التالي – إذا أردنا أن نفهم ماهية النظام بصفة عامة -: ما الذي جعل من كومةٍ من الرمل والحصى، وحزمةٍ من الحديد، وأكياسٍ من الإسمنت، وقطعٍ من الخشب، وصفائحَ من الزجاج و... ما الذي جعل من هذا الركام بيتا جميلا مرة؟ وحجرة دراسة مرة أخرى؟ ومسجدا مرة ثالثة؟... إنها </w:t>
      </w:r>
      <w:r w:rsidRPr="00995FFE">
        <w:rPr>
          <w:rFonts w:ascii="Simplified Arabic" w:eastAsia="Times New Roman" w:hAnsi="Simplified Arabic" w:cs="Simplified Arabic"/>
          <w:b/>
          <w:bCs/>
          <w:color w:val="656565"/>
          <w:szCs w:val="26"/>
          <w:rtl/>
          <w:lang w:eastAsia="fr-FR"/>
        </w:rPr>
        <w:t>الأنساق</w:t>
      </w:r>
      <w:r w:rsidRPr="00995FFE">
        <w:rPr>
          <w:rFonts w:ascii="Simplified Arabic" w:eastAsia="Times New Roman" w:hAnsi="Simplified Arabic" w:cs="Simplified Arabic"/>
          <w:color w:val="656565"/>
          <w:sz w:val="26"/>
          <w:szCs w:val="26"/>
          <w:rtl/>
          <w:lang w:eastAsia="fr-FR"/>
        </w:rPr>
        <w:t> (</w:t>
      </w:r>
      <w:r w:rsidRPr="00995FFE">
        <w:rPr>
          <w:rFonts w:ascii="Simplified Arabic" w:eastAsia="Times New Roman" w:hAnsi="Simplified Arabic" w:cs="Simplified Arabic"/>
          <w:b/>
          <w:bCs/>
          <w:color w:val="656565"/>
          <w:szCs w:val="26"/>
          <w:rtl/>
          <w:lang w:eastAsia="fr-FR"/>
        </w:rPr>
        <w:t>الأنظمة</w:t>
      </w:r>
      <w:r w:rsidRPr="00995FFE">
        <w:rPr>
          <w:rFonts w:ascii="Simplified Arabic" w:eastAsia="Times New Roman" w:hAnsi="Simplified Arabic" w:cs="Simplified Arabic"/>
          <w:color w:val="656565"/>
          <w:sz w:val="26"/>
          <w:szCs w:val="26"/>
          <w:rtl/>
          <w:lang w:eastAsia="fr-FR"/>
        </w:rPr>
        <w:t>) التي نُظمت وفقها تلك العناصر، فلولا النسق (النظام) لبقيت تلك العناصر مجرد أكوام من الرمل والحصى والحديد... لولا النسق (النظام) لما كان لأيٍّ منها قيمة، أي لولا </w:t>
      </w:r>
      <w:r w:rsidRPr="00995FFE">
        <w:rPr>
          <w:rFonts w:ascii="Simplified Arabic" w:eastAsia="Times New Roman" w:hAnsi="Simplified Arabic" w:cs="Simplified Arabic"/>
          <w:b/>
          <w:bCs/>
          <w:color w:val="656565"/>
          <w:szCs w:val="26"/>
          <w:rtl/>
          <w:lang w:eastAsia="fr-FR"/>
        </w:rPr>
        <w:t>المخطط</w:t>
      </w:r>
      <w:r w:rsidRPr="00995FFE">
        <w:rPr>
          <w:rFonts w:ascii="Simplified Arabic" w:eastAsia="Times New Roman" w:hAnsi="Simplified Arabic" w:cs="Simplified Arabic"/>
          <w:color w:val="656565"/>
          <w:sz w:val="26"/>
          <w:szCs w:val="26"/>
          <w:rtl/>
          <w:lang w:eastAsia="fr-FR"/>
        </w:rPr>
        <w:t> الذي اختاره المهندس، ولولا معرفة أين يوضع الحديد؟ ومن أي عيار؟ وكيف ينسج؟ وكيف تخلط الخرسانة؟ وما نسبة الإسمنت فيها؟ وما نسبة كلٍ من الماء والرمل والحصى؟ ولولا معرفة أن الأساس يُقدَّم علة الأعمدة، وأن الأعمدة تُقدَّم على الجدران، وأن السقف يأتي في الأخير... لولا إتقانُ كل هذا، وتفاعلُ كلِّ هذه العناصر، وقيامُ كلٍ منها بدوره، والتزامُه بمكانه لما حصلنا على ذلك البيت المتقن، أو الحجرة الدراسية الرائعة، أو المسجد الجميل... فمن عرّف </w:t>
      </w:r>
      <w:r w:rsidRPr="00995FFE">
        <w:rPr>
          <w:rFonts w:ascii="Simplified Arabic" w:eastAsia="Times New Roman" w:hAnsi="Simplified Arabic" w:cs="Simplified Arabic"/>
          <w:b/>
          <w:bCs/>
          <w:color w:val="656565"/>
          <w:szCs w:val="26"/>
          <w:rtl/>
          <w:lang w:eastAsia="fr-FR"/>
        </w:rPr>
        <w:t>اللغة</w:t>
      </w:r>
      <w:r w:rsidRPr="00995FFE">
        <w:rPr>
          <w:rFonts w:ascii="Simplified Arabic" w:eastAsia="Times New Roman" w:hAnsi="Simplified Arabic" w:cs="Simplified Arabic"/>
          <w:color w:val="656565"/>
          <w:sz w:val="26"/>
          <w:szCs w:val="26"/>
          <w:rtl/>
          <w:lang w:eastAsia="fr-FR"/>
        </w:rPr>
        <w:t> خارج مفهوم </w:t>
      </w:r>
      <w:r w:rsidRPr="00995FFE">
        <w:rPr>
          <w:rFonts w:ascii="Simplified Arabic" w:eastAsia="Times New Roman" w:hAnsi="Simplified Arabic" w:cs="Simplified Arabic"/>
          <w:b/>
          <w:bCs/>
          <w:color w:val="656565"/>
          <w:szCs w:val="26"/>
          <w:rtl/>
          <w:lang w:eastAsia="fr-FR"/>
        </w:rPr>
        <w:t>النظام</w:t>
      </w:r>
      <w:r w:rsidRPr="00995FFE">
        <w:rPr>
          <w:rFonts w:ascii="Simplified Arabic" w:eastAsia="Times New Roman" w:hAnsi="Simplified Arabic" w:cs="Simplified Arabic"/>
          <w:color w:val="656565"/>
          <w:sz w:val="26"/>
          <w:szCs w:val="26"/>
          <w:rtl/>
          <w:lang w:eastAsia="fr-FR"/>
        </w:rPr>
        <w:t> – بكونها أصواتا- كان كمن عرّف البيت بكونه كومةً من الرمل والحصى ...</w:t>
      </w:r>
      <w:r w:rsidRPr="00995FFE">
        <w:rPr>
          <w:rFonts w:ascii="Simplified Arabic" w:eastAsia="Times New Roman" w:hAnsi="Simplified Arabic" w:cs="Simplified Arabic"/>
          <w:color w:val="656565"/>
          <w:sz w:val="26"/>
          <w:szCs w:val="26"/>
          <w:lang w:eastAsia="fr-FR"/>
        </w:rPr>
        <w:t> </w:t>
      </w:r>
      <w:r w:rsidRPr="00995FFE">
        <w:rPr>
          <w:rFonts w:ascii="Simplified Arabic" w:eastAsia="Times New Roman" w:hAnsi="Simplified Arabic" w:cs="Simplified Arabic"/>
          <w:color w:val="656565"/>
          <w:sz w:val="26"/>
          <w:szCs w:val="26"/>
          <w:rtl/>
          <w:lang w:eastAsia="fr-FR" w:bidi="ar-DZ"/>
        </w:rPr>
        <w:t> إلخ.</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b/>
          <w:bCs/>
          <w:color w:val="656565"/>
          <w:szCs w:val="26"/>
          <w:rtl/>
          <w:lang w:eastAsia="fr-FR"/>
        </w:rPr>
        <w:t>    </w:t>
      </w:r>
      <w:r w:rsidRPr="00995FFE">
        <w:rPr>
          <w:rFonts w:ascii="Simplified Arabic" w:eastAsia="Times New Roman" w:hAnsi="Simplified Arabic" w:cs="Simplified Arabic"/>
          <w:color w:val="656565"/>
          <w:sz w:val="26"/>
          <w:szCs w:val="26"/>
          <w:rtl/>
          <w:lang w:eastAsia="fr-FR"/>
        </w:rPr>
        <w:t>إن اعتبار اللغة (اللسان) </w:t>
      </w:r>
      <w:r w:rsidRPr="00995FFE">
        <w:rPr>
          <w:rFonts w:ascii="Simplified Arabic" w:eastAsia="Times New Roman" w:hAnsi="Simplified Arabic" w:cs="Simplified Arabic"/>
          <w:b/>
          <w:bCs/>
          <w:color w:val="656565"/>
          <w:szCs w:val="26"/>
          <w:rtl/>
          <w:lang w:eastAsia="fr-FR"/>
        </w:rPr>
        <w:t>نظاما</w:t>
      </w:r>
      <w:r w:rsidRPr="00995FFE">
        <w:rPr>
          <w:rFonts w:ascii="Simplified Arabic" w:eastAsia="Times New Roman" w:hAnsi="Simplified Arabic" w:cs="Simplified Arabic"/>
          <w:color w:val="656565"/>
          <w:sz w:val="26"/>
          <w:szCs w:val="26"/>
          <w:rtl/>
          <w:lang w:eastAsia="fr-FR"/>
        </w:rPr>
        <w:t> عند دي سوسير يعني أنها </w:t>
      </w:r>
      <w:r w:rsidRPr="00995FFE">
        <w:rPr>
          <w:rFonts w:ascii="Simplified Arabic" w:eastAsia="Times New Roman" w:hAnsi="Simplified Arabic" w:cs="Simplified Arabic"/>
          <w:b/>
          <w:bCs/>
          <w:color w:val="656565"/>
          <w:szCs w:val="26"/>
          <w:rtl/>
          <w:lang w:eastAsia="fr-FR"/>
        </w:rPr>
        <w:t>بنية تحكمها شبكة من العلاقات الداخلية التي تربط مستويات اللغة بعضها ببعض، أو </w:t>
      </w:r>
      <w:r w:rsidRPr="00995FFE">
        <w:rPr>
          <w:rFonts w:ascii="Simplified Arabic" w:eastAsia="Times New Roman" w:hAnsi="Simplified Arabic" w:cs="Simplified Arabic"/>
          <w:b/>
          <w:bCs/>
          <w:color w:val="656565"/>
          <w:szCs w:val="26"/>
          <w:rtl/>
          <w:lang w:eastAsia="fr-FR" w:bidi="ar-DZ"/>
        </w:rPr>
        <w:t>إنها مجموعة من الأنظمة تتكامل فيما بينها ولا يمكن فصل نظام عن آخر أثناء التأدية الفعلية للكلام</w:t>
      </w:r>
      <w:r w:rsidRPr="00995FFE">
        <w:rPr>
          <w:rFonts w:ascii="Simplified Arabic" w:eastAsia="Times New Roman" w:hAnsi="Simplified Arabic" w:cs="Simplified Arabic"/>
          <w:color w:val="656565"/>
          <w:sz w:val="26"/>
          <w:szCs w:val="26"/>
          <w:rtl/>
          <w:lang w:eastAsia="fr-FR" w:bidi="ar-DZ"/>
        </w:rPr>
        <w:t>. فاللغة -إذن-</w:t>
      </w:r>
      <w:r w:rsidRPr="00995FFE">
        <w:rPr>
          <w:rFonts w:ascii="Simplified Arabic" w:eastAsia="Times New Roman" w:hAnsi="Simplified Arabic" w:cs="Simplified Arabic"/>
          <w:color w:val="656565"/>
          <w:sz w:val="26"/>
          <w:szCs w:val="26"/>
          <w:rtl/>
          <w:lang w:eastAsia="fr-FR"/>
        </w:rPr>
        <w:t> ليست مجرد قائمة من المفردات ولاهي " مجموعة من الألفاظ يعثر عليها المتعلم في القواميس، أو يلتقطها بسمعه من الخطابات ثم يسجلها في حافظته." إنما تُتصور اللغة وتُوصف باعتبارها نظاما " من العناصر المترابطة على المستويات </w:t>
      </w:r>
      <w:r w:rsidRPr="00995FFE">
        <w:rPr>
          <w:rFonts w:ascii="Simplified Arabic" w:eastAsia="Times New Roman" w:hAnsi="Simplified Arabic" w:cs="Simplified Arabic"/>
          <w:b/>
          <w:bCs/>
          <w:color w:val="656565"/>
          <w:szCs w:val="26"/>
          <w:rtl/>
          <w:lang w:eastAsia="fr-FR"/>
        </w:rPr>
        <w:t>الصوتية والصرفية والتركيبية والدلالية</w:t>
      </w:r>
      <w:r w:rsidRPr="00995FFE">
        <w:rPr>
          <w:rFonts w:ascii="Simplified Arabic" w:eastAsia="Times New Roman" w:hAnsi="Simplified Arabic" w:cs="Simplified Arabic"/>
          <w:color w:val="656565"/>
          <w:sz w:val="26"/>
          <w:szCs w:val="26"/>
          <w:rtl/>
          <w:lang w:eastAsia="fr-FR"/>
        </w:rPr>
        <w:t>، لا على أنها تراكم من كيانات قائمة بذاتها."</w:t>
      </w:r>
    </w:p>
    <w:p w:rsidR="00995FFE" w:rsidRPr="00995FFE" w:rsidRDefault="00E60AC1"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E60AC1">
        <w:rPr>
          <w:rFonts w:ascii="Times New Roman" w:eastAsia="Times New Roman" w:hAnsi="Times New Roman" w:cs="Times New Roman"/>
          <w:color w:val="656565"/>
          <w:sz w:val="24"/>
          <w:szCs w:val="24"/>
          <w:lang w:eastAsia="fr-FR"/>
        </w:rPr>
        <w:pict>
          <v:shape id="_x0000_i1025" type="#_x0000_t75" alt="" style="width:13.5pt;height:73.5pt"/>
        </w:pict>
      </w:r>
      <w:r w:rsidR="00995FFE" w:rsidRPr="00995FFE">
        <w:rPr>
          <w:rFonts w:ascii="Simplified Arabic" w:eastAsia="Times New Roman" w:hAnsi="Simplified Arabic" w:cs="Simplified Arabic"/>
          <w:color w:val="656565"/>
          <w:sz w:val="26"/>
          <w:szCs w:val="26"/>
          <w:rtl/>
          <w:lang w:eastAsia="fr-FR"/>
        </w:rPr>
        <w:t> </w:t>
      </w:r>
      <w:r w:rsidR="00995FFE" w:rsidRPr="00995FFE">
        <w:rPr>
          <w:rFonts w:ascii="Simplified Arabic" w:eastAsia="Times New Roman" w:hAnsi="Simplified Arabic" w:cs="Simplified Arabic"/>
          <w:color w:val="656565"/>
          <w:sz w:val="26"/>
          <w:szCs w:val="26"/>
          <w:rtl/>
          <w:lang w:eastAsia="fr-FR" w:bidi="ar-DZ"/>
        </w:rPr>
        <w:t>                             </w:t>
      </w:r>
      <w:r w:rsidR="00995FFE" w:rsidRPr="00995FFE">
        <w:rPr>
          <w:rFonts w:ascii="Simplified Arabic" w:eastAsia="Times New Roman" w:hAnsi="Simplified Arabic" w:cs="Simplified Arabic"/>
          <w:b/>
          <w:bCs/>
          <w:color w:val="656565"/>
          <w:szCs w:val="26"/>
          <w:rtl/>
          <w:lang w:eastAsia="fr-FR" w:bidi="ar-DZ"/>
        </w:rPr>
        <w:t>       4/ المستوى الدلالي                   </w:t>
      </w:r>
      <w:r w:rsidR="00995FFE" w:rsidRPr="00995FFE">
        <w:rPr>
          <w:rFonts w:ascii="Simplified Arabic" w:eastAsia="Times New Roman" w:hAnsi="Simplified Arabic" w:cs="Simplified Arabic"/>
          <w:color w:val="656565"/>
          <w:sz w:val="26"/>
          <w:szCs w:val="26"/>
          <w:rtl/>
          <w:lang w:eastAsia="fr-FR" w:bidi="ar-DZ"/>
        </w:rPr>
        <w:t>(تُدرس الدلالة دراسة علمية)</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bidi="ar-DZ"/>
        </w:rPr>
        <w:t>                       </w:t>
      </w:r>
    </w:p>
    <w:p w:rsidR="00995FFE" w:rsidRPr="00995FFE" w:rsidRDefault="00E60AC1"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E60AC1">
        <w:rPr>
          <w:rFonts w:ascii="Times New Roman" w:eastAsia="Times New Roman" w:hAnsi="Times New Roman" w:cs="Times New Roman"/>
          <w:color w:val="656565"/>
          <w:sz w:val="24"/>
          <w:szCs w:val="24"/>
          <w:lang w:eastAsia="fr-FR"/>
        </w:rPr>
        <w:pict>
          <v:shape id="_x0000_i1026" type="#_x0000_t75" alt="" style="width:13.5pt;height:73.5pt"/>
        </w:pict>
      </w:r>
      <w:r w:rsidR="00995FFE" w:rsidRPr="00995FFE">
        <w:rPr>
          <w:rFonts w:ascii="Simplified Arabic" w:eastAsia="Times New Roman" w:hAnsi="Simplified Arabic" w:cs="Simplified Arabic"/>
          <w:color w:val="656565"/>
          <w:sz w:val="26"/>
          <w:szCs w:val="26"/>
          <w:rtl/>
          <w:lang w:eastAsia="fr-FR" w:bidi="ar-DZ"/>
        </w:rPr>
        <w:t>               </w:t>
      </w:r>
      <w:r w:rsidR="00995FFE" w:rsidRPr="00995FFE">
        <w:rPr>
          <w:rFonts w:ascii="Simplified Arabic" w:eastAsia="Times New Roman" w:hAnsi="Simplified Arabic" w:cs="Simplified Arabic"/>
          <w:b/>
          <w:bCs/>
          <w:color w:val="656565"/>
          <w:szCs w:val="26"/>
          <w:rtl/>
          <w:lang w:eastAsia="fr-FR" w:bidi="ar-DZ"/>
        </w:rPr>
        <w:t>                       3/ المستوى التركيبي        </w:t>
      </w:r>
      <w:r w:rsidR="00995FFE" w:rsidRPr="00995FFE">
        <w:rPr>
          <w:rFonts w:ascii="Simplified Arabic" w:eastAsia="Times New Roman" w:hAnsi="Simplified Arabic" w:cs="Simplified Arabic"/>
          <w:color w:val="656565"/>
          <w:sz w:val="26"/>
          <w:szCs w:val="26"/>
          <w:rtl/>
          <w:lang w:eastAsia="fr-FR" w:bidi="ar-DZ"/>
        </w:rPr>
        <w:t>(لا تُدرس الجمل، بل أنماط الجمل)       </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b/>
          <w:bCs/>
          <w:color w:val="656565"/>
          <w:szCs w:val="26"/>
          <w:rtl/>
          <w:lang w:eastAsia="fr-FR"/>
        </w:rPr>
        <w:t>اللغة (اللسان) </w:t>
      </w:r>
      <w:r w:rsidRPr="00995FFE">
        <w:rPr>
          <w:rFonts w:ascii="Simplified Arabic" w:eastAsia="Times New Roman" w:hAnsi="Simplified Arabic" w:cs="Simplified Arabic"/>
          <w:b/>
          <w:bCs/>
          <w:color w:val="656565"/>
          <w:sz w:val="26"/>
          <w:lang w:eastAsia="fr-FR"/>
        </w:rPr>
        <w:t>La Langue</w:t>
      </w:r>
      <w:r w:rsidRPr="00995FFE">
        <w:rPr>
          <w:rFonts w:ascii="Simplified Arabic" w:eastAsia="Times New Roman" w:hAnsi="Simplified Arabic" w:cs="Simplified Arabic"/>
          <w:b/>
          <w:bCs/>
          <w:color w:val="656565"/>
          <w:szCs w:val="26"/>
          <w:rtl/>
          <w:lang w:eastAsia="fr-FR"/>
        </w:rPr>
        <w:t> </w:t>
      </w:r>
      <w:r w:rsidRPr="00995FFE">
        <w:rPr>
          <w:rFonts w:ascii="Simplified Arabic" w:eastAsia="Times New Roman" w:hAnsi="Simplified Arabic" w:cs="Simplified Arabic" w:hint="cs"/>
          <w:b/>
          <w:bCs/>
          <w:color w:val="656565"/>
          <w:szCs w:val="26"/>
          <w:rtl/>
          <w:lang w:eastAsia="fr-FR"/>
        </w:rPr>
        <w:t>=</w:t>
      </w:r>
      <w:r w:rsidRPr="00995FFE">
        <w:rPr>
          <w:rFonts w:ascii="Simplified Arabic" w:eastAsia="Times New Roman" w:hAnsi="Simplified Arabic" w:cs="Simplified Arabic"/>
          <w:color w:val="656565"/>
          <w:sz w:val="26"/>
          <w:szCs w:val="26"/>
          <w:rtl/>
          <w:lang w:eastAsia="fr-FR"/>
        </w:rPr>
        <w:t> </w:t>
      </w:r>
      <w:r w:rsidRPr="00995FFE">
        <w:rPr>
          <w:rFonts w:ascii="Simplified Arabic" w:eastAsia="Times New Roman" w:hAnsi="Simplified Arabic" w:cs="Simplified Arabic"/>
          <w:b/>
          <w:bCs/>
          <w:color w:val="656565"/>
          <w:szCs w:val="26"/>
          <w:rtl/>
          <w:lang w:eastAsia="fr-FR"/>
        </w:rPr>
        <w:t>نظام</w:t>
      </w:r>
      <w:r w:rsidRPr="00995FFE">
        <w:rPr>
          <w:rFonts w:ascii="Simplified Arabic" w:eastAsia="Times New Roman" w:hAnsi="Simplified Arabic" w:cs="Simplified Arabic"/>
          <w:color w:val="656565"/>
          <w:sz w:val="26"/>
          <w:szCs w:val="26"/>
          <w:rtl/>
          <w:lang w:eastAsia="fr-FR"/>
        </w:rPr>
        <w:t> </w:t>
      </w:r>
      <w:r w:rsidRPr="00995FFE">
        <w:rPr>
          <w:rFonts w:ascii="Simplified Arabic" w:eastAsia="Times New Roman" w:hAnsi="Simplified Arabic" w:cs="Simplified Arabic"/>
          <w:color w:val="656565"/>
          <w:sz w:val="26"/>
          <w:szCs w:val="26"/>
          <w:rtl/>
          <w:lang w:eastAsia="fr-FR" w:bidi="ar-DZ"/>
        </w:rPr>
        <w:t>                                                         </w:t>
      </w:r>
    </w:p>
    <w:p w:rsidR="00995FFE" w:rsidRPr="00995FFE" w:rsidRDefault="00E60AC1"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E60AC1">
        <w:rPr>
          <w:rFonts w:ascii="Times New Roman" w:eastAsia="Times New Roman" w:hAnsi="Times New Roman" w:cs="Times New Roman"/>
          <w:color w:val="656565"/>
          <w:sz w:val="24"/>
          <w:szCs w:val="24"/>
          <w:lang w:eastAsia="fr-FR"/>
        </w:rPr>
        <w:pict>
          <v:shape id="_x0000_i1027" type="#_x0000_t75" alt="" style="width:13.5pt;height:73.5pt"/>
        </w:pict>
      </w:r>
      <w:r w:rsidR="00995FFE" w:rsidRPr="00995FFE">
        <w:rPr>
          <w:rFonts w:ascii="Simplified Arabic" w:eastAsia="Times New Roman" w:hAnsi="Simplified Arabic" w:cs="Simplified Arabic"/>
          <w:color w:val="656565"/>
          <w:sz w:val="26"/>
          <w:szCs w:val="26"/>
          <w:rtl/>
          <w:lang w:eastAsia="fr-FR" w:bidi="ar-DZ"/>
        </w:rPr>
        <w:t>                                       2/ </w:t>
      </w:r>
      <w:r w:rsidR="00995FFE" w:rsidRPr="00995FFE">
        <w:rPr>
          <w:rFonts w:ascii="Simplified Arabic" w:eastAsia="Times New Roman" w:hAnsi="Simplified Arabic" w:cs="Simplified Arabic"/>
          <w:b/>
          <w:bCs/>
          <w:color w:val="656565"/>
          <w:szCs w:val="26"/>
          <w:rtl/>
          <w:lang w:eastAsia="fr-FR" w:bidi="ar-DZ"/>
        </w:rPr>
        <w:t>المستوى الصرفي   </w:t>
      </w:r>
      <w:r w:rsidR="00995FFE" w:rsidRPr="00995FFE">
        <w:rPr>
          <w:rFonts w:ascii="Simplified Arabic" w:eastAsia="Times New Roman" w:hAnsi="Simplified Arabic" w:cs="Simplified Arabic"/>
          <w:color w:val="656565"/>
          <w:sz w:val="26"/>
          <w:szCs w:val="26"/>
          <w:rtl/>
          <w:lang w:eastAsia="fr-FR" w:bidi="ar-DZ"/>
        </w:rPr>
        <w:t>        (لا تُدرس الكلمات، بل أنساق الكلمات)</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bidi="ar-DZ"/>
        </w:rPr>
        <w:t>     </w:t>
      </w:r>
    </w:p>
    <w:p w:rsidR="00995FFE" w:rsidRPr="00995FFE" w:rsidRDefault="00995FFE" w:rsidP="00995FFE">
      <w:pPr>
        <w:tabs>
          <w:tab w:val="right" w:pos="141"/>
        </w:tabs>
        <w:bidi/>
        <w:spacing w:line="240" w:lineRule="auto"/>
        <w:ind w:left="-1134" w:right="-1134"/>
        <w:jc w:val="both"/>
        <w:rPr>
          <w:rFonts w:ascii="Times New Roman" w:eastAsia="Times New Roman" w:hAnsi="Times New Roman" w:cs="Times New Roman"/>
          <w:color w:val="656565"/>
          <w:sz w:val="24"/>
          <w:szCs w:val="24"/>
          <w:rtl/>
          <w:lang w:eastAsia="fr-FR"/>
        </w:rPr>
      </w:pPr>
      <w:r>
        <w:rPr>
          <w:rFonts w:ascii="Simplified Arabic" w:eastAsia="Times New Roman" w:hAnsi="Simplified Arabic" w:cs="Simplified Arabic"/>
          <w:b/>
          <w:bCs/>
          <w:color w:val="656565"/>
          <w:szCs w:val="26"/>
          <w:lang w:eastAsia="fr-FR" w:bidi="ar-DZ"/>
        </w:rPr>
        <w:t xml:space="preserve"> </w:t>
      </w:r>
      <w:r w:rsidRPr="00995FFE">
        <w:rPr>
          <w:rFonts w:ascii="Simplified Arabic" w:eastAsia="Times New Roman" w:hAnsi="Simplified Arabic" w:cs="Simplified Arabic"/>
          <w:b/>
          <w:bCs/>
          <w:color w:val="656565"/>
          <w:szCs w:val="26"/>
          <w:rtl/>
          <w:lang w:eastAsia="fr-FR" w:bidi="ar-DZ"/>
        </w:rPr>
        <w:t>1/ المستوى الصوتي            </w:t>
      </w:r>
      <w:r w:rsidRPr="00995FFE">
        <w:rPr>
          <w:rFonts w:ascii="Simplified Arabic" w:eastAsia="Times New Roman" w:hAnsi="Simplified Arabic" w:cs="Simplified Arabic"/>
          <w:color w:val="656565"/>
          <w:sz w:val="26"/>
          <w:szCs w:val="26"/>
          <w:rtl/>
          <w:lang w:eastAsia="fr-FR" w:bidi="ar-DZ"/>
        </w:rPr>
        <w:t>(لا تُدرس الأصوات، بل قوانين الأصوات ووظائفها )                                                                                             </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    إن النظام في اللغة (اللسان) يعني – في اللسانيات- تلك العلاقات المتبادلة للعناصر، "العلاقات بين العناصر، وليس العناصر نفسها هي موضوع العلم." ومن ثم قال دي سوسير بأولوية النسق أو النظام – في الدراسة اللسانية- على العناصر، ووظيفة اللسانيِّ هي </w:t>
      </w:r>
      <w:r w:rsidRPr="00995FFE">
        <w:rPr>
          <w:rFonts w:ascii="Simplified Arabic" w:eastAsia="Times New Roman" w:hAnsi="Simplified Arabic" w:cs="Simplified Arabic"/>
          <w:b/>
          <w:bCs/>
          <w:color w:val="656565"/>
          <w:szCs w:val="26"/>
          <w:rtl/>
          <w:lang w:eastAsia="fr-FR"/>
        </w:rPr>
        <w:t>استكشافُ تلك العلاقات التفاعلية الداخلية بين عناصر النسق، ووصفُها وتحليلُها</w:t>
      </w:r>
      <w:r w:rsidRPr="00995FFE">
        <w:rPr>
          <w:rFonts w:ascii="Simplified Arabic" w:eastAsia="Times New Roman" w:hAnsi="Simplified Arabic" w:cs="Simplified Arabic"/>
          <w:color w:val="656565"/>
          <w:sz w:val="26"/>
          <w:szCs w:val="26"/>
          <w:rtl/>
          <w:lang w:eastAsia="fr-FR"/>
        </w:rPr>
        <w:t>، فلا يُحدَّد أيُّ عنصر إلا من خلال علاقته الخلافية مع العناصر الأخرى، لأن حصول التغير على أحد العناصر يعني تغيرَ النظام كلِّه أو ربما تعطُّلَه، فإذا قلتُ صباح هذا اليوم أيقظني منبه الساعة) فإني سأكون بصدد التعامل مع نظام تركيبي خاص في لغتنا العربية، وإذا قلتُأيقظني منبه الساعة صباح هذا اليوم) فإني سأكون بصدد التعامل مع نظام تركيبي آخر تتيحه لغتنا، أما إذا قلتُ منبه أيقظني هذا صباح اليوم) فإن النظام في هذه الحالة قد تعطل، ولا أحد من أبناء العربية يوافقني على ما نطقته من تركيب فاسد، لا لشيء إلا لأني خالفت النظام ولم ألتزم به – مع أني صغت تلك القطعة من العناصر نفسِها التي ركبتُ منها التركيبين الأول والثاني !</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b/>
          <w:bCs/>
          <w:color w:val="656565"/>
          <w:szCs w:val="26"/>
          <w:rtl/>
          <w:lang w:eastAsia="fr-FR"/>
        </w:rPr>
        <w:t>أما الكلام </w:t>
      </w:r>
      <w:r w:rsidRPr="00995FFE">
        <w:rPr>
          <w:rFonts w:ascii="Simplified Arabic" w:eastAsia="Times New Roman" w:hAnsi="Simplified Arabic" w:cs="Simplified Arabic"/>
          <w:b/>
          <w:bCs/>
          <w:color w:val="656565"/>
          <w:sz w:val="26"/>
          <w:lang w:eastAsia="fr-FR"/>
        </w:rPr>
        <w:t>La Parole</w:t>
      </w:r>
      <w:r w:rsidRPr="00995FFE">
        <w:rPr>
          <w:rFonts w:ascii="Simplified Arabic" w:eastAsia="Times New Roman" w:hAnsi="Simplified Arabic" w:cs="Simplified Arabic"/>
          <w:b/>
          <w:bCs/>
          <w:color w:val="656565"/>
          <w:szCs w:val="26"/>
          <w:rtl/>
          <w:lang w:eastAsia="fr-FR"/>
        </w:rPr>
        <w:t>: </w:t>
      </w:r>
      <w:r w:rsidRPr="00995FFE">
        <w:rPr>
          <w:rFonts w:ascii="Simplified Arabic" w:eastAsia="Times New Roman" w:hAnsi="Simplified Arabic" w:cs="Simplified Arabic"/>
          <w:color w:val="656565"/>
          <w:sz w:val="26"/>
          <w:szCs w:val="26"/>
          <w:rtl/>
          <w:lang w:eastAsia="fr-FR"/>
        </w:rPr>
        <w:t>فهو التأدية الفعلية الفردية للسان، أي ما ينتجه فرد ما داخل مجتمعه انطلاقا مما يعرفه من نظام وقوانين وقواعد لسانِه ( كاللسان العربي أو الفرنسي أو الإنجليزي...) ولذلك فهو " نشاط شخصي مراقب، يمكن ملاحظته من خلال كلام الأفراد أو كتاباتهم." ومن ثم يتعدد الكلام داخل المجتمع الواحد بتعدد الأفراد الناطقين، فأقول: سمعت كلام </w:t>
      </w:r>
      <w:r w:rsidRPr="00995FFE">
        <w:rPr>
          <w:rFonts w:ascii="Simplified Arabic" w:eastAsia="Times New Roman" w:hAnsi="Simplified Arabic" w:cs="Simplified Arabic"/>
          <w:b/>
          <w:bCs/>
          <w:color w:val="656565"/>
          <w:szCs w:val="26"/>
          <w:rtl/>
          <w:lang w:eastAsia="fr-FR"/>
        </w:rPr>
        <w:t>زيد</w:t>
      </w:r>
      <w:r w:rsidRPr="00995FFE">
        <w:rPr>
          <w:rFonts w:ascii="Simplified Arabic" w:eastAsia="Times New Roman" w:hAnsi="Simplified Arabic" w:cs="Simplified Arabic"/>
          <w:color w:val="656565"/>
          <w:sz w:val="26"/>
          <w:szCs w:val="26"/>
          <w:rtl/>
          <w:lang w:eastAsia="fr-FR"/>
        </w:rPr>
        <w:t>، وأعجبت بكلام </w:t>
      </w:r>
      <w:r w:rsidRPr="00995FFE">
        <w:rPr>
          <w:rFonts w:ascii="Simplified Arabic" w:eastAsia="Times New Roman" w:hAnsi="Simplified Arabic" w:cs="Simplified Arabic"/>
          <w:b/>
          <w:bCs/>
          <w:color w:val="656565"/>
          <w:szCs w:val="26"/>
          <w:rtl/>
          <w:lang w:eastAsia="fr-FR"/>
        </w:rPr>
        <w:t>فاطمة</w:t>
      </w:r>
      <w:r w:rsidRPr="00995FFE">
        <w:rPr>
          <w:rFonts w:ascii="Simplified Arabic" w:eastAsia="Times New Roman" w:hAnsi="Simplified Arabic" w:cs="Simplified Arabic"/>
          <w:color w:val="656565"/>
          <w:sz w:val="26"/>
          <w:szCs w:val="26"/>
          <w:rtl/>
          <w:lang w:eastAsia="fr-FR"/>
        </w:rPr>
        <w:t>... لأنه– حسب دي سوسير- </w:t>
      </w:r>
      <w:r w:rsidRPr="00995FFE">
        <w:rPr>
          <w:rFonts w:ascii="Simplified Arabic" w:eastAsia="Times New Roman" w:hAnsi="Simplified Arabic" w:cs="Simplified Arabic"/>
          <w:b/>
          <w:bCs/>
          <w:color w:val="656565"/>
          <w:szCs w:val="26"/>
          <w:rtl/>
          <w:lang w:eastAsia="fr-FR"/>
        </w:rPr>
        <w:t>إنتاج شخصي خاص بالفرد الذي أنتجه صوتا أو كتابة، دون أن ننسب الكلام إلى الجماعة، لأن للجماعة لسانا</w:t>
      </w:r>
      <w:r w:rsidRPr="00995FFE">
        <w:rPr>
          <w:rFonts w:ascii="Simplified Arabic" w:eastAsia="Times New Roman" w:hAnsi="Simplified Arabic" w:cs="Simplified Arabic"/>
          <w:b/>
          <w:bCs/>
          <w:color w:val="656565"/>
          <w:sz w:val="26"/>
          <w:lang w:eastAsia="fr-FR"/>
        </w:rPr>
        <w:t>Langue</w:t>
      </w:r>
      <w:r w:rsidRPr="00995FFE">
        <w:rPr>
          <w:rFonts w:ascii="Simplified Arabic" w:eastAsia="Times New Roman" w:hAnsi="Simplified Arabic" w:cs="Simplified Arabic"/>
          <w:b/>
          <w:bCs/>
          <w:color w:val="656565"/>
          <w:szCs w:val="26"/>
          <w:rtl/>
          <w:lang w:eastAsia="fr-FR"/>
        </w:rPr>
        <w:t> وليس لها كلام</w:t>
      </w:r>
      <w:r w:rsidRPr="00995FFE">
        <w:rPr>
          <w:rFonts w:ascii="Simplified Arabic" w:eastAsia="Times New Roman" w:hAnsi="Simplified Arabic" w:cs="Simplified Arabic"/>
          <w:b/>
          <w:bCs/>
          <w:color w:val="656565"/>
          <w:sz w:val="26"/>
          <w:lang w:eastAsia="fr-FR"/>
        </w:rPr>
        <w:t>Parole</w:t>
      </w:r>
      <w:r w:rsidRPr="00995FFE">
        <w:rPr>
          <w:rFonts w:ascii="Simplified Arabic" w:eastAsia="Times New Roman" w:hAnsi="Simplified Arabic" w:cs="Simplified Arabic"/>
          <w:b/>
          <w:bCs/>
          <w:color w:val="656565"/>
          <w:szCs w:val="26"/>
          <w:rtl/>
          <w:lang w:eastAsia="fr-FR"/>
        </w:rPr>
        <w:t>، ومن ثم اعتُبر (الكلام) العنصر الأضيق بين هذه العناصر الثلاث( اللغة/ اللسان/ الكلام)، فالكلام متضمَّن في اللسان، واللسان متضمَّن في اللغة، أو فلنقل: اللغة مشتملة على مجموعة من الألسنة، وكل لسان مشتمل على كلام كثيرٍ من الناس.</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وباختصار نقول إن دي سوسير استطاع التمييز بين ما هو ملكة بشرية، وما هو تواضع اجتماعي، وما هو نشاط فردي متعلق بالذكاء والإرادة، حيث إن:</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b/>
          <w:bCs/>
          <w:color w:val="656565"/>
          <w:szCs w:val="26"/>
          <w:rtl/>
          <w:lang w:eastAsia="fr-FR"/>
        </w:rPr>
        <w:t>اللغة </w:t>
      </w:r>
      <w:r w:rsidRPr="00995FFE">
        <w:rPr>
          <w:rFonts w:ascii="Simplified Arabic" w:eastAsia="Times New Roman" w:hAnsi="Simplified Arabic" w:cs="Simplified Arabic"/>
          <w:b/>
          <w:bCs/>
          <w:color w:val="656565"/>
          <w:sz w:val="26"/>
          <w:lang w:eastAsia="fr-FR"/>
        </w:rPr>
        <w:t>Le Langage</w:t>
      </w:r>
      <w:r w:rsidRPr="00995FFE">
        <w:rPr>
          <w:rFonts w:ascii="Simplified Arabic" w:eastAsia="Times New Roman" w:hAnsi="Simplified Arabic" w:cs="Simplified Arabic"/>
          <w:color w:val="656565"/>
          <w:sz w:val="26"/>
          <w:szCs w:val="26"/>
          <w:rtl/>
          <w:lang w:eastAsia="fr-FR"/>
        </w:rPr>
        <w:t>: </w:t>
      </w:r>
      <w:r w:rsidRPr="00995FFE">
        <w:rPr>
          <w:rFonts w:ascii="Simplified Arabic" w:eastAsia="Times New Roman" w:hAnsi="Simplified Arabic" w:cs="Simplified Arabic"/>
          <w:b/>
          <w:bCs/>
          <w:color w:val="656565"/>
          <w:szCs w:val="26"/>
          <w:rtl/>
          <w:lang w:eastAsia="fr-FR"/>
        </w:rPr>
        <w:t>هي ما يميز الإنسان عامة عن بقية العوالم الأخرى من ملكة لغوية.</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b/>
          <w:bCs/>
          <w:color w:val="656565"/>
          <w:szCs w:val="26"/>
          <w:rtl/>
          <w:lang w:eastAsia="fr-FR"/>
        </w:rPr>
        <w:t>اللسان </w:t>
      </w:r>
      <w:r w:rsidRPr="00995FFE">
        <w:rPr>
          <w:rFonts w:ascii="Simplified Arabic" w:eastAsia="Times New Roman" w:hAnsi="Simplified Arabic" w:cs="Simplified Arabic"/>
          <w:b/>
          <w:bCs/>
          <w:color w:val="656565"/>
          <w:sz w:val="26"/>
          <w:lang w:eastAsia="fr-FR"/>
        </w:rPr>
        <w:t>La Langue</w:t>
      </w:r>
      <w:r w:rsidRPr="00995FFE">
        <w:rPr>
          <w:rFonts w:ascii="Simplified Arabic" w:eastAsia="Times New Roman" w:hAnsi="Simplified Arabic" w:cs="Simplified Arabic"/>
          <w:b/>
          <w:bCs/>
          <w:color w:val="656565"/>
          <w:szCs w:val="26"/>
          <w:rtl/>
          <w:lang w:eastAsia="fr-FR"/>
        </w:rPr>
        <w:t>: يكون داخل اللغة، وهو ما يميز مجتمعا عن آخر، كالذي يتميز به المجتمع العربي عن المجتمع الفرنسي أو الإنجليزي –مثلا- من نظام لغوي معين.</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b/>
          <w:bCs/>
          <w:color w:val="656565"/>
          <w:szCs w:val="26"/>
          <w:rtl/>
          <w:lang w:eastAsia="fr-FR"/>
        </w:rPr>
        <w:t>الكلام </w:t>
      </w:r>
      <w:r w:rsidRPr="00995FFE">
        <w:rPr>
          <w:rFonts w:ascii="Simplified Arabic" w:eastAsia="Times New Roman" w:hAnsi="Simplified Arabic" w:cs="Simplified Arabic"/>
          <w:b/>
          <w:bCs/>
          <w:color w:val="656565"/>
          <w:sz w:val="26"/>
          <w:lang w:eastAsia="fr-FR"/>
        </w:rPr>
        <w:t>La Parole</w:t>
      </w:r>
      <w:r w:rsidRPr="00995FFE">
        <w:rPr>
          <w:rFonts w:ascii="Simplified Arabic" w:eastAsia="Times New Roman" w:hAnsi="Simplified Arabic" w:cs="Simplified Arabic"/>
          <w:b/>
          <w:bCs/>
          <w:color w:val="656565"/>
          <w:szCs w:val="26"/>
          <w:rtl/>
          <w:lang w:eastAsia="fr-FR"/>
        </w:rPr>
        <w:t>: يكون داخل اللسان الواحد، وهو ما يميز شخصا عن آخر داخل المجتمع الواحد، كالذي يتميز به زيد عن عمرو –مثلا- فيما ينتجه كل منهما.</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يمكننا القول - بعد هذا التفريق- إن اللسانيات تهدف إلى دراسة اللغة الإنسانية</w:t>
      </w:r>
      <w:r w:rsidRPr="00995FFE">
        <w:rPr>
          <w:rFonts w:ascii="Simplified Arabic" w:eastAsia="Times New Roman" w:hAnsi="Simplified Arabic" w:cs="Simplified Arabic"/>
          <w:b/>
          <w:bCs/>
          <w:color w:val="656565"/>
          <w:sz w:val="26"/>
          <w:lang w:eastAsia="fr-FR"/>
        </w:rPr>
        <w:t> Le Langage</w:t>
      </w:r>
      <w:r w:rsidRPr="00995FFE">
        <w:rPr>
          <w:rFonts w:ascii="Simplified Arabic" w:eastAsia="Times New Roman" w:hAnsi="Simplified Arabic" w:cs="Simplified Arabic"/>
          <w:color w:val="656565"/>
          <w:sz w:val="26"/>
          <w:szCs w:val="26"/>
          <w:rtl/>
          <w:lang w:eastAsia="fr-FR"/>
        </w:rPr>
        <w:t> بصفة عامة، ولما كان غيرَ ممكن إدراكُ هذه اللغة الإنسانية إلا في وفق وجودين، أحدهما اجتماعي وهو نظام يميز جماعة عن أخرى </w:t>
      </w:r>
      <w:r w:rsidRPr="00995FFE">
        <w:rPr>
          <w:rFonts w:ascii="Simplified Arabic" w:eastAsia="Times New Roman" w:hAnsi="Simplified Arabic" w:cs="Simplified Arabic"/>
          <w:b/>
          <w:bCs/>
          <w:color w:val="656565"/>
          <w:sz w:val="26"/>
          <w:lang w:eastAsia="fr-FR"/>
        </w:rPr>
        <w:t>La Langue</w:t>
      </w:r>
      <w:r w:rsidRPr="00995FFE">
        <w:rPr>
          <w:rFonts w:ascii="Simplified Arabic" w:eastAsia="Times New Roman" w:hAnsi="Simplified Arabic" w:cs="Simplified Arabic"/>
          <w:color w:val="656565"/>
          <w:sz w:val="26"/>
          <w:szCs w:val="26"/>
          <w:rtl/>
          <w:lang w:eastAsia="fr-FR"/>
        </w:rPr>
        <w:t>، والآخر فردي وهو أداء</w:t>
      </w:r>
      <w:r w:rsidRPr="00995FFE">
        <w:rPr>
          <w:rFonts w:ascii="Simplified Arabic" w:eastAsia="Times New Roman" w:hAnsi="Simplified Arabic" w:cs="Simplified Arabic"/>
          <w:b/>
          <w:bCs/>
          <w:color w:val="656565"/>
          <w:sz w:val="26"/>
          <w:lang w:eastAsia="fr-FR"/>
        </w:rPr>
        <w:t> La Parole</w:t>
      </w:r>
      <w:r w:rsidRPr="00995FFE">
        <w:rPr>
          <w:rFonts w:ascii="Simplified Arabic" w:eastAsia="Times New Roman" w:hAnsi="Simplified Arabic" w:cs="Simplified Arabic"/>
          <w:color w:val="656565"/>
          <w:sz w:val="26"/>
          <w:szCs w:val="26"/>
          <w:rtl/>
          <w:lang w:eastAsia="fr-FR"/>
        </w:rPr>
        <w:t> يميز فردا عن آخر داخل المجتمع الواحد، كان لزاما على دي سوسير أن يختار أيّ هذين الوجودين ( النظام الاجتماعي أم الأداء الفردي) أولى بالدراسة العلمية.</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وقد قرر دي سوسير غير مرة في كتابه أن اللسان </w:t>
      </w:r>
      <w:r w:rsidRPr="00995FFE">
        <w:rPr>
          <w:rFonts w:ascii="Simplified Arabic" w:eastAsia="Times New Roman" w:hAnsi="Simplified Arabic" w:cs="Simplified Arabic"/>
          <w:color w:val="656565"/>
          <w:sz w:val="26"/>
          <w:szCs w:val="26"/>
          <w:lang w:eastAsia="fr-FR"/>
        </w:rPr>
        <w:t>La Langue</w:t>
      </w:r>
      <w:r w:rsidRPr="00995FFE">
        <w:rPr>
          <w:rFonts w:ascii="Simplified Arabic" w:eastAsia="Times New Roman" w:hAnsi="Simplified Arabic" w:cs="Simplified Arabic"/>
          <w:color w:val="656565"/>
          <w:sz w:val="26"/>
          <w:szCs w:val="26"/>
          <w:rtl/>
          <w:lang w:eastAsia="fr-FR"/>
        </w:rPr>
        <w:t> هو موضوع الدراسة وحده، لكن الكلام </w:t>
      </w:r>
      <w:r w:rsidRPr="00995FFE">
        <w:rPr>
          <w:rFonts w:ascii="Simplified Arabic" w:eastAsia="Times New Roman" w:hAnsi="Simplified Arabic" w:cs="Simplified Arabic"/>
          <w:color w:val="656565"/>
          <w:sz w:val="26"/>
          <w:szCs w:val="26"/>
          <w:lang w:eastAsia="fr-FR"/>
        </w:rPr>
        <w:t>La Parole</w:t>
      </w:r>
      <w:r w:rsidRPr="00995FFE">
        <w:rPr>
          <w:rFonts w:ascii="Simplified Arabic" w:eastAsia="Times New Roman" w:hAnsi="Simplified Arabic" w:cs="Simplified Arabic"/>
          <w:color w:val="656565"/>
          <w:sz w:val="26"/>
          <w:szCs w:val="26"/>
          <w:rtl/>
          <w:lang w:eastAsia="fr-FR"/>
        </w:rPr>
        <w:t> هو </w:t>
      </w:r>
      <w:r w:rsidRPr="00995FFE">
        <w:rPr>
          <w:rFonts w:ascii="Simplified Arabic" w:eastAsia="Times New Roman" w:hAnsi="Simplified Arabic" w:cs="Simplified Arabic"/>
          <w:b/>
          <w:bCs/>
          <w:color w:val="656565"/>
          <w:szCs w:val="26"/>
          <w:rtl/>
          <w:lang w:eastAsia="fr-FR"/>
        </w:rPr>
        <w:t>الوسيلة</w:t>
      </w:r>
      <w:r w:rsidRPr="00995FFE">
        <w:rPr>
          <w:rFonts w:ascii="Simplified Arabic" w:eastAsia="Times New Roman" w:hAnsi="Simplified Arabic" w:cs="Simplified Arabic"/>
          <w:color w:val="656565"/>
          <w:sz w:val="26"/>
          <w:szCs w:val="26"/>
          <w:rtl/>
          <w:lang w:eastAsia="fr-FR"/>
        </w:rPr>
        <w:t> الوحيدة المتوفرة لدراسة اللسان دراسة علمية لكونه –أي اللسان- مجردا لا يمكن التعرف عليه إلا من خلال كثيرٍ من الكلام الذي أنتجه أبناء مجتمع ما انطلاقا من قواعده، وفي هذا يقول </w:t>
      </w:r>
      <w:r w:rsidRPr="00995FFE">
        <w:rPr>
          <w:rFonts w:ascii="Simplified Arabic" w:eastAsia="Times New Roman" w:hAnsi="Simplified Arabic" w:cs="Simplified Arabic"/>
          <w:b/>
          <w:bCs/>
          <w:color w:val="656565"/>
          <w:szCs w:val="26"/>
          <w:rtl/>
          <w:lang w:eastAsia="fr-FR"/>
        </w:rPr>
        <w:t>روبنز</w:t>
      </w:r>
      <w:r w:rsidRPr="00995FFE">
        <w:rPr>
          <w:rFonts w:ascii="Simplified Arabic" w:eastAsia="Times New Roman" w:hAnsi="Simplified Arabic" w:cs="Simplified Arabic"/>
          <w:color w:val="656565"/>
          <w:sz w:val="26"/>
          <w:szCs w:val="26"/>
          <w:rtl/>
          <w:lang w:eastAsia="fr-FR"/>
        </w:rPr>
        <w:t>:" بينما يشكل (</w:t>
      </w:r>
      <w:r w:rsidRPr="00995FFE">
        <w:rPr>
          <w:rFonts w:ascii="Simplified Arabic" w:eastAsia="Times New Roman" w:hAnsi="Simplified Arabic" w:cs="Simplified Arabic"/>
          <w:color w:val="656565"/>
          <w:sz w:val="26"/>
          <w:szCs w:val="26"/>
          <w:lang w:eastAsia="fr-FR"/>
        </w:rPr>
        <w:t> Parole</w:t>
      </w:r>
      <w:r w:rsidRPr="00995FFE">
        <w:rPr>
          <w:rFonts w:ascii="Simplified Arabic" w:eastAsia="Times New Roman" w:hAnsi="Simplified Arabic" w:cs="Simplified Arabic"/>
          <w:color w:val="656565"/>
          <w:sz w:val="26"/>
          <w:szCs w:val="26"/>
          <w:rtl/>
          <w:lang w:eastAsia="fr-FR"/>
        </w:rPr>
        <w:t>) أو الكلام المادة التي</w:t>
      </w:r>
      <w:r w:rsidRPr="00995FFE">
        <w:rPr>
          <w:rFonts w:ascii="Simplified Arabic" w:eastAsia="Times New Roman" w:hAnsi="Simplified Arabic" w:cs="Simplified Arabic"/>
          <w:color w:val="656565"/>
          <w:sz w:val="26"/>
          <w:szCs w:val="26"/>
          <w:lang w:eastAsia="fr-FR"/>
        </w:rPr>
        <w:t> </w:t>
      </w:r>
      <w:r w:rsidRPr="00995FFE">
        <w:rPr>
          <w:rFonts w:ascii="Simplified Arabic" w:eastAsia="Times New Roman" w:hAnsi="Simplified Arabic" w:cs="Simplified Arabic"/>
          <w:color w:val="656565"/>
          <w:sz w:val="26"/>
          <w:szCs w:val="26"/>
          <w:rtl/>
          <w:lang w:eastAsia="fr-FR"/>
        </w:rPr>
        <w:t>يمكن الحصـول عـلـيـهـا مباشرة،</w:t>
      </w:r>
      <w:r w:rsidRPr="00995FFE">
        <w:rPr>
          <w:rFonts w:ascii="Simplified Arabic" w:eastAsia="Times New Roman" w:hAnsi="Simplified Arabic" w:cs="Simplified Arabic"/>
          <w:color w:val="656565"/>
          <w:sz w:val="26"/>
          <w:szCs w:val="26"/>
          <w:lang w:eastAsia="fr-FR"/>
        </w:rPr>
        <w:t> </w:t>
      </w:r>
      <w:r w:rsidRPr="00995FFE">
        <w:rPr>
          <w:rFonts w:ascii="Simplified Arabic" w:eastAsia="Times New Roman" w:hAnsi="Simplified Arabic" w:cs="Simplified Arabic"/>
          <w:color w:val="656565"/>
          <w:sz w:val="26"/>
          <w:szCs w:val="26"/>
          <w:rtl/>
          <w:lang w:eastAsia="fr-FR"/>
        </w:rPr>
        <w:t>فإن </w:t>
      </w:r>
      <w:r w:rsidRPr="00995FFE">
        <w:rPr>
          <w:rFonts w:ascii="Simplified Arabic" w:eastAsia="Times New Roman" w:hAnsi="Simplified Arabic" w:cs="Simplified Arabic"/>
          <w:b/>
          <w:bCs/>
          <w:color w:val="656565"/>
          <w:szCs w:val="26"/>
          <w:rtl/>
          <w:lang w:eastAsia="fr-FR"/>
        </w:rPr>
        <w:t>الهدف الصحيح للغوي</w:t>
      </w:r>
      <w:r w:rsidRPr="00995FFE">
        <w:rPr>
          <w:rFonts w:ascii="Simplified Arabic" w:eastAsia="Times New Roman" w:hAnsi="Simplified Arabic" w:cs="Simplified Arabic"/>
          <w:color w:val="656565"/>
          <w:sz w:val="26"/>
          <w:szCs w:val="26"/>
          <w:rtl/>
          <w:lang w:eastAsia="fr-FR"/>
        </w:rPr>
        <w:t> هو (</w:t>
      </w:r>
      <w:r w:rsidRPr="00995FFE">
        <w:rPr>
          <w:rFonts w:ascii="Simplified Arabic" w:eastAsia="Times New Roman" w:hAnsi="Simplified Arabic" w:cs="Simplified Arabic"/>
          <w:color w:val="656565"/>
          <w:sz w:val="26"/>
          <w:szCs w:val="26"/>
          <w:lang w:eastAsia="fr-FR"/>
        </w:rPr>
        <w:t> Langue</w:t>
      </w:r>
      <w:r w:rsidRPr="00995FFE">
        <w:rPr>
          <w:rFonts w:ascii="Simplified Arabic" w:eastAsia="Times New Roman" w:hAnsi="Simplified Arabic" w:cs="Simplified Arabic"/>
          <w:color w:val="656565"/>
          <w:sz w:val="26"/>
          <w:szCs w:val="26"/>
          <w:rtl/>
          <w:lang w:eastAsia="fr-FR"/>
        </w:rPr>
        <w:t>) لغةُ كل جماعة لغوية،</w:t>
      </w:r>
      <w:r w:rsidRPr="00995FFE">
        <w:rPr>
          <w:rFonts w:ascii="Simplified Arabic" w:eastAsia="Times New Roman" w:hAnsi="Simplified Arabic" w:cs="Simplified Arabic"/>
          <w:color w:val="656565"/>
          <w:sz w:val="26"/>
          <w:szCs w:val="26"/>
          <w:lang w:eastAsia="fr-FR"/>
        </w:rPr>
        <w:t> </w:t>
      </w:r>
      <w:r w:rsidRPr="00995FFE">
        <w:rPr>
          <w:rFonts w:ascii="Simplified Arabic" w:eastAsia="Times New Roman" w:hAnsi="Simplified Arabic" w:cs="Simplified Arabic"/>
          <w:color w:val="656565"/>
          <w:sz w:val="26"/>
          <w:szCs w:val="26"/>
          <w:rtl/>
          <w:lang w:eastAsia="fr-FR"/>
        </w:rPr>
        <w:t>أي المعجم والقواعد والفونولوجيا المغروسة في كل فردٍ بسبب نشأته في اﻟﻤﺠتمع المعين وتنشئته على الأسس التي وفقا لها يتكلم لغة هذا اﻟﻤﺠتمع ويفهمها</w:t>
      </w:r>
      <w:r w:rsidRPr="00995FFE">
        <w:rPr>
          <w:rFonts w:ascii="Simplified Arabic" w:eastAsia="Times New Roman" w:hAnsi="Simplified Arabic" w:cs="Simplified Arabic"/>
          <w:color w:val="656565"/>
          <w:sz w:val="26"/>
          <w:szCs w:val="26"/>
          <w:lang w:eastAsia="fr-FR"/>
        </w:rPr>
        <w:t>.</w:t>
      </w:r>
      <w:r w:rsidRPr="00995FFE">
        <w:rPr>
          <w:rFonts w:ascii="Simplified Arabic" w:eastAsia="Times New Roman" w:hAnsi="Simplified Arabic" w:cs="Simplified Arabic"/>
          <w:color w:val="656565"/>
          <w:sz w:val="26"/>
          <w:szCs w:val="26"/>
          <w:rtl/>
          <w:lang w:eastAsia="fr-FR"/>
        </w:rPr>
        <w:t>"</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b/>
          <w:bCs/>
          <w:color w:val="656565"/>
          <w:szCs w:val="26"/>
          <w:rtl/>
          <w:lang w:eastAsia="fr-FR"/>
        </w:rPr>
        <w:t>لم اعتبرت اللغة ( اللسان</w:t>
      </w:r>
      <w:r w:rsidRPr="00995FFE">
        <w:rPr>
          <w:rFonts w:ascii="Simplified Arabic" w:eastAsia="Times New Roman" w:hAnsi="Simplified Arabic" w:cs="Simplified Arabic"/>
          <w:b/>
          <w:bCs/>
          <w:color w:val="656565"/>
          <w:sz w:val="26"/>
          <w:lang w:eastAsia="fr-FR"/>
        </w:rPr>
        <w:t> La Langue</w:t>
      </w:r>
      <w:r w:rsidRPr="00995FFE">
        <w:rPr>
          <w:rFonts w:ascii="Simplified Arabic" w:eastAsia="Times New Roman" w:hAnsi="Simplified Arabic" w:cs="Simplified Arabic"/>
          <w:b/>
          <w:bCs/>
          <w:color w:val="656565"/>
          <w:szCs w:val="26"/>
          <w:rtl/>
          <w:lang w:eastAsia="fr-FR"/>
        </w:rPr>
        <w:t>) أولى في الدراسة اللسانية من الكلام</w:t>
      </w:r>
      <w:r w:rsidRPr="00995FFE">
        <w:rPr>
          <w:rFonts w:ascii="Simplified Arabic" w:eastAsia="Times New Roman" w:hAnsi="Simplified Arabic" w:cs="Simplified Arabic"/>
          <w:b/>
          <w:bCs/>
          <w:color w:val="656565"/>
          <w:sz w:val="26"/>
          <w:lang w:eastAsia="fr-FR"/>
        </w:rPr>
        <w:t> La Parole</w:t>
      </w:r>
      <w:r w:rsidRPr="00995FFE">
        <w:rPr>
          <w:rFonts w:ascii="Simplified Arabic" w:eastAsia="Times New Roman" w:hAnsi="Simplified Arabic" w:cs="Simplified Arabic"/>
          <w:b/>
          <w:bCs/>
          <w:color w:val="656565"/>
          <w:szCs w:val="26"/>
          <w:rtl/>
          <w:lang w:eastAsia="fr-FR"/>
        </w:rPr>
        <w:t> على الرغم من كونهما جانبين متناظرين لظاهرة واحدة هي اللغة الإنسانية؟!</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بإجراء مقارنة بين اللغة </w:t>
      </w:r>
      <w:r w:rsidRPr="00995FFE">
        <w:rPr>
          <w:rFonts w:ascii="Simplified Arabic" w:eastAsia="Times New Roman" w:hAnsi="Simplified Arabic" w:cs="Simplified Arabic"/>
          <w:color w:val="656565"/>
          <w:sz w:val="26"/>
          <w:szCs w:val="26"/>
          <w:lang w:eastAsia="fr-FR"/>
        </w:rPr>
        <w:t>La Langue</w:t>
      </w:r>
      <w:r w:rsidRPr="00995FFE">
        <w:rPr>
          <w:rFonts w:ascii="Simplified Arabic" w:eastAsia="Times New Roman" w:hAnsi="Simplified Arabic" w:cs="Simplified Arabic"/>
          <w:color w:val="656565"/>
          <w:sz w:val="26"/>
          <w:szCs w:val="26"/>
          <w:rtl/>
          <w:lang w:eastAsia="fr-FR"/>
        </w:rPr>
        <w:t>( التي سميناها من قبل لسانا) وبين الكلام</w:t>
      </w:r>
      <w:r w:rsidRPr="00995FFE">
        <w:rPr>
          <w:rFonts w:ascii="Simplified Arabic" w:eastAsia="Times New Roman" w:hAnsi="Simplified Arabic" w:cs="Simplified Arabic"/>
          <w:color w:val="656565"/>
          <w:sz w:val="26"/>
          <w:szCs w:val="26"/>
          <w:lang w:eastAsia="fr-FR"/>
        </w:rPr>
        <w:t> La Parole</w:t>
      </w:r>
      <w:r w:rsidRPr="00995FFE">
        <w:rPr>
          <w:rFonts w:ascii="Simplified Arabic" w:eastAsia="Times New Roman" w:hAnsi="Simplified Arabic" w:cs="Simplified Arabic"/>
          <w:color w:val="656565"/>
          <w:sz w:val="26"/>
          <w:szCs w:val="26"/>
          <w:rtl/>
          <w:lang w:eastAsia="fr-FR"/>
        </w:rPr>
        <w:t> من خلال خصائص كل منهما تتبين أفضلية اللغة في الدراسة اللسانية على الكلام، وبمثل تلك المقارنة استطاع دي سوسير أن يميز –باقتدار- المستوى الذي يتأثر بذكاء الفرد وثقافته وإرادته، من المستوى الذي يعمل البنيويون على كشفه ووصفه ودراسته. فكثيرة هي الخصائص التي جعلت من اللغة(اللسان)</w:t>
      </w:r>
      <w:r w:rsidRPr="00995FFE">
        <w:rPr>
          <w:rFonts w:ascii="Simplified Arabic" w:eastAsia="Times New Roman" w:hAnsi="Simplified Arabic" w:cs="Simplified Arabic"/>
          <w:color w:val="656565"/>
          <w:sz w:val="26"/>
          <w:szCs w:val="26"/>
          <w:lang w:eastAsia="fr-FR"/>
        </w:rPr>
        <w:t> La Langue</w:t>
      </w:r>
      <w:r w:rsidRPr="00995FFE">
        <w:rPr>
          <w:rFonts w:ascii="Simplified Arabic" w:eastAsia="Times New Roman" w:hAnsi="Simplified Arabic" w:cs="Simplified Arabic"/>
          <w:color w:val="656565"/>
          <w:sz w:val="26"/>
          <w:szCs w:val="26"/>
          <w:rtl/>
          <w:lang w:eastAsia="fr-FR"/>
        </w:rPr>
        <w:t>موضوعا للدرس اللساني، ويكفيها كونها قواعد قارة ثابتة من صنع المجتمع لا من صنع الأفراد، والثابت يمكن ملاحظته ووصفه وصفا دقيقا، بخلاف ما لم يكن قارا كما هي حال الكلام</w:t>
      </w:r>
      <w:r w:rsidRPr="00995FFE">
        <w:rPr>
          <w:rFonts w:ascii="Simplified Arabic" w:eastAsia="Times New Roman" w:hAnsi="Simplified Arabic" w:cs="Simplified Arabic"/>
          <w:color w:val="656565"/>
          <w:sz w:val="26"/>
          <w:szCs w:val="26"/>
          <w:lang w:eastAsia="fr-FR"/>
        </w:rPr>
        <w:t> La Parole</w:t>
      </w:r>
      <w:r w:rsidRPr="00995FFE">
        <w:rPr>
          <w:rFonts w:ascii="Simplified Arabic" w:eastAsia="Times New Roman" w:hAnsi="Simplified Arabic" w:cs="Simplified Arabic"/>
          <w:color w:val="656565"/>
          <w:sz w:val="26"/>
          <w:szCs w:val="26"/>
          <w:rtl/>
          <w:lang w:eastAsia="fr-FR"/>
        </w:rPr>
        <w:t> باعتباره نشاطا فرديا متنوعا متعلقا بذكاء الفرد وإرادته. وقد ذهب </w:t>
      </w:r>
      <w:r w:rsidRPr="00995FFE">
        <w:rPr>
          <w:rFonts w:ascii="Simplified Arabic" w:eastAsia="Times New Roman" w:hAnsi="Simplified Arabic" w:cs="Simplified Arabic"/>
          <w:b/>
          <w:bCs/>
          <w:color w:val="656565"/>
          <w:szCs w:val="26"/>
          <w:rtl/>
          <w:lang w:eastAsia="fr-FR"/>
        </w:rPr>
        <w:t>ستيفن أولمان</w:t>
      </w:r>
      <w:r w:rsidRPr="00995FFE">
        <w:rPr>
          <w:rFonts w:ascii="Simplified Arabic" w:eastAsia="Times New Roman" w:hAnsi="Simplified Arabic" w:cs="Simplified Arabic"/>
          <w:color w:val="656565"/>
          <w:sz w:val="26"/>
          <w:szCs w:val="26"/>
          <w:rtl/>
          <w:lang w:eastAsia="fr-FR"/>
        </w:rPr>
        <w:t> إلى أبعد من ذلك حين ركز على ما يلي: اللغة ثابتة مستقرة والكلام عابر سريع الزوال، واللغة تفرض علينا من الخارج في حين الكلام نشاط متعمّد مقصود، كما أن اللغة اجتماعية والكلام فردي.</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    وقد رسم </w:t>
      </w:r>
      <w:r w:rsidRPr="00995FFE">
        <w:rPr>
          <w:rFonts w:ascii="Simplified Arabic" w:eastAsia="Times New Roman" w:hAnsi="Simplified Arabic" w:cs="Simplified Arabic"/>
          <w:b/>
          <w:bCs/>
          <w:color w:val="656565"/>
          <w:szCs w:val="26"/>
          <w:rtl/>
          <w:lang w:eastAsia="fr-FR"/>
        </w:rPr>
        <w:t>محمد قاسم المومني</w:t>
      </w:r>
      <w:r w:rsidRPr="00995FFE">
        <w:rPr>
          <w:rFonts w:ascii="Simplified Arabic" w:eastAsia="Times New Roman" w:hAnsi="Simplified Arabic" w:cs="Simplified Arabic"/>
          <w:color w:val="656565"/>
          <w:sz w:val="26"/>
          <w:szCs w:val="26"/>
          <w:rtl/>
          <w:lang w:eastAsia="fr-FR"/>
        </w:rPr>
        <w:t> حدودا فاصلة بين المصطلحين لا تخرج في مجملها عن تلك الحدود التي بينها دي سوسير، فقال:"...أما (</w:t>
      </w:r>
      <w:r w:rsidRPr="00995FFE">
        <w:rPr>
          <w:rFonts w:ascii="Simplified Arabic" w:eastAsia="Times New Roman" w:hAnsi="Simplified Arabic" w:cs="Simplified Arabic"/>
          <w:color w:val="656565"/>
          <w:sz w:val="26"/>
          <w:szCs w:val="26"/>
          <w:lang w:eastAsia="fr-FR"/>
        </w:rPr>
        <w:t>Langue</w:t>
      </w:r>
      <w:r w:rsidRPr="00995FFE">
        <w:rPr>
          <w:rFonts w:ascii="Simplified Arabic" w:eastAsia="Times New Roman" w:hAnsi="Simplified Arabic" w:cs="Simplified Arabic"/>
          <w:color w:val="656565"/>
          <w:sz w:val="26"/>
          <w:szCs w:val="26"/>
          <w:rtl/>
          <w:lang w:eastAsia="fr-FR"/>
        </w:rPr>
        <w:t>) فهو النظام الذي يتعالى على الأفراد، هي جملة القواعد التي تحدِّد ضمن حالة لغوية استعمالَ الأصوات والأشكال ووسائل التعبير التركيبية والمعجمية. فهي تجريد باعتبارها نظاما متعاليا. وهي ظاهرة اجتماعية بما أنها توفر النمط الذي يحتذيه كل أفراد المجموعة اللغوية الواحدة في أفعالهم اللسانية وردود أفعالهم. أما (</w:t>
      </w:r>
      <w:r w:rsidRPr="00995FFE">
        <w:rPr>
          <w:rFonts w:ascii="Simplified Arabic" w:eastAsia="Times New Roman" w:hAnsi="Simplified Arabic" w:cs="Simplified Arabic"/>
          <w:color w:val="656565"/>
          <w:sz w:val="26"/>
          <w:szCs w:val="26"/>
          <w:lang w:eastAsia="fr-FR"/>
        </w:rPr>
        <w:t>Parole</w:t>
      </w:r>
      <w:r w:rsidRPr="00995FFE">
        <w:rPr>
          <w:rFonts w:ascii="Simplified Arabic" w:eastAsia="Times New Roman" w:hAnsi="Simplified Arabic" w:cs="Simplified Arabic"/>
          <w:color w:val="656565"/>
          <w:sz w:val="26"/>
          <w:szCs w:val="26"/>
          <w:rtl/>
          <w:lang w:eastAsia="fr-FR"/>
        </w:rPr>
        <w:t>) فهي تخص الاستعمال الفردي لهذا النظام المتعالي، فهي ظاهرة فردية محسوسة تخرج بالوضع اللغوي من وضع التجريد إلى وضع المحسوس، ومن وضع القاعدة إلى وضع استعمال القاعدة."</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    كما أن اللغة(اللسان)</w:t>
      </w:r>
      <w:r w:rsidRPr="00995FFE">
        <w:rPr>
          <w:rFonts w:ascii="Simplified Arabic" w:eastAsia="Times New Roman" w:hAnsi="Simplified Arabic" w:cs="Simplified Arabic"/>
          <w:color w:val="656565"/>
          <w:sz w:val="26"/>
          <w:szCs w:val="26"/>
          <w:lang w:eastAsia="fr-FR"/>
        </w:rPr>
        <w:t> La Langue</w:t>
      </w:r>
      <w:r w:rsidRPr="00995FFE">
        <w:rPr>
          <w:rFonts w:ascii="Simplified Arabic" w:eastAsia="Times New Roman" w:hAnsi="Simplified Arabic" w:cs="Simplified Arabic"/>
          <w:color w:val="656565"/>
          <w:sz w:val="26"/>
          <w:szCs w:val="26"/>
          <w:rtl/>
          <w:lang w:eastAsia="fr-FR"/>
        </w:rPr>
        <w:t>سابقة للكلام باقية بعده، إذ إنها موجودة وإن لم تُنطق، يقول </w:t>
      </w:r>
      <w:r w:rsidRPr="00995FFE">
        <w:rPr>
          <w:rFonts w:ascii="Simplified Arabic" w:eastAsia="Times New Roman" w:hAnsi="Simplified Arabic" w:cs="Simplified Arabic"/>
          <w:b/>
          <w:bCs/>
          <w:color w:val="656565"/>
          <w:szCs w:val="26"/>
          <w:rtl/>
          <w:lang w:eastAsia="fr-FR"/>
        </w:rPr>
        <w:t>ليونز:"</w:t>
      </w:r>
      <w:r w:rsidRPr="00995FFE">
        <w:rPr>
          <w:rFonts w:ascii="Simplified Arabic" w:eastAsia="Times New Roman" w:hAnsi="Simplified Arabic" w:cs="Simplified Arabic"/>
          <w:color w:val="656565"/>
          <w:sz w:val="26"/>
          <w:szCs w:val="26"/>
          <w:rtl/>
          <w:lang w:eastAsia="fr-FR"/>
        </w:rPr>
        <w:t> هناك علاقة وثيقة بين اللغة والكلام، ومنطقيا فإن الأخير (الكلام) يفترض سلفا الأول (اللغة) أي: إن المرء لا يستطيع الكلام دون استخدام اللغة، أي بدون التكلم بلغة معينة، لكن من الممكن أن يستخدم اللغة دون أن يتكلم."</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   إضافة إلى عدم إحاطة الفرد باللغة (اللسان) </w:t>
      </w:r>
      <w:r w:rsidRPr="00995FFE">
        <w:rPr>
          <w:rFonts w:ascii="Simplified Arabic" w:eastAsia="Times New Roman" w:hAnsi="Simplified Arabic" w:cs="Simplified Arabic"/>
          <w:color w:val="656565"/>
          <w:sz w:val="26"/>
          <w:szCs w:val="26"/>
          <w:lang w:eastAsia="fr-FR"/>
        </w:rPr>
        <w:t>La Langue</w:t>
      </w:r>
      <w:r w:rsidRPr="00995FFE">
        <w:rPr>
          <w:rFonts w:ascii="Simplified Arabic" w:eastAsia="Times New Roman" w:hAnsi="Simplified Arabic" w:cs="Simplified Arabic"/>
          <w:color w:val="656565"/>
          <w:sz w:val="26"/>
          <w:szCs w:val="26"/>
          <w:rtl/>
          <w:lang w:eastAsia="fr-FR"/>
        </w:rPr>
        <w:t> لسعتها، وقديما قال الشافعي في الرسالة:" لا يحيط باللغة إلا نبي." إذ إنها ليست موجودة بشكل مكتمل عند أي متكلم وإنما وجودها المكتمل متعلق بالجماعة، فكل فرد يحاول أن يأتي كلامُه وفق لغة مجتمعه، ولكن لا يمكن أن يحققها تحقيقا كاملا، فاستعماله لها استعمال </w:t>
      </w:r>
      <w:r w:rsidRPr="00995FFE">
        <w:rPr>
          <w:rFonts w:ascii="Simplified Arabic" w:eastAsia="Times New Roman" w:hAnsi="Simplified Arabic" w:cs="Simplified Arabic"/>
          <w:b/>
          <w:bCs/>
          <w:color w:val="656565"/>
          <w:szCs w:val="26"/>
          <w:rtl/>
          <w:lang w:eastAsia="fr-FR"/>
        </w:rPr>
        <w:t>نسبي</w:t>
      </w:r>
      <w:r w:rsidRPr="00995FFE">
        <w:rPr>
          <w:rFonts w:ascii="Simplified Arabic" w:eastAsia="Times New Roman" w:hAnsi="Simplified Arabic" w:cs="Simplified Arabic"/>
          <w:color w:val="656565"/>
          <w:sz w:val="26"/>
          <w:szCs w:val="26"/>
          <w:rtl/>
          <w:lang w:eastAsia="fr-FR"/>
        </w:rPr>
        <w:t> ولذلك نجد الأفراد متفاوتين في مراعاة قواعد لغتهم، ولعل هذا من أهم الخصائص التي دفعت بدي سوسير لأن يتخذ</w:t>
      </w:r>
      <w:r w:rsidRPr="00995FFE">
        <w:rPr>
          <w:rFonts w:ascii="Simplified Arabic" w:eastAsia="Times New Roman" w:hAnsi="Simplified Arabic" w:cs="Simplified Arabic"/>
          <w:b/>
          <w:bCs/>
          <w:color w:val="656565"/>
          <w:szCs w:val="26"/>
          <w:rtl/>
          <w:lang w:eastAsia="fr-FR"/>
        </w:rPr>
        <w:t> اللسان (اللغة) </w:t>
      </w:r>
      <w:r w:rsidRPr="00995FFE">
        <w:rPr>
          <w:rFonts w:ascii="Simplified Arabic" w:eastAsia="Times New Roman" w:hAnsi="Simplified Arabic" w:cs="Simplified Arabic"/>
          <w:b/>
          <w:bCs/>
          <w:color w:val="656565"/>
          <w:sz w:val="26"/>
          <w:lang w:eastAsia="fr-FR"/>
        </w:rPr>
        <w:t> La Langue</w:t>
      </w:r>
      <w:r w:rsidRPr="00995FFE">
        <w:rPr>
          <w:rFonts w:ascii="Simplified Arabic" w:eastAsia="Times New Roman" w:hAnsi="Simplified Arabic" w:cs="Simplified Arabic"/>
          <w:color w:val="656565"/>
          <w:sz w:val="26"/>
          <w:szCs w:val="26"/>
          <w:rtl/>
          <w:lang w:eastAsia="fr-FR"/>
        </w:rPr>
        <w:t>موضوعا للدرس اللساني، خاصة أن كلام الأفراد يتحقق في صُوَر كثيرة غير محصورة سواء أتعلق الأمر بالمفردات أم بالعبارات والجمل، وهي منتجات لا سبيل إلى حصرها فضلا عن دراستها. أما القوانينُ والقوالب التي تصاغ وفقها تلك المفردات، والأنماطُ التي تبنى عليها تلك الجمل فمحصورةٌ معروفة في كل لغة ولذلك يمكن دراستها، ومن ثم كان موضوع الدراسة العلمية للسان مقصورا على تلك القواعد والأنماط أو النماذج التي يأتي الكلام وفقها.</w:t>
      </w:r>
    </w:p>
    <w:p w:rsidR="00995FFE" w:rsidRPr="00995FFE" w:rsidRDefault="00995FFE" w:rsidP="00995FFE">
      <w:pPr>
        <w:bidi/>
        <w:spacing w:line="240" w:lineRule="auto"/>
        <w:ind w:left="-1134" w:right="-1134"/>
        <w:jc w:val="both"/>
        <w:rPr>
          <w:rFonts w:ascii="Times New Roman" w:eastAsia="Times New Roman" w:hAnsi="Times New Roman" w:cs="Times New Roman"/>
          <w:color w:val="656565"/>
          <w:sz w:val="24"/>
          <w:szCs w:val="24"/>
          <w:rtl/>
          <w:lang w:eastAsia="fr-FR"/>
        </w:rPr>
      </w:pPr>
      <w:r w:rsidRPr="00995FFE">
        <w:rPr>
          <w:rFonts w:ascii="Simplified Arabic" w:eastAsia="Times New Roman" w:hAnsi="Simplified Arabic" w:cs="Simplified Arabic"/>
          <w:color w:val="656565"/>
          <w:sz w:val="26"/>
          <w:szCs w:val="26"/>
          <w:rtl/>
          <w:lang w:eastAsia="fr-FR"/>
        </w:rPr>
        <w:t>     فبإمكاننا أن ننجز عددا غير متناهٍ من الجمل التي تشبه جملتنا (أكل الولد التفاحة) والتي جاءت وفق النمط التالي(</w:t>
      </w:r>
      <w:r w:rsidRPr="00995FFE">
        <w:rPr>
          <w:rFonts w:ascii="Simplified Arabic" w:eastAsia="Times New Roman" w:hAnsi="Simplified Arabic" w:cs="Simplified Arabic"/>
          <w:b/>
          <w:bCs/>
          <w:color w:val="656565"/>
          <w:szCs w:val="26"/>
          <w:rtl/>
          <w:lang w:eastAsia="fr-FR"/>
        </w:rPr>
        <w:t>فعل ماض+ فاعل معرف ب "ال" + مفعول معرف ب "ال"</w:t>
      </w:r>
      <w:r w:rsidRPr="00995FFE">
        <w:rPr>
          <w:rFonts w:ascii="Simplified Arabic" w:eastAsia="Times New Roman" w:hAnsi="Simplified Arabic" w:cs="Simplified Arabic"/>
          <w:color w:val="656565"/>
          <w:sz w:val="26"/>
          <w:szCs w:val="26"/>
          <w:rtl/>
          <w:lang w:eastAsia="fr-FR"/>
        </w:rPr>
        <w:t>) فنقول: قرأ الطالب النص- راجع التلميذ الدرس– حرث الفلاح الأرض- قرض الفأر الحبل... لنجد أنفسنا أمام جمل غير محصورة، ولكنها وفق نمط واحد على منواله أُنشِئَت تلك الجمل، ولذلك لا ينبغي أن ندرس كل تلك الجمل التي تمثل قائمة مفتوحة، وإنما ينبغي أن ندرس تلك </w:t>
      </w:r>
      <w:r w:rsidRPr="00995FFE">
        <w:rPr>
          <w:rFonts w:ascii="Simplified Arabic" w:eastAsia="Times New Roman" w:hAnsi="Simplified Arabic" w:cs="Simplified Arabic"/>
          <w:b/>
          <w:bCs/>
          <w:color w:val="656565"/>
          <w:szCs w:val="26"/>
          <w:rtl/>
          <w:lang w:eastAsia="fr-FR"/>
        </w:rPr>
        <w:t>النماذج والقواعد</w:t>
      </w:r>
      <w:r w:rsidRPr="00995FFE">
        <w:rPr>
          <w:rFonts w:ascii="Simplified Arabic" w:eastAsia="Times New Roman" w:hAnsi="Simplified Arabic" w:cs="Simplified Arabic"/>
          <w:color w:val="656565"/>
          <w:sz w:val="26"/>
          <w:szCs w:val="26"/>
          <w:rtl/>
          <w:lang w:eastAsia="fr-FR"/>
        </w:rPr>
        <w:t> المحصورة في كل لغة.</w:t>
      </w:r>
    </w:p>
    <w:p w:rsidR="008D3CF2" w:rsidRDefault="008D3CF2"/>
    <w:sectPr w:rsidR="008D3CF2" w:rsidSect="008D3CF2">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A9D" w:rsidRDefault="00882A9D" w:rsidP="00995FFE">
      <w:pPr>
        <w:spacing w:after="0" w:line="240" w:lineRule="auto"/>
      </w:pPr>
      <w:r>
        <w:separator/>
      </w:r>
    </w:p>
  </w:endnote>
  <w:endnote w:type="continuationSeparator" w:id="1">
    <w:p w:rsidR="00882A9D" w:rsidRDefault="00882A9D" w:rsidP="00995F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3034"/>
      <w:docPartObj>
        <w:docPartGallery w:val="Page Numbers (Bottom of Page)"/>
        <w:docPartUnique/>
      </w:docPartObj>
    </w:sdtPr>
    <w:sdtContent>
      <w:p w:rsidR="00995FFE" w:rsidRDefault="00E60AC1">
        <w:pPr>
          <w:pStyle w:val="Pieddepage"/>
          <w:jc w:val="center"/>
        </w:pPr>
        <w:fldSimple w:instr=" PAGE   \* MERGEFORMAT ">
          <w:r w:rsidR="00882A9D">
            <w:rPr>
              <w:noProof/>
            </w:rPr>
            <w:t>1</w:t>
          </w:r>
        </w:fldSimple>
      </w:p>
    </w:sdtContent>
  </w:sdt>
  <w:p w:rsidR="00995FFE" w:rsidRDefault="00995FF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A9D" w:rsidRDefault="00882A9D" w:rsidP="00995FFE">
      <w:pPr>
        <w:spacing w:after="0" w:line="240" w:lineRule="auto"/>
      </w:pPr>
      <w:r>
        <w:separator/>
      </w:r>
    </w:p>
  </w:footnote>
  <w:footnote w:type="continuationSeparator" w:id="1">
    <w:p w:rsidR="00882A9D" w:rsidRDefault="00882A9D" w:rsidP="00995F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995FFE"/>
    <w:rsid w:val="00095D08"/>
    <w:rsid w:val="003A285B"/>
    <w:rsid w:val="00882A9D"/>
    <w:rsid w:val="008D3CF2"/>
    <w:rsid w:val="00995FFE"/>
    <w:rsid w:val="00E60AC1"/>
    <w:rsid w:val="00EB32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CF2"/>
  </w:style>
  <w:style w:type="paragraph" w:styleId="Titre1">
    <w:name w:val="heading 1"/>
    <w:basedOn w:val="Normal"/>
    <w:link w:val="Titre1Car"/>
    <w:uiPriority w:val="9"/>
    <w:qFormat/>
    <w:rsid w:val="00995F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5FFE"/>
    <w:rPr>
      <w:rFonts w:ascii="Times New Roman" w:eastAsia="Times New Roman" w:hAnsi="Times New Roman" w:cs="Times New Roman"/>
      <w:b/>
      <w:bCs/>
      <w:kern w:val="36"/>
      <w:sz w:val="48"/>
      <w:szCs w:val="48"/>
      <w:lang w:eastAsia="fr-FR"/>
    </w:rPr>
  </w:style>
  <w:style w:type="character" w:customStyle="1" w:styleId="visually-hidden">
    <w:name w:val="visually-hidden"/>
    <w:basedOn w:val="Policepardfaut"/>
    <w:rsid w:val="00995FFE"/>
  </w:style>
  <w:style w:type="character" w:styleId="lev">
    <w:name w:val="Strong"/>
    <w:basedOn w:val="Policepardfaut"/>
    <w:uiPriority w:val="22"/>
    <w:qFormat/>
    <w:rsid w:val="00995FFE"/>
    <w:rPr>
      <w:b/>
      <w:bCs/>
    </w:rPr>
  </w:style>
  <w:style w:type="paragraph" w:styleId="Paragraphedeliste">
    <w:name w:val="List Paragraph"/>
    <w:basedOn w:val="Normal"/>
    <w:uiPriority w:val="34"/>
    <w:qFormat/>
    <w:rsid w:val="00995FF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995FF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95FFE"/>
  </w:style>
  <w:style w:type="paragraph" w:styleId="Pieddepage">
    <w:name w:val="footer"/>
    <w:basedOn w:val="Normal"/>
    <w:link w:val="PieddepageCar"/>
    <w:uiPriority w:val="99"/>
    <w:unhideWhenUsed/>
    <w:rsid w:val="00995F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5FFE"/>
  </w:style>
  <w:style w:type="paragraph" w:styleId="Textedebulles">
    <w:name w:val="Balloon Text"/>
    <w:basedOn w:val="Normal"/>
    <w:link w:val="TextedebullesCar"/>
    <w:uiPriority w:val="99"/>
    <w:semiHidden/>
    <w:unhideWhenUsed/>
    <w:rsid w:val="00995F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5F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481846">
      <w:bodyDiv w:val="1"/>
      <w:marLeft w:val="0"/>
      <w:marRight w:val="0"/>
      <w:marTop w:val="0"/>
      <w:marBottom w:val="0"/>
      <w:divBdr>
        <w:top w:val="none" w:sz="0" w:space="0" w:color="auto"/>
        <w:left w:val="none" w:sz="0" w:space="0" w:color="auto"/>
        <w:bottom w:val="none" w:sz="0" w:space="0" w:color="auto"/>
        <w:right w:val="none" w:sz="0" w:space="0" w:color="auto"/>
      </w:divBdr>
      <w:divsChild>
        <w:div w:id="1188715526">
          <w:marLeft w:val="0"/>
          <w:marRight w:val="0"/>
          <w:marTop w:val="0"/>
          <w:marBottom w:val="0"/>
          <w:divBdr>
            <w:top w:val="none" w:sz="0" w:space="0" w:color="auto"/>
            <w:left w:val="none" w:sz="0" w:space="0" w:color="auto"/>
            <w:bottom w:val="none" w:sz="0" w:space="0" w:color="auto"/>
            <w:right w:val="none" w:sz="0" w:space="0" w:color="auto"/>
          </w:divBdr>
          <w:divsChild>
            <w:div w:id="211423261">
              <w:marLeft w:val="0"/>
              <w:marRight w:val="0"/>
              <w:marTop w:val="0"/>
              <w:marBottom w:val="0"/>
              <w:divBdr>
                <w:top w:val="none" w:sz="0" w:space="0" w:color="auto"/>
                <w:left w:val="none" w:sz="0" w:space="0" w:color="auto"/>
                <w:bottom w:val="none" w:sz="0" w:space="0" w:color="auto"/>
                <w:right w:val="none" w:sz="0" w:space="0" w:color="auto"/>
              </w:divBdr>
              <w:divsChild>
                <w:div w:id="577640773">
                  <w:marLeft w:val="0"/>
                  <w:marRight w:val="0"/>
                  <w:marTop w:val="0"/>
                  <w:marBottom w:val="0"/>
                  <w:divBdr>
                    <w:top w:val="none" w:sz="0" w:space="0" w:color="auto"/>
                    <w:left w:val="none" w:sz="0" w:space="0" w:color="auto"/>
                    <w:bottom w:val="none" w:sz="0" w:space="0" w:color="auto"/>
                    <w:right w:val="none" w:sz="0" w:space="0" w:color="auto"/>
                  </w:divBdr>
                  <w:divsChild>
                    <w:div w:id="775952193">
                      <w:marLeft w:val="0"/>
                      <w:marRight w:val="0"/>
                      <w:marTop w:val="0"/>
                      <w:marBottom w:val="0"/>
                      <w:divBdr>
                        <w:top w:val="none" w:sz="0" w:space="0" w:color="auto"/>
                        <w:left w:val="none" w:sz="0" w:space="0" w:color="auto"/>
                        <w:bottom w:val="none" w:sz="0" w:space="0" w:color="auto"/>
                        <w:right w:val="none" w:sz="0" w:space="0" w:color="auto"/>
                      </w:divBdr>
                      <w:divsChild>
                        <w:div w:id="10706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3209">
          <w:marLeft w:val="0"/>
          <w:marRight w:val="0"/>
          <w:marTop w:val="0"/>
          <w:marBottom w:val="0"/>
          <w:divBdr>
            <w:top w:val="none" w:sz="0" w:space="0" w:color="auto"/>
            <w:left w:val="none" w:sz="0" w:space="0" w:color="auto"/>
            <w:bottom w:val="none" w:sz="0" w:space="0" w:color="auto"/>
            <w:right w:val="none" w:sz="0" w:space="0" w:color="auto"/>
          </w:divBdr>
          <w:divsChild>
            <w:div w:id="900407432">
              <w:marLeft w:val="0"/>
              <w:marRight w:val="0"/>
              <w:marTop w:val="0"/>
              <w:marBottom w:val="0"/>
              <w:divBdr>
                <w:top w:val="none" w:sz="0" w:space="0" w:color="auto"/>
                <w:left w:val="none" w:sz="0" w:space="0" w:color="auto"/>
                <w:bottom w:val="none" w:sz="0" w:space="0" w:color="auto"/>
                <w:right w:val="none" w:sz="0" w:space="0" w:color="auto"/>
              </w:divBdr>
              <w:divsChild>
                <w:div w:id="97717615">
                  <w:marLeft w:val="225"/>
                  <w:marRight w:val="225"/>
                  <w:marTop w:val="0"/>
                  <w:marBottom w:val="0"/>
                  <w:divBdr>
                    <w:top w:val="none" w:sz="0" w:space="0" w:color="auto"/>
                    <w:left w:val="none" w:sz="0" w:space="0" w:color="auto"/>
                    <w:bottom w:val="none" w:sz="0" w:space="0" w:color="auto"/>
                    <w:right w:val="none" w:sz="0" w:space="0" w:color="auto"/>
                  </w:divBdr>
                </w:div>
                <w:div w:id="1436092701">
                  <w:marLeft w:val="0"/>
                  <w:marRight w:val="0"/>
                  <w:marTop w:val="0"/>
                  <w:marBottom w:val="0"/>
                  <w:divBdr>
                    <w:top w:val="none" w:sz="0" w:space="0" w:color="auto"/>
                    <w:left w:val="none" w:sz="0" w:space="0" w:color="auto"/>
                    <w:bottom w:val="none" w:sz="0" w:space="0" w:color="auto"/>
                    <w:right w:val="none" w:sz="0" w:space="0" w:color="auto"/>
                  </w:divBdr>
                  <w:divsChild>
                    <w:div w:id="1594586284">
                      <w:marLeft w:val="0"/>
                      <w:marRight w:val="0"/>
                      <w:marTop w:val="0"/>
                      <w:marBottom w:val="0"/>
                      <w:divBdr>
                        <w:top w:val="none" w:sz="0" w:space="0" w:color="auto"/>
                        <w:left w:val="none" w:sz="0" w:space="0" w:color="auto"/>
                        <w:bottom w:val="none" w:sz="0" w:space="0" w:color="auto"/>
                        <w:right w:val="none" w:sz="0" w:space="0" w:color="auto"/>
                      </w:divBdr>
                      <w:divsChild>
                        <w:div w:id="1421945107">
                          <w:marLeft w:val="0"/>
                          <w:marRight w:val="0"/>
                          <w:marTop w:val="0"/>
                          <w:marBottom w:val="0"/>
                          <w:divBdr>
                            <w:top w:val="none" w:sz="0" w:space="0" w:color="auto"/>
                            <w:left w:val="none" w:sz="0" w:space="0" w:color="auto"/>
                            <w:bottom w:val="none" w:sz="0" w:space="0" w:color="auto"/>
                            <w:right w:val="none" w:sz="0" w:space="0" w:color="auto"/>
                          </w:divBdr>
                        </w:div>
                      </w:divsChild>
                    </w:div>
                    <w:div w:id="477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2325</Words>
  <Characters>12792</Characters>
  <Application>Microsoft Office Word</Application>
  <DocSecurity>0</DocSecurity>
  <Lines>106</Lines>
  <Paragraphs>30</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لسانيات الحديثة مفهومها/موضوعها/ مجالاتها: ثنائيات دي سوسير (النظام والشكل/ اللغ</vt:lpstr>
    </vt:vector>
  </TitlesOfParts>
  <Company/>
  <LinksUpToDate>false</LinksUpToDate>
  <CharactersWithSpaces>15087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3</cp:revision>
  <dcterms:created xsi:type="dcterms:W3CDTF">2025-09-27T16:11:00Z</dcterms:created>
  <dcterms:modified xsi:type="dcterms:W3CDTF">2025-10-11T08:36:00Z</dcterms:modified>
</cp:coreProperties>
</file>