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C9" w:rsidRPr="002F6497" w:rsidRDefault="001E4CC9" w:rsidP="001E4CC9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2F6497">
        <w:rPr>
          <w:rFonts w:cs="Times New Roman"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2F649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  <w:r w:rsidRPr="002F6497">
        <w:rPr>
          <w:rFonts w:cstheme="minorHAnsi" w:hint="cs"/>
          <w:b/>
          <w:bCs/>
          <w:sz w:val="40"/>
          <w:szCs w:val="40"/>
          <w:rtl/>
          <w:lang w:bidi="ar-DZ"/>
        </w:rPr>
        <w:t>:</w:t>
      </w:r>
      <w:r w:rsidRPr="002F6497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1E4CC9" w:rsidRPr="002F6497" w:rsidRDefault="001E4CC9" w:rsidP="001E4CC9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2F6497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2F6497">
        <w:rPr>
          <w:rFonts w:cstheme="minorHAnsi" w:hint="cs"/>
          <w:b/>
          <w:bCs/>
          <w:sz w:val="40"/>
          <w:szCs w:val="40"/>
          <w:rtl/>
          <w:lang w:bidi="ar-DZ"/>
        </w:rPr>
        <w:t>:13</w:t>
      </w:r>
    </w:p>
    <w:p w:rsidR="001E4CC9" w:rsidRDefault="001E4CC9" w:rsidP="001E4CC9">
      <w:pPr>
        <w:jc w:val="right"/>
        <w:rPr>
          <w:rFonts w:cstheme="minorHAnsi"/>
          <w:sz w:val="40"/>
          <w:szCs w:val="40"/>
          <w:rtl/>
          <w:lang w:bidi="ar-DZ"/>
        </w:rPr>
      </w:pPr>
    </w:p>
    <w:p w:rsidR="001E4CC9" w:rsidRPr="002F6497" w:rsidRDefault="001E4CC9" w:rsidP="002F6497">
      <w:pPr>
        <w:shd w:val="clear" w:color="auto" w:fill="FDE9D9" w:themeFill="accent6" w:themeFillTint="33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2F6497">
        <w:rPr>
          <w:rFonts w:cs="Times New Roman" w:hint="cs"/>
          <w:b/>
          <w:bCs/>
          <w:sz w:val="48"/>
          <w:szCs w:val="48"/>
          <w:rtl/>
          <w:lang w:bidi="ar-DZ"/>
        </w:rPr>
        <w:t>العنوان</w:t>
      </w:r>
      <w:proofErr w:type="gramEnd"/>
      <w:r w:rsidRPr="002F6497">
        <w:rPr>
          <w:rFonts w:cstheme="minorHAnsi" w:hint="cs"/>
          <w:b/>
          <w:bCs/>
          <w:sz w:val="48"/>
          <w:szCs w:val="48"/>
          <w:rtl/>
          <w:lang w:bidi="ar-DZ"/>
        </w:rPr>
        <w:t xml:space="preserve">: </w:t>
      </w:r>
      <w:r w:rsidRPr="002F6497">
        <w:rPr>
          <w:rFonts w:cs="Times New Roman" w:hint="cs"/>
          <w:b/>
          <w:bCs/>
          <w:sz w:val="48"/>
          <w:szCs w:val="48"/>
          <w:rtl/>
          <w:lang w:bidi="ar-DZ"/>
        </w:rPr>
        <w:t>تصميم الجداول والأشكال التوضيحية</w:t>
      </w:r>
    </w:p>
    <w:p w:rsidR="00B06CBF" w:rsidRDefault="00B06CBF" w:rsidP="001E4CC9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B06CBF" w:rsidRDefault="008179EE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     </w:t>
      </w:r>
      <w:proofErr w:type="gramStart"/>
      <w:r w:rsidR="00B06CBF">
        <w:rPr>
          <w:rFonts w:cs="Times New Roman" w:hint="cs"/>
          <w:sz w:val="40"/>
          <w:szCs w:val="40"/>
          <w:rtl/>
          <w:lang w:bidi="ar-DZ"/>
        </w:rPr>
        <w:t>تلعب</w:t>
      </w:r>
      <w:proofErr w:type="gramEnd"/>
      <w:r w:rsidR="00B06CBF">
        <w:rPr>
          <w:rFonts w:cs="Times New Roman" w:hint="cs"/>
          <w:sz w:val="40"/>
          <w:szCs w:val="40"/>
          <w:rtl/>
          <w:lang w:bidi="ar-DZ"/>
        </w:rPr>
        <w:t xml:space="preserve"> الرسوم والأشكال البيانية دورا هاما وفعالا في عرض نتائج الاستبيانات التي تمّ التوصل إليها بصورة إحصائية</w:t>
      </w:r>
      <w:r w:rsidR="00B06CBF">
        <w:rPr>
          <w:rFonts w:cstheme="minorHAnsi" w:hint="cs"/>
          <w:sz w:val="40"/>
          <w:szCs w:val="40"/>
          <w:rtl/>
          <w:lang w:bidi="ar-DZ"/>
        </w:rPr>
        <w:t>.</w:t>
      </w:r>
    </w:p>
    <w:p w:rsidR="00B06CBF" w:rsidRDefault="00B06CBF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وعليه تصبح عملية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استخدام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الباحث للرسوم والأشكال البيانية أداة تسهل التعامل مع البيانات بصورة صحيحة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B06CBF" w:rsidRDefault="00E77994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t>وتعدّ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من أهم أجزاء التحليل الإحصائي للاستبيان، حيث يعرض الباحث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 w:rsidRPr="008179EE">
        <w:rPr>
          <w:rFonts w:cs="Times New Roman" w:hint="cs"/>
          <w:b/>
          <w:bCs/>
          <w:sz w:val="40"/>
          <w:szCs w:val="40"/>
          <w:rtl/>
          <w:lang w:bidi="ar-DZ"/>
        </w:rPr>
        <w:t>مخرجات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>الدراسة في شكل عدّة أدوات إحصائية يرغب الباحث في إجرائها كالدوال، والمتوسطات والتكرارات</w:t>
      </w:r>
      <w:r>
        <w:rPr>
          <w:rFonts w:cstheme="minorHAnsi" w:hint="cs"/>
          <w:sz w:val="40"/>
          <w:szCs w:val="40"/>
          <w:rtl/>
          <w:lang w:bidi="ar-DZ"/>
        </w:rPr>
        <w:t xml:space="preserve">...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وغيرها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كما يمكن صياغة </w:t>
      </w:r>
      <w:r w:rsidR="008179EE">
        <w:rPr>
          <w:rFonts w:cstheme="minorHAnsi" w:hint="cs"/>
          <w:sz w:val="40"/>
          <w:szCs w:val="40"/>
          <w:rtl/>
          <w:lang w:bidi="ar-DZ"/>
        </w:rPr>
        <w:t xml:space="preserve"> 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 w:rsidRPr="008179EE">
        <w:rPr>
          <w:rFonts w:cs="Times New Roman" w:hint="cs"/>
          <w:b/>
          <w:bCs/>
          <w:sz w:val="40"/>
          <w:szCs w:val="40"/>
          <w:rtl/>
          <w:lang w:bidi="ar-DZ"/>
        </w:rPr>
        <w:t>المخرجات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>في صورة رسوم بيانية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B70BB0" w:rsidRDefault="008179EE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     </w:t>
      </w:r>
      <w:proofErr w:type="gramStart"/>
      <w:r w:rsidR="00E77994">
        <w:rPr>
          <w:rFonts w:cs="Times New Roman" w:hint="cs"/>
          <w:sz w:val="40"/>
          <w:szCs w:val="40"/>
          <w:rtl/>
          <w:lang w:bidi="ar-DZ"/>
        </w:rPr>
        <w:t>وتبقى</w:t>
      </w:r>
      <w:proofErr w:type="gramEnd"/>
      <w:r w:rsidR="00E77994">
        <w:rPr>
          <w:rFonts w:cs="Times New Roman" w:hint="cs"/>
          <w:sz w:val="40"/>
          <w:szCs w:val="40"/>
          <w:rtl/>
          <w:lang w:bidi="ar-DZ"/>
        </w:rPr>
        <w:t xml:space="preserve"> الأشكال والرسوم التوضيحية إحدى طرق عرض البيانات التي تساعد على توضيح المعلومات، وهي أكثر فعالية في وصول مضمونها إلى القارئ لسهولة فهمها</w:t>
      </w:r>
      <w:r>
        <w:rPr>
          <w:rFonts w:cs="Times New Roman" w:hint="cs"/>
          <w:sz w:val="40"/>
          <w:szCs w:val="40"/>
          <w:rtl/>
          <w:lang w:bidi="ar-DZ"/>
        </w:rPr>
        <w:t>، وهي كثيرة</w:t>
      </w:r>
      <w:r>
        <w:rPr>
          <w:rFonts w:cstheme="minorHAnsi" w:hint="cs"/>
          <w:sz w:val="40"/>
          <w:szCs w:val="40"/>
          <w:rtl/>
          <w:lang w:bidi="ar-DZ"/>
        </w:rPr>
        <w:t xml:space="preserve">: </w:t>
      </w:r>
    </w:p>
    <w:p w:rsidR="00B70BB0" w:rsidRDefault="00B70BB0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>-</w:t>
      </w:r>
      <w:proofErr w:type="gramStart"/>
      <w:r w:rsidR="008179EE">
        <w:rPr>
          <w:rFonts w:cs="Times New Roman" w:hint="cs"/>
          <w:sz w:val="40"/>
          <w:szCs w:val="40"/>
          <w:rtl/>
          <w:lang w:bidi="ar-DZ"/>
        </w:rPr>
        <w:t>المدرج</w:t>
      </w:r>
      <w:proofErr w:type="gramEnd"/>
      <w:r w:rsidR="008179EE">
        <w:rPr>
          <w:rFonts w:cs="Times New Roman" w:hint="cs"/>
          <w:sz w:val="40"/>
          <w:szCs w:val="40"/>
          <w:rtl/>
          <w:lang w:bidi="ar-DZ"/>
        </w:rPr>
        <w:t xml:space="preserve"> التكرار</w:t>
      </w:r>
      <w:r>
        <w:rPr>
          <w:rFonts w:cs="Times New Roman" w:hint="cs"/>
          <w:sz w:val="40"/>
          <w:szCs w:val="40"/>
          <w:rtl/>
          <w:lang w:bidi="ar-DZ"/>
        </w:rPr>
        <w:t>ي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B70BB0" w:rsidRDefault="008179EE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lastRenderedPageBreak/>
        <w:t xml:space="preserve"> </w:t>
      </w:r>
      <w:r w:rsidR="00B70BB0">
        <w:rPr>
          <w:rFonts w:cstheme="minorHAnsi" w:hint="cs"/>
          <w:sz w:val="40"/>
          <w:szCs w:val="40"/>
          <w:rtl/>
          <w:lang w:bidi="ar-DZ"/>
        </w:rPr>
        <w:t>-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المنحنى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البياني</w:t>
      </w:r>
    </w:p>
    <w:p w:rsidR="00B70BB0" w:rsidRDefault="00B70BB0" w:rsidP="008179EE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>-</w:t>
      </w:r>
      <w:proofErr w:type="gramStart"/>
      <w:r w:rsidR="008179EE">
        <w:rPr>
          <w:rFonts w:cs="Times New Roman" w:hint="cs"/>
          <w:sz w:val="40"/>
          <w:szCs w:val="40"/>
          <w:rtl/>
          <w:lang w:bidi="ar-DZ"/>
        </w:rPr>
        <w:t>الجداول</w:t>
      </w:r>
      <w:proofErr w:type="gramEnd"/>
    </w:p>
    <w:p w:rsidR="00E77994" w:rsidRDefault="00B70BB0" w:rsidP="00B70BB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>-</w:t>
      </w:r>
      <w:proofErr w:type="gramStart"/>
      <w:r w:rsidR="008179EE">
        <w:rPr>
          <w:rFonts w:cs="Times New Roman" w:hint="cs"/>
          <w:sz w:val="40"/>
          <w:szCs w:val="40"/>
          <w:rtl/>
          <w:lang w:bidi="ar-DZ"/>
        </w:rPr>
        <w:t>الدوائر</w:t>
      </w:r>
      <w:proofErr w:type="gramEnd"/>
      <w:r w:rsidR="008179EE">
        <w:rPr>
          <w:rFonts w:cs="Times New Roman" w:hint="cs"/>
          <w:sz w:val="40"/>
          <w:szCs w:val="40"/>
          <w:rtl/>
          <w:lang w:bidi="ar-DZ"/>
        </w:rPr>
        <w:t xml:space="preserve"> والمستطيلات</w:t>
      </w:r>
      <w:r w:rsidR="008179EE">
        <w:rPr>
          <w:rFonts w:cstheme="minorHAnsi" w:hint="cs"/>
          <w:sz w:val="40"/>
          <w:szCs w:val="40"/>
          <w:rtl/>
          <w:lang w:bidi="ar-DZ"/>
        </w:rPr>
        <w:t xml:space="preserve">... </w:t>
      </w:r>
      <w:r>
        <w:rPr>
          <w:rFonts w:cs="Times New Roman" w:hint="cs"/>
          <w:sz w:val="40"/>
          <w:szCs w:val="40"/>
          <w:rtl/>
          <w:lang w:bidi="ar-DZ"/>
        </w:rPr>
        <w:t>وغيرها</w:t>
      </w:r>
    </w:p>
    <w:p w:rsidR="00B70BB0" w:rsidRDefault="00B70BB0" w:rsidP="00B70BB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وسنعرض أيضا قوانين مهمة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تساعد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الطالب في عنصر الرسوم والبيانات</w:t>
      </w:r>
      <w:r>
        <w:rPr>
          <w:rFonts w:cstheme="minorHAnsi" w:hint="cs"/>
          <w:sz w:val="40"/>
          <w:szCs w:val="40"/>
          <w:rtl/>
          <w:lang w:bidi="ar-DZ"/>
        </w:rPr>
        <w:t>:</w:t>
      </w:r>
    </w:p>
    <w:p w:rsidR="00584D7C" w:rsidRDefault="00584D7C" w:rsidP="00C07EAC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 w:rsidRPr="00B924AB">
        <w:rPr>
          <w:rFonts w:cs="Times New Roman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النسبة المئوية </w:t>
      </w:r>
      <w:r w:rsidRPr="00B924AB">
        <w:rPr>
          <w:rFonts w:cstheme="minorHAnsi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= </w:t>
      </w:r>
      <w:r w:rsidRPr="00B924AB">
        <w:rPr>
          <w:rFonts w:cs="Times New Roman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العدد </w:t>
      </w:r>
      <w:r w:rsidRPr="00B924AB">
        <w:rPr>
          <w:rFonts w:cstheme="minorHAnsi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/ </w:t>
      </w:r>
      <w:r w:rsidRPr="00B924AB">
        <w:rPr>
          <w:rFonts w:cs="Times New Roman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العدد الكلي </w:t>
      </w:r>
      <w:r w:rsidRPr="00B924AB">
        <w:rPr>
          <w:rFonts w:cstheme="minorHAnsi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) × </w:t>
      </w:r>
      <w:r w:rsidR="00C07EAC" w:rsidRPr="00B924AB">
        <w:rPr>
          <w:rFonts w:cstheme="minorHAnsi" w:hint="cs"/>
          <w:sz w:val="40"/>
          <w:szCs w:val="40"/>
          <w:shd w:val="clear" w:color="auto" w:fill="FDE9D9" w:themeFill="accent6" w:themeFillTint="33"/>
          <w:rtl/>
          <w:lang w:bidi="ar-DZ"/>
        </w:rPr>
        <w:t xml:space="preserve"> </w:t>
      </w:r>
      <w:r w:rsidRPr="00B924AB">
        <w:rPr>
          <w:rFonts w:cstheme="minorHAnsi" w:hint="cs"/>
          <w:sz w:val="40"/>
          <w:szCs w:val="40"/>
          <w:shd w:val="clear" w:color="auto" w:fill="FDE9D9" w:themeFill="accent6" w:themeFillTint="33"/>
          <w:rtl/>
          <w:lang w:bidi="ar-DZ"/>
        </w:rPr>
        <w:t>100</w:t>
      </w:r>
    </w:p>
    <w:p w:rsidR="00B70BB0" w:rsidRPr="00C07EAC" w:rsidRDefault="00C07EAC" w:rsidP="00584D7C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 w:rsidRPr="00B924AB">
        <w:rPr>
          <w:rFonts w:ascii="Arial" w:hAnsi="Arial" w:cs="Arial" w:hint="cs"/>
          <w:color w:val="333333"/>
          <w:sz w:val="40"/>
          <w:szCs w:val="40"/>
          <w:shd w:val="clear" w:color="auto" w:fill="FDE9D9" w:themeFill="accent6" w:themeFillTint="33"/>
          <w:rtl/>
        </w:rPr>
        <w:t>الدرجة = النسبة المئوية × 360 ÷ 100.</w:t>
      </w:r>
      <w:r w:rsidR="00584D7C" w:rsidRPr="00C07EAC">
        <w:rPr>
          <w:rFonts w:ascii="Arial" w:hAnsi="Arial" w:cs="Arial"/>
          <w:color w:val="333333"/>
          <w:sz w:val="40"/>
          <w:szCs w:val="40"/>
        </w:rPr>
        <w:br/>
      </w:r>
      <w:r w:rsidR="00584D7C" w:rsidRPr="00C07EAC">
        <w:rPr>
          <w:rFonts w:ascii="Arial" w:hAnsi="Arial" w:cs="Arial"/>
          <w:color w:val="333333"/>
          <w:sz w:val="40"/>
          <w:szCs w:val="40"/>
        </w:rPr>
        <w:br/>
      </w:r>
    </w:p>
    <w:p w:rsidR="00B06CBF" w:rsidRDefault="00B06CBF" w:rsidP="00E77994">
      <w:pPr>
        <w:spacing w:line="360" w:lineRule="auto"/>
        <w:rPr>
          <w:rFonts w:cstheme="minorHAnsi"/>
          <w:color w:val="333333"/>
          <w:sz w:val="40"/>
          <w:szCs w:val="40"/>
          <w:shd w:val="clear" w:color="auto" w:fill="FFFFFF"/>
          <w:rtl/>
        </w:rPr>
      </w:pPr>
    </w:p>
    <w:p w:rsidR="00B06CBF" w:rsidRDefault="00B06CBF" w:rsidP="00B06CBF">
      <w:pPr>
        <w:spacing w:line="360" w:lineRule="auto"/>
        <w:jc w:val="right"/>
        <w:rPr>
          <w:rFonts w:ascii="Droid Arabic Kufi" w:hAnsi="Droid Arabic Kufi"/>
          <w:color w:val="333333"/>
          <w:sz w:val="27"/>
          <w:szCs w:val="27"/>
          <w:shd w:val="clear" w:color="auto" w:fill="FFFFFF"/>
          <w:rtl/>
        </w:rPr>
      </w:pPr>
    </w:p>
    <w:p w:rsidR="00B06CBF" w:rsidRDefault="00B06CBF" w:rsidP="00B06CBF">
      <w:pPr>
        <w:spacing w:line="360" w:lineRule="auto"/>
        <w:jc w:val="right"/>
        <w:rPr>
          <w:rFonts w:ascii="Droid Arabic Kufi" w:hAnsi="Droid Arabic Kufi"/>
          <w:color w:val="333333"/>
          <w:sz w:val="27"/>
          <w:szCs w:val="27"/>
          <w:shd w:val="clear" w:color="auto" w:fill="FFFFFF"/>
          <w:rtl/>
        </w:rPr>
      </w:pPr>
    </w:p>
    <w:p w:rsidR="001E4CC9" w:rsidRPr="001E4CC9" w:rsidRDefault="00B06CBF" w:rsidP="00B06CBF">
      <w:pPr>
        <w:spacing w:line="360" w:lineRule="auto"/>
        <w:jc w:val="right"/>
        <w:rPr>
          <w:rFonts w:cstheme="minorHAnsi"/>
          <w:sz w:val="40"/>
          <w:szCs w:val="40"/>
          <w:lang w:bidi="ar-DZ"/>
        </w:rPr>
      </w:pPr>
      <w:r>
        <w:rPr>
          <w:rFonts w:ascii="Droid Arabic Kufi" w:hAnsi="Droid Arabic Kufi"/>
          <w:color w:val="333333"/>
          <w:sz w:val="27"/>
          <w:szCs w:val="27"/>
          <w:shd w:val="clear" w:color="auto" w:fill="FFFFFF"/>
        </w:rPr>
        <w:t>.</w:t>
      </w:r>
      <w:r w:rsidR="0058769A">
        <w:rPr>
          <w:rFonts w:ascii="Droid Arabic Kufi" w:hAnsi="Droid Arabic Kufi"/>
          <w:color w:val="333333"/>
          <w:sz w:val="27"/>
          <w:szCs w:val="27"/>
          <w:shd w:val="clear" w:color="auto" w:fill="FFFFFF"/>
        </w:rPr>
        <w:t>.</w:t>
      </w:r>
    </w:p>
    <w:sectPr w:rsidR="001E4CC9" w:rsidRPr="001E4CC9" w:rsidSect="00F2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1E4CC9"/>
    <w:rsid w:val="001E4CC9"/>
    <w:rsid w:val="002F4BFD"/>
    <w:rsid w:val="002F6497"/>
    <w:rsid w:val="00584D7C"/>
    <w:rsid w:val="0058769A"/>
    <w:rsid w:val="008179EE"/>
    <w:rsid w:val="00B06CBF"/>
    <w:rsid w:val="00B70BB0"/>
    <w:rsid w:val="00B924AB"/>
    <w:rsid w:val="00C07EAC"/>
    <w:rsid w:val="00E77994"/>
    <w:rsid w:val="00F11B77"/>
    <w:rsid w:val="00F2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8769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84D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2025-11-15T08:04:00Z</dcterms:created>
  <dcterms:modified xsi:type="dcterms:W3CDTF">2025-11-15T08:04:00Z</dcterms:modified>
</cp:coreProperties>
</file>