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D1" w:rsidRPr="00C27C47" w:rsidRDefault="007233D1" w:rsidP="007233D1">
      <w:pPr>
        <w:jc w:val="right"/>
        <w:rPr>
          <w:rFonts w:cstheme="minorHAnsi"/>
          <w:b/>
          <w:bCs/>
          <w:sz w:val="40"/>
          <w:szCs w:val="40"/>
          <w:rtl/>
          <w:lang w:bidi="ar-DZ"/>
        </w:rPr>
      </w:pPr>
      <w:proofErr w:type="gramStart"/>
      <w:r w:rsidRPr="00C27C47">
        <w:rPr>
          <w:rFonts w:cs="Times New Roman" w:hint="cs"/>
          <w:b/>
          <w:bCs/>
          <w:sz w:val="40"/>
          <w:szCs w:val="40"/>
          <w:rtl/>
          <w:lang w:bidi="ar-DZ"/>
        </w:rPr>
        <w:t>السنة</w:t>
      </w:r>
      <w:proofErr w:type="gramEnd"/>
      <w:r w:rsidRPr="00C27C47">
        <w:rPr>
          <w:rFonts w:cs="Times New Roman" w:hint="cs"/>
          <w:b/>
          <w:bCs/>
          <w:sz w:val="40"/>
          <w:szCs w:val="40"/>
          <w:rtl/>
          <w:lang w:bidi="ar-DZ"/>
        </w:rPr>
        <w:t xml:space="preserve"> الثالثة</w:t>
      </w:r>
      <w:r w:rsidRPr="00C27C47">
        <w:rPr>
          <w:rFonts w:cstheme="minorHAnsi" w:hint="cs"/>
          <w:b/>
          <w:bCs/>
          <w:sz w:val="40"/>
          <w:szCs w:val="40"/>
          <w:rtl/>
          <w:lang w:bidi="ar-DZ"/>
        </w:rPr>
        <w:t xml:space="preserve">: </w:t>
      </w:r>
      <w:r w:rsidRPr="00C27C47">
        <w:rPr>
          <w:rFonts w:cs="Times New Roman" w:hint="cs"/>
          <w:b/>
          <w:bCs/>
          <w:sz w:val="40"/>
          <w:szCs w:val="40"/>
          <w:rtl/>
          <w:lang w:bidi="ar-DZ"/>
        </w:rPr>
        <w:t>دراسات لغوية</w:t>
      </w:r>
    </w:p>
    <w:p w:rsidR="007233D1" w:rsidRDefault="007233D1" w:rsidP="007233D1">
      <w:pPr>
        <w:jc w:val="right"/>
        <w:rPr>
          <w:rFonts w:cstheme="minorHAnsi"/>
          <w:sz w:val="40"/>
          <w:szCs w:val="40"/>
          <w:rtl/>
          <w:lang w:bidi="ar-DZ"/>
        </w:rPr>
      </w:pPr>
      <w:proofErr w:type="gramStart"/>
      <w:r w:rsidRPr="00C27C47">
        <w:rPr>
          <w:rFonts w:cs="Times New Roman" w:hint="cs"/>
          <w:b/>
          <w:bCs/>
          <w:sz w:val="40"/>
          <w:szCs w:val="40"/>
          <w:rtl/>
          <w:lang w:bidi="ar-DZ"/>
        </w:rPr>
        <w:t>المحاضرة</w:t>
      </w:r>
      <w:proofErr w:type="gramEnd"/>
      <w:r w:rsidRPr="00C27C47">
        <w:rPr>
          <w:rFonts w:cs="Times New Roman" w:hint="cs"/>
          <w:b/>
          <w:bCs/>
          <w:sz w:val="40"/>
          <w:szCs w:val="40"/>
          <w:rtl/>
          <w:lang w:bidi="ar-DZ"/>
        </w:rPr>
        <w:t xml:space="preserve"> العاشرة</w:t>
      </w:r>
    </w:p>
    <w:p w:rsidR="007233D1" w:rsidRDefault="007233D1" w:rsidP="007233D1">
      <w:pPr>
        <w:jc w:val="right"/>
        <w:rPr>
          <w:rFonts w:cstheme="minorHAnsi"/>
          <w:sz w:val="40"/>
          <w:szCs w:val="40"/>
          <w:rtl/>
          <w:lang w:bidi="ar-DZ"/>
        </w:rPr>
      </w:pPr>
    </w:p>
    <w:p w:rsidR="007233D1" w:rsidRPr="00C27C47" w:rsidRDefault="007233D1" w:rsidP="00C27C47">
      <w:pPr>
        <w:shd w:val="clear" w:color="auto" w:fill="FABF8F" w:themeFill="accent6" w:themeFillTint="99"/>
        <w:jc w:val="center"/>
        <w:rPr>
          <w:rFonts w:cstheme="minorHAnsi"/>
          <w:b/>
          <w:bCs/>
          <w:sz w:val="48"/>
          <w:szCs w:val="48"/>
          <w:rtl/>
          <w:lang w:bidi="ar-DZ"/>
        </w:rPr>
      </w:pPr>
      <w:proofErr w:type="gramStart"/>
      <w:r w:rsidRPr="00C27C47">
        <w:rPr>
          <w:rFonts w:cs="Times New Roman" w:hint="cs"/>
          <w:b/>
          <w:bCs/>
          <w:sz w:val="48"/>
          <w:szCs w:val="48"/>
          <w:rtl/>
          <w:lang w:bidi="ar-DZ"/>
        </w:rPr>
        <w:t>العنوان</w:t>
      </w:r>
      <w:proofErr w:type="gramEnd"/>
      <w:r w:rsidRPr="00C27C47">
        <w:rPr>
          <w:rFonts w:cstheme="minorHAnsi" w:hint="cs"/>
          <w:b/>
          <w:bCs/>
          <w:sz w:val="48"/>
          <w:szCs w:val="48"/>
          <w:rtl/>
          <w:lang w:bidi="ar-DZ"/>
        </w:rPr>
        <w:t xml:space="preserve">: </w:t>
      </w:r>
      <w:r w:rsidRPr="00C27C47">
        <w:rPr>
          <w:rFonts w:cs="Times New Roman" w:hint="cs"/>
          <w:b/>
          <w:bCs/>
          <w:sz w:val="48"/>
          <w:szCs w:val="48"/>
          <w:rtl/>
          <w:lang w:bidi="ar-DZ"/>
        </w:rPr>
        <w:t xml:space="preserve">المنهج التقابلي </w:t>
      </w:r>
      <w:r w:rsidRPr="00C27C47">
        <w:rPr>
          <w:rFonts w:cstheme="minorHAnsi" w:hint="cs"/>
          <w:b/>
          <w:bCs/>
          <w:sz w:val="48"/>
          <w:szCs w:val="48"/>
          <w:rtl/>
          <w:lang w:bidi="ar-DZ"/>
        </w:rPr>
        <w:t xml:space="preserve">( </w:t>
      </w:r>
      <w:r w:rsidRPr="00C27C47">
        <w:rPr>
          <w:rFonts w:cs="Times New Roman" w:hint="cs"/>
          <w:b/>
          <w:bCs/>
          <w:sz w:val="48"/>
          <w:szCs w:val="48"/>
          <w:rtl/>
          <w:lang w:bidi="ar-DZ"/>
        </w:rPr>
        <w:t xml:space="preserve">الإجراء </w:t>
      </w:r>
      <w:r w:rsidRPr="00C27C47">
        <w:rPr>
          <w:rFonts w:cstheme="minorHAnsi" w:hint="cs"/>
          <w:b/>
          <w:bCs/>
          <w:sz w:val="48"/>
          <w:szCs w:val="48"/>
          <w:rtl/>
          <w:lang w:bidi="ar-DZ"/>
        </w:rPr>
        <w:t>)</w:t>
      </w:r>
    </w:p>
    <w:p w:rsidR="007233D1" w:rsidRDefault="007233D1" w:rsidP="007233D1">
      <w:pPr>
        <w:jc w:val="center"/>
        <w:rPr>
          <w:rFonts w:cstheme="minorHAnsi"/>
          <w:sz w:val="40"/>
          <w:szCs w:val="40"/>
          <w:rtl/>
          <w:lang w:bidi="ar-DZ"/>
        </w:rPr>
      </w:pPr>
    </w:p>
    <w:p w:rsidR="007233D1" w:rsidRDefault="00C27C47" w:rsidP="007233D1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theme="minorHAnsi" w:hint="cs"/>
          <w:sz w:val="40"/>
          <w:szCs w:val="40"/>
          <w:rtl/>
          <w:lang w:bidi="ar-DZ"/>
        </w:rPr>
        <w:t xml:space="preserve">  </w:t>
      </w:r>
      <w:r w:rsidR="007233D1">
        <w:rPr>
          <w:rFonts w:cs="Times New Roman" w:hint="cs"/>
          <w:sz w:val="40"/>
          <w:szCs w:val="40"/>
          <w:rtl/>
          <w:lang w:bidi="ar-DZ"/>
        </w:rPr>
        <w:t>يعدّ أحدث مناهج البحث في اللغة، نشأ بعد الحرب العالمية الثانية</w:t>
      </w:r>
      <w:r w:rsidR="007233D1">
        <w:rPr>
          <w:rFonts w:cstheme="minorHAnsi" w:hint="cs"/>
          <w:sz w:val="40"/>
          <w:szCs w:val="40"/>
          <w:rtl/>
          <w:lang w:bidi="ar-DZ"/>
        </w:rPr>
        <w:t>.</w:t>
      </w:r>
    </w:p>
    <w:p w:rsidR="007233D1" w:rsidRDefault="007233D1" w:rsidP="007233D1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="Times New Roman" w:hint="cs"/>
          <w:sz w:val="40"/>
          <w:szCs w:val="40"/>
          <w:rtl/>
          <w:lang w:bidi="ar-DZ"/>
        </w:rPr>
        <w:t xml:space="preserve">هو المنهج الذي يقارن </w:t>
      </w:r>
      <w:proofErr w:type="gramStart"/>
      <w:r>
        <w:rPr>
          <w:rFonts w:cs="Times New Roman" w:hint="cs"/>
          <w:sz w:val="40"/>
          <w:szCs w:val="40"/>
          <w:rtl/>
          <w:lang w:bidi="ar-DZ"/>
        </w:rPr>
        <w:t>بين</w:t>
      </w:r>
      <w:proofErr w:type="gramEnd"/>
      <w:r>
        <w:rPr>
          <w:rFonts w:cs="Times New Roman" w:hint="cs"/>
          <w:sz w:val="40"/>
          <w:szCs w:val="40"/>
          <w:rtl/>
          <w:lang w:bidi="ar-DZ"/>
        </w:rPr>
        <w:t xml:space="preserve"> لغتين أو أكثر لإبراز أوجه الاختلاف بينهما، وذلك لاكتشاف الصعوبات التي قد تصادف متعلّم اللغة</w:t>
      </w:r>
      <w:r>
        <w:rPr>
          <w:rFonts w:cstheme="minorHAnsi" w:hint="cs"/>
          <w:sz w:val="40"/>
          <w:szCs w:val="40"/>
          <w:rtl/>
          <w:lang w:bidi="ar-DZ"/>
        </w:rPr>
        <w:t>.</w:t>
      </w:r>
    </w:p>
    <w:p w:rsidR="007233D1" w:rsidRDefault="007233D1" w:rsidP="007233D1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proofErr w:type="gramStart"/>
      <w:r>
        <w:rPr>
          <w:rFonts w:cs="Times New Roman" w:hint="cs"/>
          <w:sz w:val="40"/>
          <w:szCs w:val="40"/>
          <w:rtl/>
          <w:lang w:bidi="ar-DZ"/>
        </w:rPr>
        <w:t>موضوعه</w:t>
      </w:r>
      <w:proofErr w:type="gramEnd"/>
      <w:r>
        <w:rPr>
          <w:rFonts w:cs="Times New Roman" w:hint="cs"/>
          <w:sz w:val="40"/>
          <w:szCs w:val="40"/>
          <w:rtl/>
          <w:lang w:bidi="ar-DZ"/>
        </w:rPr>
        <w:t xml:space="preserve"> هو المقابلة بين لغتين بشرط أن يكونا من أسرتين لغويتين مختلفتين</w:t>
      </w:r>
      <w:r>
        <w:rPr>
          <w:rFonts w:cstheme="minorHAnsi" w:hint="cs"/>
          <w:sz w:val="40"/>
          <w:szCs w:val="40"/>
          <w:rtl/>
          <w:lang w:bidi="ar-DZ"/>
        </w:rPr>
        <w:t>.</w:t>
      </w:r>
    </w:p>
    <w:p w:rsidR="00DB7608" w:rsidRDefault="00603254" w:rsidP="00DB7608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="Times New Roman" w:hint="cs"/>
          <w:sz w:val="40"/>
          <w:szCs w:val="40"/>
          <w:rtl/>
          <w:lang w:bidi="ar-DZ"/>
        </w:rPr>
        <w:t xml:space="preserve">         يستعمل</w:t>
      </w:r>
      <w:r w:rsidR="007233D1">
        <w:rPr>
          <w:rFonts w:cs="Times New Roman" w:hint="cs"/>
          <w:sz w:val="40"/>
          <w:szCs w:val="40"/>
          <w:rtl/>
          <w:lang w:bidi="ar-DZ"/>
        </w:rPr>
        <w:t xml:space="preserve"> المنهج </w:t>
      </w:r>
      <w:r>
        <w:rPr>
          <w:rFonts w:cs="Times New Roman" w:hint="cs"/>
          <w:sz w:val="40"/>
          <w:szCs w:val="40"/>
          <w:rtl/>
          <w:lang w:bidi="ar-DZ"/>
        </w:rPr>
        <w:t xml:space="preserve">التقابلي </w:t>
      </w:r>
      <w:r w:rsidR="007233D1">
        <w:rPr>
          <w:rFonts w:cs="Times New Roman" w:hint="cs"/>
          <w:sz w:val="40"/>
          <w:szCs w:val="40"/>
          <w:rtl/>
          <w:lang w:bidi="ar-DZ"/>
        </w:rPr>
        <w:t>في تعليم اللغات عن طريق المقابلة بين اللغتين، تيسيرا على من يريد تعلّم إحداهما على أن تكون الأخرى لغته</w:t>
      </w:r>
      <w:r>
        <w:rPr>
          <w:rFonts w:cstheme="minorHAnsi" w:hint="cs"/>
          <w:sz w:val="40"/>
          <w:szCs w:val="40"/>
          <w:rtl/>
          <w:lang w:bidi="ar-DZ"/>
        </w:rPr>
        <w:t xml:space="preserve">   </w:t>
      </w:r>
      <w:r w:rsidR="007233D1">
        <w:rPr>
          <w:rFonts w:cstheme="minorHAnsi" w:hint="cs"/>
          <w:sz w:val="40"/>
          <w:szCs w:val="40"/>
          <w:rtl/>
          <w:lang w:bidi="ar-DZ"/>
        </w:rPr>
        <w:t xml:space="preserve"> ( </w:t>
      </w:r>
      <w:r w:rsidR="007233D1">
        <w:rPr>
          <w:rFonts w:cs="Times New Roman" w:hint="cs"/>
          <w:sz w:val="40"/>
          <w:szCs w:val="40"/>
          <w:rtl/>
          <w:lang w:bidi="ar-DZ"/>
        </w:rPr>
        <w:t xml:space="preserve">لغة الانطلاق </w:t>
      </w:r>
      <w:r w:rsidR="00DB7608">
        <w:rPr>
          <w:rFonts w:cstheme="minorHAnsi" w:hint="cs"/>
          <w:sz w:val="40"/>
          <w:szCs w:val="40"/>
          <w:rtl/>
          <w:lang w:bidi="ar-DZ"/>
        </w:rPr>
        <w:t xml:space="preserve">/ </w:t>
      </w:r>
      <w:r w:rsidR="00DB7608">
        <w:rPr>
          <w:rFonts w:cs="Times New Roman" w:hint="cs"/>
          <w:sz w:val="40"/>
          <w:szCs w:val="40"/>
          <w:rtl/>
          <w:lang w:bidi="ar-DZ"/>
        </w:rPr>
        <w:t xml:space="preserve">اللغة الهدف </w:t>
      </w:r>
      <w:proofErr w:type="gramStart"/>
      <w:r w:rsidR="00DB7608">
        <w:rPr>
          <w:rFonts w:cstheme="minorHAnsi" w:hint="cs"/>
          <w:sz w:val="40"/>
          <w:szCs w:val="40"/>
          <w:rtl/>
          <w:lang w:bidi="ar-DZ"/>
        </w:rPr>
        <w:t xml:space="preserve">) </w:t>
      </w:r>
      <w:r w:rsidR="00DB7608">
        <w:rPr>
          <w:rFonts w:cs="Times New Roman" w:hint="cs"/>
          <w:sz w:val="40"/>
          <w:szCs w:val="40"/>
          <w:rtl/>
          <w:lang w:bidi="ar-DZ"/>
        </w:rPr>
        <w:t>،</w:t>
      </w:r>
      <w:proofErr w:type="gramEnd"/>
      <w:r w:rsidR="00DB7608">
        <w:rPr>
          <w:rFonts w:cs="Times New Roman" w:hint="cs"/>
          <w:sz w:val="40"/>
          <w:szCs w:val="40"/>
          <w:rtl/>
          <w:lang w:bidi="ar-DZ"/>
        </w:rPr>
        <w:t xml:space="preserve"> وهذا التقابل يهدف إلى إثبات الفروق في جوانبهما</w:t>
      </w:r>
      <w:r w:rsidR="00DB7608">
        <w:rPr>
          <w:rFonts w:cstheme="minorHAnsi" w:hint="cs"/>
          <w:sz w:val="40"/>
          <w:szCs w:val="40"/>
          <w:rtl/>
          <w:lang w:bidi="ar-DZ"/>
        </w:rPr>
        <w:t xml:space="preserve">: </w:t>
      </w:r>
      <w:r w:rsidR="00DB7608">
        <w:rPr>
          <w:rFonts w:cs="Times New Roman" w:hint="cs"/>
          <w:sz w:val="40"/>
          <w:szCs w:val="40"/>
          <w:rtl/>
          <w:lang w:bidi="ar-DZ"/>
        </w:rPr>
        <w:t>الصوتية، والصرفية، والنحوية</w:t>
      </w:r>
      <w:r w:rsidR="00DB7608">
        <w:rPr>
          <w:rFonts w:cstheme="minorHAnsi" w:hint="cs"/>
          <w:sz w:val="40"/>
          <w:szCs w:val="40"/>
          <w:rtl/>
          <w:lang w:bidi="ar-DZ"/>
        </w:rPr>
        <w:t>...</w:t>
      </w:r>
    </w:p>
    <w:p w:rsidR="00DB7608" w:rsidRDefault="00DB7608" w:rsidP="00DB7608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="Times New Roman" w:hint="cs"/>
          <w:sz w:val="40"/>
          <w:szCs w:val="40"/>
          <w:rtl/>
          <w:lang w:bidi="ar-DZ"/>
        </w:rPr>
        <w:t xml:space="preserve">لم يعرف </w:t>
      </w:r>
      <w:proofErr w:type="gramStart"/>
      <w:r>
        <w:rPr>
          <w:rFonts w:cs="Times New Roman" w:hint="cs"/>
          <w:sz w:val="40"/>
          <w:szCs w:val="40"/>
          <w:rtl/>
          <w:lang w:bidi="ar-DZ"/>
        </w:rPr>
        <w:t>اللغويون</w:t>
      </w:r>
      <w:proofErr w:type="gramEnd"/>
      <w:r>
        <w:rPr>
          <w:rFonts w:cs="Times New Roman" w:hint="cs"/>
          <w:sz w:val="40"/>
          <w:szCs w:val="40"/>
          <w:rtl/>
          <w:lang w:bidi="ar-DZ"/>
        </w:rPr>
        <w:t xml:space="preserve"> العرب في دراساتهم اللغوية هذا المنهج</w:t>
      </w:r>
      <w:r>
        <w:rPr>
          <w:rFonts w:cstheme="minorHAnsi" w:hint="cs"/>
          <w:sz w:val="40"/>
          <w:szCs w:val="40"/>
          <w:rtl/>
          <w:lang w:bidi="ar-DZ"/>
        </w:rPr>
        <w:t>:</w:t>
      </w:r>
    </w:p>
    <w:p w:rsidR="00DB7608" w:rsidRDefault="00DB7608" w:rsidP="00DB7608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theme="minorHAnsi" w:hint="cs"/>
          <w:sz w:val="40"/>
          <w:szCs w:val="40"/>
          <w:rtl/>
          <w:lang w:bidi="ar-DZ"/>
        </w:rPr>
        <w:t xml:space="preserve">- </w:t>
      </w:r>
      <w:proofErr w:type="gramStart"/>
      <w:r>
        <w:rPr>
          <w:rFonts w:cs="Times New Roman" w:hint="cs"/>
          <w:sz w:val="40"/>
          <w:szCs w:val="40"/>
          <w:rtl/>
          <w:lang w:bidi="ar-DZ"/>
        </w:rPr>
        <w:t>لم</w:t>
      </w:r>
      <w:proofErr w:type="gramEnd"/>
      <w:r>
        <w:rPr>
          <w:rFonts w:cs="Times New Roman" w:hint="cs"/>
          <w:sz w:val="40"/>
          <w:szCs w:val="40"/>
          <w:rtl/>
          <w:lang w:bidi="ar-DZ"/>
        </w:rPr>
        <w:t xml:space="preserve"> يفكروا في المقارنة بين العربية وغيرها من اللغات</w:t>
      </w:r>
      <w:r>
        <w:rPr>
          <w:rFonts w:cstheme="minorHAnsi" w:hint="cs"/>
          <w:sz w:val="40"/>
          <w:szCs w:val="40"/>
          <w:rtl/>
          <w:lang w:bidi="ar-DZ"/>
        </w:rPr>
        <w:t>.</w:t>
      </w:r>
    </w:p>
    <w:p w:rsidR="00DB7608" w:rsidRDefault="00DB7608" w:rsidP="00DB7608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theme="minorHAnsi" w:hint="cs"/>
          <w:sz w:val="40"/>
          <w:szCs w:val="40"/>
          <w:rtl/>
          <w:lang w:bidi="ar-DZ"/>
        </w:rPr>
        <w:t xml:space="preserve">- </w:t>
      </w:r>
      <w:r>
        <w:rPr>
          <w:rFonts w:cs="Times New Roman" w:hint="cs"/>
          <w:sz w:val="40"/>
          <w:szCs w:val="40"/>
          <w:rtl/>
          <w:lang w:bidi="ar-DZ"/>
        </w:rPr>
        <w:t>تفرغهم الكامل للغة العربية</w:t>
      </w:r>
      <w:r>
        <w:rPr>
          <w:rFonts w:cstheme="minorHAnsi" w:hint="cs"/>
          <w:sz w:val="40"/>
          <w:szCs w:val="40"/>
          <w:rtl/>
          <w:lang w:bidi="ar-DZ"/>
        </w:rPr>
        <w:t>.</w:t>
      </w:r>
    </w:p>
    <w:p w:rsidR="00DB7608" w:rsidRPr="007233D1" w:rsidRDefault="002B10E2" w:rsidP="00DB7608">
      <w:pPr>
        <w:spacing w:line="360" w:lineRule="auto"/>
        <w:jc w:val="right"/>
        <w:rPr>
          <w:rFonts w:cstheme="minorHAnsi"/>
          <w:sz w:val="40"/>
          <w:szCs w:val="40"/>
          <w:lang w:bidi="ar-DZ"/>
        </w:rPr>
      </w:pPr>
      <w:proofErr w:type="gramStart"/>
      <w:r>
        <w:rPr>
          <w:rFonts w:cs="Times New Roman" w:hint="cs"/>
          <w:sz w:val="40"/>
          <w:szCs w:val="40"/>
          <w:rtl/>
          <w:lang w:bidi="ar-DZ"/>
        </w:rPr>
        <w:lastRenderedPageBreak/>
        <w:t>فلا</w:t>
      </w:r>
      <w:proofErr w:type="gramEnd"/>
      <w:r>
        <w:rPr>
          <w:rFonts w:cs="Times New Roman" w:hint="cs"/>
          <w:sz w:val="40"/>
          <w:szCs w:val="40"/>
          <w:rtl/>
          <w:lang w:bidi="ar-DZ"/>
        </w:rPr>
        <w:t xml:space="preserve"> تجدهم يوازنون بين اللغة العربية وغيرها من اللغات رغم معرفتهم للغات لا تنتمي إلى الأصل الذي تنتمي إليه اللغة العربية</w:t>
      </w:r>
      <w:r>
        <w:rPr>
          <w:rFonts w:cstheme="minorHAnsi" w:hint="cs"/>
          <w:sz w:val="40"/>
          <w:szCs w:val="40"/>
          <w:rtl/>
          <w:lang w:bidi="ar-DZ"/>
        </w:rPr>
        <w:t>.</w:t>
      </w:r>
    </w:p>
    <w:sectPr w:rsidR="00DB7608" w:rsidRPr="007233D1" w:rsidSect="00FE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7233D1"/>
    <w:rsid w:val="002B10E2"/>
    <w:rsid w:val="00603254"/>
    <w:rsid w:val="007233D1"/>
    <w:rsid w:val="00B300A9"/>
    <w:rsid w:val="00BC57D8"/>
    <w:rsid w:val="00C27C47"/>
    <w:rsid w:val="00DB7608"/>
    <w:rsid w:val="00FE1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1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76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Novotech</dc:creator>
  <cp:lastModifiedBy>doctor</cp:lastModifiedBy>
  <cp:revision>2</cp:revision>
  <dcterms:created xsi:type="dcterms:W3CDTF">2025-11-15T08:02:00Z</dcterms:created>
  <dcterms:modified xsi:type="dcterms:W3CDTF">2025-11-15T08:02:00Z</dcterms:modified>
</cp:coreProperties>
</file>