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56" w:rsidRPr="00D77566" w:rsidRDefault="00197856" w:rsidP="00621AC1">
      <w:pPr>
        <w:jc w:val="right"/>
        <w:rPr>
          <w:rFonts w:cstheme="minorHAnsi"/>
          <w:b/>
          <w:bCs/>
          <w:sz w:val="40"/>
          <w:szCs w:val="40"/>
          <w:rtl/>
          <w:lang w:bidi="ar-DZ"/>
        </w:rPr>
      </w:pPr>
      <w:proofErr w:type="gramStart"/>
      <w:r w:rsidRPr="00D77566">
        <w:rPr>
          <w:rFonts w:cs="Times New Roman" w:hint="cs"/>
          <w:b/>
          <w:bCs/>
          <w:sz w:val="40"/>
          <w:szCs w:val="40"/>
          <w:rtl/>
          <w:lang w:bidi="ar-DZ"/>
        </w:rPr>
        <w:t>السنة</w:t>
      </w:r>
      <w:proofErr w:type="gramEnd"/>
      <w:r w:rsidRPr="00D77566">
        <w:rPr>
          <w:rFonts w:cs="Times New Roman" w:hint="cs"/>
          <w:b/>
          <w:bCs/>
          <w:sz w:val="40"/>
          <w:szCs w:val="40"/>
          <w:rtl/>
          <w:lang w:bidi="ar-DZ"/>
        </w:rPr>
        <w:t xml:space="preserve"> الثالثة</w:t>
      </w:r>
      <w:r w:rsidRPr="00D77566">
        <w:rPr>
          <w:rFonts w:cstheme="minorHAnsi" w:hint="cs"/>
          <w:b/>
          <w:bCs/>
          <w:sz w:val="40"/>
          <w:szCs w:val="40"/>
          <w:rtl/>
          <w:lang w:bidi="ar-DZ"/>
        </w:rPr>
        <w:t xml:space="preserve">: </w:t>
      </w:r>
      <w:r w:rsidRPr="00D77566">
        <w:rPr>
          <w:rFonts w:cs="Times New Roman" w:hint="cs"/>
          <w:b/>
          <w:bCs/>
          <w:sz w:val="40"/>
          <w:szCs w:val="40"/>
          <w:rtl/>
          <w:lang w:bidi="ar-DZ"/>
        </w:rPr>
        <w:t>دراسات لغوية</w:t>
      </w:r>
    </w:p>
    <w:p w:rsidR="00621AC1" w:rsidRDefault="00197856" w:rsidP="00621AC1">
      <w:pPr>
        <w:jc w:val="right"/>
        <w:rPr>
          <w:rFonts w:cstheme="minorHAnsi"/>
          <w:b/>
          <w:bCs/>
          <w:sz w:val="40"/>
          <w:szCs w:val="40"/>
          <w:rtl/>
          <w:lang w:bidi="ar-DZ"/>
        </w:rPr>
      </w:pPr>
      <w:proofErr w:type="gramStart"/>
      <w:r w:rsidRPr="00D77566">
        <w:rPr>
          <w:rFonts w:cs="Times New Roman" w:hint="cs"/>
          <w:b/>
          <w:bCs/>
          <w:sz w:val="40"/>
          <w:szCs w:val="40"/>
          <w:rtl/>
          <w:lang w:bidi="ar-DZ"/>
        </w:rPr>
        <w:t>المحاضرة</w:t>
      </w:r>
      <w:proofErr w:type="gramEnd"/>
      <w:r w:rsidRPr="00D77566">
        <w:rPr>
          <w:rFonts w:cs="Times New Roman" w:hint="cs"/>
          <w:b/>
          <w:bCs/>
          <w:sz w:val="40"/>
          <w:szCs w:val="40"/>
          <w:rtl/>
          <w:lang w:bidi="ar-DZ"/>
        </w:rPr>
        <w:t xml:space="preserve"> الثامنة</w:t>
      </w:r>
    </w:p>
    <w:p w:rsidR="00D77566" w:rsidRDefault="00D77566" w:rsidP="00621AC1">
      <w:pPr>
        <w:jc w:val="right"/>
        <w:rPr>
          <w:rFonts w:cstheme="minorHAnsi"/>
          <w:sz w:val="40"/>
          <w:szCs w:val="40"/>
          <w:rtl/>
          <w:lang w:bidi="ar-DZ"/>
        </w:rPr>
      </w:pPr>
    </w:p>
    <w:p w:rsidR="00197856" w:rsidRDefault="00197856" w:rsidP="00197856">
      <w:pPr>
        <w:shd w:val="clear" w:color="auto" w:fill="FABF8F" w:themeFill="accent6" w:themeFillTint="99"/>
        <w:jc w:val="center"/>
        <w:rPr>
          <w:rFonts w:cstheme="minorHAnsi"/>
          <w:b/>
          <w:bCs/>
          <w:sz w:val="48"/>
          <w:szCs w:val="48"/>
          <w:rtl/>
          <w:lang w:bidi="ar-DZ"/>
        </w:rPr>
      </w:pPr>
      <w:proofErr w:type="gramStart"/>
      <w:r w:rsidRPr="00197856">
        <w:rPr>
          <w:rFonts w:cs="Times New Roman" w:hint="cs"/>
          <w:b/>
          <w:bCs/>
          <w:sz w:val="48"/>
          <w:szCs w:val="48"/>
          <w:rtl/>
          <w:lang w:bidi="ar-DZ"/>
        </w:rPr>
        <w:t>العنوان</w:t>
      </w:r>
      <w:proofErr w:type="gramEnd"/>
      <w:r w:rsidRPr="00197856">
        <w:rPr>
          <w:rFonts w:cstheme="minorHAnsi" w:hint="cs"/>
          <w:b/>
          <w:bCs/>
          <w:sz w:val="48"/>
          <w:szCs w:val="48"/>
          <w:rtl/>
          <w:lang w:bidi="ar-DZ"/>
        </w:rPr>
        <w:t xml:space="preserve">: </w:t>
      </w:r>
      <w:r w:rsidRPr="00197856">
        <w:rPr>
          <w:rFonts w:cs="Times New Roman" w:hint="cs"/>
          <w:b/>
          <w:bCs/>
          <w:sz w:val="48"/>
          <w:szCs w:val="48"/>
          <w:rtl/>
          <w:lang w:bidi="ar-DZ"/>
        </w:rPr>
        <w:t xml:space="preserve">المنهج المقارن </w:t>
      </w:r>
      <w:r w:rsidRPr="00197856">
        <w:rPr>
          <w:rFonts w:cstheme="minorHAnsi" w:hint="cs"/>
          <w:b/>
          <w:bCs/>
          <w:sz w:val="48"/>
          <w:szCs w:val="48"/>
          <w:rtl/>
          <w:lang w:bidi="ar-DZ"/>
        </w:rPr>
        <w:t xml:space="preserve">( </w:t>
      </w:r>
      <w:r w:rsidRPr="00197856">
        <w:rPr>
          <w:rFonts w:cs="Times New Roman" w:hint="cs"/>
          <w:b/>
          <w:bCs/>
          <w:sz w:val="48"/>
          <w:szCs w:val="48"/>
          <w:rtl/>
          <w:lang w:bidi="ar-DZ"/>
        </w:rPr>
        <w:t xml:space="preserve">الإجراء </w:t>
      </w:r>
      <w:r w:rsidRPr="00197856">
        <w:rPr>
          <w:rFonts w:cstheme="minorHAnsi" w:hint="cs"/>
          <w:b/>
          <w:bCs/>
          <w:sz w:val="48"/>
          <w:szCs w:val="48"/>
          <w:rtl/>
          <w:lang w:bidi="ar-DZ"/>
        </w:rPr>
        <w:t>)</w:t>
      </w:r>
    </w:p>
    <w:p w:rsidR="00197856" w:rsidRDefault="00197856" w:rsidP="00197856">
      <w:pPr>
        <w:shd w:val="clear" w:color="auto" w:fill="FFFFFF" w:themeFill="background1"/>
        <w:jc w:val="right"/>
        <w:rPr>
          <w:rFonts w:cstheme="minorHAnsi"/>
          <w:b/>
          <w:bCs/>
          <w:sz w:val="48"/>
          <w:szCs w:val="48"/>
          <w:rtl/>
          <w:lang w:bidi="ar-DZ"/>
        </w:rPr>
      </w:pPr>
    </w:p>
    <w:p w:rsidR="00197856" w:rsidRPr="00022A75" w:rsidRDefault="004C7BAD" w:rsidP="00197856">
      <w:pPr>
        <w:shd w:val="clear" w:color="auto" w:fill="FFFFFF" w:themeFill="background1"/>
        <w:spacing w:line="360" w:lineRule="auto"/>
        <w:jc w:val="right"/>
        <w:rPr>
          <w:rFonts w:ascii="Simplified Arabic" w:hAnsi="Simplified Arabic" w:cs="Simplified Arabic"/>
          <w:sz w:val="32"/>
          <w:szCs w:val="32"/>
          <w:rtl/>
          <w:lang w:bidi="ar-DZ"/>
        </w:rPr>
      </w:pPr>
      <w:r w:rsidRPr="00022A75">
        <w:rPr>
          <w:rFonts w:ascii="Simplified Arabic" w:hAnsi="Simplified Arabic" w:cs="Simplified Arabic"/>
          <w:sz w:val="32"/>
          <w:szCs w:val="32"/>
          <w:rtl/>
          <w:lang w:bidi="ar-DZ"/>
        </w:rPr>
        <w:t xml:space="preserve">  </w:t>
      </w:r>
      <w:r w:rsidR="00197856" w:rsidRPr="00022A75">
        <w:rPr>
          <w:rFonts w:ascii="Simplified Arabic" w:hAnsi="Simplified Arabic" w:cs="Simplified Arabic"/>
          <w:sz w:val="32"/>
          <w:szCs w:val="32"/>
          <w:rtl/>
          <w:lang w:bidi="ar-DZ"/>
        </w:rPr>
        <w:t xml:space="preserve">أدّى اكتشاف </w:t>
      </w:r>
      <w:r w:rsidR="00197856" w:rsidRPr="00022A75">
        <w:rPr>
          <w:rFonts w:ascii="Simplified Arabic" w:hAnsi="Simplified Arabic" w:cs="Simplified Arabic"/>
          <w:b/>
          <w:bCs/>
          <w:sz w:val="32"/>
          <w:szCs w:val="32"/>
          <w:rtl/>
          <w:lang w:bidi="ar-DZ"/>
        </w:rPr>
        <w:t xml:space="preserve">" اللغة </w:t>
      </w:r>
      <w:proofErr w:type="spellStart"/>
      <w:r w:rsidR="00197856" w:rsidRPr="00022A75">
        <w:rPr>
          <w:rFonts w:ascii="Simplified Arabic" w:hAnsi="Simplified Arabic" w:cs="Simplified Arabic"/>
          <w:b/>
          <w:bCs/>
          <w:sz w:val="32"/>
          <w:szCs w:val="32"/>
          <w:rtl/>
          <w:lang w:bidi="ar-DZ"/>
        </w:rPr>
        <w:t>السنسكريتية</w:t>
      </w:r>
      <w:proofErr w:type="spellEnd"/>
      <w:r w:rsidR="00197856" w:rsidRPr="00022A75">
        <w:rPr>
          <w:rFonts w:ascii="Simplified Arabic" w:hAnsi="Simplified Arabic" w:cs="Simplified Arabic"/>
          <w:b/>
          <w:bCs/>
          <w:sz w:val="32"/>
          <w:szCs w:val="32"/>
          <w:rtl/>
          <w:lang w:bidi="ar-DZ"/>
        </w:rPr>
        <w:t xml:space="preserve"> "</w:t>
      </w:r>
      <w:r w:rsidR="00197856" w:rsidRPr="00022A75">
        <w:rPr>
          <w:rFonts w:ascii="Simplified Arabic" w:hAnsi="Simplified Arabic" w:cs="Simplified Arabic"/>
          <w:sz w:val="32"/>
          <w:szCs w:val="32"/>
          <w:rtl/>
          <w:lang w:bidi="ar-DZ"/>
        </w:rPr>
        <w:t xml:space="preserve"> أواخر القرن الثامن عشر إلى نشوء المنهج المقارن، بحيث عدّ أول ثمرة من ثمار النهضة العلمية الحديثة في مجال الدرس اللغوي.</w:t>
      </w:r>
    </w:p>
    <w:p w:rsidR="00197856" w:rsidRDefault="002A5040" w:rsidP="00197856">
      <w:pPr>
        <w:shd w:val="clear" w:color="auto" w:fill="FFFFFF" w:themeFill="background1"/>
        <w:spacing w:line="360" w:lineRule="auto"/>
        <w:jc w:val="right"/>
        <w:rPr>
          <w:rFonts w:ascii="Simplified Arabic" w:hAnsi="Simplified Arabic" w:cs="Simplified Arabic"/>
          <w:sz w:val="32"/>
          <w:szCs w:val="32"/>
          <w:rtl/>
          <w:lang w:bidi="ar-DZ"/>
        </w:rPr>
      </w:pPr>
      <w:r w:rsidRPr="00022A75">
        <w:rPr>
          <w:rFonts w:ascii="Simplified Arabic" w:hAnsi="Simplified Arabic" w:cs="Simplified Arabic"/>
          <w:sz w:val="32"/>
          <w:szCs w:val="32"/>
          <w:rtl/>
          <w:lang w:bidi="ar-DZ"/>
        </w:rPr>
        <w:t xml:space="preserve">هو دراسة الظواهر الصوتية والصرفية والنحوية والمعجمية المتشابهة في اللغات التي تنضوي </w:t>
      </w:r>
      <w:proofErr w:type="gramStart"/>
      <w:r w:rsidRPr="00022A75">
        <w:rPr>
          <w:rFonts w:ascii="Simplified Arabic" w:hAnsi="Simplified Arabic" w:cs="Simplified Arabic"/>
          <w:sz w:val="32"/>
          <w:szCs w:val="32"/>
          <w:rtl/>
          <w:lang w:bidi="ar-DZ"/>
        </w:rPr>
        <w:t>تحت</w:t>
      </w:r>
      <w:proofErr w:type="gramEnd"/>
      <w:r w:rsidRPr="00022A75">
        <w:rPr>
          <w:rFonts w:ascii="Simplified Arabic" w:hAnsi="Simplified Arabic" w:cs="Simplified Arabic"/>
          <w:sz w:val="32"/>
          <w:szCs w:val="32"/>
          <w:rtl/>
          <w:lang w:bidi="ar-DZ"/>
        </w:rPr>
        <w:t xml:space="preserve"> أسرة لغوية واحدة.</w:t>
      </w:r>
    </w:p>
    <w:p w:rsidR="00022A75" w:rsidRDefault="00767167" w:rsidP="00767167">
      <w:pPr>
        <w:shd w:val="clear" w:color="auto" w:fill="FFFFFF" w:themeFill="background1"/>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فالمنهج المقارن هنا هو منهج لبحث الظواهر التي يستدل منها على القرابة في التكوين أيْ على وجود أصل واحد مشترك، وقد حظي هذا المنهج بتطور لاحق على أيدي أصحاب فقه اللغة المقارن وعلماء اللغة، وقد دُفع بالمنهج المقارن إلى الأمام في دراسة اللغات، حيث ركّز على التشابهات لكي يتوصّل إلى المزايا ال</w:t>
      </w:r>
      <w:r w:rsidR="001F4C68">
        <w:rPr>
          <w:rFonts w:ascii="Simplified Arabic" w:hAnsi="Simplified Arabic" w:cs="Simplified Arabic" w:hint="cs"/>
          <w:sz w:val="32"/>
          <w:szCs w:val="32"/>
          <w:rtl/>
          <w:lang w:bidi="ar-DZ"/>
        </w:rPr>
        <w:t>مشتركة الموجودة فيها.</w:t>
      </w:r>
    </w:p>
    <w:p w:rsidR="001F4C68" w:rsidRPr="00022A75" w:rsidRDefault="001F4C68" w:rsidP="00767167">
      <w:pPr>
        <w:shd w:val="clear" w:color="auto" w:fill="FFFFFF" w:themeFill="background1"/>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والمنهج المقارن ليس بمقدوره تكوين نظرية أو فرضية، لكنه يستطيع فحص الفرضية لإثبات صحتها، فهو من أسلم المناهج المتوفرة </w:t>
      </w:r>
      <w:proofErr w:type="spellStart"/>
      <w:r>
        <w:rPr>
          <w:rFonts w:ascii="Simplified Arabic" w:hAnsi="Simplified Arabic" w:cs="Simplified Arabic" w:hint="cs"/>
          <w:sz w:val="32"/>
          <w:szCs w:val="32"/>
          <w:rtl/>
          <w:lang w:bidi="ar-DZ"/>
        </w:rPr>
        <w:t>وأنجحها</w:t>
      </w:r>
      <w:proofErr w:type="spellEnd"/>
      <w:r>
        <w:rPr>
          <w:rFonts w:ascii="Simplified Arabic" w:hAnsi="Simplified Arabic" w:cs="Simplified Arabic" w:hint="cs"/>
          <w:sz w:val="32"/>
          <w:szCs w:val="32"/>
          <w:rtl/>
          <w:lang w:bidi="ar-DZ"/>
        </w:rPr>
        <w:t xml:space="preserve"> على حدّ تعبير "دوركايم".</w:t>
      </w:r>
    </w:p>
    <w:p w:rsidR="002A5040" w:rsidRPr="00022A75" w:rsidRDefault="004C7BAD" w:rsidP="00197856">
      <w:pPr>
        <w:shd w:val="clear" w:color="auto" w:fill="FFFFFF" w:themeFill="background1"/>
        <w:spacing w:line="360" w:lineRule="auto"/>
        <w:jc w:val="right"/>
        <w:rPr>
          <w:rFonts w:ascii="Simplified Arabic" w:hAnsi="Simplified Arabic" w:cs="Simplified Arabic"/>
          <w:sz w:val="32"/>
          <w:szCs w:val="32"/>
          <w:rtl/>
          <w:lang w:bidi="ar-DZ"/>
        </w:rPr>
      </w:pPr>
      <w:r w:rsidRPr="00022A75">
        <w:rPr>
          <w:rFonts w:ascii="Simplified Arabic" w:hAnsi="Simplified Arabic" w:cs="Simplified Arabic"/>
          <w:sz w:val="32"/>
          <w:szCs w:val="32"/>
          <w:rtl/>
          <w:lang w:bidi="ar-DZ"/>
        </w:rPr>
        <w:lastRenderedPageBreak/>
        <w:t xml:space="preserve">     </w:t>
      </w:r>
      <w:r w:rsidR="008378B4">
        <w:rPr>
          <w:rFonts w:ascii="Simplified Arabic" w:hAnsi="Simplified Arabic" w:cs="Simplified Arabic" w:hint="cs"/>
          <w:sz w:val="32"/>
          <w:szCs w:val="32"/>
          <w:rtl/>
          <w:lang w:bidi="ar-DZ"/>
        </w:rPr>
        <w:t xml:space="preserve">وكان من أهمّ نتائج الدراسات المقارنة هو تصنيف اللغات البشرية إلى أسر ( عائلات أو فصائل ) لغوية، ويطلق على مجموعة اللغات التي بينها تشابه تاريخي، وعليه </w:t>
      </w:r>
      <w:r w:rsidR="002A5040" w:rsidRPr="00022A75">
        <w:rPr>
          <w:rFonts w:ascii="Simplified Arabic" w:hAnsi="Simplified Arabic" w:cs="Simplified Arabic"/>
          <w:sz w:val="32"/>
          <w:szCs w:val="32"/>
          <w:rtl/>
          <w:lang w:bidi="ar-DZ"/>
        </w:rPr>
        <w:t>يقوم المنهج المقارن على أساس تصنيف اللغات البشرية إلى أسر وفصائل كفصيلة اللغات الهندوأوروبية، وفصيلة اللغات السامية:</w:t>
      </w:r>
    </w:p>
    <w:p w:rsidR="002A5040" w:rsidRPr="00022A75" w:rsidRDefault="002A5040" w:rsidP="008378B4">
      <w:pPr>
        <w:shd w:val="clear" w:color="auto" w:fill="FFFFFF" w:themeFill="background1"/>
        <w:spacing w:line="360" w:lineRule="auto"/>
        <w:jc w:val="right"/>
        <w:rPr>
          <w:rFonts w:ascii="Simplified Arabic" w:hAnsi="Simplified Arabic" w:cs="Simplified Arabic"/>
          <w:sz w:val="32"/>
          <w:szCs w:val="32"/>
          <w:rtl/>
          <w:lang w:bidi="ar-DZ"/>
        </w:rPr>
      </w:pPr>
      <w:r w:rsidRPr="00022A75">
        <w:rPr>
          <w:rFonts w:ascii="Simplified Arabic" w:hAnsi="Simplified Arabic" w:cs="Simplified Arabic"/>
          <w:sz w:val="32"/>
          <w:szCs w:val="32"/>
          <w:rtl/>
          <w:lang w:bidi="ar-DZ"/>
        </w:rPr>
        <w:t xml:space="preserve">- </w:t>
      </w:r>
      <w:r w:rsidRPr="00022A75">
        <w:rPr>
          <w:rFonts w:ascii="Simplified Arabic" w:hAnsi="Simplified Arabic" w:cs="Simplified Arabic"/>
          <w:b/>
          <w:bCs/>
          <w:sz w:val="32"/>
          <w:szCs w:val="32"/>
          <w:rtl/>
          <w:lang w:bidi="ar-DZ"/>
        </w:rPr>
        <w:t>تضم الأولى</w:t>
      </w:r>
      <w:r w:rsidR="008378B4">
        <w:rPr>
          <w:rFonts w:ascii="Simplified Arabic" w:hAnsi="Simplified Arabic" w:cs="Simplified Arabic" w:hint="cs"/>
          <w:b/>
          <w:bCs/>
          <w:sz w:val="32"/>
          <w:szCs w:val="32"/>
          <w:rtl/>
          <w:lang w:bidi="ar-DZ"/>
        </w:rPr>
        <w:t xml:space="preserve">: </w:t>
      </w:r>
      <w:r w:rsidR="001A365C" w:rsidRPr="00022A75">
        <w:rPr>
          <w:rFonts w:ascii="Simplified Arabic" w:hAnsi="Simplified Arabic" w:cs="Simplified Arabic"/>
          <w:sz w:val="32"/>
          <w:szCs w:val="32"/>
          <w:rtl/>
          <w:lang w:bidi="ar-DZ"/>
        </w:rPr>
        <w:t xml:space="preserve"> لغات المنطقة الممتدة من الهند إلى أوربا</w:t>
      </w:r>
      <w:r w:rsidRPr="00022A75">
        <w:rPr>
          <w:rFonts w:ascii="Simplified Arabic" w:hAnsi="Simplified Arabic" w:cs="Simplified Arabic"/>
          <w:sz w:val="32"/>
          <w:szCs w:val="32"/>
          <w:rtl/>
          <w:lang w:bidi="ar-DZ"/>
        </w:rPr>
        <w:t>:</w:t>
      </w:r>
      <w:r w:rsidR="008378B4" w:rsidRPr="008378B4">
        <w:rPr>
          <w:rFonts w:ascii="Simplified Arabic" w:hAnsi="Simplified Arabic" w:cs="Simplified Arabic"/>
          <w:sz w:val="32"/>
          <w:szCs w:val="32"/>
          <w:rtl/>
          <w:lang w:bidi="ar-DZ"/>
        </w:rPr>
        <w:t xml:space="preserve"> </w:t>
      </w:r>
      <w:r w:rsidR="008378B4" w:rsidRPr="00022A75">
        <w:rPr>
          <w:rFonts w:ascii="Simplified Arabic" w:hAnsi="Simplified Arabic" w:cs="Simplified Arabic"/>
          <w:sz w:val="32"/>
          <w:szCs w:val="32"/>
          <w:rtl/>
          <w:lang w:bidi="ar-DZ"/>
        </w:rPr>
        <w:t xml:space="preserve">الفارسية، </w:t>
      </w:r>
      <w:proofErr w:type="spellStart"/>
      <w:r w:rsidR="008378B4" w:rsidRPr="00022A75">
        <w:rPr>
          <w:rFonts w:ascii="Simplified Arabic" w:hAnsi="Simplified Arabic" w:cs="Simplified Arabic"/>
          <w:sz w:val="32"/>
          <w:szCs w:val="32"/>
          <w:rtl/>
          <w:lang w:bidi="ar-DZ"/>
        </w:rPr>
        <w:t>السلافية</w:t>
      </w:r>
      <w:proofErr w:type="spellEnd"/>
      <w:r w:rsidR="008378B4" w:rsidRPr="00022A75">
        <w:rPr>
          <w:rFonts w:ascii="Simplified Arabic" w:hAnsi="Simplified Arabic" w:cs="Simplified Arabic"/>
          <w:sz w:val="32"/>
          <w:szCs w:val="32"/>
          <w:rtl/>
          <w:lang w:bidi="ar-DZ"/>
        </w:rPr>
        <w:t xml:space="preserve">، الجرمانية، الرومانية، </w:t>
      </w:r>
      <w:proofErr w:type="spellStart"/>
      <w:r w:rsidR="008378B4" w:rsidRPr="00022A75">
        <w:rPr>
          <w:rFonts w:ascii="Simplified Arabic" w:hAnsi="Simplified Arabic" w:cs="Simplified Arabic"/>
          <w:sz w:val="32"/>
          <w:szCs w:val="32"/>
          <w:rtl/>
          <w:lang w:bidi="ar-DZ"/>
        </w:rPr>
        <w:t>الكلتية</w:t>
      </w:r>
      <w:proofErr w:type="spellEnd"/>
      <w:r w:rsidR="008378B4" w:rsidRPr="00022A75">
        <w:rPr>
          <w:rFonts w:ascii="Simplified Arabic" w:hAnsi="Simplified Arabic" w:cs="Simplified Arabic"/>
          <w:sz w:val="32"/>
          <w:szCs w:val="32"/>
          <w:rtl/>
          <w:lang w:bidi="ar-DZ"/>
        </w:rPr>
        <w:t>...</w:t>
      </w:r>
    </w:p>
    <w:p w:rsidR="001A365C" w:rsidRPr="00022A75" w:rsidRDefault="001A365C" w:rsidP="008378B4">
      <w:pPr>
        <w:shd w:val="clear" w:color="auto" w:fill="FFFFFF" w:themeFill="background1"/>
        <w:spacing w:line="360" w:lineRule="auto"/>
        <w:jc w:val="right"/>
        <w:rPr>
          <w:rFonts w:ascii="Simplified Arabic" w:hAnsi="Simplified Arabic" w:cs="Simplified Arabic"/>
          <w:sz w:val="32"/>
          <w:szCs w:val="32"/>
          <w:rtl/>
          <w:lang w:bidi="ar-DZ"/>
        </w:rPr>
      </w:pPr>
      <w:r w:rsidRPr="00022A75">
        <w:rPr>
          <w:rFonts w:ascii="Simplified Arabic" w:hAnsi="Simplified Arabic" w:cs="Simplified Arabic"/>
          <w:sz w:val="32"/>
          <w:szCs w:val="32"/>
          <w:rtl/>
          <w:lang w:bidi="ar-DZ"/>
        </w:rPr>
        <w:t xml:space="preserve">- </w:t>
      </w:r>
      <w:r w:rsidRPr="00022A75">
        <w:rPr>
          <w:rFonts w:ascii="Simplified Arabic" w:hAnsi="Simplified Arabic" w:cs="Simplified Arabic"/>
          <w:b/>
          <w:bCs/>
          <w:sz w:val="32"/>
          <w:szCs w:val="32"/>
          <w:rtl/>
          <w:lang w:bidi="ar-DZ"/>
        </w:rPr>
        <w:t>تضم الثانية</w:t>
      </w:r>
      <w:r w:rsidR="008378B4">
        <w:rPr>
          <w:rFonts w:ascii="Simplified Arabic" w:hAnsi="Simplified Arabic" w:cs="Simplified Arabic" w:hint="cs"/>
          <w:b/>
          <w:bCs/>
          <w:sz w:val="32"/>
          <w:szCs w:val="32"/>
          <w:rtl/>
          <w:lang w:bidi="ar-DZ"/>
        </w:rPr>
        <w:t>:</w:t>
      </w:r>
      <w:r w:rsidRPr="00022A75">
        <w:rPr>
          <w:rFonts w:ascii="Simplified Arabic" w:hAnsi="Simplified Arabic" w:cs="Simplified Arabic"/>
          <w:sz w:val="32"/>
          <w:szCs w:val="32"/>
          <w:rtl/>
          <w:lang w:bidi="ar-DZ"/>
        </w:rPr>
        <w:t xml:space="preserve"> لغات شبه الجزيرة العربية والمناطق المتاخمة:</w:t>
      </w:r>
      <w:r w:rsidR="008378B4" w:rsidRPr="008378B4">
        <w:rPr>
          <w:rFonts w:ascii="Simplified Arabic" w:hAnsi="Simplified Arabic" w:cs="Simplified Arabic"/>
          <w:sz w:val="32"/>
          <w:szCs w:val="32"/>
          <w:rtl/>
          <w:lang w:bidi="ar-DZ"/>
        </w:rPr>
        <w:t xml:space="preserve"> </w:t>
      </w:r>
      <w:r w:rsidR="008378B4" w:rsidRPr="00022A75">
        <w:rPr>
          <w:rFonts w:ascii="Simplified Arabic" w:hAnsi="Simplified Arabic" w:cs="Simplified Arabic"/>
          <w:sz w:val="32"/>
          <w:szCs w:val="32"/>
          <w:rtl/>
          <w:lang w:bidi="ar-DZ"/>
        </w:rPr>
        <w:t xml:space="preserve">الآرامية، العبرية، الفينيقية، </w:t>
      </w:r>
      <w:proofErr w:type="spellStart"/>
      <w:r w:rsidR="008378B4" w:rsidRPr="00022A75">
        <w:rPr>
          <w:rFonts w:ascii="Simplified Arabic" w:hAnsi="Simplified Arabic" w:cs="Simplified Arabic"/>
          <w:sz w:val="32"/>
          <w:szCs w:val="32"/>
          <w:rtl/>
          <w:lang w:bidi="ar-DZ"/>
        </w:rPr>
        <w:t>الأوجرينية</w:t>
      </w:r>
      <w:proofErr w:type="spellEnd"/>
      <w:r w:rsidR="008378B4" w:rsidRPr="00022A75">
        <w:rPr>
          <w:rFonts w:ascii="Simplified Arabic" w:hAnsi="Simplified Arabic" w:cs="Simplified Arabic"/>
          <w:sz w:val="32"/>
          <w:szCs w:val="32"/>
          <w:rtl/>
          <w:lang w:bidi="ar-DZ"/>
        </w:rPr>
        <w:t>...</w:t>
      </w:r>
    </w:p>
    <w:p w:rsidR="001A365C" w:rsidRDefault="001A365C" w:rsidP="00197856">
      <w:pPr>
        <w:shd w:val="clear" w:color="auto" w:fill="FFFFFF" w:themeFill="background1"/>
        <w:spacing w:line="360" w:lineRule="auto"/>
        <w:jc w:val="right"/>
        <w:rPr>
          <w:rFonts w:ascii="Simplified Arabic" w:hAnsi="Simplified Arabic" w:cs="Simplified Arabic"/>
          <w:sz w:val="32"/>
          <w:szCs w:val="32"/>
          <w:rtl/>
          <w:lang w:bidi="ar-DZ"/>
        </w:rPr>
      </w:pPr>
      <w:proofErr w:type="gramStart"/>
      <w:r w:rsidRPr="00022A75">
        <w:rPr>
          <w:rFonts w:ascii="Simplified Arabic" w:hAnsi="Simplified Arabic" w:cs="Simplified Arabic"/>
          <w:sz w:val="32"/>
          <w:szCs w:val="32"/>
          <w:rtl/>
          <w:lang w:bidi="ar-DZ"/>
        </w:rPr>
        <w:t>يقوم</w:t>
      </w:r>
      <w:proofErr w:type="gramEnd"/>
      <w:r w:rsidRPr="00022A75">
        <w:rPr>
          <w:rFonts w:ascii="Simplified Arabic" w:hAnsi="Simplified Arabic" w:cs="Simplified Arabic"/>
          <w:sz w:val="32"/>
          <w:szCs w:val="32"/>
          <w:rtl/>
          <w:lang w:bidi="ar-DZ"/>
        </w:rPr>
        <w:t xml:space="preserve"> المنهج المقارن على المقارنة بين اللغات المنتمية إلى أصل واحد بهدف التوصل إلى أوجه التشابه بينها على أمل معرفة الصورة التي كانت عليها اللغة الأم التي انحدرت عنها اللغات موضوع المقارنة.</w:t>
      </w:r>
    </w:p>
    <w:p w:rsidR="008378B4" w:rsidRPr="006C05B7" w:rsidRDefault="008378B4" w:rsidP="00197856">
      <w:pPr>
        <w:shd w:val="clear" w:color="auto" w:fill="FFFFFF" w:themeFill="background1"/>
        <w:spacing w:line="360" w:lineRule="auto"/>
        <w:jc w:val="right"/>
        <w:rPr>
          <w:rFonts w:ascii="Simplified Arabic" w:hAnsi="Simplified Arabic" w:cs="Simplified Arabic"/>
          <w:b/>
          <w:bCs/>
          <w:sz w:val="32"/>
          <w:szCs w:val="32"/>
          <w:rtl/>
          <w:lang w:bidi="ar-DZ"/>
        </w:rPr>
      </w:pPr>
      <w:r w:rsidRPr="006C05B7">
        <w:rPr>
          <w:rFonts w:ascii="Simplified Arabic" w:hAnsi="Simplified Arabic" w:cs="Simplified Arabic" w:hint="cs"/>
          <w:b/>
          <w:bCs/>
          <w:sz w:val="32"/>
          <w:szCs w:val="32"/>
          <w:rtl/>
          <w:lang w:bidi="ar-DZ"/>
        </w:rPr>
        <w:t>خطوات المنهج المقارن:</w:t>
      </w:r>
    </w:p>
    <w:p w:rsidR="008378B4" w:rsidRDefault="008378B4" w:rsidP="00197856">
      <w:pPr>
        <w:shd w:val="clear" w:color="auto" w:fill="FFFFFF" w:themeFill="background1"/>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موضوع المقارنة: تحديد </w:t>
      </w:r>
      <w:r w:rsidR="005E49B2">
        <w:rPr>
          <w:rFonts w:ascii="Simplified Arabic" w:hAnsi="Simplified Arabic" w:cs="Simplified Arabic" w:hint="cs"/>
          <w:sz w:val="32"/>
          <w:szCs w:val="32"/>
          <w:rtl/>
          <w:lang w:bidi="ar-DZ"/>
        </w:rPr>
        <w:t>المقارنة بين اللغات المنتمية إلى أصل واحد.</w:t>
      </w:r>
    </w:p>
    <w:p w:rsidR="005E49B2" w:rsidRDefault="005E49B2" w:rsidP="00197856">
      <w:pPr>
        <w:shd w:val="clear" w:color="auto" w:fill="FFFFFF" w:themeFill="background1"/>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وضع</w:t>
      </w:r>
      <w:proofErr w:type="gramEnd"/>
      <w:r>
        <w:rPr>
          <w:rFonts w:ascii="Simplified Arabic" w:hAnsi="Simplified Arabic" w:cs="Simplified Arabic" w:hint="cs"/>
          <w:sz w:val="32"/>
          <w:szCs w:val="32"/>
          <w:rtl/>
          <w:lang w:bidi="ar-DZ"/>
        </w:rPr>
        <w:t xml:space="preserve"> المقارنة: أي وضع الصيغ المبكرة المأخوذة من لغات يفترض وجود صلة بينها.</w:t>
      </w:r>
    </w:p>
    <w:p w:rsidR="005E49B2" w:rsidRPr="00022A75" w:rsidRDefault="005E49B2" w:rsidP="00197856">
      <w:pPr>
        <w:shd w:val="clear" w:color="auto" w:fill="FFFFFF" w:themeFill="background1"/>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-تفسير نتائج المقارنة: تفسير التقابلات المطردة أو المنظمة بين لغتين أو أكثر، ذلك أن الدراسة الوصفية والدراسة التاريخية لا تصلحان.</w:t>
      </w:r>
    </w:p>
    <w:p w:rsidR="00197856" w:rsidRDefault="00593122" w:rsidP="00197856">
      <w:pPr>
        <w:shd w:val="clear" w:color="auto" w:fill="FFFFFF" w:themeFill="background1"/>
        <w:jc w:val="right"/>
        <w:rPr>
          <w:rFonts w:ascii="Simplified Arabic" w:hAnsi="Simplified Arabic" w:cs="Simplified Arabic"/>
          <w:sz w:val="32"/>
          <w:szCs w:val="32"/>
          <w:rtl/>
          <w:lang w:bidi="ar-DZ"/>
        </w:rPr>
      </w:pPr>
      <w:r w:rsidRPr="00593122">
        <w:rPr>
          <w:rFonts w:ascii="Simplified Arabic" w:hAnsi="Simplified Arabic" w:cs="Simplified Arabic"/>
          <w:sz w:val="32"/>
          <w:szCs w:val="32"/>
          <w:rtl/>
          <w:lang w:bidi="ar-DZ"/>
        </w:rPr>
        <w:t>إن المنهج المقارن</w:t>
      </w:r>
      <w:r>
        <w:rPr>
          <w:rFonts w:ascii="Simplified Arabic" w:hAnsi="Simplified Arabic" w:cs="Simplified Arabic" w:hint="cs"/>
          <w:sz w:val="32"/>
          <w:szCs w:val="32"/>
          <w:rtl/>
          <w:lang w:bidi="ar-DZ"/>
        </w:rPr>
        <w:t xml:space="preserve"> في البحث اللغوي يستهدف الكشف عن الماضي بهدف " التأصيل" ومن أجل ذلك كان الاهتمام عنده بالاستخدام الأقدم في اللغات ( موضوع المقارنة)</w:t>
      </w:r>
      <w:r w:rsidR="00F775D8">
        <w:rPr>
          <w:rFonts w:ascii="Simplified Arabic" w:hAnsi="Simplified Arabic" w:cs="Simplified Arabic" w:hint="cs"/>
          <w:sz w:val="32"/>
          <w:szCs w:val="32"/>
          <w:rtl/>
          <w:lang w:bidi="ar-DZ"/>
        </w:rPr>
        <w:t xml:space="preserve">، ولكي يتحقق ذلك يستعين علم اللغة المقارن بالنصوص القديمة ( </w:t>
      </w:r>
      <w:proofErr w:type="spellStart"/>
      <w:r w:rsidR="00F775D8">
        <w:rPr>
          <w:rFonts w:ascii="Simplified Arabic" w:hAnsi="Simplified Arabic" w:cs="Simplified Arabic" w:hint="cs"/>
          <w:sz w:val="32"/>
          <w:szCs w:val="32"/>
          <w:rtl/>
          <w:lang w:bidi="ar-DZ"/>
        </w:rPr>
        <w:t>الفيلولوجيا</w:t>
      </w:r>
      <w:proofErr w:type="spellEnd"/>
      <w:r w:rsidR="00F775D8">
        <w:rPr>
          <w:rFonts w:ascii="Simplified Arabic" w:hAnsi="Simplified Arabic" w:cs="Simplified Arabic" w:hint="cs"/>
          <w:sz w:val="32"/>
          <w:szCs w:val="32"/>
          <w:rtl/>
          <w:lang w:bidi="ar-DZ"/>
        </w:rPr>
        <w:t>) التي تقوم بفحصها للتأكد من صحتها.</w:t>
      </w:r>
      <w:r w:rsidRPr="00593122">
        <w:rPr>
          <w:rFonts w:ascii="Simplified Arabic" w:hAnsi="Simplified Arabic" w:cs="Simplified Arabic"/>
          <w:sz w:val="32"/>
          <w:szCs w:val="32"/>
          <w:rtl/>
          <w:lang w:bidi="ar-DZ"/>
        </w:rPr>
        <w:t xml:space="preserve"> </w:t>
      </w:r>
    </w:p>
    <w:p w:rsidR="006C05B7" w:rsidRPr="00593122" w:rsidRDefault="006C05B7" w:rsidP="00197856">
      <w:pPr>
        <w:shd w:val="clear" w:color="auto" w:fill="FFFFFF" w:themeFill="background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والواقع أن المنهج المقارن ليس إلا امتدادا للمنهج التاريخي في أعماق الماضي السحيق، حيث يوضّح تفاصيل اللغات الثابتة بالوثائق، بهدف الوصول إلى أوجه الشبه بينها في العناصر اللغوية المختلفة على أمل الوصول إلى معرفة الصورة التي كانت عليها " اللغة الأم " التي انحدرت عنها اللغات موضوع المقارنة.</w:t>
      </w:r>
    </w:p>
    <w:sectPr w:rsidR="006C05B7" w:rsidRPr="00593122" w:rsidSect="00FE11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621AC1"/>
    <w:rsid w:val="00022A75"/>
    <w:rsid w:val="00197856"/>
    <w:rsid w:val="001A365C"/>
    <w:rsid w:val="001F4C68"/>
    <w:rsid w:val="002A4E00"/>
    <w:rsid w:val="002A5040"/>
    <w:rsid w:val="004C7BAD"/>
    <w:rsid w:val="00593122"/>
    <w:rsid w:val="005E49B2"/>
    <w:rsid w:val="00621AC1"/>
    <w:rsid w:val="006C05B7"/>
    <w:rsid w:val="00767167"/>
    <w:rsid w:val="008378B4"/>
    <w:rsid w:val="009F5DBF"/>
    <w:rsid w:val="00D77566"/>
    <w:rsid w:val="00F01298"/>
    <w:rsid w:val="00F775D8"/>
    <w:rsid w:val="00FE11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50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Novotech</dc:creator>
  <cp:lastModifiedBy>doctor</cp:lastModifiedBy>
  <cp:revision>2</cp:revision>
  <dcterms:created xsi:type="dcterms:W3CDTF">2025-11-15T08:01:00Z</dcterms:created>
  <dcterms:modified xsi:type="dcterms:W3CDTF">2025-11-15T08:01:00Z</dcterms:modified>
</cp:coreProperties>
</file>