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EB74" w14:textId="77777777" w:rsidR="00F23038" w:rsidRPr="00F23038" w:rsidRDefault="00F23038" w:rsidP="00AB0D2F">
      <w:pPr>
        <w:spacing w:line="360" w:lineRule="auto"/>
        <w:rPr>
          <w:rFonts w:ascii="Times New Roman" w:eastAsia="Aptos" w:hAnsi="Times New Roman" w:cs="Times New Roman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11793306"/>
      <w:r w:rsidRPr="00F23038">
        <w:rPr>
          <w:rFonts w:ascii="Times New Roman" w:eastAsia="Aptos" w:hAnsi="Times New Roman" w:cs="Times New Roman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Module: Management of household and similar waste</w:t>
      </w:r>
    </w:p>
    <w:p w14:paraId="18C0EA00" w14:textId="202D1461" w:rsidR="00F23038" w:rsidRPr="00D651D4" w:rsidRDefault="00F23038" w:rsidP="00AB0D2F">
      <w:pPr>
        <w:spacing w:line="360" w:lineRule="auto"/>
        <w:rPr>
          <w:rFonts w:asciiTheme="majorBidi" w:hAnsiTheme="majorBidi" w:cstheme="majorBid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3038">
        <w:rPr>
          <w:rFonts w:ascii="Times New Roman" w:eastAsia="Aptos" w:hAnsi="Times New Roman" w:cs="Times New Roman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Lesson </w:t>
      </w:r>
      <w:r w:rsidRPr="00D651D4">
        <w:rPr>
          <w:rFonts w:ascii="Times New Roman" w:eastAsia="Aptos" w:hAnsi="Times New Roman" w:cs="Times New Roman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F23038">
        <w:rPr>
          <w:rFonts w:ascii="Times New Roman" w:eastAsia="Aptos" w:hAnsi="Times New Roman" w:cs="Times New Roman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D651D4">
        <w:rPr>
          <w:rFonts w:ascii="Times New Roman" w:eastAsia="Aptos" w:hAnsi="Times New Roman" w:cs="Times New Roman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D651D4">
        <w:rPr>
          <w:rFonts w:asciiTheme="majorBidi" w:hAnsiTheme="majorBidi" w:cstheme="majorBid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Introduction to Waste Management (Part Two)</w:t>
      </w:r>
    </w:p>
    <w:p w14:paraId="3BDDAECF" w14:textId="77777777" w:rsidR="00F23038" w:rsidRPr="00D651D4" w:rsidRDefault="00F23038" w:rsidP="00AB0D2F">
      <w:pPr>
        <w:spacing w:line="360" w:lineRule="auto"/>
        <w:rPr>
          <w:rFonts w:asciiTheme="majorBidi" w:hAnsiTheme="majorBidi" w:cstheme="majorBid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51D4">
        <w:rPr>
          <w:rFonts w:asciiTheme="majorBidi" w:hAnsiTheme="majorBidi" w:cstheme="majorBid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Teacher responsible for the module: Guemini Nassira</w:t>
      </w:r>
    </w:p>
    <w:bookmarkEnd w:id="0"/>
    <w:p w14:paraId="42880681" w14:textId="77777777" w:rsidR="00F23038" w:rsidRPr="00A00065" w:rsidRDefault="00F23038" w:rsidP="00AB0D2F">
      <w:p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---------------------------------------------------------------------------------</w:t>
      </w:r>
    </w:p>
    <w:p w14:paraId="1C29F5A7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303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1- </w:t>
      </w:r>
      <w:r w:rsidRPr="00AB0D2F">
        <w:rPr>
          <w:rFonts w:asciiTheme="majorBidi" w:hAnsiTheme="majorBidi" w:cstheme="majorBidi"/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Definition </w:t>
      </w:r>
    </w:p>
    <w:p w14:paraId="3FEB83ED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0D2F">
        <w:rPr>
          <w:rFonts w:asciiTheme="majorBidi" w:hAnsiTheme="majorBidi" w:cstheme="majorBidi"/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2-General Principes of Waste Management</w:t>
      </w:r>
    </w:p>
    <w:p w14:paraId="001AFA16" w14:textId="77777777" w:rsidR="00F23038" w:rsidRPr="003E5E0B" w:rsidRDefault="00F23038" w:rsidP="00AB0D2F">
      <w:pPr>
        <w:spacing w:line="360" w:lineRule="auto"/>
        <w:rPr>
          <w:rFonts w:asciiTheme="majorBidi" w:hAnsiTheme="majorBidi" w:cstheme="majorBidi"/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5E0B">
        <w:rPr>
          <w:rFonts w:asciiTheme="majorBidi" w:hAnsiTheme="majorBidi" w:cstheme="majorBidi"/>
          <w:b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3- Steps of waste management</w:t>
      </w:r>
    </w:p>
    <w:p w14:paraId="2883B26F" w14:textId="5B4D372C" w:rsidR="00F23038" w:rsidRPr="003E5E0B" w:rsidRDefault="00F23038" w:rsidP="00AB0D2F">
      <w:pPr>
        <w:spacing w:line="360" w:lineRule="auto"/>
        <w:rPr>
          <w:rFonts w:ascii="Times New Roman" w:eastAsia="Aptos" w:hAnsi="Times New Roman" w:cs="Times New Roman"/>
          <w:b/>
          <w:bCs/>
        </w:rPr>
      </w:pPr>
      <w:r w:rsidRPr="003E5E0B">
        <w:rPr>
          <w:rFonts w:ascii="Times New Roman" w:eastAsia="Aptos" w:hAnsi="Times New Roman" w:cs="Times New Roman"/>
          <w:b/>
          <w:bCs/>
        </w:rPr>
        <w:t>------------------------------------------------------------------</w:t>
      </w:r>
    </w:p>
    <w:p w14:paraId="0AC65620" w14:textId="10F09753" w:rsidR="00F23038" w:rsidRPr="00F23038" w:rsidRDefault="00F23038" w:rsidP="00AB0D2F">
      <w:pPr>
        <w:spacing w:line="360" w:lineRule="auto"/>
        <w:rPr>
          <w:rFonts w:asciiTheme="majorBidi" w:hAnsiTheme="majorBidi" w:cstheme="majorBidi"/>
          <w:b/>
          <w:color w:val="E97132" w:themeColor="accent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5E0B">
        <w:rPr>
          <w:rFonts w:asciiTheme="majorBidi" w:hAnsiTheme="majorBidi" w:cstheme="majorBidi"/>
          <w:b/>
          <w:color w:val="E97132" w:themeColor="accent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4 . </w:t>
      </w:r>
      <w:r w:rsidRPr="00F23038">
        <w:rPr>
          <w:rFonts w:asciiTheme="majorBidi" w:hAnsiTheme="majorBidi" w:cstheme="majorBidi"/>
          <w:b/>
          <w:color w:val="E97132" w:themeColor="accent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Objectives of Waste Management</w:t>
      </w:r>
    </w:p>
    <w:p w14:paraId="75E2CF88" w14:textId="77777777" w:rsidR="00F23038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23038">
        <w:rPr>
          <w:rFonts w:asciiTheme="majorBidi" w:hAnsiTheme="majorBidi" w:cstheme="majorBidi"/>
          <w:b/>
          <w:bCs/>
          <w:sz w:val="28"/>
          <w:szCs w:val="28"/>
        </w:rPr>
        <w:t>The main objectives of waste management are:</w:t>
      </w:r>
    </w:p>
    <w:p w14:paraId="186823E3" w14:textId="2A584F0F" w:rsidR="00F23038" w:rsidRPr="00F23038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23038">
        <w:rPr>
          <w:rFonts w:asciiTheme="majorBidi" w:hAnsiTheme="majorBidi" w:cstheme="majorBidi"/>
          <w:b/>
          <w:bCs/>
          <w:color w:val="E97132" w:themeColor="accent2"/>
          <w:sz w:val="28"/>
          <w:szCs w:val="28"/>
        </w:rPr>
        <w:t>4-1-</w:t>
      </w:r>
      <w:r w:rsidRPr="00F23038">
        <w:rPr>
          <w:rFonts w:ascii="Segoe UI Emoji" w:hAnsi="Segoe UI Emoji" w:cs="Segoe UI Emoji"/>
          <w:b/>
          <w:bCs/>
          <w:color w:val="E97132" w:themeColor="accent2"/>
          <w:sz w:val="28"/>
          <w:szCs w:val="28"/>
        </w:rPr>
        <w:t xml:space="preserve"> </w:t>
      </w:r>
      <w:r w:rsidRPr="00F23038">
        <w:rPr>
          <w:rFonts w:asciiTheme="majorBidi" w:hAnsiTheme="majorBidi" w:cstheme="majorBidi"/>
          <w:b/>
          <w:bCs/>
          <w:color w:val="E97132" w:themeColor="accent2"/>
          <w:sz w:val="28"/>
          <w:szCs w:val="28"/>
        </w:rPr>
        <w:t>Environmental Objectives</w:t>
      </w:r>
    </w:p>
    <w:p w14:paraId="6E357B9A" w14:textId="0499DD74" w:rsidR="00F23038" w:rsidRPr="00F23038" w:rsidRDefault="00F23038" w:rsidP="00AB0D2F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23038">
        <w:rPr>
          <w:rFonts w:asciiTheme="majorBidi" w:hAnsiTheme="majorBidi" w:cstheme="majorBidi"/>
          <w:b/>
          <w:bCs/>
          <w:sz w:val="28"/>
          <w:szCs w:val="28"/>
        </w:rPr>
        <w:t xml:space="preserve">Pollution Prevention – To </w:t>
      </w:r>
      <w:proofErr w:type="spellStart"/>
      <w:r w:rsidR="000F2BF7">
        <w:rPr>
          <w:rFonts w:asciiTheme="majorBidi" w:hAnsiTheme="majorBidi" w:cstheme="majorBidi"/>
          <w:b/>
          <w:bCs/>
          <w:sz w:val="28"/>
          <w:szCs w:val="28"/>
        </w:rPr>
        <w:t>minimise</w:t>
      </w:r>
      <w:proofErr w:type="spellEnd"/>
      <w:r w:rsidRPr="00F23038">
        <w:rPr>
          <w:rFonts w:asciiTheme="majorBidi" w:hAnsiTheme="majorBidi" w:cstheme="majorBidi"/>
          <w:b/>
          <w:bCs/>
          <w:sz w:val="28"/>
          <w:szCs w:val="28"/>
        </w:rPr>
        <w:t xml:space="preserve"> air, water, and soil pollution caused by waste.</w:t>
      </w:r>
    </w:p>
    <w:p w14:paraId="14D3AF5F" w14:textId="77777777" w:rsidR="00F23038" w:rsidRPr="00F23038" w:rsidRDefault="00F23038" w:rsidP="00AB0D2F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23038">
        <w:rPr>
          <w:rFonts w:asciiTheme="majorBidi" w:hAnsiTheme="majorBidi" w:cstheme="majorBidi"/>
          <w:b/>
          <w:bCs/>
          <w:sz w:val="28"/>
          <w:szCs w:val="28"/>
        </w:rPr>
        <w:t>Resource Conservation – To promote recycling and reuse, reducing the need for raw materials.</w:t>
      </w:r>
    </w:p>
    <w:p w14:paraId="17FB7CB2" w14:textId="77777777" w:rsidR="00F23038" w:rsidRPr="00F23038" w:rsidRDefault="00F23038" w:rsidP="00AB0D2F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23038">
        <w:rPr>
          <w:rFonts w:asciiTheme="majorBidi" w:hAnsiTheme="majorBidi" w:cstheme="majorBidi"/>
          <w:b/>
          <w:bCs/>
          <w:sz w:val="28"/>
          <w:szCs w:val="28"/>
        </w:rPr>
        <w:t>Ecosystem Protection – To safeguard biodiversity and natural habitats from waste-related damage.</w:t>
      </w:r>
    </w:p>
    <w:p w14:paraId="25EB8073" w14:textId="77777777" w:rsidR="00F23038" w:rsidRDefault="00F23038" w:rsidP="00AB0D2F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23038">
        <w:rPr>
          <w:rFonts w:asciiTheme="majorBidi" w:hAnsiTheme="majorBidi" w:cstheme="majorBidi"/>
          <w:b/>
          <w:bCs/>
          <w:sz w:val="28"/>
          <w:szCs w:val="28"/>
        </w:rPr>
        <w:t>Sustainable Waste Disposal – To ensure environmentally sound treatment and disposal of residual waste.</w:t>
      </w:r>
    </w:p>
    <w:p w14:paraId="1874C0F1" w14:textId="31CB461E" w:rsidR="000F2BF7" w:rsidRPr="00F23038" w:rsidRDefault="000F2BF7" w:rsidP="00AB0D2F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F2BF7">
        <w:rPr>
          <w:rFonts w:asciiTheme="majorBidi" w:hAnsiTheme="majorBidi" w:cstheme="majorBidi"/>
          <w:b/>
          <w:bCs/>
          <w:sz w:val="28"/>
          <w:szCs w:val="28"/>
          <w:rtl/>
        </w:rPr>
        <w:t>ضمان المعالجة والتخلص البيئي السليم من النفايات المتبقية</w:t>
      </w:r>
    </w:p>
    <w:p w14:paraId="56AB6FB4" w14:textId="11E22642" w:rsidR="00F23038" w:rsidRPr="00F23038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9E92183" w14:textId="3B499A0F" w:rsidR="00F23038" w:rsidRPr="00F23038" w:rsidRDefault="00AB0D2F" w:rsidP="00AB0D2F">
      <w:pPr>
        <w:spacing w:line="360" w:lineRule="auto"/>
        <w:rPr>
          <w:rFonts w:asciiTheme="majorBidi" w:hAnsiTheme="majorBidi" w:cstheme="majorBidi"/>
          <w:b/>
          <w:bCs/>
          <w:color w:val="E97132" w:themeColor="accent2"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color w:val="E97132" w:themeColor="accent2"/>
          <w:sz w:val="28"/>
          <w:szCs w:val="28"/>
        </w:rPr>
        <w:t>4-2-</w:t>
      </w:r>
      <w:r w:rsidR="00F23038" w:rsidRPr="00F23038">
        <w:rPr>
          <w:rFonts w:asciiTheme="majorBidi" w:hAnsiTheme="majorBidi" w:cstheme="majorBidi"/>
          <w:b/>
          <w:bCs/>
          <w:color w:val="E97132" w:themeColor="accent2"/>
          <w:sz w:val="28"/>
          <w:szCs w:val="28"/>
        </w:rPr>
        <w:t>Economic Objectives</w:t>
      </w:r>
    </w:p>
    <w:p w14:paraId="4FB75F41" w14:textId="77777777" w:rsidR="00F23038" w:rsidRPr="00F23038" w:rsidRDefault="00F23038" w:rsidP="00AB0D2F">
      <w:pPr>
        <w:numPr>
          <w:ilvl w:val="0"/>
          <w:numId w:val="5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23038">
        <w:rPr>
          <w:rFonts w:asciiTheme="majorBidi" w:hAnsiTheme="majorBidi" w:cstheme="majorBidi"/>
          <w:b/>
          <w:bCs/>
          <w:sz w:val="28"/>
          <w:szCs w:val="28"/>
        </w:rPr>
        <w:lastRenderedPageBreak/>
        <w:t>Cost Efficiency – To reduce the costs of waste collection, transport, and disposal through efficient systems.</w:t>
      </w:r>
    </w:p>
    <w:p w14:paraId="48CE1116" w14:textId="77777777" w:rsidR="00F23038" w:rsidRPr="00F23038" w:rsidRDefault="00F23038" w:rsidP="00AB0D2F">
      <w:pPr>
        <w:numPr>
          <w:ilvl w:val="0"/>
          <w:numId w:val="5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23038">
        <w:rPr>
          <w:rFonts w:asciiTheme="majorBidi" w:hAnsiTheme="majorBidi" w:cstheme="majorBidi"/>
          <w:b/>
          <w:bCs/>
          <w:sz w:val="28"/>
          <w:szCs w:val="28"/>
        </w:rPr>
        <w:t>Resource Recovery – To turn waste into economic value through recycling, composting, or energy recovery.</w:t>
      </w:r>
    </w:p>
    <w:p w14:paraId="5159419E" w14:textId="77777777" w:rsidR="00F23038" w:rsidRDefault="00F23038" w:rsidP="00AB0D2F">
      <w:pPr>
        <w:numPr>
          <w:ilvl w:val="0"/>
          <w:numId w:val="5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23038">
        <w:rPr>
          <w:rFonts w:asciiTheme="majorBidi" w:hAnsiTheme="majorBidi" w:cstheme="majorBidi"/>
          <w:b/>
          <w:bCs/>
          <w:sz w:val="28"/>
          <w:szCs w:val="28"/>
        </w:rPr>
        <w:t>Support for Circular Economy – To encourage production and consumption models that reuse materials and reduce waste.</w:t>
      </w:r>
    </w:p>
    <w:p w14:paraId="287D4268" w14:textId="43F5A239" w:rsidR="00AB0D2F" w:rsidRPr="00AB0D2F" w:rsidRDefault="000F2BF7" w:rsidP="00AB0D2F">
      <w:pPr>
        <w:numPr>
          <w:ilvl w:val="0"/>
          <w:numId w:val="5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23038">
        <w:rPr>
          <w:rFonts w:asciiTheme="majorBidi" w:hAnsiTheme="majorBidi" w:cstheme="majorBidi"/>
          <w:b/>
          <w:bCs/>
          <w:sz w:val="28"/>
          <w:szCs w:val="28"/>
        </w:rPr>
        <w:t>Job Creation – To generate employment in recycling, waste treatment, and environmental management sectors.</w:t>
      </w:r>
      <w:r w:rsidRPr="00AB0D2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AB0D2F">
        <w:rPr>
          <w:rFonts w:asciiTheme="majorBidi" w:hAnsiTheme="majorBidi" w:cstheme="majorBidi"/>
          <w:b/>
          <w:bCs/>
          <w:sz w:val="28"/>
          <w:szCs w:val="28"/>
        </w:rPr>
        <w:t>( Waste</w:t>
      </w:r>
      <w:proofErr w:type="gramEnd"/>
      <w:r w:rsidRPr="00AB0D2F">
        <w:rPr>
          <w:rFonts w:asciiTheme="majorBidi" w:hAnsiTheme="majorBidi" w:cstheme="majorBidi"/>
          <w:b/>
          <w:bCs/>
          <w:sz w:val="28"/>
          <w:szCs w:val="28"/>
        </w:rPr>
        <w:t xml:space="preserve"> Management -Water Management- Air Quality Management -Renewable Energy</w:t>
      </w:r>
      <w:r w:rsidR="00AB0D2F" w:rsidRPr="00AB0D2F">
        <w:rPr>
          <w:rFonts w:asciiTheme="majorBidi" w:hAnsiTheme="majorBidi" w:cstheme="majorBidi"/>
          <w:b/>
          <w:bCs/>
          <w:sz w:val="28"/>
          <w:szCs w:val="28"/>
        </w:rPr>
        <w:t xml:space="preserve">-Environmental Consulting -Sustainable Agriculture – Forestry and Biodiversity Conservation – Pollution Control and Remediation – Climate Change Management – Environmental Education and Awareness </w:t>
      </w:r>
    </w:p>
    <w:p w14:paraId="68373685" w14:textId="441ED349" w:rsidR="00F23038" w:rsidRPr="00F23038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9336A47" w14:textId="77777777" w:rsidR="00F23038" w:rsidRPr="00F23038" w:rsidRDefault="00F23038" w:rsidP="00AB0D2F">
      <w:pPr>
        <w:spacing w:line="360" w:lineRule="auto"/>
        <w:rPr>
          <w:rFonts w:asciiTheme="majorBidi" w:hAnsiTheme="majorBidi" w:cstheme="majorBidi"/>
          <w:b/>
          <w:bCs/>
          <w:color w:val="E97132" w:themeColor="accent2"/>
          <w:sz w:val="28"/>
          <w:szCs w:val="28"/>
        </w:rPr>
      </w:pPr>
      <w:r w:rsidRPr="00F23038">
        <w:rPr>
          <w:rFonts w:ascii="Segoe UI Emoji" w:hAnsi="Segoe UI Emoji" w:cs="Segoe UI Emoji"/>
          <w:b/>
          <w:bCs/>
          <w:color w:val="E97132" w:themeColor="accent2"/>
          <w:sz w:val="28"/>
          <w:szCs w:val="28"/>
        </w:rPr>
        <w:t>👥</w:t>
      </w:r>
      <w:r w:rsidRPr="00F23038">
        <w:rPr>
          <w:rFonts w:asciiTheme="majorBidi" w:hAnsiTheme="majorBidi" w:cstheme="majorBidi"/>
          <w:b/>
          <w:bCs/>
          <w:color w:val="E97132" w:themeColor="accent2"/>
          <w:sz w:val="28"/>
          <w:szCs w:val="28"/>
        </w:rPr>
        <w:t xml:space="preserve"> Social Objectives</w:t>
      </w:r>
    </w:p>
    <w:p w14:paraId="3480F717" w14:textId="77777777" w:rsidR="00F23038" w:rsidRPr="00F23038" w:rsidRDefault="00F23038" w:rsidP="00AB0D2F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23038">
        <w:rPr>
          <w:rFonts w:asciiTheme="majorBidi" w:hAnsiTheme="majorBidi" w:cstheme="majorBidi"/>
          <w:b/>
          <w:bCs/>
          <w:sz w:val="28"/>
          <w:szCs w:val="28"/>
        </w:rPr>
        <w:t>Public Health Protection – To prevent diseases and health risks linked to poor waste management.</w:t>
      </w:r>
    </w:p>
    <w:p w14:paraId="52940A44" w14:textId="77777777" w:rsidR="00F23038" w:rsidRPr="00F23038" w:rsidRDefault="00F23038" w:rsidP="00AB0D2F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23038">
        <w:rPr>
          <w:rFonts w:asciiTheme="majorBidi" w:hAnsiTheme="majorBidi" w:cstheme="majorBidi"/>
          <w:b/>
          <w:bCs/>
          <w:sz w:val="28"/>
          <w:szCs w:val="28"/>
        </w:rPr>
        <w:t>Public Awareness and Education – To inform and encourage citizens to adopt responsible waste practices.</w:t>
      </w:r>
    </w:p>
    <w:p w14:paraId="145AB589" w14:textId="0078BC24" w:rsidR="00F23038" w:rsidRPr="00F23038" w:rsidRDefault="00F23038" w:rsidP="00AB0D2F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23038">
        <w:rPr>
          <w:rFonts w:asciiTheme="majorBidi" w:hAnsiTheme="majorBidi" w:cstheme="majorBidi"/>
          <w:b/>
          <w:bCs/>
          <w:sz w:val="28"/>
          <w:szCs w:val="28"/>
        </w:rPr>
        <w:t xml:space="preserve">Community Participation – To involve people and local </w:t>
      </w:r>
      <w:proofErr w:type="spellStart"/>
      <w:r w:rsidR="00AB0D2F">
        <w:rPr>
          <w:rFonts w:asciiTheme="majorBidi" w:hAnsiTheme="majorBidi" w:cstheme="majorBidi"/>
          <w:b/>
          <w:bCs/>
          <w:sz w:val="28"/>
          <w:szCs w:val="28"/>
        </w:rPr>
        <w:t>organisations</w:t>
      </w:r>
      <w:proofErr w:type="spellEnd"/>
      <w:r w:rsidRPr="00F23038">
        <w:rPr>
          <w:rFonts w:asciiTheme="majorBidi" w:hAnsiTheme="majorBidi" w:cstheme="majorBidi"/>
          <w:b/>
          <w:bCs/>
          <w:sz w:val="28"/>
          <w:szCs w:val="28"/>
        </w:rPr>
        <w:t xml:space="preserve"> in waste management decisions and actions.</w:t>
      </w:r>
    </w:p>
    <w:p w14:paraId="76F312A5" w14:textId="77777777" w:rsidR="00F23038" w:rsidRDefault="00F23038" w:rsidP="00AB0D2F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23038">
        <w:rPr>
          <w:rFonts w:asciiTheme="majorBidi" w:hAnsiTheme="majorBidi" w:cstheme="majorBidi"/>
          <w:b/>
          <w:bCs/>
          <w:sz w:val="28"/>
          <w:szCs w:val="28"/>
        </w:rPr>
        <w:t>Improvement of Living Conditions – To create cleaner, safer, and healthier environments for communities.</w:t>
      </w:r>
    </w:p>
    <w:p w14:paraId="1BFCC57A" w14:textId="77777777" w:rsidR="00AB0D2F" w:rsidRDefault="00AB0D2F" w:rsidP="00AB0D2F">
      <w:pPr>
        <w:spacing w:line="36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</w:p>
    <w:p w14:paraId="21CD17B6" w14:textId="77777777" w:rsidR="00AB0D2F" w:rsidRPr="00AB0D2F" w:rsidRDefault="00AB0D2F" w:rsidP="00AB0D2F">
      <w:pPr>
        <w:spacing w:line="360" w:lineRule="auto"/>
        <w:ind w:left="720"/>
        <w:rPr>
          <w:rFonts w:asciiTheme="majorBidi" w:hAnsiTheme="majorBidi"/>
          <w:bCs/>
          <w:color w:val="E97132" w:themeColor="accen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0D2F">
        <w:rPr>
          <w:rFonts w:asciiTheme="majorBidi" w:hAnsiTheme="majorBidi" w:cstheme="majorBidi"/>
          <w:bCs/>
          <w:color w:val="E97132" w:themeColor="accent2"/>
          <w:sz w:val="44"/>
          <w:szCs w:val="4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5- </w:t>
      </w:r>
      <w:r w:rsidRPr="00AB0D2F">
        <w:rPr>
          <w:rFonts w:asciiTheme="majorBidi" w:hAnsiTheme="majorBidi"/>
          <w:bCs/>
          <w:color w:val="E97132" w:themeColor="accen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Stakeholders in Waste Management</w:t>
      </w:r>
    </w:p>
    <w:p w14:paraId="54137749" w14:textId="77777777" w:rsidR="00AB0D2F" w:rsidRPr="00AB0D2F" w:rsidRDefault="00AB0D2F" w:rsidP="00AB0D2F">
      <w:pPr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Government Authorities</w:t>
      </w:r>
    </w:p>
    <w:p w14:paraId="09D40104" w14:textId="77777777" w:rsidR="00AB0D2F" w:rsidRPr="00AB0D2F" w:rsidRDefault="00AB0D2F" w:rsidP="00AB0D2F">
      <w:pPr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lastRenderedPageBreak/>
        <w:t>Develop and enforce waste management laws and regulations.</w:t>
      </w:r>
    </w:p>
    <w:p w14:paraId="2537B399" w14:textId="0B9EC57F" w:rsidR="00AB0D2F" w:rsidRPr="00AB0D2F" w:rsidRDefault="00AB0D2F" w:rsidP="00AB0D2F">
      <w:pPr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Plan and administer national and local waste management systems.</w:t>
      </w:r>
    </w:p>
    <w:p w14:paraId="64F1B073" w14:textId="77777777" w:rsidR="00AB0D2F" w:rsidRPr="00AB0D2F" w:rsidRDefault="00AB0D2F" w:rsidP="00AB0D2F">
      <w:pPr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Examples: Ministries of Environment, local councils, municipalities.</w:t>
      </w:r>
    </w:p>
    <w:p w14:paraId="270B0AA3" w14:textId="77777777" w:rsidR="00AB0D2F" w:rsidRPr="00AB0D2F" w:rsidRDefault="00AB0D2F" w:rsidP="00AB0D2F">
      <w:pPr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Private Sector</w:t>
      </w:r>
    </w:p>
    <w:p w14:paraId="6DA3E767" w14:textId="77777777" w:rsidR="00AB0D2F" w:rsidRPr="00AB0D2F" w:rsidRDefault="00AB0D2F" w:rsidP="00AB0D2F">
      <w:pPr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Provides waste collection, recycling, and treatment services.</w:t>
      </w:r>
    </w:p>
    <w:p w14:paraId="43F1529A" w14:textId="77777777" w:rsidR="00AB0D2F" w:rsidRPr="00AB0D2F" w:rsidRDefault="00AB0D2F" w:rsidP="00AB0D2F">
      <w:pPr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Invests in waste-to-energy and recycling industries.</w:t>
      </w:r>
    </w:p>
    <w:p w14:paraId="1BFAC546" w14:textId="77777777" w:rsidR="00AB0D2F" w:rsidRPr="00AB0D2F" w:rsidRDefault="00AB0D2F" w:rsidP="00AB0D2F">
      <w:pPr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Examples: Waste management companies, industrial producers, recycling firms.</w:t>
      </w:r>
    </w:p>
    <w:p w14:paraId="7E6ED469" w14:textId="77777777" w:rsidR="00AB0D2F" w:rsidRPr="00AB0D2F" w:rsidRDefault="00AB0D2F" w:rsidP="00AB0D2F">
      <w:pPr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Households and Citizens</w:t>
      </w:r>
    </w:p>
    <w:p w14:paraId="7CD7B302" w14:textId="77777777" w:rsidR="00AB0D2F" w:rsidRPr="00AB0D2F" w:rsidRDefault="00AB0D2F" w:rsidP="00AB0D2F">
      <w:pPr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Responsible for sorting, reducing, and properly disposing of household waste.</w:t>
      </w:r>
    </w:p>
    <w:p w14:paraId="79FB3F18" w14:textId="77777777" w:rsidR="00AB0D2F" w:rsidRPr="00AB0D2F" w:rsidRDefault="00AB0D2F" w:rsidP="00AB0D2F">
      <w:pPr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Participate in recycling and community clean-up activities.</w:t>
      </w:r>
    </w:p>
    <w:p w14:paraId="36B08729" w14:textId="77777777" w:rsidR="00AB0D2F" w:rsidRPr="00AB0D2F" w:rsidRDefault="00AB0D2F" w:rsidP="00AB0D2F">
      <w:pPr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Non-Governmental Organizations (NGOs)</w:t>
      </w:r>
    </w:p>
    <w:p w14:paraId="2D3E0B15" w14:textId="77777777" w:rsidR="00AB0D2F" w:rsidRPr="00AB0D2F" w:rsidRDefault="00AB0D2F" w:rsidP="00AB0D2F">
      <w:pPr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Promote environmental awareness and education.</w:t>
      </w:r>
    </w:p>
    <w:p w14:paraId="403C00A4" w14:textId="77777777" w:rsidR="00AB0D2F" w:rsidRPr="00AB0D2F" w:rsidRDefault="00AB0D2F" w:rsidP="00AB0D2F">
      <w:pPr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Support community waste management projects and advocacy.</w:t>
      </w:r>
    </w:p>
    <w:p w14:paraId="58F16F84" w14:textId="77777777" w:rsidR="00AB0D2F" w:rsidRPr="00AB0D2F" w:rsidRDefault="00AB0D2F" w:rsidP="00AB0D2F">
      <w:pPr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Informal Sector</w:t>
      </w:r>
    </w:p>
    <w:p w14:paraId="32B409D3" w14:textId="148F65C0" w:rsidR="00AB0D2F" w:rsidRPr="00AB0D2F" w:rsidRDefault="00AB0D2F" w:rsidP="00D651D4">
      <w:pPr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Includes waste pickers, recyclers, and small collectors who recover and sell reusable materials</w:t>
      </w:r>
      <w:r w:rsidR="00D651D4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Pr="00AB0D2F">
        <w:rPr>
          <w:rFonts w:asciiTheme="majorBidi" w:hAnsiTheme="majorBidi" w:cstheme="majorBidi"/>
          <w:b/>
          <w:bCs/>
          <w:sz w:val="28"/>
          <w:szCs w:val="28"/>
        </w:rPr>
        <w:t>Plays an important role in recycling and reducing waste volumes</w:t>
      </w:r>
      <w:r w:rsidR="00D651D4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3FE9BC5E" w14:textId="77777777" w:rsidR="00AB0D2F" w:rsidRPr="00AB0D2F" w:rsidRDefault="00AB0D2F" w:rsidP="00AB0D2F">
      <w:pPr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Educational and Research Institutions</w:t>
      </w:r>
    </w:p>
    <w:p w14:paraId="04EC3E64" w14:textId="77777777" w:rsidR="00AB0D2F" w:rsidRPr="00AB0D2F" w:rsidRDefault="00AB0D2F" w:rsidP="00AB0D2F">
      <w:pPr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Conduct studies and develop new technologies for sustainable waste management.</w:t>
      </w:r>
    </w:p>
    <w:p w14:paraId="76222671" w14:textId="77777777" w:rsidR="00AB0D2F" w:rsidRPr="00AB0D2F" w:rsidRDefault="00AB0D2F" w:rsidP="00AB0D2F">
      <w:pPr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>Provide training and education on environmental practices.</w:t>
      </w:r>
    </w:p>
    <w:p w14:paraId="1729AC06" w14:textId="3CCA1087" w:rsidR="00AB0D2F" w:rsidRPr="00AB0D2F" w:rsidRDefault="00AB0D2F" w:rsidP="00AB0D2F">
      <w:pPr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 xml:space="preserve">International </w:t>
      </w:r>
      <w:proofErr w:type="spellStart"/>
      <w:r w:rsidR="00D651D4">
        <w:rPr>
          <w:rFonts w:asciiTheme="majorBidi" w:hAnsiTheme="majorBidi" w:cstheme="majorBidi"/>
          <w:b/>
          <w:bCs/>
          <w:sz w:val="28"/>
          <w:szCs w:val="28"/>
        </w:rPr>
        <w:t>Organisations</w:t>
      </w:r>
      <w:proofErr w:type="spellEnd"/>
      <w:r w:rsidRPr="00AB0D2F">
        <w:rPr>
          <w:rFonts w:asciiTheme="majorBidi" w:hAnsiTheme="majorBidi" w:cstheme="majorBidi"/>
          <w:b/>
          <w:bCs/>
          <w:sz w:val="28"/>
          <w:szCs w:val="28"/>
        </w:rPr>
        <w:t xml:space="preserve"> and Donors</w:t>
      </w:r>
      <w:r w:rsidR="00D651D4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spellStart"/>
      <w:r w:rsidR="00D651D4">
        <w:rPr>
          <w:rFonts w:asciiTheme="majorBidi" w:hAnsiTheme="majorBidi" w:cstheme="majorBidi"/>
          <w:b/>
          <w:bCs/>
          <w:sz w:val="28"/>
          <w:szCs w:val="28"/>
        </w:rPr>
        <w:t>Suporters</w:t>
      </w:r>
      <w:proofErr w:type="spellEnd"/>
      <w:r w:rsidR="00D651D4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34B9161B" w14:textId="77777777" w:rsidR="00AB0D2F" w:rsidRPr="00AB0D2F" w:rsidRDefault="00AB0D2F" w:rsidP="00AB0D2F">
      <w:pPr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lastRenderedPageBreak/>
        <w:t>Offer financial and technical support for waste management projects.</w:t>
      </w:r>
    </w:p>
    <w:p w14:paraId="3B91DEED" w14:textId="73F677FE" w:rsidR="00AB0D2F" w:rsidRPr="00AB0D2F" w:rsidRDefault="00AB0D2F" w:rsidP="00D651D4">
      <w:pPr>
        <w:numPr>
          <w:ilvl w:val="1"/>
          <w:numId w:val="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B0D2F">
        <w:rPr>
          <w:rFonts w:asciiTheme="majorBidi" w:hAnsiTheme="majorBidi" w:cstheme="majorBidi"/>
          <w:b/>
          <w:bCs/>
          <w:sz w:val="28"/>
          <w:szCs w:val="28"/>
        </w:rPr>
        <w:t xml:space="preserve">Examples: UN Environment </w:t>
      </w:r>
      <w:proofErr w:type="spellStart"/>
      <w:r w:rsidRPr="00AB0D2F">
        <w:rPr>
          <w:rFonts w:asciiTheme="majorBidi" w:hAnsiTheme="majorBidi" w:cstheme="majorBidi"/>
          <w:b/>
          <w:bCs/>
          <w:sz w:val="28"/>
          <w:szCs w:val="28"/>
        </w:rPr>
        <w:t>Programme</w:t>
      </w:r>
      <w:proofErr w:type="spellEnd"/>
      <w:r w:rsidRPr="00AB0D2F">
        <w:rPr>
          <w:rFonts w:asciiTheme="majorBidi" w:hAnsiTheme="majorBidi" w:cstheme="majorBidi"/>
          <w:b/>
          <w:bCs/>
          <w:sz w:val="28"/>
          <w:szCs w:val="28"/>
        </w:rPr>
        <w:t xml:space="preserve"> (UNEP), World Bank, NGOs, development </w:t>
      </w:r>
      <w:proofErr w:type="gramStart"/>
      <w:r w:rsidRPr="00AB0D2F">
        <w:rPr>
          <w:rFonts w:asciiTheme="majorBidi" w:hAnsiTheme="majorBidi" w:cstheme="majorBidi"/>
          <w:b/>
          <w:bCs/>
          <w:sz w:val="28"/>
          <w:szCs w:val="28"/>
        </w:rPr>
        <w:t>agencies</w:t>
      </w:r>
      <w:r w:rsidR="00D651D4"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gramEnd"/>
      <w:r w:rsidR="00D651D4" w:rsidRPr="00D651D4">
        <w:rPr>
          <w:rFonts w:asciiTheme="majorBidi" w:hAnsiTheme="majorBidi" w:cstheme="majorBidi"/>
          <w:b/>
          <w:bCs/>
          <w:sz w:val="28"/>
          <w:szCs w:val="28"/>
          <w:rtl/>
        </w:rPr>
        <w:t>وكالات التنمية</w:t>
      </w:r>
      <w:r w:rsidR="00D651D4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233CA143" w14:textId="6622111F" w:rsidR="00AB0D2F" w:rsidRPr="00F23038" w:rsidRDefault="00AB0D2F" w:rsidP="00AB0D2F">
      <w:pPr>
        <w:spacing w:line="360" w:lineRule="auto"/>
        <w:ind w:left="720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135E8966" w14:textId="77777777" w:rsidR="00F23038" w:rsidRPr="00F23038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6253AF55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0EDBC537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73F46EDF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6E900859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750B4957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0395C2EB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357FDD42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1A894E71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4101C877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16D5785C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731E7991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45B5F2FD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2248397A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5563B228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310A844E" w14:textId="77777777" w:rsidR="00F23038" w:rsidRPr="00AB0D2F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6D1BB474" w14:textId="2BC6DBE8" w:rsidR="00F23038" w:rsidRPr="00E76883" w:rsidRDefault="00F23038" w:rsidP="00AB0D2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34922DBC" w14:textId="77777777" w:rsidR="00F23038" w:rsidRPr="00F23038" w:rsidRDefault="00F23038" w:rsidP="00AB0D2F">
      <w:pPr>
        <w:spacing w:line="360" w:lineRule="auto"/>
        <w:rPr>
          <w:lang w:val="fr-FR"/>
        </w:rPr>
      </w:pPr>
    </w:p>
    <w:sectPr w:rsidR="00F23038" w:rsidRPr="00F23038" w:rsidSect="00AB0D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5B32"/>
    <w:multiLevelType w:val="multilevel"/>
    <w:tmpl w:val="BF1A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E0C48"/>
    <w:multiLevelType w:val="multilevel"/>
    <w:tmpl w:val="A4EA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475C0"/>
    <w:multiLevelType w:val="multilevel"/>
    <w:tmpl w:val="53C65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C695E"/>
    <w:multiLevelType w:val="multilevel"/>
    <w:tmpl w:val="15662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75442"/>
    <w:multiLevelType w:val="multilevel"/>
    <w:tmpl w:val="81B6A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331A7"/>
    <w:multiLevelType w:val="multilevel"/>
    <w:tmpl w:val="215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C51713"/>
    <w:multiLevelType w:val="multilevel"/>
    <w:tmpl w:val="4A0A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641461">
    <w:abstractNumId w:val="2"/>
  </w:num>
  <w:num w:numId="2" w16cid:durableId="665127957">
    <w:abstractNumId w:val="1"/>
  </w:num>
  <w:num w:numId="3" w16cid:durableId="99178809">
    <w:abstractNumId w:val="4"/>
  </w:num>
  <w:num w:numId="4" w16cid:durableId="1977486757">
    <w:abstractNumId w:val="6"/>
  </w:num>
  <w:num w:numId="5" w16cid:durableId="41172115">
    <w:abstractNumId w:val="5"/>
  </w:num>
  <w:num w:numId="6" w16cid:durableId="1027022961">
    <w:abstractNumId w:val="0"/>
  </w:num>
  <w:num w:numId="7" w16cid:durableId="365062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38"/>
    <w:rsid w:val="000E7DFF"/>
    <w:rsid w:val="000F2BF7"/>
    <w:rsid w:val="00231D0A"/>
    <w:rsid w:val="003E5E0B"/>
    <w:rsid w:val="00AB0D2F"/>
    <w:rsid w:val="00D651D4"/>
    <w:rsid w:val="00F156F0"/>
    <w:rsid w:val="00F2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389FF"/>
  <w15:chartTrackingRefBased/>
  <w15:docId w15:val="{648B7237-115A-4B3E-B1B9-5CE63713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0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0D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442</Words>
  <Characters>3034</Characters>
  <Application>Microsoft Office Word</Application>
  <DocSecurity>0</DocSecurity>
  <Lines>91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 Guemini</dc:creator>
  <cp:keywords/>
  <dc:description/>
  <cp:lastModifiedBy>Nassira Guemini</cp:lastModifiedBy>
  <cp:revision>2</cp:revision>
  <dcterms:created xsi:type="dcterms:W3CDTF">2025-10-12T18:05:00Z</dcterms:created>
  <dcterms:modified xsi:type="dcterms:W3CDTF">2025-10-19T19:32:00Z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710002c3-eb8c-47ee-9ca8-1a425f28645c</vt:lpwstr>
  </property>
</Properties>
</file>