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8EB9C" w14:textId="77777777" w:rsidR="005C239D" w:rsidRPr="00380D52" w:rsidRDefault="00380D52">
      <w:pPr>
        <w:rPr>
          <w:rFonts w:ascii="Times New Roman" w:hAnsi="Times New Roman" w:cs="Times New Roman"/>
          <w:b/>
          <w:sz w:val="20"/>
          <w:szCs w:val="20"/>
        </w:rPr>
      </w:pPr>
      <w:proofErr w:type="spellStart"/>
      <w:r w:rsidRPr="00380D52">
        <w:rPr>
          <w:rFonts w:ascii="Times New Roman" w:hAnsi="Times New Roman" w:cs="Times New Roman"/>
          <w:b/>
          <w:sz w:val="20"/>
          <w:szCs w:val="20"/>
        </w:rPr>
        <w:t>Larbi</w:t>
      </w:r>
      <w:proofErr w:type="spellEnd"/>
      <w:r w:rsidRPr="00380D52">
        <w:rPr>
          <w:rFonts w:ascii="Times New Roman" w:hAnsi="Times New Roman" w:cs="Times New Roman"/>
          <w:b/>
          <w:sz w:val="20"/>
          <w:szCs w:val="20"/>
        </w:rPr>
        <w:t xml:space="preserve"> Ben </w:t>
      </w:r>
      <w:proofErr w:type="spellStart"/>
      <w:r w:rsidRPr="00380D52">
        <w:rPr>
          <w:rFonts w:ascii="Times New Roman" w:hAnsi="Times New Roman" w:cs="Times New Roman"/>
          <w:b/>
          <w:sz w:val="20"/>
          <w:szCs w:val="20"/>
        </w:rPr>
        <w:t>M’hidi</w:t>
      </w:r>
      <w:proofErr w:type="spellEnd"/>
      <w:r w:rsidRPr="00380D52">
        <w:rPr>
          <w:rFonts w:ascii="Times New Roman" w:hAnsi="Times New Roman" w:cs="Times New Roman"/>
          <w:b/>
          <w:sz w:val="20"/>
          <w:szCs w:val="20"/>
        </w:rPr>
        <w:t xml:space="preserve"> University </w:t>
      </w:r>
    </w:p>
    <w:p w14:paraId="040396AB" w14:textId="77777777" w:rsidR="00380D52" w:rsidRPr="00380D52" w:rsidRDefault="00380D52">
      <w:pPr>
        <w:rPr>
          <w:rFonts w:ascii="Times New Roman" w:hAnsi="Times New Roman" w:cs="Times New Roman"/>
          <w:b/>
          <w:sz w:val="20"/>
          <w:szCs w:val="20"/>
        </w:rPr>
      </w:pPr>
      <w:r w:rsidRPr="00380D52">
        <w:rPr>
          <w:rFonts w:ascii="Times New Roman" w:hAnsi="Times New Roman" w:cs="Times New Roman"/>
          <w:b/>
          <w:sz w:val="20"/>
          <w:szCs w:val="20"/>
        </w:rPr>
        <w:t xml:space="preserve">Department of English </w:t>
      </w:r>
    </w:p>
    <w:p w14:paraId="18B7CD2E" w14:textId="77777777" w:rsidR="00380D52" w:rsidRPr="00380D52" w:rsidRDefault="00380D52">
      <w:pPr>
        <w:rPr>
          <w:rFonts w:ascii="Times New Roman" w:hAnsi="Times New Roman" w:cs="Times New Roman"/>
          <w:b/>
          <w:sz w:val="20"/>
          <w:szCs w:val="20"/>
        </w:rPr>
      </w:pPr>
      <w:r w:rsidRPr="00380D52">
        <w:rPr>
          <w:rFonts w:ascii="Times New Roman" w:hAnsi="Times New Roman" w:cs="Times New Roman"/>
          <w:b/>
          <w:sz w:val="20"/>
          <w:szCs w:val="20"/>
        </w:rPr>
        <w:t>Third year students</w:t>
      </w:r>
    </w:p>
    <w:p w14:paraId="5E4713E2" w14:textId="77777777" w:rsidR="00380D52" w:rsidRPr="00380D52" w:rsidRDefault="00380D52">
      <w:pPr>
        <w:rPr>
          <w:rFonts w:ascii="Times New Roman" w:hAnsi="Times New Roman" w:cs="Times New Roman"/>
          <w:b/>
          <w:sz w:val="20"/>
          <w:szCs w:val="20"/>
        </w:rPr>
      </w:pPr>
      <w:r w:rsidRPr="00380D52">
        <w:rPr>
          <w:rFonts w:ascii="Times New Roman" w:hAnsi="Times New Roman" w:cs="Times New Roman"/>
          <w:b/>
          <w:sz w:val="20"/>
          <w:szCs w:val="20"/>
        </w:rPr>
        <w:t>Module: Literature</w:t>
      </w:r>
    </w:p>
    <w:p w14:paraId="67D2AB74" w14:textId="77777777" w:rsidR="00380D52" w:rsidRDefault="00380D52">
      <w:pPr>
        <w:rPr>
          <w:rFonts w:ascii="Times New Roman" w:hAnsi="Times New Roman" w:cs="Times New Roman"/>
          <w:b/>
          <w:sz w:val="20"/>
          <w:szCs w:val="20"/>
        </w:rPr>
      </w:pPr>
      <w:r w:rsidRPr="00380D52">
        <w:rPr>
          <w:rFonts w:ascii="Times New Roman" w:hAnsi="Times New Roman" w:cs="Times New Roman"/>
          <w:b/>
          <w:sz w:val="20"/>
          <w:szCs w:val="20"/>
        </w:rPr>
        <w:t>Lesson: The New Criticism</w:t>
      </w:r>
    </w:p>
    <w:p w14:paraId="144958D7" w14:textId="77777777" w:rsidR="00380D52" w:rsidRDefault="00380D52">
      <w:pPr>
        <w:rPr>
          <w:rFonts w:ascii="Times New Roman" w:hAnsi="Times New Roman" w:cs="Times New Roman"/>
          <w:sz w:val="20"/>
          <w:szCs w:val="20"/>
        </w:rPr>
      </w:pPr>
    </w:p>
    <w:p w14:paraId="5CE1F02B" w14:textId="77777777" w:rsidR="00380D52" w:rsidRDefault="00380D52">
      <w:pPr>
        <w:rPr>
          <w:rFonts w:ascii="Times New Roman" w:hAnsi="Times New Roman" w:cs="Times New Roman"/>
          <w:sz w:val="20"/>
          <w:szCs w:val="20"/>
        </w:rPr>
      </w:pPr>
    </w:p>
    <w:p w14:paraId="62C78712" w14:textId="77777777" w:rsidR="00380D52" w:rsidRDefault="00380D52">
      <w:pPr>
        <w:rPr>
          <w:rFonts w:ascii="Times New Roman" w:hAnsi="Times New Roman" w:cs="Times New Roman"/>
          <w:sz w:val="20"/>
          <w:szCs w:val="20"/>
        </w:rPr>
      </w:pPr>
    </w:p>
    <w:p w14:paraId="1B95BB7F" w14:textId="77777777" w:rsidR="00380D52" w:rsidRPr="006946B7" w:rsidRDefault="00380D52" w:rsidP="006946B7">
      <w:pPr>
        <w:spacing w:line="360" w:lineRule="auto"/>
        <w:rPr>
          <w:rFonts w:ascii="Times New Roman" w:hAnsi="Times New Roman" w:cs="Times New Roman"/>
          <w:b/>
          <w:u w:val="single"/>
        </w:rPr>
      </w:pPr>
      <w:r w:rsidRPr="006946B7">
        <w:rPr>
          <w:rFonts w:ascii="Times New Roman" w:hAnsi="Times New Roman" w:cs="Times New Roman"/>
          <w:b/>
          <w:u w:val="single"/>
        </w:rPr>
        <w:t xml:space="preserve">Introduction:  </w:t>
      </w:r>
    </w:p>
    <w:p w14:paraId="5A46B793" w14:textId="77777777" w:rsidR="00F84DC3" w:rsidRPr="00F84DC3" w:rsidRDefault="00F84DC3" w:rsidP="006946B7">
      <w:pPr>
        <w:spacing w:line="360" w:lineRule="auto"/>
        <w:rPr>
          <w:rFonts w:ascii="Times New Roman" w:hAnsi="Times New Roman" w:cs="Times New Roman"/>
          <w:b/>
        </w:rPr>
      </w:pPr>
    </w:p>
    <w:p w14:paraId="44FEFA3A" w14:textId="3438747B" w:rsidR="00BA06E4" w:rsidRDefault="00441EEF" w:rsidP="00C8384D">
      <w:pPr>
        <w:spacing w:line="360" w:lineRule="auto"/>
        <w:jc w:val="both"/>
        <w:rPr>
          <w:rFonts w:ascii="Times New Roman" w:hAnsi="Times New Roman" w:cs="Times New Roman"/>
        </w:rPr>
      </w:pPr>
      <w:r>
        <w:rPr>
          <w:rFonts w:ascii="Times New Roman" w:hAnsi="Times New Roman" w:cs="Times New Roman"/>
        </w:rPr>
        <w:t xml:space="preserve">      </w:t>
      </w:r>
      <w:r w:rsidR="00380D52">
        <w:rPr>
          <w:rFonts w:ascii="Times New Roman" w:hAnsi="Times New Roman" w:cs="Times New Roman"/>
        </w:rPr>
        <w:t xml:space="preserve">The New Criticism is an Anglo American approach that dominated teaching and scholarship between the 1920’s and the early </w:t>
      </w:r>
      <w:r w:rsidR="00BA06E4">
        <w:rPr>
          <w:rFonts w:ascii="Times New Roman" w:hAnsi="Times New Roman" w:cs="Times New Roman"/>
        </w:rPr>
        <w:t>196</w:t>
      </w:r>
      <w:r w:rsidR="002A4A53">
        <w:rPr>
          <w:rFonts w:ascii="Times New Roman" w:hAnsi="Times New Roman" w:cs="Times New Roman"/>
        </w:rPr>
        <w:t>0’s</w:t>
      </w:r>
      <w:r w:rsidR="00BA06E4">
        <w:rPr>
          <w:rFonts w:ascii="Times New Roman" w:hAnsi="Times New Roman" w:cs="Times New Roman"/>
        </w:rPr>
        <w:t xml:space="preserve">. </w:t>
      </w:r>
      <w:r w:rsidR="00F84DC3">
        <w:rPr>
          <w:rFonts w:ascii="Times New Roman" w:hAnsi="Times New Roman" w:cs="Times New Roman"/>
        </w:rPr>
        <w:t xml:space="preserve">The major impetus behind New Criticism was the </w:t>
      </w:r>
      <w:r w:rsidR="00BA06E4">
        <w:rPr>
          <w:rFonts w:ascii="Times New Roman" w:hAnsi="Times New Roman" w:cs="Times New Roman"/>
        </w:rPr>
        <w:t>work of</w:t>
      </w:r>
      <w:r w:rsidR="00F84DC3">
        <w:rPr>
          <w:rFonts w:ascii="Times New Roman" w:hAnsi="Times New Roman" w:cs="Times New Roman"/>
        </w:rPr>
        <w:t xml:space="preserve"> the English poet, educator Mathew Arnold. </w:t>
      </w:r>
      <w:bookmarkStart w:id="0" w:name="_GoBack"/>
      <w:bookmarkEnd w:id="0"/>
      <w:r w:rsidR="00F84DC3">
        <w:rPr>
          <w:rFonts w:ascii="Times New Roman" w:hAnsi="Times New Roman" w:cs="Times New Roman"/>
        </w:rPr>
        <w:t xml:space="preserve">Writing in the second half of the </w:t>
      </w:r>
      <w:r w:rsidR="002A4A53">
        <w:rPr>
          <w:rFonts w:ascii="Times New Roman" w:hAnsi="Times New Roman" w:cs="Times New Roman"/>
        </w:rPr>
        <w:t>19</w:t>
      </w:r>
      <w:r w:rsidR="004642AA">
        <w:rPr>
          <w:rFonts w:ascii="Times New Roman" w:hAnsi="Times New Roman" w:cs="Times New Roman"/>
        </w:rPr>
        <w:t xml:space="preserve"> century, Mathew Arnold was aware of the moral decline </w:t>
      </w:r>
      <w:r w:rsidR="002A4A53">
        <w:rPr>
          <w:rFonts w:ascii="Times New Roman" w:hAnsi="Times New Roman" w:cs="Times New Roman"/>
        </w:rPr>
        <w:t xml:space="preserve">that happened </w:t>
      </w:r>
      <w:r w:rsidR="004642AA">
        <w:rPr>
          <w:rFonts w:ascii="Times New Roman" w:hAnsi="Times New Roman" w:cs="Times New Roman"/>
        </w:rPr>
        <w:t>in the western society. As a result, he placed</w:t>
      </w:r>
      <w:r w:rsidR="00F84DC3">
        <w:rPr>
          <w:rFonts w:ascii="Times New Roman" w:hAnsi="Times New Roman" w:cs="Times New Roman"/>
        </w:rPr>
        <w:t xml:space="preserve"> literat</w:t>
      </w:r>
      <w:r w:rsidR="00BA06E4">
        <w:rPr>
          <w:rFonts w:ascii="Times New Roman" w:hAnsi="Times New Roman" w:cs="Times New Roman"/>
        </w:rPr>
        <w:t>ure within a spiritual context (literature is the repository of the best that has been said and thought in the world). He believed that literature is timeless since it is the creation of timeless minds</w:t>
      </w:r>
      <w:r>
        <w:rPr>
          <w:rFonts w:ascii="Times New Roman" w:hAnsi="Times New Roman" w:cs="Times New Roman"/>
        </w:rPr>
        <w:t xml:space="preserve"> (based on what is called liberal humanism). </w:t>
      </w:r>
      <w:r w:rsidR="00BA06E4">
        <w:rPr>
          <w:rFonts w:ascii="Times New Roman" w:hAnsi="Times New Roman" w:cs="Times New Roman"/>
        </w:rPr>
        <w:t xml:space="preserve">He </w:t>
      </w:r>
      <w:r>
        <w:rPr>
          <w:rFonts w:ascii="Times New Roman" w:hAnsi="Times New Roman" w:cs="Times New Roman"/>
        </w:rPr>
        <w:t xml:space="preserve">also emphasized the superiority </w:t>
      </w:r>
      <w:r w:rsidR="00BE1828">
        <w:rPr>
          <w:rFonts w:ascii="Times New Roman" w:hAnsi="Times New Roman" w:cs="Times New Roman"/>
        </w:rPr>
        <w:t>of poetry</w:t>
      </w:r>
      <w:r w:rsidR="00BA06E4">
        <w:rPr>
          <w:rFonts w:ascii="Times New Roman" w:hAnsi="Times New Roman" w:cs="Times New Roman"/>
        </w:rPr>
        <w:t xml:space="preserve"> over the other literary forms.</w:t>
      </w:r>
    </w:p>
    <w:p w14:paraId="4ED0888A" w14:textId="1B50C86C" w:rsidR="00BE1828" w:rsidRPr="00BE1828" w:rsidRDefault="00BE1828" w:rsidP="00C8384D">
      <w:pPr>
        <w:spacing w:line="360" w:lineRule="auto"/>
        <w:jc w:val="both"/>
        <w:rPr>
          <w:rFonts w:ascii="Times New Roman" w:hAnsi="Times New Roman" w:cs="Times New Roman"/>
        </w:rPr>
      </w:pPr>
      <w:r>
        <w:rPr>
          <w:rFonts w:ascii="Times New Roman" w:hAnsi="Times New Roman" w:cs="Times New Roman"/>
        </w:rPr>
        <w:t xml:space="preserve">    Coming together originally at </w:t>
      </w:r>
      <w:proofErr w:type="spellStart"/>
      <w:r>
        <w:rPr>
          <w:rFonts w:ascii="Times New Roman" w:hAnsi="Times New Roman" w:cs="Times New Roman"/>
        </w:rPr>
        <w:t>Vanderbuilt</w:t>
      </w:r>
      <w:proofErr w:type="spellEnd"/>
      <w:r>
        <w:rPr>
          <w:rFonts w:ascii="Times New Roman" w:hAnsi="Times New Roman" w:cs="Times New Roman"/>
        </w:rPr>
        <w:t xml:space="preserve"> University in the years following World War I, the New Critics included a teacher school –poet John Crowe Ransom and several bright students –Allen Tate, Robert Penn Warren and </w:t>
      </w:r>
      <w:proofErr w:type="spellStart"/>
      <w:r>
        <w:rPr>
          <w:rFonts w:ascii="Times New Roman" w:hAnsi="Times New Roman" w:cs="Times New Roman"/>
        </w:rPr>
        <w:t>Cleanth</w:t>
      </w:r>
      <w:proofErr w:type="spellEnd"/>
      <w:r>
        <w:rPr>
          <w:rFonts w:ascii="Times New Roman" w:hAnsi="Times New Roman" w:cs="Times New Roman"/>
        </w:rPr>
        <w:t xml:space="preserve"> Brooks. Associated at first in an informal group, they adopted the name of the </w:t>
      </w:r>
      <w:r w:rsidRPr="00BE1828">
        <w:rPr>
          <w:rFonts w:ascii="Times New Roman" w:hAnsi="Times New Roman" w:cs="Times New Roman"/>
          <w:b/>
        </w:rPr>
        <w:t>Fugitives</w:t>
      </w:r>
      <w:r>
        <w:rPr>
          <w:rFonts w:ascii="Times New Roman" w:hAnsi="Times New Roman" w:cs="Times New Roman"/>
          <w:b/>
        </w:rPr>
        <w:t xml:space="preserve"> </w:t>
      </w:r>
      <w:r w:rsidRPr="00BE1828">
        <w:rPr>
          <w:rFonts w:ascii="Times New Roman" w:hAnsi="Times New Roman" w:cs="Times New Roman"/>
        </w:rPr>
        <w:t>and published a magazine called</w:t>
      </w:r>
      <w:r>
        <w:rPr>
          <w:rFonts w:ascii="Times New Roman" w:hAnsi="Times New Roman" w:cs="Times New Roman"/>
          <w:b/>
        </w:rPr>
        <w:t xml:space="preserve"> The Fugitive </w:t>
      </w:r>
      <w:r w:rsidRPr="00BE1828">
        <w:rPr>
          <w:rFonts w:ascii="Times New Roman" w:hAnsi="Times New Roman" w:cs="Times New Roman"/>
        </w:rPr>
        <w:t>from 1922</w:t>
      </w:r>
      <w:r>
        <w:rPr>
          <w:rFonts w:ascii="Times New Roman" w:hAnsi="Times New Roman" w:cs="Times New Roman"/>
        </w:rPr>
        <w:t xml:space="preserve"> </w:t>
      </w:r>
      <w:r w:rsidRPr="00BE1828">
        <w:rPr>
          <w:rFonts w:ascii="Times New Roman" w:hAnsi="Times New Roman" w:cs="Times New Roman"/>
        </w:rPr>
        <w:t xml:space="preserve">to 1925. In the 1930’s other critics associated with them such as </w:t>
      </w:r>
      <w:proofErr w:type="spellStart"/>
      <w:r w:rsidRPr="00BE1828">
        <w:rPr>
          <w:rFonts w:ascii="Times New Roman" w:hAnsi="Times New Roman" w:cs="Times New Roman"/>
        </w:rPr>
        <w:t>T.S.Eliot</w:t>
      </w:r>
      <w:proofErr w:type="spellEnd"/>
      <w:r w:rsidRPr="00BE1828">
        <w:rPr>
          <w:rFonts w:ascii="Times New Roman" w:hAnsi="Times New Roman" w:cs="Times New Roman"/>
        </w:rPr>
        <w:t xml:space="preserve">, </w:t>
      </w:r>
      <w:proofErr w:type="spellStart"/>
      <w:r w:rsidRPr="00BE1828">
        <w:rPr>
          <w:rFonts w:ascii="Times New Roman" w:hAnsi="Times New Roman" w:cs="Times New Roman"/>
        </w:rPr>
        <w:t>I.A.Richards</w:t>
      </w:r>
      <w:proofErr w:type="spellEnd"/>
      <w:r w:rsidRPr="00BE1828">
        <w:rPr>
          <w:rFonts w:ascii="Times New Roman" w:hAnsi="Times New Roman" w:cs="Times New Roman"/>
        </w:rPr>
        <w:t xml:space="preserve">, </w:t>
      </w:r>
      <w:proofErr w:type="spellStart"/>
      <w:r w:rsidRPr="00BE1828">
        <w:rPr>
          <w:rFonts w:ascii="Times New Roman" w:hAnsi="Times New Roman" w:cs="Times New Roman"/>
        </w:rPr>
        <w:t>WEmpson</w:t>
      </w:r>
      <w:proofErr w:type="spellEnd"/>
      <w:r w:rsidRPr="00BE1828">
        <w:rPr>
          <w:rFonts w:ascii="Times New Roman" w:hAnsi="Times New Roman" w:cs="Times New Roman"/>
        </w:rPr>
        <w:t xml:space="preserve">, </w:t>
      </w:r>
      <w:proofErr w:type="spellStart"/>
      <w:r w:rsidRPr="00BE1828">
        <w:rPr>
          <w:rFonts w:ascii="Times New Roman" w:hAnsi="Times New Roman" w:cs="Times New Roman"/>
        </w:rPr>
        <w:t>R.P.Blackmur</w:t>
      </w:r>
      <w:proofErr w:type="gramStart"/>
      <w:r w:rsidRPr="00BE1828">
        <w:rPr>
          <w:rFonts w:ascii="Times New Roman" w:hAnsi="Times New Roman" w:cs="Times New Roman"/>
        </w:rPr>
        <w:t>,R.Wellek</w:t>
      </w:r>
      <w:proofErr w:type="spellEnd"/>
      <w:proofErr w:type="gramEnd"/>
      <w:r w:rsidRPr="00BE1828">
        <w:rPr>
          <w:rFonts w:ascii="Times New Roman" w:hAnsi="Times New Roman" w:cs="Times New Roman"/>
        </w:rPr>
        <w:t xml:space="preserve">, </w:t>
      </w:r>
      <w:proofErr w:type="spellStart"/>
      <w:r w:rsidRPr="00BE1828">
        <w:rPr>
          <w:rFonts w:ascii="Times New Roman" w:hAnsi="Times New Roman" w:cs="Times New Roman"/>
        </w:rPr>
        <w:t>W.K.Wimsatt</w:t>
      </w:r>
      <w:proofErr w:type="spellEnd"/>
      <w:r w:rsidRPr="00BE1828">
        <w:rPr>
          <w:rFonts w:ascii="Times New Roman" w:hAnsi="Times New Roman" w:cs="Times New Roman"/>
        </w:rPr>
        <w:t xml:space="preserve">, </w:t>
      </w:r>
      <w:proofErr w:type="spellStart"/>
      <w:r w:rsidRPr="00BE1828">
        <w:rPr>
          <w:rFonts w:ascii="Times New Roman" w:hAnsi="Times New Roman" w:cs="Times New Roman"/>
        </w:rPr>
        <w:t>K.Burke</w:t>
      </w:r>
      <w:proofErr w:type="spellEnd"/>
      <w:r w:rsidRPr="00BE1828">
        <w:rPr>
          <w:rFonts w:ascii="Times New Roman" w:hAnsi="Times New Roman" w:cs="Times New Roman"/>
        </w:rPr>
        <w:t xml:space="preserve">, </w:t>
      </w:r>
      <w:proofErr w:type="spellStart"/>
      <w:r w:rsidRPr="00BE1828">
        <w:rPr>
          <w:rFonts w:ascii="Times New Roman" w:hAnsi="Times New Roman" w:cs="Times New Roman"/>
        </w:rPr>
        <w:t>Y.Winters</w:t>
      </w:r>
      <w:proofErr w:type="spellEnd"/>
      <w:r w:rsidRPr="00BE1828">
        <w:rPr>
          <w:rFonts w:ascii="Times New Roman" w:hAnsi="Times New Roman" w:cs="Times New Roman"/>
        </w:rPr>
        <w:t xml:space="preserve">. </w:t>
      </w:r>
    </w:p>
    <w:p w14:paraId="04D26BC0" w14:textId="77777777" w:rsidR="00441EEF" w:rsidRDefault="00BA06E4" w:rsidP="00C8384D">
      <w:pPr>
        <w:spacing w:line="360" w:lineRule="auto"/>
        <w:jc w:val="both"/>
        <w:rPr>
          <w:rFonts w:ascii="Times New Roman" w:hAnsi="Times New Roman" w:cs="Times New Roman"/>
        </w:rPr>
      </w:pPr>
      <w:r>
        <w:rPr>
          <w:rFonts w:ascii="Times New Roman" w:hAnsi="Times New Roman" w:cs="Times New Roman"/>
        </w:rPr>
        <w:t xml:space="preserve">  </w:t>
      </w:r>
    </w:p>
    <w:p w14:paraId="16E46B2B" w14:textId="1B138DB2" w:rsidR="00BA06E4" w:rsidRDefault="00BE1828" w:rsidP="00C8384D">
      <w:pPr>
        <w:spacing w:line="360" w:lineRule="auto"/>
        <w:jc w:val="both"/>
        <w:rPr>
          <w:rFonts w:ascii="Times New Roman" w:hAnsi="Times New Roman" w:cs="Times New Roman"/>
        </w:rPr>
      </w:pPr>
      <w:r>
        <w:rPr>
          <w:rFonts w:ascii="Times New Roman" w:hAnsi="Times New Roman" w:cs="Times New Roman"/>
        </w:rPr>
        <w:t xml:space="preserve">    </w:t>
      </w:r>
      <w:r w:rsidR="00380D52">
        <w:rPr>
          <w:rFonts w:ascii="Times New Roman" w:hAnsi="Times New Roman" w:cs="Times New Roman"/>
        </w:rPr>
        <w:t xml:space="preserve">New criticism regards the literary text as an autonomous product that is free from any external factors as </w:t>
      </w:r>
      <w:r w:rsidR="00441EEF">
        <w:rPr>
          <w:rFonts w:ascii="Times New Roman" w:hAnsi="Times New Roman" w:cs="Times New Roman"/>
        </w:rPr>
        <w:t>social,</w:t>
      </w:r>
      <w:r w:rsidR="00380D52">
        <w:rPr>
          <w:rFonts w:ascii="Times New Roman" w:hAnsi="Times New Roman" w:cs="Times New Roman"/>
        </w:rPr>
        <w:t xml:space="preserve"> economic and political conditions or from any reference to the author that creates the text. </w:t>
      </w:r>
      <w:r w:rsidR="004642AA">
        <w:rPr>
          <w:rFonts w:ascii="Times New Roman" w:hAnsi="Times New Roman" w:cs="Times New Roman"/>
        </w:rPr>
        <w:t xml:space="preserve">The new critics </w:t>
      </w:r>
      <w:r>
        <w:rPr>
          <w:rFonts w:ascii="Times New Roman" w:hAnsi="Times New Roman" w:cs="Times New Roman"/>
        </w:rPr>
        <w:t xml:space="preserve">favour poetic </w:t>
      </w:r>
      <w:proofErr w:type="gramStart"/>
      <w:r>
        <w:rPr>
          <w:rFonts w:ascii="Times New Roman" w:hAnsi="Times New Roman" w:cs="Times New Roman"/>
        </w:rPr>
        <w:t>texts .</w:t>
      </w:r>
      <w:proofErr w:type="gramEnd"/>
      <w:r>
        <w:rPr>
          <w:rFonts w:ascii="Times New Roman" w:hAnsi="Times New Roman" w:cs="Times New Roman"/>
        </w:rPr>
        <w:t xml:space="preserve"> </w:t>
      </w:r>
      <w:r w:rsidR="009C6CEA">
        <w:rPr>
          <w:rFonts w:ascii="Times New Roman" w:hAnsi="Times New Roman" w:cs="Times New Roman"/>
        </w:rPr>
        <w:t xml:space="preserve">For </w:t>
      </w:r>
      <w:proofErr w:type="gramStart"/>
      <w:r w:rsidR="009C6CEA">
        <w:rPr>
          <w:rFonts w:ascii="Times New Roman" w:hAnsi="Times New Roman" w:cs="Times New Roman"/>
        </w:rPr>
        <w:t xml:space="preserve">them </w:t>
      </w:r>
      <w:r w:rsidR="00BA06E4">
        <w:rPr>
          <w:rFonts w:ascii="Times New Roman" w:hAnsi="Times New Roman" w:cs="Times New Roman"/>
        </w:rPr>
        <w:t>,</w:t>
      </w:r>
      <w:proofErr w:type="gramEnd"/>
      <w:r w:rsidR="00380D52">
        <w:rPr>
          <w:rFonts w:ascii="Times New Roman" w:hAnsi="Times New Roman" w:cs="Times New Roman"/>
        </w:rPr>
        <w:t xml:space="preserve"> the literary text’s meaning is based on its formal and rhetorical properties.</w:t>
      </w:r>
    </w:p>
    <w:p w14:paraId="53F01C4C" w14:textId="149D8615" w:rsidR="00BA06E4" w:rsidRPr="006946B7" w:rsidRDefault="00BA06E4" w:rsidP="00C8384D">
      <w:pPr>
        <w:spacing w:line="360" w:lineRule="auto"/>
        <w:jc w:val="both"/>
        <w:rPr>
          <w:rFonts w:ascii="Times New Roman" w:hAnsi="Times New Roman" w:cs="Times New Roman"/>
          <w:b/>
          <w:u w:val="single"/>
        </w:rPr>
      </w:pPr>
      <w:r w:rsidRPr="006946B7">
        <w:rPr>
          <w:rFonts w:ascii="Times New Roman" w:hAnsi="Times New Roman" w:cs="Times New Roman"/>
          <w:b/>
          <w:u w:val="single"/>
        </w:rPr>
        <w:t xml:space="preserve">The Major </w:t>
      </w:r>
      <w:r w:rsidR="007A4036">
        <w:rPr>
          <w:rFonts w:ascii="Times New Roman" w:hAnsi="Times New Roman" w:cs="Times New Roman"/>
          <w:b/>
          <w:u w:val="single"/>
        </w:rPr>
        <w:t>Figures of N</w:t>
      </w:r>
      <w:r w:rsidR="00BE1828" w:rsidRPr="006946B7">
        <w:rPr>
          <w:rFonts w:ascii="Times New Roman" w:hAnsi="Times New Roman" w:cs="Times New Roman"/>
          <w:b/>
          <w:u w:val="single"/>
        </w:rPr>
        <w:t>ew</w:t>
      </w:r>
      <w:r w:rsidR="007A4036">
        <w:rPr>
          <w:rFonts w:ascii="Times New Roman" w:hAnsi="Times New Roman" w:cs="Times New Roman"/>
          <w:b/>
          <w:u w:val="single"/>
        </w:rPr>
        <w:t xml:space="preserve"> criticism</w:t>
      </w:r>
      <w:r w:rsidR="00001693">
        <w:rPr>
          <w:rFonts w:ascii="Times New Roman" w:hAnsi="Times New Roman" w:cs="Times New Roman"/>
          <w:b/>
          <w:u w:val="single"/>
        </w:rPr>
        <w:t xml:space="preserve"> </w:t>
      </w:r>
      <w:r w:rsidR="007A4036">
        <w:rPr>
          <w:rFonts w:ascii="Times New Roman" w:hAnsi="Times New Roman" w:cs="Times New Roman"/>
          <w:b/>
          <w:u w:val="single"/>
        </w:rPr>
        <w:t xml:space="preserve">  </w:t>
      </w:r>
    </w:p>
    <w:p w14:paraId="3D7A7AFB" w14:textId="77777777" w:rsidR="00BA06E4" w:rsidRDefault="00BA06E4" w:rsidP="00C8384D">
      <w:pPr>
        <w:jc w:val="both"/>
        <w:rPr>
          <w:rFonts w:ascii="Times New Roman" w:hAnsi="Times New Roman" w:cs="Times New Roman"/>
          <w:b/>
        </w:rPr>
      </w:pPr>
    </w:p>
    <w:p w14:paraId="1ECCD430" w14:textId="700A4432" w:rsidR="006946B7" w:rsidRPr="006946B7" w:rsidRDefault="00BE1828" w:rsidP="00C8384D">
      <w:pPr>
        <w:widowControl w:val="0"/>
        <w:autoSpaceDE w:val="0"/>
        <w:autoSpaceDN w:val="0"/>
        <w:adjustRightInd w:val="0"/>
        <w:spacing w:line="360" w:lineRule="auto"/>
        <w:jc w:val="both"/>
        <w:rPr>
          <w:rFonts w:ascii="Times New Roman" w:hAnsi="Times New Roman" w:cs="Times New Roman"/>
          <w:b/>
          <w:u w:val="single"/>
        </w:rPr>
      </w:pPr>
      <w:r>
        <w:rPr>
          <w:rFonts w:ascii="Times New Roman" w:hAnsi="Times New Roman" w:cs="Times New Roman"/>
          <w:b/>
          <w:u w:val="single"/>
        </w:rPr>
        <w:t>1.</w:t>
      </w:r>
      <w:r w:rsidR="006946B7">
        <w:rPr>
          <w:rFonts w:ascii="Times New Roman" w:hAnsi="Times New Roman" w:cs="Times New Roman"/>
          <w:b/>
          <w:u w:val="single"/>
        </w:rPr>
        <w:t>Thomas Stearns Eliot</w:t>
      </w:r>
      <w:r w:rsidR="00BA06E4" w:rsidRPr="006946B7">
        <w:rPr>
          <w:rFonts w:ascii="Times New Roman" w:hAnsi="Times New Roman" w:cs="Times New Roman"/>
          <w:b/>
          <w:u w:val="single"/>
        </w:rPr>
        <w:t xml:space="preserve"> </w:t>
      </w:r>
    </w:p>
    <w:p w14:paraId="2BE3B1D3" w14:textId="0CAE9958" w:rsidR="00C8384D" w:rsidRDefault="009E029B" w:rsidP="00C8384D">
      <w:pPr>
        <w:widowControl w:val="0"/>
        <w:autoSpaceDE w:val="0"/>
        <w:autoSpaceDN w:val="0"/>
        <w:adjustRightInd w:val="0"/>
        <w:spacing w:line="360" w:lineRule="auto"/>
        <w:jc w:val="both"/>
        <w:rPr>
          <w:rFonts w:ascii="Times New Roman" w:hAnsi="Times New Roman" w:cs="Times New Roman"/>
          <w:lang w:val="en-US"/>
        </w:rPr>
      </w:pPr>
      <w:r w:rsidRPr="006946B7">
        <w:rPr>
          <w:rFonts w:ascii="Times New Roman" w:hAnsi="Times New Roman" w:cs="Times New Roman"/>
          <w:lang w:val="en-US"/>
        </w:rPr>
        <w:t xml:space="preserve">The most influential spokesman for Arnold’s vision was the young expatriate American poet T.S. Eliot who had settled in London before the First World War. </w:t>
      </w:r>
      <w:r w:rsidR="00BA06E4" w:rsidRPr="006946B7">
        <w:rPr>
          <w:rFonts w:ascii="Times New Roman" w:hAnsi="Times New Roman" w:cs="Times New Roman"/>
        </w:rPr>
        <w:t xml:space="preserve">T.S Eliot is considered to be </w:t>
      </w:r>
      <w:r w:rsidRPr="006946B7">
        <w:rPr>
          <w:rFonts w:ascii="Times New Roman" w:hAnsi="Times New Roman" w:cs="Times New Roman"/>
        </w:rPr>
        <w:t>the most influential figure behind new criticism. I</w:t>
      </w:r>
      <w:r w:rsidR="00C8384D">
        <w:rPr>
          <w:rFonts w:ascii="Times New Roman" w:hAnsi="Times New Roman" w:cs="Times New Roman"/>
        </w:rPr>
        <w:t>n</w:t>
      </w:r>
      <w:r w:rsidRPr="006946B7">
        <w:rPr>
          <w:rFonts w:ascii="Times New Roman" w:hAnsi="Times New Roman" w:cs="Times New Roman"/>
        </w:rPr>
        <w:t xml:space="preserve"> his essay </w:t>
      </w:r>
      <w:r w:rsidRPr="006946B7">
        <w:rPr>
          <w:rFonts w:ascii="Times New Roman" w:hAnsi="Times New Roman" w:cs="Times New Roman"/>
          <w:b/>
        </w:rPr>
        <w:t>“ Tradition and the Individual Talent”</w:t>
      </w:r>
      <w:r w:rsidRPr="006946B7">
        <w:rPr>
          <w:rFonts w:ascii="Times New Roman" w:hAnsi="Times New Roman" w:cs="Times New Roman"/>
        </w:rPr>
        <w:t xml:space="preserve"> written in 1919, </w:t>
      </w:r>
      <w:r w:rsidRPr="006946B7">
        <w:rPr>
          <w:rFonts w:ascii="Times New Roman" w:hAnsi="Times New Roman" w:cs="Times New Roman"/>
          <w:lang w:val="en-US"/>
        </w:rPr>
        <w:t>Eliot stressed the detachment from emotion that a writer must have while writing in order to</w:t>
      </w:r>
      <w:r w:rsidR="006946B7">
        <w:rPr>
          <w:rFonts w:ascii="Times New Roman" w:hAnsi="Times New Roman" w:cs="Times New Roman"/>
          <w:lang w:val="en-US"/>
        </w:rPr>
        <w:t xml:space="preserve"> achieve a scientific state. For</w:t>
      </w:r>
      <w:r w:rsidRPr="006946B7">
        <w:rPr>
          <w:rFonts w:ascii="Times New Roman" w:hAnsi="Times New Roman" w:cs="Times New Roman"/>
          <w:lang w:val="en-US"/>
        </w:rPr>
        <w:t xml:space="preserve"> Eliot </w:t>
      </w:r>
      <w:r w:rsidR="00441EEF" w:rsidRPr="006946B7">
        <w:rPr>
          <w:rFonts w:ascii="Times New Roman" w:hAnsi="Times New Roman" w:cs="Times New Roman"/>
          <w:lang w:val="en-US"/>
        </w:rPr>
        <w:t>“ Poetry is not a turning loose of emotion but an escape from emotion; it is not the expression of personality, but</w:t>
      </w:r>
      <w:r w:rsidR="006946B7">
        <w:rPr>
          <w:rFonts w:ascii="Times New Roman" w:hAnsi="Times New Roman" w:cs="Times New Roman"/>
          <w:lang w:val="en-US"/>
        </w:rPr>
        <w:t xml:space="preserve"> an escape from personality.” For him</w:t>
      </w:r>
      <w:r w:rsidR="00441EEF" w:rsidRPr="006946B7">
        <w:rPr>
          <w:rFonts w:ascii="Times New Roman" w:hAnsi="Times New Roman" w:cs="Times New Roman"/>
          <w:lang w:val="en-US"/>
        </w:rPr>
        <w:t xml:space="preserve">, the </w:t>
      </w:r>
      <w:r w:rsidRPr="006946B7">
        <w:rPr>
          <w:rFonts w:ascii="Times New Roman" w:hAnsi="Times New Roman" w:cs="Times New Roman"/>
          <w:lang w:val="en-US"/>
        </w:rPr>
        <w:t>expressions</w:t>
      </w:r>
      <w:r w:rsidR="00441EEF" w:rsidRPr="006946B7">
        <w:rPr>
          <w:rFonts w:ascii="Times New Roman" w:hAnsi="Times New Roman" w:cs="Times New Roman"/>
          <w:lang w:val="en-US"/>
        </w:rPr>
        <w:t xml:space="preserve"> </w:t>
      </w:r>
      <w:r w:rsidRPr="006946B7">
        <w:rPr>
          <w:rFonts w:ascii="Times New Roman" w:hAnsi="Times New Roman" w:cs="Times New Roman"/>
          <w:lang w:val="en-US"/>
        </w:rPr>
        <w:t>of profound emotion shou</w:t>
      </w:r>
      <w:r w:rsidR="00441EEF" w:rsidRPr="006946B7">
        <w:rPr>
          <w:rFonts w:ascii="Times New Roman" w:hAnsi="Times New Roman" w:cs="Times New Roman"/>
          <w:lang w:val="en-US"/>
        </w:rPr>
        <w:t xml:space="preserve">ld not have an autobiographical </w:t>
      </w:r>
      <w:r w:rsidR="00C8384D">
        <w:rPr>
          <w:rFonts w:ascii="Times New Roman" w:hAnsi="Times New Roman" w:cs="Times New Roman"/>
          <w:lang w:val="en-US"/>
        </w:rPr>
        <w:t>dimension</w:t>
      </w:r>
      <w:r w:rsidRPr="006946B7">
        <w:rPr>
          <w:rFonts w:ascii="Times New Roman" w:hAnsi="Times New Roman" w:cs="Times New Roman"/>
          <w:lang w:val="en-US"/>
        </w:rPr>
        <w:t xml:space="preserve">. What the poet </w:t>
      </w:r>
      <w:r w:rsidRPr="006946B7">
        <w:rPr>
          <w:rFonts w:ascii="Times New Roman" w:hAnsi="Times New Roman" w:cs="Times New Roman"/>
          <w:lang w:val="en-US"/>
        </w:rPr>
        <w:lastRenderedPageBreak/>
        <w:t>needs to look for, Eliot</w:t>
      </w:r>
      <w:r w:rsidR="00441EEF" w:rsidRPr="006946B7">
        <w:rPr>
          <w:rFonts w:ascii="Times New Roman" w:hAnsi="Times New Roman" w:cs="Times New Roman"/>
          <w:lang w:val="en-US"/>
        </w:rPr>
        <w:t xml:space="preserve"> </w:t>
      </w:r>
      <w:r w:rsidRPr="006946B7">
        <w:rPr>
          <w:rFonts w:ascii="Times New Roman" w:hAnsi="Times New Roman" w:cs="Times New Roman"/>
          <w:lang w:val="en-US"/>
        </w:rPr>
        <w:t xml:space="preserve">tells us in </w:t>
      </w:r>
      <w:r w:rsidRPr="00C8384D">
        <w:rPr>
          <w:rFonts w:ascii="Times New Roman" w:hAnsi="Times New Roman" w:cs="Times New Roman"/>
          <w:b/>
          <w:lang w:val="en-US"/>
        </w:rPr>
        <w:t>‘Hamlet’</w:t>
      </w:r>
      <w:r w:rsidRPr="006946B7">
        <w:rPr>
          <w:rFonts w:ascii="Times New Roman" w:hAnsi="Times New Roman" w:cs="Times New Roman"/>
          <w:lang w:val="en-US"/>
        </w:rPr>
        <w:t xml:space="preserve">, another essay from 1919, is </w:t>
      </w:r>
      <w:r w:rsidRPr="00C8384D">
        <w:rPr>
          <w:rFonts w:ascii="Times New Roman" w:hAnsi="Times New Roman" w:cs="Times New Roman"/>
          <w:b/>
          <w:lang w:val="en-US"/>
        </w:rPr>
        <w:t>an ‘objective</w:t>
      </w:r>
      <w:r w:rsidR="00441EEF" w:rsidRPr="00C8384D">
        <w:rPr>
          <w:rFonts w:ascii="Times New Roman" w:hAnsi="Times New Roman" w:cs="Times New Roman"/>
          <w:b/>
          <w:lang w:val="en-US"/>
        </w:rPr>
        <w:t xml:space="preserve"> </w:t>
      </w:r>
      <w:r w:rsidRPr="00C8384D">
        <w:rPr>
          <w:rFonts w:ascii="Times New Roman" w:hAnsi="Times New Roman" w:cs="Times New Roman"/>
          <w:b/>
          <w:lang w:val="en-US"/>
        </w:rPr>
        <w:t>correlative’</w:t>
      </w:r>
      <w:r w:rsidRPr="006946B7">
        <w:rPr>
          <w:rFonts w:ascii="Times New Roman" w:hAnsi="Times New Roman" w:cs="Times New Roman"/>
          <w:lang w:val="en-US"/>
        </w:rPr>
        <w:t>: ‘a set of objects, a situation, a chain of events which</w:t>
      </w:r>
      <w:r w:rsidR="00441EEF" w:rsidRPr="006946B7">
        <w:rPr>
          <w:rFonts w:ascii="Times New Roman" w:hAnsi="Times New Roman" w:cs="Times New Roman"/>
          <w:lang w:val="en-US"/>
        </w:rPr>
        <w:t xml:space="preserve"> </w:t>
      </w:r>
      <w:r w:rsidRPr="006946B7">
        <w:rPr>
          <w:rFonts w:ascii="Times New Roman" w:hAnsi="Times New Roman" w:cs="Times New Roman"/>
          <w:lang w:val="en-US"/>
        </w:rPr>
        <w:t>shall be the formula of that p</w:t>
      </w:r>
      <w:r w:rsidR="00441EEF" w:rsidRPr="006946B7">
        <w:rPr>
          <w:rFonts w:ascii="Times New Roman" w:hAnsi="Times New Roman" w:cs="Times New Roman"/>
          <w:lang w:val="en-US"/>
        </w:rPr>
        <w:t xml:space="preserve">articular emotion’. </w:t>
      </w:r>
      <w:r w:rsidRPr="006946B7">
        <w:rPr>
          <w:rFonts w:ascii="Times New Roman" w:hAnsi="Times New Roman" w:cs="Times New Roman"/>
          <w:lang w:val="en-US"/>
        </w:rPr>
        <w:t>Emotion must be conveyed indirectly. The poet’s</w:t>
      </w:r>
      <w:r w:rsidR="00441EEF" w:rsidRPr="006946B7">
        <w:rPr>
          <w:rFonts w:ascii="Times New Roman" w:hAnsi="Times New Roman" w:cs="Times New Roman"/>
          <w:lang w:val="en-US"/>
        </w:rPr>
        <w:t xml:space="preserve"> </w:t>
      </w:r>
      <w:r w:rsidRPr="006946B7">
        <w:rPr>
          <w:rFonts w:ascii="Times New Roman" w:hAnsi="Times New Roman" w:cs="Times New Roman"/>
          <w:lang w:val="en-US"/>
        </w:rPr>
        <w:t>emotion should be invested in s</w:t>
      </w:r>
      <w:r w:rsidR="006946B7">
        <w:rPr>
          <w:rFonts w:ascii="Times New Roman" w:hAnsi="Times New Roman" w:cs="Times New Roman"/>
          <w:lang w:val="en-US"/>
        </w:rPr>
        <w:t xml:space="preserve">uch an ‘objective correlative’. </w:t>
      </w:r>
    </w:p>
    <w:p w14:paraId="32F50995" w14:textId="3338F6AB" w:rsidR="006946B7" w:rsidRDefault="006946B7" w:rsidP="00C8384D">
      <w:pPr>
        <w:widowControl w:val="0"/>
        <w:autoSpaceDE w:val="0"/>
        <w:autoSpaceDN w:val="0"/>
        <w:adjustRightInd w:val="0"/>
        <w:spacing w:line="360" w:lineRule="auto"/>
        <w:jc w:val="both"/>
        <w:rPr>
          <w:rFonts w:ascii="Times New Roman" w:hAnsi="Times New Roman" w:cs="Times New Roman"/>
          <w:lang w:val="en-US"/>
        </w:rPr>
      </w:pPr>
      <w:r w:rsidRPr="006946B7">
        <w:rPr>
          <w:rFonts w:ascii="Times New Roman" w:hAnsi="Times New Roman" w:cs="Times New Roman"/>
          <w:lang w:val="en-US"/>
        </w:rPr>
        <w:t xml:space="preserve">In </w:t>
      </w:r>
      <w:r w:rsidRPr="00C8384D">
        <w:rPr>
          <w:rFonts w:ascii="Times New Roman" w:hAnsi="Times New Roman" w:cs="Times New Roman"/>
          <w:b/>
          <w:lang w:val="en-US"/>
        </w:rPr>
        <w:t>‘The Metaphysical Poets’</w:t>
      </w:r>
      <w:r w:rsidRPr="006946B7">
        <w:rPr>
          <w:rFonts w:ascii="Times New Roman" w:hAnsi="Times New Roman" w:cs="Times New Roman"/>
          <w:lang w:val="en-US"/>
        </w:rPr>
        <w:t xml:space="preserve"> he argues that the so-called ‘Metaphysical poets’ </w:t>
      </w:r>
      <w:r>
        <w:rPr>
          <w:rFonts w:ascii="Times New Roman" w:hAnsi="Times New Roman" w:cs="Times New Roman"/>
          <w:lang w:val="en-US"/>
        </w:rPr>
        <w:t xml:space="preserve">still knew how to </w:t>
      </w:r>
      <w:r w:rsidRPr="006946B7">
        <w:rPr>
          <w:rFonts w:ascii="Times New Roman" w:hAnsi="Times New Roman" w:cs="Times New Roman"/>
          <w:lang w:val="en-US"/>
        </w:rPr>
        <w:t>fuse thought and feeling, and seriousness and lightness, in their poetry. After their heyday, however, a ‘dissociation of sensibility’ had set. He seeks in poetry the sort of</w:t>
      </w:r>
      <w:r>
        <w:rPr>
          <w:rFonts w:ascii="Times New Roman" w:hAnsi="Times New Roman" w:cs="Times New Roman"/>
          <w:lang w:val="en-US"/>
        </w:rPr>
        <w:t xml:space="preserve"> </w:t>
      </w:r>
      <w:r w:rsidRPr="006946B7">
        <w:rPr>
          <w:rFonts w:ascii="Times New Roman" w:hAnsi="Times New Roman" w:cs="Times New Roman"/>
          <w:lang w:val="en-US"/>
        </w:rPr>
        <w:t>profound experience that the modern world</w:t>
      </w:r>
      <w:r>
        <w:rPr>
          <w:rFonts w:ascii="Times New Roman" w:hAnsi="Times New Roman" w:cs="Times New Roman"/>
          <w:lang w:val="en-US"/>
        </w:rPr>
        <w:t xml:space="preserve"> </w:t>
      </w:r>
      <w:r w:rsidRPr="006946B7">
        <w:rPr>
          <w:rFonts w:ascii="Times New Roman" w:hAnsi="Times New Roman" w:cs="Times New Roman"/>
          <w:lang w:val="en-US"/>
        </w:rPr>
        <w:t>cannot offer. For Eliot, the natural, organic unity that is missing</w:t>
      </w:r>
      <w:r>
        <w:rPr>
          <w:rFonts w:ascii="Times New Roman" w:hAnsi="Times New Roman" w:cs="Times New Roman"/>
          <w:lang w:val="en-US"/>
        </w:rPr>
        <w:t xml:space="preserve"> </w:t>
      </w:r>
      <w:r w:rsidRPr="006946B7">
        <w:rPr>
          <w:rFonts w:ascii="Times New Roman" w:hAnsi="Times New Roman" w:cs="Times New Roman"/>
          <w:lang w:val="en-US"/>
        </w:rPr>
        <w:t>from the world and that we ourselves</w:t>
      </w:r>
      <w:r w:rsidR="00C8384D">
        <w:rPr>
          <w:rFonts w:ascii="Times New Roman" w:hAnsi="Times New Roman" w:cs="Times New Roman"/>
          <w:lang w:val="en-US"/>
        </w:rPr>
        <w:t xml:space="preserve"> have lost </w:t>
      </w:r>
      <w:r w:rsidRPr="006946B7">
        <w:rPr>
          <w:rFonts w:ascii="Times New Roman" w:hAnsi="Times New Roman" w:cs="Times New Roman"/>
          <w:lang w:val="en-US"/>
        </w:rPr>
        <w:t>– the ‘dissociation of sensibility’ – is embodied</w:t>
      </w:r>
      <w:r>
        <w:rPr>
          <w:rFonts w:ascii="Times New Roman" w:hAnsi="Times New Roman" w:cs="Times New Roman"/>
          <w:lang w:val="en-US"/>
        </w:rPr>
        <w:t xml:space="preserve"> </w:t>
      </w:r>
      <w:r w:rsidRPr="006946B7">
        <w:rPr>
          <w:rFonts w:ascii="Times New Roman" w:hAnsi="Times New Roman" w:cs="Times New Roman"/>
          <w:lang w:val="en-US"/>
        </w:rPr>
        <w:t xml:space="preserve">in aesthetic form in poetry. </w:t>
      </w:r>
    </w:p>
    <w:p w14:paraId="7D7D724A" w14:textId="77777777" w:rsidR="006946B7" w:rsidRDefault="006946B7" w:rsidP="00C8384D">
      <w:pPr>
        <w:widowControl w:val="0"/>
        <w:autoSpaceDE w:val="0"/>
        <w:autoSpaceDN w:val="0"/>
        <w:adjustRightInd w:val="0"/>
        <w:spacing w:line="360" w:lineRule="auto"/>
        <w:jc w:val="both"/>
        <w:rPr>
          <w:rFonts w:ascii="Times New Roman" w:hAnsi="Times New Roman" w:cs="Times New Roman"/>
          <w:lang w:val="en-US"/>
        </w:rPr>
      </w:pPr>
    </w:p>
    <w:p w14:paraId="509686EE" w14:textId="77777777" w:rsidR="006946B7" w:rsidRPr="00BE1828" w:rsidRDefault="006946B7" w:rsidP="00C8384D">
      <w:pPr>
        <w:widowControl w:val="0"/>
        <w:autoSpaceDE w:val="0"/>
        <w:autoSpaceDN w:val="0"/>
        <w:adjustRightInd w:val="0"/>
        <w:spacing w:line="360" w:lineRule="auto"/>
        <w:jc w:val="both"/>
        <w:rPr>
          <w:rFonts w:ascii="Times New Roman" w:hAnsi="Times New Roman" w:cs="Times New Roman"/>
          <w:b/>
          <w:u w:val="single"/>
          <w:lang w:val="en-US"/>
        </w:rPr>
      </w:pPr>
      <w:r w:rsidRPr="00BE1828">
        <w:rPr>
          <w:rFonts w:ascii="Times New Roman" w:hAnsi="Times New Roman" w:cs="Times New Roman"/>
          <w:b/>
          <w:u w:val="single"/>
          <w:lang w:val="en-US"/>
        </w:rPr>
        <w:t>2. Ivor Armstrong Richards</w:t>
      </w:r>
    </w:p>
    <w:p w14:paraId="39C330A7" w14:textId="77777777" w:rsidR="00182E95" w:rsidRPr="00182E95" w:rsidRDefault="00182E95" w:rsidP="00C8384D">
      <w:pPr>
        <w:widowControl w:val="0"/>
        <w:autoSpaceDE w:val="0"/>
        <w:autoSpaceDN w:val="0"/>
        <w:adjustRightInd w:val="0"/>
        <w:spacing w:line="360" w:lineRule="auto"/>
        <w:jc w:val="both"/>
        <w:rPr>
          <w:rFonts w:ascii="Times New Roman" w:hAnsi="Times New Roman" w:cs="Times New Roman"/>
          <w:lang w:val="en-US"/>
        </w:rPr>
      </w:pPr>
      <w:r w:rsidRPr="00182E95">
        <w:rPr>
          <w:rFonts w:ascii="Times New Roman" w:hAnsi="Times New Roman" w:cs="Times New Roman"/>
          <w:lang w:val="en-US"/>
        </w:rPr>
        <w:t>In Richards’s hands Eliot’s emphasis on the poem itself</w:t>
      </w:r>
      <w:r>
        <w:rPr>
          <w:rFonts w:ascii="Times New Roman" w:hAnsi="Times New Roman" w:cs="Times New Roman"/>
          <w:lang w:val="en-US"/>
        </w:rPr>
        <w:t xml:space="preserve"> </w:t>
      </w:r>
      <w:r w:rsidRPr="00182E95">
        <w:rPr>
          <w:rFonts w:ascii="Times New Roman" w:hAnsi="Times New Roman" w:cs="Times New Roman"/>
          <w:lang w:val="en-US"/>
        </w:rPr>
        <w:t xml:space="preserve">became what we call </w:t>
      </w:r>
      <w:r w:rsidRPr="00C8384D">
        <w:rPr>
          <w:rFonts w:ascii="Times New Roman" w:hAnsi="Times New Roman" w:cs="Times New Roman"/>
          <w:b/>
          <w:i/>
          <w:iCs/>
          <w:lang w:val="en-US"/>
        </w:rPr>
        <w:t>practical criticism</w:t>
      </w:r>
      <w:r w:rsidRPr="00182E95">
        <w:rPr>
          <w:rFonts w:ascii="Times New Roman" w:hAnsi="Times New Roman" w:cs="Times New Roman"/>
          <w:lang w:val="en-US"/>
        </w:rPr>
        <w:t>. In a still fascinating</w:t>
      </w:r>
      <w:r>
        <w:rPr>
          <w:rFonts w:ascii="Times New Roman" w:hAnsi="Times New Roman" w:cs="Times New Roman"/>
          <w:lang w:val="en-US"/>
        </w:rPr>
        <w:t xml:space="preserve"> </w:t>
      </w:r>
      <w:r w:rsidRPr="00182E95">
        <w:rPr>
          <w:rFonts w:ascii="Times New Roman" w:hAnsi="Times New Roman" w:cs="Times New Roman"/>
          <w:lang w:val="en-US"/>
        </w:rPr>
        <w:t>experiment Richards withheld all extra-textual information – no</w:t>
      </w:r>
      <w:r>
        <w:rPr>
          <w:rFonts w:ascii="Times New Roman" w:hAnsi="Times New Roman" w:cs="Times New Roman"/>
          <w:lang w:val="en-US"/>
        </w:rPr>
        <w:t xml:space="preserve"> </w:t>
      </w:r>
      <w:r w:rsidRPr="00182E95">
        <w:rPr>
          <w:rFonts w:ascii="Times New Roman" w:hAnsi="Times New Roman" w:cs="Times New Roman"/>
          <w:lang w:val="en-US"/>
        </w:rPr>
        <w:t>author, period, or explanatory commentary – and asked</w:t>
      </w:r>
      <w:r>
        <w:rPr>
          <w:rFonts w:ascii="Times New Roman" w:hAnsi="Times New Roman" w:cs="Times New Roman"/>
          <w:lang w:val="en-US"/>
        </w:rPr>
        <w:t xml:space="preserve"> </w:t>
      </w:r>
      <w:r w:rsidRPr="00182E95">
        <w:rPr>
          <w:rFonts w:ascii="Times New Roman" w:hAnsi="Times New Roman" w:cs="Times New Roman"/>
          <w:lang w:val="en-US"/>
        </w:rPr>
        <w:t>students (and tutors) to respond to poems that were thus</w:t>
      </w:r>
    </w:p>
    <w:p w14:paraId="102E487E" w14:textId="77777777" w:rsidR="00182E95" w:rsidRPr="00182E95" w:rsidRDefault="00182E95" w:rsidP="00C8384D">
      <w:pPr>
        <w:widowControl w:val="0"/>
        <w:autoSpaceDE w:val="0"/>
        <w:autoSpaceDN w:val="0"/>
        <w:adjustRightInd w:val="0"/>
        <w:spacing w:line="360" w:lineRule="auto"/>
        <w:jc w:val="both"/>
        <w:rPr>
          <w:rFonts w:ascii="Times New Roman" w:hAnsi="Times New Roman" w:cs="Times New Roman"/>
          <w:lang w:val="en-US"/>
        </w:rPr>
      </w:pPr>
      <w:r w:rsidRPr="00182E95">
        <w:rPr>
          <w:rFonts w:ascii="Times New Roman" w:hAnsi="Times New Roman" w:cs="Times New Roman"/>
          <w:lang w:val="en-US"/>
        </w:rPr>
        <w:t>Completely stripped of their context. Since Richards developed his practical criticism – the label</w:t>
      </w:r>
    </w:p>
    <w:p w14:paraId="5A9FCABC" w14:textId="77777777" w:rsidR="00182E95" w:rsidRPr="00182E95" w:rsidRDefault="00182E95" w:rsidP="00C8384D">
      <w:pPr>
        <w:widowControl w:val="0"/>
        <w:autoSpaceDE w:val="0"/>
        <w:autoSpaceDN w:val="0"/>
        <w:adjustRightInd w:val="0"/>
        <w:spacing w:line="360" w:lineRule="auto"/>
        <w:jc w:val="both"/>
        <w:rPr>
          <w:rFonts w:ascii="Times New Roman" w:hAnsi="Times New Roman" w:cs="Times New Roman"/>
          <w:lang w:val="en-US"/>
        </w:rPr>
      </w:pPr>
      <w:proofErr w:type="gramStart"/>
      <w:r w:rsidRPr="00182E95">
        <w:rPr>
          <w:rFonts w:ascii="Times New Roman" w:hAnsi="Times New Roman" w:cs="Times New Roman"/>
          <w:lang w:val="en-US"/>
        </w:rPr>
        <w:t>was</w:t>
      </w:r>
      <w:proofErr w:type="gramEnd"/>
      <w:r w:rsidRPr="00182E95">
        <w:rPr>
          <w:rFonts w:ascii="Times New Roman" w:hAnsi="Times New Roman" w:cs="Times New Roman"/>
          <w:lang w:val="en-US"/>
        </w:rPr>
        <w:t xml:space="preserve"> popularized through the title of a book he published in 1924</w:t>
      </w:r>
      <w:r>
        <w:rPr>
          <w:rFonts w:ascii="Times New Roman" w:hAnsi="Times New Roman" w:cs="Times New Roman"/>
          <w:lang w:val="en-US"/>
        </w:rPr>
        <w:t xml:space="preserve">. </w:t>
      </w:r>
      <w:r w:rsidRPr="00182E95">
        <w:rPr>
          <w:rFonts w:ascii="Times New Roman" w:hAnsi="Times New Roman" w:cs="Times New Roman"/>
          <w:lang w:val="en-US"/>
        </w:rPr>
        <w:t>Ric</w:t>
      </w:r>
      <w:r>
        <w:rPr>
          <w:rFonts w:ascii="Times New Roman" w:hAnsi="Times New Roman" w:cs="Times New Roman"/>
          <w:lang w:val="en-US"/>
        </w:rPr>
        <w:t xml:space="preserve">hards had deep misgivings about </w:t>
      </w:r>
      <w:r w:rsidRPr="00182E95">
        <w:rPr>
          <w:rFonts w:ascii="Times New Roman" w:hAnsi="Times New Roman" w:cs="Times New Roman"/>
          <w:lang w:val="en-US"/>
        </w:rPr>
        <w:t xml:space="preserve">a contemporary </w:t>
      </w:r>
      <w:proofErr w:type="gramStart"/>
      <w:r w:rsidRPr="00182E95">
        <w:rPr>
          <w:rFonts w:ascii="Times New Roman" w:hAnsi="Times New Roman" w:cs="Times New Roman"/>
          <w:lang w:val="en-US"/>
        </w:rPr>
        <w:t>world which</w:t>
      </w:r>
      <w:proofErr w:type="gramEnd"/>
      <w:r w:rsidRPr="00182E95">
        <w:rPr>
          <w:rFonts w:ascii="Times New Roman" w:hAnsi="Times New Roman" w:cs="Times New Roman"/>
          <w:lang w:val="en-US"/>
        </w:rPr>
        <w:t xml:space="preserve"> seemed to have lost its bearings.</w:t>
      </w:r>
      <w:r>
        <w:rPr>
          <w:rFonts w:ascii="Times New Roman" w:hAnsi="Times New Roman" w:cs="Times New Roman"/>
          <w:lang w:val="en-US"/>
        </w:rPr>
        <w:t xml:space="preserve"> </w:t>
      </w:r>
      <w:r w:rsidRPr="00182E95">
        <w:rPr>
          <w:rFonts w:ascii="Times New Roman" w:hAnsi="Times New Roman" w:cs="Times New Roman"/>
          <w:lang w:val="en-US"/>
        </w:rPr>
        <w:t xml:space="preserve">He, too, saw in poetry an antidote to the spiritual malaise. </w:t>
      </w:r>
    </w:p>
    <w:p w14:paraId="3F317AA5" w14:textId="77777777" w:rsidR="00182E95" w:rsidRPr="00182E95" w:rsidRDefault="00182E95" w:rsidP="00C8384D">
      <w:pPr>
        <w:widowControl w:val="0"/>
        <w:autoSpaceDE w:val="0"/>
        <w:autoSpaceDN w:val="0"/>
        <w:adjustRightInd w:val="0"/>
        <w:spacing w:line="360" w:lineRule="auto"/>
        <w:ind w:left="2160"/>
        <w:jc w:val="both"/>
        <w:rPr>
          <w:rFonts w:ascii="Times New Roman" w:hAnsi="Times New Roman" w:cs="Times New Roman"/>
          <w:lang w:val="en-US"/>
        </w:rPr>
      </w:pPr>
      <w:r w:rsidRPr="00182E95">
        <w:rPr>
          <w:rFonts w:ascii="Times New Roman" w:hAnsi="Times New Roman" w:cs="Times New Roman"/>
          <w:lang w:val="en-US"/>
        </w:rPr>
        <w:t>The arts are our storehouse of recorded values. They spring</w:t>
      </w:r>
    </w:p>
    <w:p w14:paraId="683AD871" w14:textId="77777777" w:rsidR="00182E95" w:rsidRPr="00182E95" w:rsidRDefault="00182E95" w:rsidP="00C8384D">
      <w:pPr>
        <w:widowControl w:val="0"/>
        <w:autoSpaceDE w:val="0"/>
        <w:autoSpaceDN w:val="0"/>
        <w:adjustRightInd w:val="0"/>
        <w:spacing w:line="360" w:lineRule="auto"/>
        <w:ind w:left="2160"/>
        <w:jc w:val="both"/>
        <w:rPr>
          <w:rFonts w:ascii="Times New Roman" w:hAnsi="Times New Roman" w:cs="Times New Roman"/>
          <w:lang w:val="en-US"/>
        </w:rPr>
      </w:pPr>
      <w:proofErr w:type="gramStart"/>
      <w:r w:rsidRPr="00182E95">
        <w:rPr>
          <w:rFonts w:ascii="Times New Roman" w:hAnsi="Times New Roman" w:cs="Times New Roman"/>
          <w:lang w:val="en-US"/>
        </w:rPr>
        <w:t>from</w:t>
      </w:r>
      <w:proofErr w:type="gramEnd"/>
      <w:r w:rsidRPr="00182E95">
        <w:rPr>
          <w:rFonts w:ascii="Times New Roman" w:hAnsi="Times New Roman" w:cs="Times New Roman"/>
          <w:lang w:val="en-US"/>
        </w:rPr>
        <w:t xml:space="preserve"> and perpetuate hours in the lives of exceptional people,</w:t>
      </w:r>
    </w:p>
    <w:p w14:paraId="348E5259" w14:textId="77777777" w:rsidR="00182E95" w:rsidRPr="00182E95" w:rsidRDefault="00182E95" w:rsidP="00C8384D">
      <w:pPr>
        <w:widowControl w:val="0"/>
        <w:autoSpaceDE w:val="0"/>
        <w:autoSpaceDN w:val="0"/>
        <w:adjustRightInd w:val="0"/>
        <w:spacing w:line="360" w:lineRule="auto"/>
        <w:ind w:left="2160"/>
        <w:jc w:val="both"/>
        <w:rPr>
          <w:rFonts w:ascii="Times New Roman" w:hAnsi="Times New Roman" w:cs="Times New Roman"/>
          <w:lang w:val="en-US"/>
        </w:rPr>
      </w:pPr>
      <w:proofErr w:type="gramStart"/>
      <w:r w:rsidRPr="00182E95">
        <w:rPr>
          <w:rFonts w:ascii="Times New Roman" w:hAnsi="Times New Roman" w:cs="Times New Roman"/>
          <w:lang w:val="en-US"/>
        </w:rPr>
        <w:t>when</w:t>
      </w:r>
      <w:proofErr w:type="gramEnd"/>
      <w:r w:rsidRPr="00182E95">
        <w:rPr>
          <w:rFonts w:ascii="Times New Roman" w:hAnsi="Times New Roman" w:cs="Times New Roman"/>
          <w:lang w:val="en-US"/>
        </w:rPr>
        <w:t xml:space="preserve"> their control and command of experience is at its</w:t>
      </w:r>
    </w:p>
    <w:p w14:paraId="52F9FE5E" w14:textId="77777777" w:rsidR="00182E95" w:rsidRPr="00182E95" w:rsidRDefault="00182E95" w:rsidP="00C8384D">
      <w:pPr>
        <w:widowControl w:val="0"/>
        <w:autoSpaceDE w:val="0"/>
        <w:autoSpaceDN w:val="0"/>
        <w:adjustRightInd w:val="0"/>
        <w:spacing w:line="360" w:lineRule="auto"/>
        <w:ind w:left="2160"/>
        <w:jc w:val="both"/>
        <w:rPr>
          <w:rFonts w:ascii="Times New Roman" w:hAnsi="Times New Roman" w:cs="Times New Roman"/>
          <w:lang w:val="en-US"/>
        </w:rPr>
      </w:pPr>
      <w:proofErr w:type="gramStart"/>
      <w:r w:rsidRPr="00182E95">
        <w:rPr>
          <w:rFonts w:ascii="Times New Roman" w:hAnsi="Times New Roman" w:cs="Times New Roman"/>
          <w:lang w:val="en-US"/>
        </w:rPr>
        <w:t>highest</w:t>
      </w:r>
      <w:proofErr w:type="gramEnd"/>
      <w:r w:rsidRPr="00182E95">
        <w:rPr>
          <w:rFonts w:ascii="Times New Roman" w:hAnsi="Times New Roman" w:cs="Times New Roman"/>
          <w:lang w:val="en-US"/>
        </w:rPr>
        <w:t>, hours when the varying possibilities of existence are</w:t>
      </w:r>
    </w:p>
    <w:p w14:paraId="5BA0346A" w14:textId="77777777" w:rsidR="00182E95" w:rsidRPr="00182E95" w:rsidRDefault="00182E95" w:rsidP="00C8384D">
      <w:pPr>
        <w:widowControl w:val="0"/>
        <w:autoSpaceDE w:val="0"/>
        <w:autoSpaceDN w:val="0"/>
        <w:adjustRightInd w:val="0"/>
        <w:spacing w:line="360" w:lineRule="auto"/>
        <w:ind w:left="2160"/>
        <w:jc w:val="both"/>
        <w:rPr>
          <w:rFonts w:ascii="Times New Roman" w:hAnsi="Times New Roman" w:cs="Times New Roman"/>
          <w:lang w:val="en-US"/>
        </w:rPr>
      </w:pPr>
      <w:proofErr w:type="gramStart"/>
      <w:r w:rsidRPr="00182E95">
        <w:rPr>
          <w:rFonts w:ascii="Times New Roman" w:hAnsi="Times New Roman" w:cs="Times New Roman"/>
          <w:lang w:val="en-US"/>
        </w:rPr>
        <w:t>most</w:t>
      </w:r>
      <w:proofErr w:type="gramEnd"/>
      <w:r w:rsidRPr="00182E95">
        <w:rPr>
          <w:rFonts w:ascii="Times New Roman" w:hAnsi="Times New Roman" w:cs="Times New Roman"/>
          <w:lang w:val="en-US"/>
        </w:rPr>
        <w:t xml:space="preserve"> clearly seen and the different activities which may arise</w:t>
      </w:r>
    </w:p>
    <w:p w14:paraId="2C079F4D" w14:textId="77777777" w:rsidR="00182E95" w:rsidRPr="00182E95" w:rsidRDefault="00182E95" w:rsidP="00C8384D">
      <w:pPr>
        <w:widowControl w:val="0"/>
        <w:autoSpaceDE w:val="0"/>
        <w:autoSpaceDN w:val="0"/>
        <w:adjustRightInd w:val="0"/>
        <w:spacing w:line="360" w:lineRule="auto"/>
        <w:ind w:left="2160"/>
        <w:jc w:val="both"/>
        <w:rPr>
          <w:rFonts w:ascii="Times New Roman" w:hAnsi="Times New Roman" w:cs="Times New Roman"/>
          <w:lang w:val="en-US"/>
        </w:rPr>
      </w:pPr>
      <w:proofErr w:type="gramStart"/>
      <w:r w:rsidRPr="00182E95">
        <w:rPr>
          <w:rFonts w:ascii="Times New Roman" w:hAnsi="Times New Roman" w:cs="Times New Roman"/>
          <w:lang w:val="en-US"/>
        </w:rPr>
        <w:t>are</w:t>
      </w:r>
      <w:proofErr w:type="gramEnd"/>
      <w:r w:rsidRPr="00182E95">
        <w:rPr>
          <w:rFonts w:ascii="Times New Roman" w:hAnsi="Times New Roman" w:cs="Times New Roman"/>
          <w:lang w:val="en-US"/>
        </w:rPr>
        <w:t xml:space="preserve"> most exquisitely reconciled, hours when habitual narrowness</w:t>
      </w:r>
    </w:p>
    <w:p w14:paraId="3B7709D1" w14:textId="77777777" w:rsidR="00182E95" w:rsidRPr="00182E95" w:rsidRDefault="00182E95" w:rsidP="00C8384D">
      <w:pPr>
        <w:widowControl w:val="0"/>
        <w:autoSpaceDE w:val="0"/>
        <w:autoSpaceDN w:val="0"/>
        <w:adjustRightInd w:val="0"/>
        <w:spacing w:line="360" w:lineRule="auto"/>
        <w:ind w:left="2160"/>
        <w:jc w:val="both"/>
        <w:rPr>
          <w:rFonts w:ascii="Times New Roman" w:hAnsi="Times New Roman" w:cs="Times New Roman"/>
          <w:lang w:val="en-US"/>
        </w:rPr>
      </w:pPr>
      <w:proofErr w:type="gramStart"/>
      <w:r w:rsidRPr="00182E95">
        <w:rPr>
          <w:rFonts w:ascii="Times New Roman" w:hAnsi="Times New Roman" w:cs="Times New Roman"/>
          <w:lang w:val="en-US"/>
        </w:rPr>
        <w:t>of</w:t>
      </w:r>
      <w:proofErr w:type="gramEnd"/>
      <w:r w:rsidRPr="00182E95">
        <w:rPr>
          <w:rFonts w:ascii="Times New Roman" w:hAnsi="Times New Roman" w:cs="Times New Roman"/>
          <w:lang w:val="en-US"/>
        </w:rPr>
        <w:t xml:space="preserve"> interests or confused bewilderment are replaced by an</w:t>
      </w:r>
    </w:p>
    <w:p w14:paraId="60C05D48" w14:textId="77777777" w:rsidR="00182E95" w:rsidRPr="00182E95" w:rsidRDefault="00182E95" w:rsidP="00C8384D">
      <w:pPr>
        <w:widowControl w:val="0"/>
        <w:autoSpaceDE w:val="0"/>
        <w:autoSpaceDN w:val="0"/>
        <w:adjustRightInd w:val="0"/>
        <w:spacing w:line="360" w:lineRule="auto"/>
        <w:ind w:left="2160"/>
        <w:jc w:val="both"/>
        <w:rPr>
          <w:rFonts w:ascii="Times New Roman" w:hAnsi="Times New Roman" w:cs="Times New Roman"/>
          <w:lang w:val="en-US"/>
        </w:rPr>
      </w:pPr>
      <w:proofErr w:type="gramStart"/>
      <w:r w:rsidRPr="00182E95">
        <w:rPr>
          <w:rFonts w:ascii="Times New Roman" w:hAnsi="Times New Roman" w:cs="Times New Roman"/>
          <w:lang w:val="en-US"/>
        </w:rPr>
        <w:t>intricately</w:t>
      </w:r>
      <w:proofErr w:type="gramEnd"/>
      <w:r w:rsidRPr="00182E95">
        <w:rPr>
          <w:rFonts w:ascii="Times New Roman" w:hAnsi="Times New Roman" w:cs="Times New Roman"/>
          <w:lang w:val="en-US"/>
        </w:rPr>
        <w:t xml:space="preserve"> wrought composure.</w:t>
      </w:r>
    </w:p>
    <w:p w14:paraId="4EC78280" w14:textId="77777777" w:rsidR="00182E95" w:rsidRDefault="00182E95" w:rsidP="00C8384D">
      <w:pPr>
        <w:widowControl w:val="0"/>
        <w:autoSpaceDE w:val="0"/>
        <w:autoSpaceDN w:val="0"/>
        <w:adjustRightInd w:val="0"/>
        <w:spacing w:line="360" w:lineRule="auto"/>
        <w:ind w:left="2160"/>
        <w:jc w:val="both"/>
        <w:rPr>
          <w:rFonts w:ascii="Times New Roman" w:hAnsi="Times New Roman" w:cs="Times New Roman"/>
          <w:lang w:val="en-US"/>
        </w:rPr>
      </w:pPr>
      <w:r w:rsidRPr="00182E95">
        <w:rPr>
          <w:rFonts w:ascii="Times New Roman" w:hAnsi="Times New Roman" w:cs="Times New Roman"/>
          <w:lang w:val="en-US"/>
        </w:rPr>
        <w:t>(Richards [1924] 1972a: 110)</w:t>
      </w:r>
    </w:p>
    <w:p w14:paraId="56E63F31" w14:textId="77777777" w:rsidR="008C4E1D" w:rsidRPr="008C4E1D" w:rsidRDefault="008C4E1D" w:rsidP="00C8384D">
      <w:pPr>
        <w:widowControl w:val="0"/>
        <w:autoSpaceDE w:val="0"/>
        <w:autoSpaceDN w:val="0"/>
        <w:adjustRightInd w:val="0"/>
        <w:spacing w:line="360" w:lineRule="auto"/>
        <w:jc w:val="both"/>
        <w:rPr>
          <w:rFonts w:ascii="Times New Roman" w:hAnsi="Times New Roman" w:cs="Times New Roman"/>
          <w:lang w:val="en-US"/>
        </w:rPr>
      </w:pPr>
      <w:r w:rsidRPr="008C4E1D">
        <w:rPr>
          <w:rFonts w:ascii="Times New Roman" w:hAnsi="Times New Roman" w:cs="Times New Roman"/>
          <w:lang w:val="en-US"/>
        </w:rPr>
        <w:t>Because the arts are our storehouse of recorded values, they</w:t>
      </w:r>
      <w:r>
        <w:rPr>
          <w:rFonts w:ascii="Times New Roman" w:hAnsi="Times New Roman" w:cs="Times New Roman"/>
          <w:lang w:val="en-US"/>
        </w:rPr>
        <w:t xml:space="preserve"> </w:t>
      </w:r>
      <w:r w:rsidRPr="008C4E1D">
        <w:rPr>
          <w:rFonts w:ascii="Times New Roman" w:hAnsi="Times New Roman" w:cs="Times New Roman"/>
          <w:lang w:val="en-US"/>
        </w:rPr>
        <w:t>‘supply the best data for deciding what experiences are more</w:t>
      </w:r>
      <w:r>
        <w:rPr>
          <w:rFonts w:ascii="Times New Roman" w:hAnsi="Times New Roman" w:cs="Times New Roman"/>
          <w:lang w:val="en-US"/>
        </w:rPr>
        <w:t xml:space="preserve"> valuable than others’</w:t>
      </w:r>
      <w:r w:rsidRPr="008C4E1D">
        <w:rPr>
          <w:rFonts w:ascii="Times New Roman" w:hAnsi="Times New Roman" w:cs="Times New Roman"/>
          <w:lang w:val="en-US"/>
        </w:rPr>
        <w:t>. Literary art, then, helps us to evaluate</w:t>
      </w:r>
      <w:r>
        <w:rPr>
          <w:rFonts w:ascii="Times New Roman" w:hAnsi="Times New Roman" w:cs="Times New Roman"/>
          <w:lang w:val="en-US"/>
        </w:rPr>
        <w:t xml:space="preserve"> our own </w:t>
      </w:r>
      <w:r w:rsidRPr="008C4E1D">
        <w:rPr>
          <w:rFonts w:ascii="Times New Roman" w:hAnsi="Times New Roman" w:cs="Times New Roman"/>
          <w:lang w:val="en-US"/>
        </w:rPr>
        <w:t>experience, to assess our personal life. It is all the</w:t>
      </w:r>
      <w:r>
        <w:rPr>
          <w:rFonts w:ascii="Times New Roman" w:hAnsi="Times New Roman" w:cs="Times New Roman"/>
          <w:lang w:val="en-US"/>
        </w:rPr>
        <w:t xml:space="preserve"> </w:t>
      </w:r>
      <w:r w:rsidRPr="008C4E1D">
        <w:rPr>
          <w:rFonts w:ascii="Times New Roman" w:hAnsi="Times New Roman" w:cs="Times New Roman"/>
          <w:lang w:val="en-US"/>
        </w:rPr>
        <w:t xml:space="preserve">better equipped for this because its language is not </w:t>
      </w:r>
      <w:r w:rsidRPr="008C4E1D">
        <w:rPr>
          <w:rFonts w:ascii="Times New Roman" w:hAnsi="Times New Roman" w:cs="Times New Roman"/>
          <w:i/>
          <w:iCs/>
          <w:lang w:val="en-US"/>
        </w:rPr>
        <w:t xml:space="preserve">scientific </w:t>
      </w:r>
      <w:r w:rsidRPr="008C4E1D">
        <w:rPr>
          <w:rFonts w:ascii="Times New Roman" w:hAnsi="Times New Roman" w:cs="Times New Roman"/>
          <w:lang w:val="en-US"/>
        </w:rPr>
        <w:t>but</w:t>
      </w:r>
      <w:r>
        <w:rPr>
          <w:rFonts w:ascii="Times New Roman" w:hAnsi="Times New Roman" w:cs="Times New Roman"/>
          <w:lang w:val="en-US"/>
        </w:rPr>
        <w:t xml:space="preserve"> </w:t>
      </w:r>
      <w:r w:rsidRPr="008C4E1D">
        <w:rPr>
          <w:rFonts w:ascii="Times New Roman" w:hAnsi="Times New Roman" w:cs="Times New Roman"/>
          <w:i/>
          <w:iCs/>
          <w:lang w:val="en-US"/>
        </w:rPr>
        <w:t>emotive</w:t>
      </w:r>
      <w:r w:rsidRPr="008C4E1D">
        <w:rPr>
          <w:rFonts w:ascii="Times New Roman" w:hAnsi="Times New Roman" w:cs="Times New Roman"/>
          <w:lang w:val="en-US"/>
        </w:rPr>
        <w:t>. Scientific language is for Richards’s language that refers</w:t>
      </w:r>
      <w:r>
        <w:rPr>
          <w:rFonts w:ascii="Times New Roman" w:hAnsi="Times New Roman" w:cs="Times New Roman"/>
          <w:lang w:val="en-US"/>
        </w:rPr>
        <w:t xml:space="preserve"> </w:t>
      </w:r>
      <w:r w:rsidRPr="008C4E1D">
        <w:rPr>
          <w:rFonts w:ascii="Times New Roman" w:hAnsi="Times New Roman" w:cs="Times New Roman"/>
          <w:lang w:val="en-US"/>
        </w:rPr>
        <w:t>to the real world and makes statements that are either true or</w:t>
      </w:r>
      <w:r>
        <w:rPr>
          <w:rFonts w:ascii="Times New Roman" w:hAnsi="Times New Roman" w:cs="Times New Roman"/>
          <w:lang w:val="en-US"/>
        </w:rPr>
        <w:t xml:space="preserve"> </w:t>
      </w:r>
      <w:r w:rsidRPr="008C4E1D">
        <w:rPr>
          <w:rFonts w:ascii="Times New Roman" w:hAnsi="Times New Roman" w:cs="Times New Roman"/>
          <w:lang w:val="en-US"/>
        </w:rPr>
        <w:t>false. Emotive language, however, wants to produce certain</w:t>
      </w:r>
      <w:r>
        <w:rPr>
          <w:rFonts w:ascii="Times New Roman" w:hAnsi="Times New Roman" w:cs="Times New Roman"/>
          <w:lang w:val="en-US"/>
        </w:rPr>
        <w:t xml:space="preserve"> </w:t>
      </w:r>
      <w:r w:rsidRPr="008C4E1D">
        <w:rPr>
          <w:rFonts w:ascii="Times New Roman" w:hAnsi="Times New Roman" w:cs="Times New Roman"/>
          <w:lang w:val="en-US"/>
        </w:rPr>
        <w:t xml:space="preserve">emotional effects </w:t>
      </w:r>
      <w:r>
        <w:rPr>
          <w:rFonts w:ascii="Times New Roman" w:hAnsi="Times New Roman" w:cs="Times New Roman"/>
          <w:lang w:val="en-US"/>
        </w:rPr>
        <w:t>in the reader.</w:t>
      </w:r>
      <w:r w:rsidRPr="008C4E1D">
        <w:rPr>
          <w:rFonts w:ascii="Times New Roman" w:hAnsi="Times New Roman" w:cs="Times New Roman"/>
          <w:lang w:val="en-US"/>
        </w:rPr>
        <w:t xml:space="preserve"> Literature,</w:t>
      </w:r>
      <w:r>
        <w:rPr>
          <w:rFonts w:ascii="Times New Roman" w:hAnsi="Times New Roman" w:cs="Times New Roman"/>
          <w:lang w:val="en-US"/>
        </w:rPr>
        <w:t xml:space="preserve"> </w:t>
      </w:r>
      <w:r w:rsidRPr="008C4E1D">
        <w:rPr>
          <w:rFonts w:ascii="Times New Roman" w:hAnsi="Times New Roman" w:cs="Times New Roman"/>
          <w:lang w:val="en-US"/>
        </w:rPr>
        <w:t xml:space="preserve">then, conveys a certain type of </w:t>
      </w:r>
      <w:proofErr w:type="gramStart"/>
      <w:r w:rsidRPr="008C4E1D">
        <w:rPr>
          <w:rFonts w:ascii="Times New Roman" w:hAnsi="Times New Roman" w:cs="Times New Roman"/>
          <w:lang w:val="en-US"/>
        </w:rPr>
        <w:t>knowledge which</w:t>
      </w:r>
      <w:proofErr w:type="gramEnd"/>
      <w:r w:rsidRPr="008C4E1D">
        <w:rPr>
          <w:rFonts w:ascii="Times New Roman" w:hAnsi="Times New Roman" w:cs="Times New Roman"/>
          <w:lang w:val="en-US"/>
        </w:rPr>
        <w:t xml:space="preserve"> is not scientific</w:t>
      </w:r>
      <w:r>
        <w:rPr>
          <w:rFonts w:ascii="Times New Roman" w:hAnsi="Times New Roman" w:cs="Times New Roman"/>
          <w:lang w:val="en-US"/>
        </w:rPr>
        <w:t xml:space="preserve"> </w:t>
      </w:r>
      <w:r w:rsidRPr="008C4E1D">
        <w:rPr>
          <w:rFonts w:ascii="Times New Roman" w:hAnsi="Times New Roman" w:cs="Times New Roman"/>
          <w:lang w:val="en-US"/>
        </w:rPr>
        <w:t>and factual but has to do with values and meaningfulness and</w:t>
      </w:r>
      <w:r>
        <w:rPr>
          <w:rFonts w:ascii="Times New Roman" w:hAnsi="Times New Roman" w:cs="Times New Roman"/>
          <w:lang w:val="en-US"/>
        </w:rPr>
        <w:t xml:space="preserve"> </w:t>
      </w:r>
      <w:r w:rsidRPr="008C4E1D">
        <w:rPr>
          <w:rFonts w:ascii="Times New Roman" w:hAnsi="Times New Roman" w:cs="Times New Roman"/>
          <w:lang w:val="en-US"/>
        </w:rPr>
        <w:t xml:space="preserve">which makes use of </w:t>
      </w:r>
      <w:r w:rsidRPr="008C4E1D">
        <w:rPr>
          <w:rFonts w:ascii="Times New Roman" w:hAnsi="Times New Roman" w:cs="Times New Roman"/>
          <w:lang w:val="en-US"/>
        </w:rPr>
        <w:lastRenderedPageBreak/>
        <w:t>language that expresses and manipulate</w:t>
      </w:r>
      <w:r>
        <w:rPr>
          <w:rFonts w:ascii="Times New Roman" w:hAnsi="Times New Roman" w:cs="Times New Roman"/>
          <w:lang w:val="en-US"/>
        </w:rPr>
        <w:t xml:space="preserve">s </w:t>
      </w:r>
      <w:r w:rsidRPr="008C4E1D">
        <w:rPr>
          <w:rFonts w:ascii="Times New Roman" w:hAnsi="Times New Roman" w:cs="Times New Roman"/>
          <w:lang w:val="en-US"/>
        </w:rPr>
        <w:t>emotions.</w:t>
      </w:r>
    </w:p>
    <w:p w14:paraId="5A131AB5" w14:textId="2446D52E" w:rsidR="008C4E1D" w:rsidRDefault="008C4E1D" w:rsidP="00C8384D">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P</w:t>
      </w:r>
      <w:r w:rsidRPr="008C4E1D">
        <w:rPr>
          <w:rFonts w:ascii="Times New Roman" w:hAnsi="Times New Roman" w:cs="Times New Roman"/>
          <w:lang w:val="en-US"/>
        </w:rPr>
        <w:t>ractical criticism focuses upon the text</w:t>
      </w:r>
      <w:r w:rsidR="00001693">
        <w:rPr>
          <w:rFonts w:ascii="Times New Roman" w:hAnsi="Times New Roman" w:cs="Times New Roman"/>
          <w:lang w:val="en-US"/>
        </w:rPr>
        <w:t xml:space="preserve"> </w:t>
      </w:r>
      <w:r w:rsidRPr="008C4E1D">
        <w:rPr>
          <w:rFonts w:ascii="Times New Roman" w:hAnsi="Times New Roman" w:cs="Times New Roman"/>
          <w:lang w:val="en-US"/>
        </w:rPr>
        <w:t>and the text alone. Because of this exclusively textual orientation,</w:t>
      </w:r>
      <w:r>
        <w:rPr>
          <w:rFonts w:ascii="Times New Roman" w:hAnsi="Times New Roman" w:cs="Times New Roman"/>
          <w:lang w:val="en-US"/>
        </w:rPr>
        <w:t xml:space="preserve"> </w:t>
      </w:r>
      <w:r w:rsidRPr="008C4E1D">
        <w:rPr>
          <w:rFonts w:ascii="Times New Roman" w:hAnsi="Times New Roman" w:cs="Times New Roman"/>
          <w:lang w:val="en-US"/>
        </w:rPr>
        <w:t xml:space="preserve">it was an ideal </w:t>
      </w:r>
      <w:proofErr w:type="spellStart"/>
      <w:r w:rsidRPr="008C4E1D">
        <w:rPr>
          <w:rFonts w:ascii="Times New Roman" w:hAnsi="Times New Roman" w:cs="Times New Roman"/>
          <w:lang w:val="en-US"/>
        </w:rPr>
        <w:t>programme</w:t>
      </w:r>
      <w:proofErr w:type="spellEnd"/>
      <w:r w:rsidRPr="008C4E1D">
        <w:rPr>
          <w:rFonts w:ascii="Times New Roman" w:hAnsi="Times New Roman" w:cs="Times New Roman"/>
          <w:lang w:val="en-US"/>
        </w:rPr>
        <w:t xml:space="preserve"> for teasing out all the opposites</w:t>
      </w:r>
      <w:r>
        <w:rPr>
          <w:rFonts w:ascii="Times New Roman" w:hAnsi="Times New Roman" w:cs="Times New Roman"/>
          <w:lang w:val="en-US"/>
        </w:rPr>
        <w:t xml:space="preserve"> </w:t>
      </w:r>
      <w:r w:rsidRPr="008C4E1D">
        <w:rPr>
          <w:rFonts w:ascii="Times New Roman" w:hAnsi="Times New Roman" w:cs="Times New Roman"/>
          <w:lang w:val="en-US"/>
        </w:rPr>
        <w:t>that for Richards (following Eliot)</w:t>
      </w:r>
      <w:r>
        <w:rPr>
          <w:rFonts w:ascii="Times New Roman" w:hAnsi="Times New Roman" w:cs="Times New Roman"/>
          <w:lang w:val="en-US"/>
        </w:rPr>
        <w:t xml:space="preserve"> </w:t>
      </w:r>
      <w:r w:rsidRPr="008C4E1D">
        <w:rPr>
          <w:rFonts w:ascii="Times New Roman" w:hAnsi="Times New Roman" w:cs="Times New Roman"/>
          <w:lang w:val="en-US"/>
        </w:rPr>
        <w:t>were reconciled and transcended in poetry, often through the use</w:t>
      </w:r>
      <w:r>
        <w:rPr>
          <w:rFonts w:ascii="Times New Roman" w:hAnsi="Times New Roman" w:cs="Times New Roman"/>
          <w:lang w:val="en-US"/>
        </w:rPr>
        <w:t xml:space="preserve"> </w:t>
      </w:r>
      <w:r w:rsidRPr="008C4E1D">
        <w:rPr>
          <w:rFonts w:ascii="Times New Roman" w:hAnsi="Times New Roman" w:cs="Times New Roman"/>
          <w:lang w:val="en-US"/>
        </w:rPr>
        <w:t>of irony. Practical criticism became a major instrument in</w:t>
      </w:r>
      <w:r>
        <w:rPr>
          <w:rFonts w:ascii="Times New Roman" w:hAnsi="Times New Roman" w:cs="Times New Roman"/>
          <w:lang w:val="en-US"/>
        </w:rPr>
        <w:t xml:space="preserve"> </w:t>
      </w:r>
      <w:r w:rsidRPr="008C4E1D">
        <w:rPr>
          <w:rFonts w:ascii="Times New Roman" w:hAnsi="Times New Roman" w:cs="Times New Roman"/>
          <w:lang w:val="en-US"/>
        </w:rPr>
        <w:t>spreading the idea that the best poems created a vulnerable</w:t>
      </w:r>
      <w:r>
        <w:rPr>
          <w:rFonts w:ascii="Times New Roman" w:hAnsi="Times New Roman" w:cs="Times New Roman"/>
          <w:lang w:val="en-US"/>
        </w:rPr>
        <w:t xml:space="preserve"> harmony. </w:t>
      </w:r>
    </w:p>
    <w:p w14:paraId="29F47EC7" w14:textId="77777777" w:rsidR="00D77435" w:rsidRDefault="00D77435" w:rsidP="00C8384D">
      <w:pPr>
        <w:widowControl w:val="0"/>
        <w:autoSpaceDE w:val="0"/>
        <w:autoSpaceDN w:val="0"/>
        <w:adjustRightInd w:val="0"/>
        <w:spacing w:line="360" w:lineRule="auto"/>
        <w:jc w:val="both"/>
        <w:rPr>
          <w:rFonts w:ascii="Times New Roman" w:hAnsi="Times New Roman" w:cs="Times New Roman"/>
          <w:b/>
          <w:lang w:val="en-US"/>
        </w:rPr>
      </w:pPr>
    </w:p>
    <w:p w14:paraId="23B056C9" w14:textId="31BD3A15" w:rsidR="008C4E1D" w:rsidRDefault="007A4036" w:rsidP="00C8384D">
      <w:pPr>
        <w:widowControl w:val="0"/>
        <w:autoSpaceDE w:val="0"/>
        <w:autoSpaceDN w:val="0"/>
        <w:adjustRightInd w:val="0"/>
        <w:spacing w:line="360" w:lineRule="auto"/>
        <w:jc w:val="both"/>
        <w:rPr>
          <w:rFonts w:ascii="Times New Roman" w:hAnsi="Times New Roman" w:cs="Times New Roman"/>
          <w:b/>
          <w:u w:val="single"/>
          <w:lang w:val="en-US"/>
        </w:rPr>
      </w:pPr>
      <w:r>
        <w:rPr>
          <w:rFonts w:ascii="Times New Roman" w:hAnsi="Times New Roman" w:cs="Times New Roman"/>
          <w:b/>
          <w:u w:val="single"/>
          <w:lang w:val="en-US"/>
        </w:rPr>
        <w:t>3.</w:t>
      </w:r>
      <w:r w:rsidR="00D77435" w:rsidRPr="00D77435">
        <w:rPr>
          <w:rFonts w:ascii="Times New Roman" w:hAnsi="Times New Roman" w:cs="Times New Roman"/>
          <w:b/>
          <w:u w:val="single"/>
          <w:lang w:val="en-US"/>
        </w:rPr>
        <w:t>Frank</w:t>
      </w:r>
      <w:r w:rsidR="008C4E1D" w:rsidRPr="00D77435">
        <w:rPr>
          <w:rFonts w:ascii="Times New Roman" w:hAnsi="Times New Roman" w:cs="Times New Roman"/>
          <w:b/>
          <w:u w:val="single"/>
          <w:lang w:val="en-US"/>
        </w:rPr>
        <w:t xml:space="preserve"> Raymond </w:t>
      </w:r>
      <w:proofErr w:type="spellStart"/>
      <w:r w:rsidR="008C4E1D" w:rsidRPr="00D77435">
        <w:rPr>
          <w:rFonts w:ascii="Times New Roman" w:hAnsi="Times New Roman" w:cs="Times New Roman"/>
          <w:b/>
          <w:u w:val="single"/>
          <w:lang w:val="en-US"/>
        </w:rPr>
        <w:t>Leavis</w:t>
      </w:r>
      <w:proofErr w:type="spellEnd"/>
    </w:p>
    <w:p w14:paraId="3EFE233A" w14:textId="77777777" w:rsidR="00D77435" w:rsidRDefault="00D77435" w:rsidP="00C8384D">
      <w:pPr>
        <w:widowControl w:val="0"/>
        <w:autoSpaceDE w:val="0"/>
        <w:autoSpaceDN w:val="0"/>
        <w:adjustRightInd w:val="0"/>
        <w:spacing w:line="360" w:lineRule="auto"/>
        <w:jc w:val="both"/>
        <w:rPr>
          <w:rFonts w:ascii="Times New Roman" w:hAnsi="Times New Roman" w:cs="Times New Roman"/>
          <w:lang w:val="en-US"/>
        </w:rPr>
      </w:pPr>
    </w:p>
    <w:p w14:paraId="38487B43" w14:textId="03040729" w:rsidR="00D77435" w:rsidRDefault="00D77435" w:rsidP="00C8384D">
      <w:pPr>
        <w:widowControl w:val="0"/>
        <w:autoSpaceDE w:val="0"/>
        <w:autoSpaceDN w:val="0"/>
        <w:adjustRightInd w:val="0"/>
        <w:spacing w:line="360" w:lineRule="auto"/>
        <w:jc w:val="both"/>
        <w:rPr>
          <w:rFonts w:ascii="Times New Roman" w:hAnsi="Times New Roman" w:cs="Times New Roman"/>
          <w:lang w:val="en-US"/>
        </w:rPr>
      </w:pPr>
      <w:r w:rsidRPr="00D77435">
        <w:rPr>
          <w:rFonts w:ascii="Times New Roman" w:hAnsi="Times New Roman" w:cs="Times New Roman"/>
          <w:lang w:val="en-US"/>
        </w:rPr>
        <w:t xml:space="preserve">Until </w:t>
      </w:r>
      <w:proofErr w:type="spellStart"/>
      <w:r w:rsidRPr="00D77435">
        <w:rPr>
          <w:rFonts w:ascii="Times New Roman" w:hAnsi="Times New Roman" w:cs="Times New Roman"/>
          <w:lang w:val="en-US"/>
        </w:rPr>
        <w:t>Leavis</w:t>
      </w:r>
      <w:proofErr w:type="spellEnd"/>
      <w:r w:rsidRPr="00D77435">
        <w:rPr>
          <w:rFonts w:ascii="Times New Roman" w:hAnsi="Times New Roman" w:cs="Times New Roman"/>
          <w:lang w:val="en-US"/>
        </w:rPr>
        <w:t xml:space="preserve"> changed the picture, fiction had gone largely unnoticed. For him</w:t>
      </w:r>
      <w:r w:rsidR="00C8384D">
        <w:rPr>
          <w:rFonts w:ascii="Times New Roman" w:hAnsi="Times New Roman" w:cs="Times New Roman"/>
          <w:lang w:val="en-US"/>
        </w:rPr>
        <w:t>,</w:t>
      </w:r>
      <w:r w:rsidRPr="00D77435">
        <w:rPr>
          <w:rFonts w:ascii="Times New Roman" w:hAnsi="Times New Roman" w:cs="Times New Roman"/>
          <w:lang w:val="en-US"/>
        </w:rPr>
        <w:t xml:space="preserve"> Novels cannot very well be subjected to the same sort of analysis that we use with poems, especially novels that until the end of the nineteenth century were more or less the rule. But </w:t>
      </w:r>
      <w:proofErr w:type="spellStart"/>
      <w:r w:rsidRPr="00D77435">
        <w:rPr>
          <w:rFonts w:ascii="Times New Roman" w:hAnsi="Times New Roman" w:cs="Times New Roman"/>
          <w:lang w:val="en-US"/>
        </w:rPr>
        <w:t>Leavis’s</w:t>
      </w:r>
      <w:proofErr w:type="spellEnd"/>
      <w:r w:rsidRPr="00D77435">
        <w:rPr>
          <w:rFonts w:ascii="Times New Roman" w:hAnsi="Times New Roman" w:cs="Times New Roman"/>
          <w:lang w:val="en-US"/>
        </w:rPr>
        <w:t xml:space="preserve"> discussions of fiction would in any case have departed from the course set out by Eliot and Richards. By the 1940s </w:t>
      </w:r>
      <w:proofErr w:type="spellStart"/>
      <w:r w:rsidRPr="00D77435">
        <w:rPr>
          <w:rFonts w:ascii="Times New Roman" w:hAnsi="Times New Roman" w:cs="Times New Roman"/>
          <w:lang w:val="en-US"/>
        </w:rPr>
        <w:t>Leavis</w:t>
      </w:r>
      <w:proofErr w:type="spellEnd"/>
      <w:r w:rsidRPr="00D77435">
        <w:rPr>
          <w:rFonts w:ascii="Times New Roman" w:hAnsi="Times New Roman" w:cs="Times New Roman"/>
          <w:lang w:val="en-US"/>
        </w:rPr>
        <w:t xml:space="preserve"> had already in his discussions of poetry begun to include a moralistic dimension that is almost completely absent from the work of his American contemporaries, the New Critics. He increasingly comes to judge poems in terms of the ‘life’ and the ‘concreteness’ they succeed in conveying. In other words, he begins to discuss content, as relatively independent of form while for the New Critics, form and content were inextricably interwoven. </w:t>
      </w:r>
      <w:r>
        <w:rPr>
          <w:rFonts w:ascii="Times New Roman" w:hAnsi="Times New Roman" w:cs="Times New Roman"/>
          <w:lang w:val="en-US"/>
        </w:rPr>
        <w:t xml:space="preserve"> </w:t>
      </w:r>
      <w:r w:rsidRPr="00D77435">
        <w:rPr>
          <w:rFonts w:ascii="Times New Roman" w:hAnsi="Times New Roman" w:cs="Times New Roman"/>
          <w:lang w:val="en-US"/>
        </w:rPr>
        <w:t>What the literary work should provide was a mature</w:t>
      </w:r>
      <w:r>
        <w:rPr>
          <w:rFonts w:ascii="Times New Roman" w:hAnsi="Times New Roman" w:cs="Times New Roman"/>
          <w:lang w:val="en-US"/>
        </w:rPr>
        <w:t xml:space="preserve"> </w:t>
      </w:r>
      <w:r w:rsidR="00AF5101">
        <w:rPr>
          <w:rFonts w:ascii="Times New Roman" w:hAnsi="Times New Roman" w:cs="Times New Roman"/>
          <w:lang w:val="en-US"/>
        </w:rPr>
        <w:t xml:space="preserve">apprehension of authentic life </w:t>
      </w:r>
      <w:r w:rsidRPr="00D77435">
        <w:rPr>
          <w:rFonts w:ascii="Times New Roman" w:hAnsi="Times New Roman" w:cs="Times New Roman"/>
          <w:lang w:val="en-US"/>
        </w:rPr>
        <w:t>(he was not charmed</w:t>
      </w:r>
      <w:r w:rsidR="00AF5101">
        <w:rPr>
          <w:rFonts w:ascii="Times New Roman" w:hAnsi="Times New Roman" w:cs="Times New Roman"/>
          <w:lang w:val="en-US"/>
        </w:rPr>
        <w:t xml:space="preserve"> </w:t>
      </w:r>
      <w:r w:rsidRPr="005E731D">
        <w:rPr>
          <w:rFonts w:ascii="Times New Roman" w:hAnsi="Times New Roman" w:cs="Times New Roman"/>
          <w:lang w:val="en-US"/>
        </w:rPr>
        <w:t xml:space="preserve">by the ironies of James Joyce’s </w:t>
      </w:r>
      <w:r w:rsidRPr="005E731D">
        <w:rPr>
          <w:rFonts w:ascii="Times New Roman" w:hAnsi="Times New Roman" w:cs="Times New Roman"/>
          <w:i/>
          <w:iCs/>
          <w:lang w:val="en-US"/>
        </w:rPr>
        <w:t>Ulysses</w:t>
      </w:r>
      <w:r w:rsidRPr="005E731D">
        <w:rPr>
          <w:rFonts w:ascii="Times New Roman" w:hAnsi="Times New Roman" w:cs="Times New Roman"/>
          <w:lang w:val="en-US"/>
        </w:rPr>
        <w:t xml:space="preserve">, which Eliot had thought a great work of art). For </w:t>
      </w:r>
      <w:proofErr w:type="spellStart"/>
      <w:r w:rsidRPr="005E731D">
        <w:rPr>
          <w:rFonts w:ascii="Times New Roman" w:hAnsi="Times New Roman" w:cs="Times New Roman"/>
          <w:lang w:val="en-US"/>
        </w:rPr>
        <w:t>Leavis</w:t>
      </w:r>
      <w:proofErr w:type="spellEnd"/>
      <w:r w:rsidRPr="005E731D">
        <w:rPr>
          <w:rFonts w:ascii="Times New Roman" w:hAnsi="Times New Roman" w:cs="Times New Roman"/>
          <w:lang w:val="en-US"/>
        </w:rPr>
        <w:t xml:space="preserve">, authentic representations of life depended on a writer’s personal authenticity and moral integrity. As he said in his 1948 </w:t>
      </w:r>
      <w:r w:rsidRPr="00C8384D">
        <w:rPr>
          <w:rFonts w:ascii="Times New Roman" w:hAnsi="Times New Roman" w:cs="Times New Roman"/>
          <w:b/>
          <w:i/>
          <w:iCs/>
          <w:lang w:val="en-US"/>
        </w:rPr>
        <w:t>The Great Tradition</w:t>
      </w:r>
      <w:r w:rsidRPr="005E731D">
        <w:rPr>
          <w:rFonts w:ascii="Times New Roman" w:hAnsi="Times New Roman" w:cs="Times New Roman"/>
          <w:i/>
          <w:iCs/>
          <w:lang w:val="en-US"/>
        </w:rPr>
        <w:t xml:space="preserve"> </w:t>
      </w:r>
      <w:r w:rsidRPr="005E731D">
        <w:rPr>
          <w:rFonts w:ascii="Times New Roman" w:hAnsi="Times New Roman" w:cs="Times New Roman"/>
          <w:lang w:val="en-US"/>
        </w:rPr>
        <w:t>of the novelists he considered great: ‘they are all distinguished by a vital capacity for experience, a kind of reverent openness before life, and a marked moral intensity’ (</w:t>
      </w:r>
      <w:proofErr w:type="spellStart"/>
      <w:r w:rsidRPr="005E731D">
        <w:rPr>
          <w:rFonts w:ascii="Times New Roman" w:hAnsi="Times New Roman" w:cs="Times New Roman"/>
          <w:lang w:val="en-US"/>
        </w:rPr>
        <w:t>Leavis</w:t>
      </w:r>
      <w:proofErr w:type="spellEnd"/>
      <w:r w:rsidRPr="005E731D">
        <w:rPr>
          <w:rFonts w:ascii="Times New Roman" w:hAnsi="Times New Roman" w:cs="Times New Roman"/>
          <w:lang w:val="en-US"/>
        </w:rPr>
        <w:t xml:space="preserve"> [1948] 1962: 17). </w:t>
      </w:r>
      <w:r w:rsidR="00AF5101">
        <w:rPr>
          <w:rFonts w:ascii="Times New Roman" w:hAnsi="Times New Roman" w:cs="Times New Roman"/>
          <w:lang w:val="en-US"/>
        </w:rPr>
        <w:t xml:space="preserve">He </w:t>
      </w:r>
      <w:r w:rsidR="00AF5101" w:rsidRPr="005E731D">
        <w:rPr>
          <w:rFonts w:ascii="Times New Roman" w:hAnsi="Times New Roman" w:cs="Times New Roman"/>
          <w:lang w:val="en-US"/>
        </w:rPr>
        <w:t>believes</w:t>
      </w:r>
      <w:r w:rsidR="00AF5101">
        <w:rPr>
          <w:rFonts w:ascii="Times New Roman" w:hAnsi="Times New Roman" w:cs="Times New Roman"/>
          <w:lang w:val="en-US"/>
        </w:rPr>
        <w:t xml:space="preserve"> </w:t>
      </w:r>
      <w:r w:rsidR="00AF5101" w:rsidRPr="005E731D">
        <w:rPr>
          <w:rFonts w:ascii="Times New Roman" w:hAnsi="Times New Roman" w:cs="Times New Roman"/>
          <w:lang w:val="en-US"/>
        </w:rPr>
        <w:t>that</w:t>
      </w:r>
      <w:r w:rsidRPr="005E731D">
        <w:rPr>
          <w:rFonts w:ascii="Times New Roman" w:hAnsi="Times New Roman" w:cs="Times New Roman"/>
          <w:lang w:val="en-US"/>
        </w:rPr>
        <w:t xml:space="preserve"> the novel can represent life in all its </w:t>
      </w:r>
      <w:r w:rsidR="00AF5101" w:rsidRPr="005E731D">
        <w:rPr>
          <w:rFonts w:ascii="Times New Roman" w:hAnsi="Times New Roman" w:cs="Times New Roman"/>
          <w:lang w:val="en-US"/>
        </w:rPr>
        <w:t>fullness;</w:t>
      </w:r>
      <w:r w:rsidRPr="005E731D">
        <w:rPr>
          <w:rFonts w:ascii="Times New Roman" w:hAnsi="Times New Roman" w:cs="Times New Roman"/>
          <w:lang w:val="en-US"/>
        </w:rPr>
        <w:t xml:space="preserve"> it</w:t>
      </w:r>
      <w:r w:rsidR="005E731D">
        <w:rPr>
          <w:rFonts w:ascii="Times New Roman" w:hAnsi="Times New Roman" w:cs="Times New Roman"/>
          <w:lang w:val="en-US"/>
        </w:rPr>
        <w:t xml:space="preserve"> </w:t>
      </w:r>
      <w:r w:rsidRPr="005E731D">
        <w:rPr>
          <w:rFonts w:ascii="Times New Roman" w:hAnsi="Times New Roman" w:cs="Times New Roman"/>
          <w:lang w:val="en-US"/>
        </w:rPr>
        <w:t xml:space="preserve">is for </w:t>
      </w:r>
      <w:proofErr w:type="spellStart"/>
      <w:r w:rsidRPr="005E731D">
        <w:rPr>
          <w:rFonts w:ascii="Times New Roman" w:hAnsi="Times New Roman" w:cs="Times New Roman"/>
          <w:lang w:val="en-US"/>
        </w:rPr>
        <w:t>Leavis</w:t>
      </w:r>
      <w:proofErr w:type="spellEnd"/>
      <w:r w:rsidRPr="005E731D">
        <w:rPr>
          <w:rFonts w:ascii="Times New Roman" w:hAnsi="Times New Roman" w:cs="Times New Roman"/>
          <w:lang w:val="en-US"/>
        </w:rPr>
        <w:t xml:space="preserve"> and Lawrence superior to whatever the other arts or</w:t>
      </w:r>
      <w:r w:rsidR="005E731D">
        <w:rPr>
          <w:rFonts w:ascii="Times New Roman" w:hAnsi="Times New Roman" w:cs="Times New Roman"/>
          <w:lang w:val="en-US"/>
        </w:rPr>
        <w:t xml:space="preserve"> </w:t>
      </w:r>
      <w:r w:rsidRPr="005E731D">
        <w:rPr>
          <w:rFonts w:ascii="Times New Roman" w:hAnsi="Times New Roman" w:cs="Times New Roman"/>
          <w:lang w:val="en-US"/>
        </w:rPr>
        <w:t>the human sciences (such as psychology or sociology) may have</w:t>
      </w:r>
      <w:r w:rsidR="005E731D">
        <w:rPr>
          <w:rFonts w:ascii="Times New Roman" w:hAnsi="Times New Roman" w:cs="Times New Roman"/>
          <w:lang w:val="en-US"/>
        </w:rPr>
        <w:t xml:space="preserve"> </w:t>
      </w:r>
      <w:r w:rsidRPr="005E731D">
        <w:rPr>
          <w:rFonts w:ascii="Times New Roman" w:hAnsi="Times New Roman" w:cs="Times New Roman"/>
          <w:lang w:val="en-US"/>
        </w:rPr>
        <w:t>to offer</w:t>
      </w:r>
      <w:r w:rsidRPr="00AF5101">
        <w:rPr>
          <w:rFonts w:ascii="Times New Roman" w:hAnsi="Times New Roman" w:cs="Times New Roman"/>
          <w:lang w:val="en-US"/>
        </w:rPr>
        <w:t>.</w:t>
      </w:r>
      <w:r w:rsidR="00AF5101" w:rsidRPr="00AF5101">
        <w:rPr>
          <w:rFonts w:ascii="Times New Roman" w:hAnsi="Times New Roman" w:cs="Times New Roman"/>
          <w:lang w:val="en-US"/>
        </w:rPr>
        <w:t xml:space="preserve"> </w:t>
      </w:r>
      <w:r w:rsidRPr="00AF5101">
        <w:rPr>
          <w:rFonts w:ascii="Times New Roman" w:hAnsi="Times New Roman" w:cs="Times New Roman"/>
          <w:lang w:val="en-US"/>
        </w:rPr>
        <w:t xml:space="preserve"> </w:t>
      </w:r>
      <w:r w:rsidR="00AF5101" w:rsidRPr="00AF5101">
        <w:rPr>
          <w:rFonts w:ascii="Times New Roman" w:hAnsi="Times New Roman" w:cs="Times New Roman"/>
          <w:lang w:val="en-US"/>
        </w:rPr>
        <w:t>Lawrence said: ‘</w:t>
      </w:r>
      <w:proofErr w:type="gramStart"/>
      <w:r w:rsidR="00AF5101" w:rsidRPr="00AF5101">
        <w:rPr>
          <w:rFonts w:ascii="Times New Roman" w:hAnsi="Times New Roman" w:cs="Times New Roman"/>
          <w:lang w:val="en-US"/>
        </w:rPr>
        <w:t>To</w:t>
      </w:r>
      <w:proofErr w:type="gramEnd"/>
      <w:r w:rsidR="00AF5101" w:rsidRPr="00AF5101">
        <w:rPr>
          <w:rFonts w:ascii="Times New Roman" w:hAnsi="Times New Roman" w:cs="Times New Roman"/>
          <w:lang w:val="en-US"/>
        </w:rPr>
        <w:t xml:space="preserve"> be alive, to be man alive, to be whole man</w:t>
      </w:r>
      <w:r w:rsidR="00AF5101">
        <w:rPr>
          <w:rFonts w:ascii="Times New Roman" w:hAnsi="Times New Roman" w:cs="Times New Roman"/>
          <w:lang w:val="en-US"/>
        </w:rPr>
        <w:t xml:space="preserve"> </w:t>
      </w:r>
      <w:r w:rsidR="00AF5101" w:rsidRPr="00AF5101">
        <w:rPr>
          <w:rFonts w:ascii="Times New Roman" w:hAnsi="Times New Roman" w:cs="Times New Roman"/>
          <w:lang w:val="en-US"/>
        </w:rPr>
        <w:t>alive: that is the point. And at its best, the novel, and the novel</w:t>
      </w:r>
      <w:r w:rsidR="00C8384D">
        <w:rPr>
          <w:rFonts w:ascii="Times New Roman" w:hAnsi="Times New Roman" w:cs="Times New Roman"/>
          <w:lang w:val="en-US"/>
        </w:rPr>
        <w:t xml:space="preserve"> </w:t>
      </w:r>
      <w:r w:rsidR="00AF5101" w:rsidRPr="00AF5101">
        <w:rPr>
          <w:rFonts w:ascii="Times New Roman" w:hAnsi="Times New Roman" w:cs="Times New Roman"/>
          <w:lang w:val="en-US"/>
        </w:rPr>
        <w:t>supremely, can help yo</w:t>
      </w:r>
      <w:r w:rsidR="00AF5101">
        <w:rPr>
          <w:rFonts w:ascii="Times New Roman" w:hAnsi="Times New Roman" w:cs="Times New Roman"/>
          <w:lang w:val="en-US"/>
        </w:rPr>
        <w:t xml:space="preserve">u’. </w:t>
      </w:r>
    </w:p>
    <w:p w14:paraId="551DA07C" w14:textId="6D14C35B" w:rsidR="00AF5101" w:rsidRPr="00001693" w:rsidRDefault="00AF5101" w:rsidP="00C8384D">
      <w:pPr>
        <w:widowControl w:val="0"/>
        <w:autoSpaceDE w:val="0"/>
        <w:autoSpaceDN w:val="0"/>
        <w:adjustRightInd w:val="0"/>
        <w:spacing w:line="360" w:lineRule="auto"/>
        <w:jc w:val="both"/>
        <w:rPr>
          <w:rFonts w:ascii="Times New Roman" w:hAnsi="Times New Roman" w:cs="Times New Roman"/>
          <w:b/>
          <w:lang w:val="en-US"/>
        </w:rPr>
      </w:pPr>
    </w:p>
    <w:p w14:paraId="4FAD97AD" w14:textId="4369FF43" w:rsidR="00BA06E4" w:rsidRDefault="007A4036" w:rsidP="00C8384D">
      <w:pPr>
        <w:widowControl w:val="0"/>
        <w:autoSpaceDE w:val="0"/>
        <w:autoSpaceDN w:val="0"/>
        <w:adjustRightInd w:val="0"/>
        <w:spacing w:line="360" w:lineRule="auto"/>
        <w:jc w:val="both"/>
        <w:rPr>
          <w:rFonts w:ascii="Times New Roman" w:hAnsi="Times New Roman" w:cs="Times New Roman"/>
          <w:b/>
          <w:u w:val="single"/>
          <w:lang w:val="en-US"/>
        </w:rPr>
      </w:pPr>
      <w:r>
        <w:rPr>
          <w:rFonts w:ascii="Times New Roman" w:hAnsi="Times New Roman" w:cs="Times New Roman"/>
          <w:b/>
          <w:u w:val="single"/>
          <w:lang w:val="en-US"/>
        </w:rPr>
        <w:t xml:space="preserve">4. </w:t>
      </w:r>
      <w:proofErr w:type="spellStart"/>
      <w:r w:rsidR="00AF5101" w:rsidRPr="00AF5101">
        <w:rPr>
          <w:rFonts w:ascii="Times New Roman" w:hAnsi="Times New Roman" w:cs="Times New Roman"/>
          <w:b/>
          <w:u w:val="single"/>
          <w:lang w:val="en-US"/>
        </w:rPr>
        <w:t>Cleanth</w:t>
      </w:r>
      <w:proofErr w:type="spellEnd"/>
      <w:r w:rsidR="00AF5101" w:rsidRPr="00AF5101">
        <w:rPr>
          <w:rFonts w:ascii="Times New Roman" w:hAnsi="Times New Roman" w:cs="Times New Roman"/>
          <w:b/>
          <w:u w:val="single"/>
          <w:lang w:val="en-US"/>
        </w:rPr>
        <w:t xml:space="preserve"> Brooks </w:t>
      </w:r>
    </w:p>
    <w:p w14:paraId="709A467C" w14:textId="51267FEF" w:rsidR="00AF5101" w:rsidRDefault="00A27F7E" w:rsidP="00C8384D">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The New Critics </w:t>
      </w:r>
      <w:r w:rsidR="00AF5101" w:rsidRPr="00A27F7E">
        <w:rPr>
          <w:rFonts w:ascii="Times New Roman" w:hAnsi="Times New Roman" w:cs="Times New Roman"/>
          <w:lang w:val="en-US"/>
        </w:rPr>
        <w:t>saw poetry as a means of resisting</w:t>
      </w:r>
      <w:r>
        <w:rPr>
          <w:rFonts w:ascii="Times New Roman" w:hAnsi="Times New Roman" w:cs="Times New Roman"/>
          <w:lang w:val="en-US"/>
        </w:rPr>
        <w:t xml:space="preserve"> </w:t>
      </w:r>
      <w:r w:rsidR="00AF5101" w:rsidRPr="00A27F7E">
        <w:rPr>
          <w:rFonts w:ascii="Times New Roman" w:hAnsi="Times New Roman" w:cs="Times New Roman"/>
          <w:lang w:val="en-US"/>
        </w:rPr>
        <w:t>commo</w:t>
      </w:r>
      <w:r w:rsidRPr="00A27F7E">
        <w:rPr>
          <w:rFonts w:ascii="Times New Roman" w:hAnsi="Times New Roman" w:cs="Times New Roman"/>
          <w:lang w:val="en-US"/>
        </w:rPr>
        <w:t xml:space="preserve">dification and superficiality </w:t>
      </w:r>
      <w:r w:rsidR="007A4036" w:rsidRPr="00A27F7E">
        <w:rPr>
          <w:rFonts w:ascii="Times New Roman" w:hAnsi="Times New Roman" w:cs="Times New Roman"/>
          <w:lang w:val="en-US"/>
        </w:rPr>
        <w:t>because</w:t>
      </w:r>
      <w:r w:rsidR="00AF5101" w:rsidRPr="00A27F7E">
        <w:rPr>
          <w:rFonts w:ascii="Times New Roman" w:hAnsi="Times New Roman" w:cs="Times New Roman"/>
          <w:lang w:val="en-US"/>
        </w:rPr>
        <w:t xml:space="preserve"> of its internal</w:t>
      </w:r>
      <w:r>
        <w:rPr>
          <w:rFonts w:ascii="Times New Roman" w:hAnsi="Times New Roman" w:cs="Times New Roman"/>
          <w:lang w:val="en-US"/>
        </w:rPr>
        <w:t xml:space="preserve"> </w:t>
      </w:r>
      <w:r w:rsidR="00AF5101" w:rsidRPr="00A27F7E">
        <w:rPr>
          <w:rFonts w:ascii="Times New Roman" w:hAnsi="Times New Roman" w:cs="Times New Roman"/>
          <w:lang w:val="en-US"/>
        </w:rPr>
        <w:t xml:space="preserve">organization – its formal structure – a poem </w:t>
      </w:r>
      <w:r w:rsidR="007A4036">
        <w:rPr>
          <w:rFonts w:ascii="Times New Roman" w:hAnsi="Times New Roman" w:cs="Times New Roman"/>
          <w:lang w:val="en-US"/>
        </w:rPr>
        <w:t>presents</w:t>
      </w:r>
      <w:r w:rsidR="00AF5101" w:rsidRPr="00A27F7E">
        <w:rPr>
          <w:rFonts w:ascii="Times New Roman" w:hAnsi="Times New Roman" w:cs="Times New Roman"/>
          <w:lang w:val="en-US"/>
        </w:rPr>
        <w:t xml:space="preserve"> a vital alternative.</w:t>
      </w:r>
      <w:r>
        <w:rPr>
          <w:rFonts w:ascii="Times New Roman" w:hAnsi="Times New Roman" w:cs="Times New Roman"/>
          <w:lang w:val="en-US"/>
        </w:rPr>
        <w:t xml:space="preserve"> </w:t>
      </w:r>
      <w:proofErr w:type="spellStart"/>
      <w:r>
        <w:rPr>
          <w:rFonts w:ascii="Times New Roman" w:hAnsi="Times New Roman" w:cs="Times New Roman"/>
          <w:lang w:val="en-US"/>
        </w:rPr>
        <w:t>Cleanth</w:t>
      </w:r>
      <w:proofErr w:type="spellEnd"/>
      <w:r>
        <w:rPr>
          <w:rFonts w:ascii="Times New Roman" w:hAnsi="Times New Roman" w:cs="Times New Roman"/>
          <w:lang w:val="en-US"/>
        </w:rPr>
        <w:t xml:space="preserve"> Brooks set the tone for a new kind of poetic </w:t>
      </w:r>
      <w:r w:rsidR="003A31F3">
        <w:rPr>
          <w:rFonts w:ascii="Times New Roman" w:hAnsi="Times New Roman" w:cs="Times New Roman"/>
          <w:lang w:val="en-US"/>
        </w:rPr>
        <w:t xml:space="preserve">language. </w:t>
      </w:r>
      <w:r>
        <w:rPr>
          <w:rFonts w:ascii="Times New Roman" w:hAnsi="Times New Roman" w:cs="Times New Roman"/>
          <w:lang w:val="en-US"/>
        </w:rPr>
        <w:t xml:space="preserve">He </w:t>
      </w:r>
      <w:r w:rsidR="003A31F3">
        <w:rPr>
          <w:rFonts w:ascii="Times New Roman" w:hAnsi="Times New Roman" w:cs="Times New Roman"/>
          <w:lang w:val="en-US"/>
        </w:rPr>
        <w:t xml:space="preserve">discussed Paradox as the most important language and literary convention in poetry. Paradoxes are not “ some sort of frill or trimming” external to the </w:t>
      </w:r>
      <w:proofErr w:type="gramStart"/>
      <w:r w:rsidR="003A31F3">
        <w:rPr>
          <w:rFonts w:ascii="Times New Roman" w:hAnsi="Times New Roman" w:cs="Times New Roman"/>
          <w:lang w:val="en-US"/>
        </w:rPr>
        <w:t>work ,</w:t>
      </w:r>
      <w:proofErr w:type="gramEnd"/>
      <w:r w:rsidR="003A31F3">
        <w:rPr>
          <w:rFonts w:ascii="Times New Roman" w:hAnsi="Times New Roman" w:cs="Times New Roman"/>
          <w:lang w:val="en-US"/>
        </w:rPr>
        <w:t xml:space="preserve"> they spring from the very nature of  the poet’s language : it is language in which the connotations play as great part as the denotations”. </w:t>
      </w:r>
      <w:r w:rsidR="00EA2D9A">
        <w:rPr>
          <w:rFonts w:ascii="Times New Roman" w:hAnsi="Times New Roman" w:cs="Times New Roman"/>
          <w:lang w:val="en-US"/>
        </w:rPr>
        <w:t>Our Greatest poems are “ built around Paradoxes”.</w:t>
      </w:r>
    </w:p>
    <w:p w14:paraId="23458C24" w14:textId="27F464E0" w:rsidR="00EA2D9A" w:rsidRDefault="00EA2D9A" w:rsidP="00C8384D">
      <w:pPr>
        <w:widowControl w:val="0"/>
        <w:autoSpaceDE w:val="0"/>
        <w:autoSpaceDN w:val="0"/>
        <w:adjustRightInd w:val="0"/>
        <w:spacing w:line="360" w:lineRule="auto"/>
        <w:jc w:val="both"/>
        <w:rPr>
          <w:rFonts w:ascii="Times New Roman" w:hAnsi="Times New Roman" w:cs="Times New Roman"/>
          <w:lang w:val="en-US"/>
        </w:rPr>
      </w:pPr>
      <w:r w:rsidRPr="00EA2D9A">
        <w:rPr>
          <w:rFonts w:ascii="Times New Roman" w:hAnsi="Times New Roman" w:cs="Times New Roman"/>
          <w:lang w:val="en-US"/>
        </w:rPr>
        <w:lastRenderedPageBreak/>
        <w:t xml:space="preserve">In </w:t>
      </w:r>
      <w:r w:rsidRPr="00C8384D">
        <w:rPr>
          <w:rFonts w:ascii="Times New Roman" w:hAnsi="Times New Roman" w:cs="Times New Roman"/>
          <w:b/>
          <w:i/>
          <w:lang w:val="en-US"/>
        </w:rPr>
        <w:t xml:space="preserve">The </w:t>
      </w:r>
      <w:proofErr w:type="gramStart"/>
      <w:r w:rsidRPr="00C8384D">
        <w:rPr>
          <w:rFonts w:ascii="Times New Roman" w:hAnsi="Times New Roman" w:cs="Times New Roman"/>
          <w:b/>
          <w:i/>
          <w:lang w:val="en-US"/>
        </w:rPr>
        <w:t>Well Wrought</w:t>
      </w:r>
      <w:proofErr w:type="gramEnd"/>
      <w:r>
        <w:rPr>
          <w:rFonts w:ascii="Times New Roman" w:hAnsi="Times New Roman" w:cs="Times New Roman"/>
          <w:lang w:val="en-US"/>
        </w:rPr>
        <w:t xml:space="preserve"> </w:t>
      </w:r>
      <w:r w:rsidRPr="00C8384D">
        <w:rPr>
          <w:rFonts w:ascii="Times New Roman" w:hAnsi="Times New Roman" w:cs="Times New Roman"/>
          <w:b/>
          <w:i/>
          <w:lang w:val="en-US"/>
        </w:rPr>
        <w:t xml:space="preserve">Urn </w:t>
      </w:r>
      <w:r>
        <w:rPr>
          <w:rFonts w:ascii="Times New Roman" w:hAnsi="Times New Roman" w:cs="Times New Roman"/>
          <w:lang w:val="en-US"/>
        </w:rPr>
        <w:t>1947, Brooks warrants the claim that poetry and paradox are all but identical.</w:t>
      </w:r>
      <w:r w:rsidR="00A40C9E">
        <w:rPr>
          <w:rFonts w:ascii="Times New Roman" w:hAnsi="Times New Roman" w:cs="Times New Roman"/>
          <w:lang w:val="en-US"/>
        </w:rPr>
        <w:t xml:space="preserve"> </w:t>
      </w:r>
      <w:r w:rsidR="008252D8">
        <w:rPr>
          <w:rFonts w:ascii="Times New Roman" w:hAnsi="Times New Roman" w:cs="Times New Roman"/>
          <w:lang w:val="en-US"/>
        </w:rPr>
        <w:t xml:space="preserve">Brooks concludes the work with what he called </w:t>
      </w:r>
      <w:r w:rsidR="008252D8" w:rsidRPr="00643ED9">
        <w:rPr>
          <w:rFonts w:ascii="Times New Roman" w:hAnsi="Times New Roman" w:cs="Times New Roman"/>
          <w:b/>
          <w:lang w:val="en-US"/>
        </w:rPr>
        <w:t>“</w:t>
      </w:r>
      <w:proofErr w:type="spellStart"/>
      <w:r w:rsidR="008252D8" w:rsidRPr="00643ED9">
        <w:rPr>
          <w:rFonts w:ascii="Times New Roman" w:hAnsi="Times New Roman" w:cs="Times New Roman"/>
          <w:b/>
          <w:lang w:val="en-US"/>
        </w:rPr>
        <w:t>Heresey</w:t>
      </w:r>
      <w:proofErr w:type="spellEnd"/>
      <w:r w:rsidR="008252D8" w:rsidRPr="00643ED9">
        <w:rPr>
          <w:rFonts w:ascii="Times New Roman" w:hAnsi="Times New Roman" w:cs="Times New Roman"/>
          <w:b/>
          <w:lang w:val="en-US"/>
        </w:rPr>
        <w:t xml:space="preserve"> of Paraphrase</w:t>
      </w:r>
      <w:r w:rsidR="008252D8" w:rsidRPr="00A40C9E">
        <w:rPr>
          <w:rFonts w:ascii="Times New Roman" w:hAnsi="Times New Roman" w:cs="Times New Roman"/>
          <w:lang w:val="en-US"/>
        </w:rPr>
        <w:t>”</w:t>
      </w:r>
      <w:r w:rsidR="00A40C9E" w:rsidRPr="00A40C9E">
        <w:rPr>
          <w:rFonts w:ascii="Times New Roman" w:hAnsi="Times New Roman" w:cs="Times New Roman"/>
          <w:lang w:val="en-US"/>
        </w:rPr>
        <w:t xml:space="preserve">, arguing that any attempt to </w:t>
      </w:r>
      <w:r w:rsidR="00A40C9E">
        <w:rPr>
          <w:rFonts w:ascii="Times New Roman" w:hAnsi="Times New Roman" w:cs="Times New Roman"/>
          <w:lang w:val="en-US"/>
        </w:rPr>
        <w:t xml:space="preserve">reduce poetic meaning to prose statement of a theme or a description of a plot is a betrayal of the poem as a poem. Brooks evoked the </w:t>
      </w:r>
      <w:proofErr w:type="spellStart"/>
      <w:r w:rsidR="00A40C9E">
        <w:rPr>
          <w:rFonts w:ascii="Times New Roman" w:hAnsi="Times New Roman" w:cs="Times New Roman"/>
          <w:lang w:val="en-US"/>
        </w:rPr>
        <w:t>Heresey</w:t>
      </w:r>
      <w:proofErr w:type="spellEnd"/>
      <w:r w:rsidR="00A40C9E">
        <w:rPr>
          <w:rFonts w:ascii="Times New Roman" w:hAnsi="Times New Roman" w:cs="Times New Roman"/>
          <w:lang w:val="en-US"/>
        </w:rPr>
        <w:t xml:space="preserve"> of paraphrase to stress the importance of the creative imagination as a union. </w:t>
      </w:r>
    </w:p>
    <w:p w14:paraId="65CE9D1F" w14:textId="77777777" w:rsidR="00A40C9E" w:rsidRDefault="00A40C9E" w:rsidP="00C8384D">
      <w:pPr>
        <w:widowControl w:val="0"/>
        <w:autoSpaceDE w:val="0"/>
        <w:autoSpaceDN w:val="0"/>
        <w:adjustRightInd w:val="0"/>
        <w:spacing w:line="360" w:lineRule="auto"/>
        <w:jc w:val="both"/>
        <w:rPr>
          <w:rFonts w:ascii="Times New Roman" w:hAnsi="Times New Roman" w:cs="Times New Roman"/>
          <w:lang w:val="en-US"/>
        </w:rPr>
      </w:pPr>
    </w:p>
    <w:p w14:paraId="426E8D7F" w14:textId="263715CF" w:rsidR="00A40C9E" w:rsidRDefault="00A40C9E" w:rsidP="00C8384D">
      <w:pPr>
        <w:widowControl w:val="0"/>
        <w:autoSpaceDE w:val="0"/>
        <w:autoSpaceDN w:val="0"/>
        <w:adjustRightInd w:val="0"/>
        <w:spacing w:line="360" w:lineRule="auto"/>
        <w:jc w:val="both"/>
        <w:rPr>
          <w:rFonts w:ascii="Times New Roman" w:hAnsi="Times New Roman" w:cs="Times New Roman"/>
          <w:b/>
          <w:u w:val="single"/>
          <w:lang w:val="en-US"/>
        </w:rPr>
      </w:pPr>
      <w:r w:rsidRPr="00A40C9E">
        <w:rPr>
          <w:rFonts w:ascii="Times New Roman" w:hAnsi="Times New Roman" w:cs="Times New Roman"/>
          <w:b/>
          <w:u w:val="single"/>
          <w:lang w:val="en-US"/>
        </w:rPr>
        <w:t xml:space="preserve">Allen Tate </w:t>
      </w:r>
    </w:p>
    <w:p w14:paraId="2A4C636B" w14:textId="1D2FB11C" w:rsidR="00A40C9E" w:rsidRDefault="00256396" w:rsidP="00C8384D">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In </w:t>
      </w:r>
      <w:r w:rsidRPr="00C8384D">
        <w:rPr>
          <w:rFonts w:ascii="Times New Roman" w:hAnsi="Times New Roman" w:cs="Times New Roman"/>
          <w:b/>
          <w:i/>
          <w:lang w:val="en-US"/>
        </w:rPr>
        <w:t>Tension in Poetry</w:t>
      </w:r>
      <w:r>
        <w:rPr>
          <w:rFonts w:ascii="Times New Roman" w:hAnsi="Times New Roman" w:cs="Times New Roman"/>
          <w:lang w:val="en-US"/>
        </w:rPr>
        <w:t xml:space="preserve"> 1938, </w:t>
      </w:r>
      <w:r w:rsidRPr="00256396">
        <w:rPr>
          <w:rFonts w:ascii="Times New Roman" w:hAnsi="Times New Roman" w:cs="Times New Roman"/>
          <w:lang w:val="en-US"/>
        </w:rPr>
        <w:t>Allen Tate</w:t>
      </w:r>
      <w:r>
        <w:rPr>
          <w:rFonts w:ascii="Times New Roman" w:hAnsi="Times New Roman" w:cs="Times New Roman"/>
          <w:lang w:val="en-US"/>
        </w:rPr>
        <w:t xml:space="preserve"> talked of each poetic work producing a whole that is the result of the configuration of meaning that is the appropriate subject of investigation by literary critics. Tate believes that the </w:t>
      </w:r>
      <w:r w:rsidR="00643ED9">
        <w:rPr>
          <w:rFonts w:ascii="Times New Roman" w:hAnsi="Times New Roman" w:cs="Times New Roman"/>
          <w:lang w:val="en-US"/>
        </w:rPr>
        <w:t xml:space="preserve">meaning </w:t>
      </w:r>
      <w:r w:rsidR="00643ED9" w:rsidRPr="00256396">
        <w:rPr>
          <w:rFonts w:ascii="Times New Roman" w:hAnsi="Times New Roman" w:cs="Times New Roman"/>
          <w:lang w:val="en-US"/>
        </w:rPr>
        <w:t>of</w:t>
      </w:r>
      <w:r w:rsidR="00643ED9">
        <w:rPr>
          <w:rFonts w:ascii="Times New Roman" w:hAnsi="Times New Roman" w:cs="Times New Roman"/>
          <w:lang w:val="en-US"/>
        </w:rPr>
        <w:t xml:space="preserve"> the poem is “ the full organized body of all </w:t>
      </w:r>
      <w:r w:rsidR="00643ED9" w:rsidRPr="00643ED9">
        <w:rPr>
          <w:rFonts w:ascii="Times New Roman" w:hAnsi="Times New Roman" w:cs="Times New Roman"/>
          <w:b/>
          <w:lang w:val="en-US"/>
        </w:rPr>
        <w:t>the extension</w:t>
      </w:r>
      <w:r w:rsidR="00643ED9">
        <w:rPr>
          <w:rFonts w:ascii="Times New Roman" w:hAnsi="Times New Roman" w:cs="Times New Roman"/>
          <w:lang w:val="en-US"/>
        </w:rPr>
        <w:t xml:space="preserve"> and </w:t>
      </w:r>
      <w:r w:rsidR="00643ED9" w:rsidRPr="00643ED9">
        <w:rPr>
          <w:rFonts w:ascii="Times New Roman" w:hAnsi="Times New Roman" w:cs="Times New Roman"/>
          <w:b/>
          <w:lang w:val="en-US"/>
        </w:rPr>
        <w:t xml:space="preserve">intension </w:t>
      </w:r>
      <w:r w:rsidR="00643ED9">
        <w:rPr>
          <w:rFonts w:ascii="Times New Roman" w:hAnsi="Times New Roman" w:cs="Times New Roman"/>
          <w:lang w:val="en-US"/>
        </w:rPr>
        <w:t xml:space="preserve">that we can find in it” </w:t>
      </w:r>
    </w:p>
    <w:p w14:paraId="729F24D2" w14:textId="0909CEB2" w:rsidR="00643ED9" w:rsidRDefault="00643ED9" w:rsidP="00C8384D">
      <w:pPr>
        <w:widowControl w:val="0"/>
        <w:autoSpaceDE w:val="0"/>
        <w:autoSpaceDN w:val="0"/>
        <w:adjustRightInd w:val="0"/>
        <w:spacing w:line="360" w:lineRule="auto"/>
        <w:jc w:val="both"/>
        <w:rPr>
          <w:rFonts w:ascii="Times New Roman" w:hAnsi="Times New Roman" w:cs="Times New Roman"/>
          <w:b/>
          <w:lang w:val="en-US"/>
        </w:rPr>
      </w:pPr>
      <w:r>
        <w:rPr>
          <w:rFonts w:ascii="Times New Roman" w:hAnsi="Times New Roman" w:cs="Times New Roman"/>
          <w:lang w:val="en-US"/>
        </w:rPr>
        <w:t xml:space="preserve">An exaggerated emphasis on extension, Tate argued, results in </w:t>
      </w:r>
      <w:r w:rsidRPr="00643ED9">
        <w:rPr>
          <w:rFonts w:ascii="Times New Roman" w:hAnsi="Times New Roman" w:cs="Times New Roman"/>
          <w:b/>
          <w:lang w:val="en-US"/>
        </w:rPr>
        <w:t>the Fall</w:t>
      </w:r>
      <w:r>
        <w:rPr>
          <w:rFonts w:ascii="Times New Roman" w:hAnsi="Times New Roman" w:cs="Times New Roman"/>
          <w:b/>
          <w:lang w:val="en-US"/>
        </w:rPr>
        <w:t xml:space="preserve">acy of </w:t>
      </w:r>
      <w:r w:rsidRPr="00643ED9">
        <w:rPr>
          <w:rFonts w:ascii="Times New Roman" w:hAnsi="Times New Roman" w:cs="Times New Roman"/>
          <w:b/>
          <w:lang w:val="en-US"/>
        </w:rPr>
        <w:t>mere denotation</w:t>
      </w:r>
      <w:r>
        <w:rPr>
          <w:rFonts w:ascii="Times New Roman" w:hAnsi="Times New Roman" w:cs="Times New Roman"/>
          <w:lang w:val="en-US"/>
        </w:rPr>
        <w:t xml:space="preserve"> while an exaggerated emphasis on intension results in </w:t>
      </w:r>
      <w:r w:rsidRPr="00643ED9">
        <w:rPr>
          <w:rFonts w:ascii="Times New Roman" w:hAnsi="Times New Roman" w:cs="Times New Roman"/>
          <w:b/>
          <w:lang w:val="en-US"/>
        </w:rPr>
        <w:t>the Fallacy of Communication</w:t>
      </w:r>
      <w:r>
        <w:rPr>
          <w:rFonts w:ascii="Times New Roman" w:hAnsi="Times New Roman" w:cs="Times New Roman"/>
          <w:b/>
          <w:lang w:val="en-US"/>
        </w:rPr>
        <w:t xml:space="preserve">. </w:t>
      </w:r>
    </w:p>
    <w:p w14:paraId="584B39CF" w14:textId="77777777" w:rsidR="00643ED9" w:rsidRDefault="00643ED9" w:rsidP="00C8384D">
      <w:pPr>
        <w:widowControl w:val="0"/>
        <w:autoSpaceDE w:val="0"/>
        <w:autoSpaceDN w:val="0"/>
        <w:adjustRightInd w:val="0"/>
        <w:spacing w:line="360" w:lineRule="auto"/>
        <w:jc w:val="both"/>
        <w:rPr>
          <w:rFonts w:ascii="Times New Roman" w:hAnsi="Times New Roman" w:cs="Times New Roman"/>
          <w:b/>
          <w:lang w:val="en-US"/>
        </w:rPr>
      </w:pPr>
    </w:p>
    <w:p w14:paraId="58F5AE69" w14:textId="6430E7C8" w:rsidR="00643ED9" w:rsidRPr="00643ED9" w:rsidRDefault="00643ED9" w:rsidP="00C8384D">
      <w:pPr>
        <w:widowControl w:val="0"/>
        <w:autoSpaceDE w:val="0"/>
        <w:autoSpaceDN w:val="0"/>
        <w:adjustRightInd w:val="0"/>
        <w:spacing w:line="360" w:lineRule="auto"/>
        <w:jc w:val="both"/>
        <w:rPr>
          <w:rFonts w:ascii="Times New Roman" w:hAnsi="Times New Roman" w:cs="Times New Roman"/>
          <w:u w:val="single"/>
          <w:lang w:val="en-US"/>
        </w:rPr>
      </w:pPr>
      <w:r w:rsidRPr="00643ED9">
        <w:rPr>
          <w:rFonts w:ascii="Times New Roman" w:hAnsi="Times New Roman" w:cs="Times New Roman"/>
          <w:b/>
          <w:u w:val="single"/>
          <w:lang w:val="en-US"/>
        </w:rPr>
        <w:t xml:space="preserve">John Crowe Ransom </w:t>
      </w:r>
    </w:p>
    <w:p w14:paraId="11A288AF" w14:textId="11CFB9E5" w:rsidR="00AF5101" w:rsidRDefault="00CA46D4" w:rsidP="00C8384D">
      <w:pPr>
        <w:widowControl w:val="0"/>
        <w:autoSpaceDE w:val="0"/>
        <w:autoSpaceDN w:val="0"/>
        <w:adjustRightInd w:val="0"/>
        <w:spacing w:line="360" w:lineRule="auto"/>
        <w:jc w:val="both"/>
        <w:rPr>
          <w:rFonts w:ascii="Times New Roman" w:hAnsi="Times New Roman" w:cs="Times New Roman"/>
          <w:lang w:val="en-US"/>
        </w:rPr>
      </w:pPr>
      <w:r w:rsidRPr="00CA46D4">
        <w:rPr>
          <w:rFonts w:ascii="Times New Roman" w:hAnsi="Times New Roman" w:cs="Times New Roman"/>
          <w:lang w:val="en-US"/>
        </w:rPr>
        <w:t xml:space="preserve">The New </w:t>
      </w:r>
      <w:r>
        <w:rPr>
          <w:rFonts w:ascii="Times New Roman" w:hAnsi="Times New Roman" w:cs="Times New Roman"/>
          <w:lang w:val="en-US"/>
        </w:rPr>
        <w:t xml:space="preserve">Critics </w:t>
      </w:r>
      <w:r w:rsidRPr="00CA46D4">
        <w:rPr>
          <w:rFonts w:ascii="Times New Roman" w:hAnsi="Times New Roman" w:cs="Times New Roman"/>
          <w:lang w:val="en-US"/>
        </w:rPr>
        <w:t xml:space="preserve">focus more on the actual </w:t>
      </w:r>
      <w:r w:rsidRPr="00CA46D4">
        <w:rPr>
          <w:rFonts w:ascii="Times New Roman" w:hAnsi="Times New Roman" w:cs="Times New Roman"/>
          <w:i/>
          <w:iCs/>
          <w:lang w:val="en-US"/>
        </w:rPr>
        <w:t xml:space="preserve">form </w:t>
      </w:r>
      <w:r w:rsidRPr="00CA46D4">
        <w:rPr>
          <w:rFonts w:ascii="Times New Roman" w:hAnsi="Times New Roman" w:cs="Times New Roman"/>
          <w:lang w:val="en-US"/>
        </w:rPr>
        <w:t>of</w:t>
      </w:r>
      <w:r>
        <w:rPr>
          <w:rFonts w:ascii="Times New Roman" w:hAnsi="Times New Roman" w:cs="Times New Roman"/>
          <w:lang w:val="en-US"/>
        </w:rPr>
        <w:t xml:space="preserve"> </w:t>
      </w:r>
      <w:r w:rsidRPr="00CA46D4">
        <w:rPr>
          <w:rFonts w:ascii="Times New Roman" w:hAnsi="Times New Roman" w:cs="Times New Roman"/>
          <w:lang w:val="en-US"/>
        </w:rPr>
        <w:t>literary works than their English counterparts. In fact, within</w:t>
      </w:r>
      <w:r>
        <w:rPr>
          <w:rFonts w:ascii="Times New Roman" w:hAnsi="Times New Roman" w:cs="Times New Roman"/>
          <w:lang w:val="en-US"/>
        </w:rPr>
        <w:t xml:space="preserve"> </w:t>
      </w:r>
      <w:r w:rsidRPr="00CA46D4">
        <w:rPr>
          <w:rFonts w:ascii="Times New Roman" w:hAnsi="Times New Roman" w:cs="Times New Roman"/>
          <w:lang w:val="en-US"/>
        </w:rPr>
        <w:t>the context of English and American criticism their approach to</w:t>
      </w:r>
      <w:r>
        <w:rPr>
          <w:rFonts w:ascii="Times New Roman" w:hAnsi="Times New Roman" w:cs="Times New Roman"/>
          <w:lang w:val="en-US"/>
        </w:rPr>
        <w:t xml:space="preserve"> </w:t>
      </w:r>
      <w:r w:rsidRPr="00CA46D4">
        <w:rPr>
          <w:rFonts w:ascii="Times New Roman" w:hAnsi="Times New Roman" w:cs="Times New Roman"/>
          <w:lang w:val="en-US"/>
        </w:rPr>
        <w:t xml:space="preserve">literature might well be considered </w:t>
      </w:r>
      <w:r w:rsidRPr="00CA46D4">
        <w:rPr>
          <w:rFonts w:ascii="Times New Roman" w:hAnsi="Times New Roman" w:cs="Times New Roman"/>
          <w:i/>
          <w:iCs/>
          <w:lang w:val="en-US"/>
        </w:rPr>
        <w:t xml:space="preserve">formalist </w:t>
      </w:r>
      <w:r w:rsidRPr="00CA46D4">
        <w:rPr>
          <w:rFonts w:ascii="Times New Roman" w:hAnsi="Times New Roman" w:cs="Times New Roman"/>
          <w:lang w:val="en-US"/>
        </w:rPr>
        <w:t>and it does indeed</w:t>
      </w:r>
      <w:r>
        <w:rPr>
          <w:rFonts w:ascii="Times New Roman" w:hAnsi="Times New Roman" w:cs="Times New Roman"/>
          <w:lang w:val="en-US"/>
        </w:rPr>
        <w:t xml:space="preserve"> </w:t>
      </w:r>
      <w:r w:rsidRPr="00CA46D4">
        <w:rPr>
          <w:rFonts w:ascii="Times New Roman" w:hAnsi="Times New Roman" w:cs="Times New Roman"/>
          <w:lang w:val="en-US"/>
        </w:rPr>
        <w:t>often go by that label.</w:t>
      </w:r>
      <w:r>
        <w:rPr>
          <w:rFonts w:ascii="Times New Roman" w:hAnsi="Times New Roman" w:cs="Times New Roman"/>
          <w:lang w:val="en-US"/>
        </w:rPr>
        <w:t xml:space="preserve"> The term New Criticism became established as the name of the school after John crow Ransom published a collection of essays bearing that title, in 1941.  In one of the </w:t>
      </w:r>
      <w:proofErr w:type="gramStart"/>
      <w:r>
        <w:rPr>
          <w:rFonts w:ascii="Times New Roman" w:hAnsi="Times New Roman" w:cs="Times New Roman"/>
          <w:lang w:val="en-US"/>
        </w:rPr>
        <w:t xml:space="preserve">essays </w:t>
      </w:r>
      <w:r w:rsidRPr="00CA46D4">
        <w:rPr>
          <w:rFonts w:ascii="Times New Roman" w:hAnsi="Times New Roman" w:cs="Times New Roman"/>
          <w:b/>
          <w:lang w:val="en-US"/>
        </w:rPr>
        <w:t>,</w:t>
      </w:r>
      <w:proofErr w:type="gramEnd"/>
      <w:r w:rsidRPr="00CA46D4">
        <w:rPr>
          <w:rFonts w:ascii="Times New Roman" w:hAnsi="Times New Roman" w:cs="Times New Roman"/>
          <w:b/>
          <w:lang w:val="en-US"/>
        </w:rPr>
        <w:t xml:space="preserve"> “</w:t>
      </w:r>
      <w:r>
        <w:rPr>
          <w:rFonts w:ascii="Times New Roman" w:hAnsi="Times New Roman" w:cs="Times New Roman"/>
          <w:b/>
          <w:lang w:val="en-US"/>
        </w:rPr>
        <w:t xml:space="preserve"> Wanted an Ontological Critic”, </w:t>
      </w:r>
      <w:r w:rsidRPr="00CA46D4">
        <w:rPr>
          <w:rFonts w:ascii="Times New Roman" w:hAnsi="Times New Roman" w:cs="Times New Roman"/>
          <w:lang w:val="en-US"/>
        </w:rPr>
        <w:t xml:space="preserve">he announced the it is time to identify a powerful intellectual movement which deserved to be called </w:t>
      </w:r>
      <w:r>
        <w:rPr>
          <w:rFonts w:ascii="Times New Roman" w:hAnsi="Times New Roman" w:cs="Times New Roman"/>
          <w:lang w:val="en-US"/>
        </w:rPr>
        <w:t>“</w:t>
      </w:r>
      <w:r w:rsidRPr="00CA46D4">
        <w:rPr>
          <w:rFonts w:ascii="Times New Roman" w:hAnsi="Times New Roman" w:cs="Times New Roman"/>
          <w:lang w:val="en-US"/>
        </w:rPr>
        <w:t>New Criticism</w:t>
      </w:r>
      <w:r w:rsidR="00171498">
        <w:rPr>
          <w:rFonts w:ascii="Times New Roman" w:hAnsi="Times New Roman" w:cs="Times New Roman"/>
          <w:lang w:val="en-US"/>
        </w:rPr>
        <w:t xml:space="preserve">”. In the book, </w:t>
      </w:r>
      <w:r>
        <w:rPr>
          <w:rFonts w:ascii="Times New Roman" w:hAnsi="Times New Roman" w:cs="Times New Roman"/>
          <w:lang w:val="en-US"/>
        </w:rPr>
        <w:t xml:space="preserve">he aims to correct some of </w:t>
      </w:r>
      <w:r w:rsidR="00171498">
        <w:rPr>
          <w:rFonts w:ascii="Times New Roman" w:hAnsi="Times New Roman" w:cs="Times New Roman"/>
          <w:lang w:val="en-US"/>
        </w:rPr>
        <w:t xml:space="preserve">the </w:t>
      </w:r>
      <w:r>
        <w:rPr>
          <w:rFonts w:ascii="Times New Roman" w:hAnsi="Times New Roman" w:cs="Times New Roman"/>
          <w:lang w:val="en-US"/>
        </w:rPr>
        <w:t xml:space="preserve">errors in the works of the British critics including   I. A, Richards and F.R. </w:t>
      </w:r>
      <w:proofErr w:type="spellStart"/>
      <w:r>
        <w:rPr>
          <w:rFonts w:ascii="Times New Roman" w:hAnsi="Times New Roman" w:cs="Times New Roman"/>
          <w:lang w:val="en-US"/>
        </w:rPr>
        <w:t>Leavis</w:t>
      </w:r>
      <w:proofErr w:type="spellEnd"/>
      <w:r w:rsidR="007A4036">
        <w:rPr>
          <w:rFonts w:ascii="Times New Roman" w:hAnsi="Times New Roman" w:cs="Times New Roman"/>
          <w:lang w:val="en-US"/>
        </w:rPr>
        <w:t xml:space="preserve">.  Ransom </w:t>
      </w:r>
      <w:r w:rsidR="00171498">
        <w:rPr>
          <w:rFonts w:ascii="Times New Roman" w:hAnsi="Times New Roman" w:cs="Times New Roman"/>
          <w:lang w:val="en-US"/>
        </w:rPr>
        <w:t xml:space="preserve">argues that </w:t>
      </w:r>
      <w:r w:rsidR="00171498" w:rsidRPr="00171498">
        <w:rPr>
          <w:rFonts w:ascii="Times New Roman" w:hAnsi="Times New Roman" w:cs="Times New Roman"/>
          <w:lang w:val="en-US"/>
        </w:rPr>
        <w:t xml:space="preserve">a critic is needed who would attempt to define poetry in terms </w:t>
      </w:r>
      <w:r w:rsidR="00171498">
        <w:rPr>
          <w:rFonts w:ascii="Times New Roman" w:hAnsi="Times New Roman" w:cs="Times New Roman"/>
          <w:lang w:val="en-US"/>
        </w:rPr>
        <w:t xml:space="preserve">of its ontological interests a discourse. </w:t>
      </w:r>
    </w:p>
    <w:p w14:paraId="493CCB3A" w14:textId="77777777" w:rsidR="00171498" w:rsidRDefault="00171498" w:rsidP="00C8384D">
      <w:pPr>
        <w:widowControl w:val="0"/>
        <w:autoSpaceDE w:val="0"/>
        <w:autoSpaceDN w:val="0"/>
        <w:adjustRightInd w:val="0"/>
        <w:spacing w:line="360" w:lineRule="auto"/>
        <w:jc w:val="both"/>
        <w:rPr>
          <w:rFonts w:ascii="Times New Roman" w:hAnsi="Times New Roman" w:cs="Times New Roman"/>
          <w:lang w:val="en-US"/>
        </w:rPr>
      </w:pPr>
    </w:p>
    <w:p w14:paraId="7D4713BC" w14:textId="670CC2AB" w:rsidR="00171498" w:rsidRDefault="00171498" w:rsidP="00C8384D">
      <w:pPr>
        <w:widowControl w:val="0"/>
        <w:autoSpaceDE w:val="0"/>
        <w:autoSpaceDN w:val="0"/>
        <w:adjustRightInd w:val="0"/>
        <w:spacing w:line="360" w:lineRule="auto"/>
        <w:jc w:val="both"/>
        <w:rPr>
          <w:rFonts w:ascii="Times New Roman" w:hAnsi="Times New Roman" w:cs="Times New Roman"/>
          <w:b/>
          <w:u w:val="single"/>
          <w:lang w:val="en-US"/>
        </w:rPr>
      </w:pPr>
      <w:r w:rsidRPr="00171498">
        <w:rPr>
          <w:rFonts w:ascii="Times New Roman" w:hAnsi="Times New Roman" w:cs="Times New Roman"/>
          <w:b/>
          <w:u w:val="single"/>
          <w:lang w:val="en-US"/>
        </w:rPr>
        <w:t xml:space="preserve">W.K </w:t>
      </w:r>
      <w:proofErr w:type="spellStart"/>
      <w:r w:rsidRPr="00171498">
        <w:rPr>
          <w:rFonts w:ascii="Times New Roman" w:hAnsi="Times New Roman" w:cs="Times New Roman"/>
          <w:b/>
          <w:u w:val="single"/>
          <w:lang w:val="en-US"/>
        </w:rPr>
        <w:t>Wimsatt</w:t>
      </w:r>
      <w:proofErr w:type="spellEnd"/>
      <w:r w:rsidRPr="00171498">
        <w:rPr>
          <w:rFonts w:ascii="Times New Roman" w:hAnsi="Times New Roman" w:cs="Times New Roman"/>
          <w:b/>
          <w:u w:val="single"/>
          <w:lang w:val="en-US"/>
        </w:rPr>
        <w:t xml:space="preserve"> and Monroe Beardsley</w:t>
      </w:r>
    </w:p>
    <w:p w14:paraId="071327A8" w14:textId="12E6BC3D" w:rsidR="00171498" w:rsidRDefault="00E11D61" w:rsidP="00C8384D">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There are two new critical essays in particular which have become </w:t>
      </w:r>
      <w:proofErr w:type="spellStart"/>
      <w:r>
        <w:rPr>
          <w:rFonts w:ascii="Times New Roman" w:hAnsi="Times New Roman" w:cs="Times New Roman"/>
          <w:lang w:val="en-US"/>
        </w:rPr>
        <w:t>influencial</w:t>
      </w:r>
      <w:proofErr w:type="spellEnd"/>
      <w:r>
        <w:rPr>
          <w:rFonts w:ascii="Times New Roman" w:hAnsi="Times New Roman" w:cs="Times New Roman"/>
          <w:lang w:val="en-US"/>
        </w:rPr>
        <w:t xml:space="preserve"> texts in modern critical </w:t>
      </w:r>
      <w:r w:rsidR="00C21D6C">
        <w:rPr>
          <w:rFonts w:ascii="Times New Roman" w:hAnsi="Times New Roman" w:cs="Times New Roman"/>
          <w:lang w:val="en-US"/>
        </w:rPr>
        <w:t>discourse:</w:t>
      </w:r>
      <w:r>
        <w:rPr>
          <w:rFonts w:ascii="Times New Roman" w:hAnsi="Times New Roman" w:cs="Times New Roman"/>
          <w:lang w:val="en-US"/>
        </w:rPr>
        <w:t xml:space="preserve"> </w:t>
      </w:r>
      <w:r w:rsidR="00171498" w:rsidRPr="00E11D61">
        <w:rPr>
          <w:rFonts w:ascii="Times New Roman" w:hAnsi="Times New Roman" w:cs="Times New Roman"/>
          <w:lang w:val="en-US"/>
        </w:rPr>
        <w:t>‘</w:t>
      </w:r>
      <w:r w:rsidR="00171498" w:rsidRPr="00C21D6C">
        <w:rPr>
          <w:rFonts w:ascii="Times New Roman" w:hAnsi="Times New Roman" w:cs="Times New Roman"/>
          <w:b/>
          <w:lang w:val="en-US"/>
        </w:rPr>
        <w:t>The Intentional Fallacy’</w:t>
      </w:r>
      <w:r w:rsidR="00171498" w:rsidRPr="00E11D61">
        <w:rPr>
          <w:rFonts w:ascii="Times New Roman" w:hAnsi="Times New Roman" w:cs="Times New Roman"/>
          <w:lang w:val="en-US"/>
        </w:rPr>
        <w:t xml:space="preserve"> (1946) and</w:t>
      </w:r>
      <w:r>
        <w:rPr>
          <w:rFonts w:ascii="Times New Roman" w:hAnsi="Times New Roman" w:cs="Times New Roman"/>
          <w:lang w:val="en-US"/>
        </w:rPr>
        <w:t xml:space="preserve"> ‘</w:t>
      </w:r>
      <w:r w:rsidRPr="00C21D6C">
        <w:rPr>
          <w:rFonts w:ascii="Times New Roman" w:hAnsi="Times New Roman" w:cs="Times New Roman"/>
          <w:b/>
          <w:lang w:val="en-US"/>
        </w:rPr>
        <w:t>The Affective Fallacy’</w:t>
      </w:r>
      <w:r>
        <w:rPr>
          <w:rFonts w:ascii="Times New Roman" w:hAnsi="Times New Roman" w:cs="Times New Roman"/>
          <w:lang w:val="en-US"/>
        </w:rPr>
        <w:t xml:space="preserve"> (1949), written by </w:t>
      </w:r>
      <w:proofErr w:type="gramStart"/>
      <w:r>
        <w:rPr>
          <w:rFonts w:ascii="Times New Roman" w:hAnsi="Times New Roman" w:cs="Times New Roman"/>
          <w:lang w:val="en-US"/>
        </w:rPr>
        <w:t xml:space="preserve">W.K </w:t>
      </w:r>
      <w:r w:rsidR="00C21D6C">
        <w:rPr>
          <w:rFonts w:ascii="Times New Roman" w:hAnsi="Times New Roman" w:cs="Times New Roman"/>
          <w:lang w:val="en-US"/>
        </w:rPr>
        <w:t>.</w:t>
      </w:r>
      <w:proofErr w:type="gramEnd"/>
      <w:r w:rsidR="00C21D6C">
        <w:rPr>
          <w:rFonts w:ascii="Times New Roman" w:hAnsi="Times New Roman" w:cs="Times New Roman"/>
          <w:lang w:val="en-US"/>
        </w:rPr>
        <w:t xml:space="preserve"> </w:t>
      </w:r>
      <w:proofErr w:type="spellStart"/>
      <w:r w:rsidR="00C21D6C">
        <w:rPr>
          <w:rFonts w:ascii="Times New Roman" w:hAnsi="Times New Roman" w:cs="Times New Roman"/>
          <w:lang w:val="en-US"/>
        </w:rPr>
        <w:t>Wimsatt</w:t>
      </w:r>
      <w:proofErr w:type="spellEnd"/>
      <w:r w:rsidR="00C21D6C">
        <w:rPr>
          <w:rFonts w:ascii="Times New Roman" w:hAnsi="Times New Roman" w:cs="Times New Roman"/>
          <w:lang w:val="en-US"/>
        </w:rPr>
        <w:t xml:space="preserve">- a professor of English at Yale University and author of the titled book, </w:t>
      </w:r>
      <w:r w:rsidR="00C21D6C" w:rsidRPr="00C21D6C">
        <w:rPr>
          <w:rFonts w:ascii="Times New Roman" w:hAnsi="Times New Roman" w:cs="Times New Roman"/>
          <w:b/>
          <w:lang w:val="en-US"/>
        </w:rPr>
        <w:t>The Verbal</w:t>
      </w:r>
      <w:r w:rsidR="00C21D6C">
        <w:rPr>
          <w:rFonts w:ascii="Times New Roman" w:hAnsi="Times New Roman" w:cs="Times New Roman"/>
          <w:b/>
          <w:lang w:val="en-US"/>
        </w:rPr>
        <w:t xml:space="preserve"> Icon: Studies in the Meaning o</w:t>
      </w:r>
      <w:r w:rsidR="00C21D6C" w:rsidRPr="00C21D6C">
        <w:rPr>
          <w:rFonts w:ascii="Times New Roman" w:hAnsi="Times New Roman" w:cs="Times New Roman"/>
          <w:b/>
          <w:lang w:val="en-US"/>
        </w:rPr>
        <w:t>f Poetry</w:t>
      </w:r>
      <w:r w:rsidR="00C21D6C">
        <w:rPr>
          <w:rFonts w:ascii="Times New Roman" w:hAnsi="Times New Roman" w:cs="Times New Roman"/>
          <w:lang w:val="en-US"/>
        </w:rPr>
        <w:t xml:space="preserve"> – in collaboration with Monroe C. Beardsley, a philosopher of aesthetics. </w:t>
      </w:r>
    </w:p>
    <w:p w14:paraId="38D02CDA" w14:textId="54C523B0" w:rsidR="00C21D6C" w:rsidRDefault="00C21D6C" w:rsidP="00C8384D">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The first essay argues </w:t>
      </w:r>
      <w:r w:rsidR="00715C09">
        <w:rPr>
          <w:rFonts w:ascii="Times New Roman" w:hAnsi="Times New Roman" w:cs="Times New Roman"/>
          <w:lang w:val="en-US"/>
        </w:rPr>
        <w:t>the</w:t>
      </w:r>
      <w:r>
        <w:rPr>
          <w:rFonts w:ascii="Times New Roman" w:hAnsi="Times New Roman" w:cs="Times New Roman"/>
          <w:lang w:val="en-US"/>
        </w:rPr>
        <w:t xml:space="preserve"> Intentional Fallacy represents </w:t>
      </w:r>
      <w:r w:rsidR="007A4036">
        <w:rPr>
          <w:rFonts w:ascii="Times New Roman" w:hAnsi="Times New Roman" w:cs="Times New Roman"/>
          <w:lang w:val="en-US"/>
        </w:rPr>
        <w:t>confusion</w:t>
      </w:r>
      <w:r>
        <w:rPr>
          <w:rFonts w:ascii="Times New Roman" w:hAnsi="Times New Roman" w:cs="Times New Roman"/>
          <w:lang w:val="en-US"/>
        </w:rPr>
        <w:t xml:space="preserve"> between the poem and the author: the </w:t>
      </w:r>
      <w:r w:rsidR="00715C09">
        <w:rPr>
          <w:rFonts w:ascii="Times New Roman" w:hAnsi="Times New Roman" w:cs="Times New Roman"/>
          <w:lang w:val="en-US"/>
        </w:rPr>
        <w:t xml:space="preserve">author’s intention or design is not a desirable standard in criticism. </w:t>
      </w:r>
    </w:p>
    <w:p w14:paraId="6AC80FBB" w14:textId="7EF39C96" w:rsidR="00715C09" w:rsidRDefault="00715C09" w:rsidP="00C8384D">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The second essay argues that the Affective Fallacy represents ‘a confusion between the poem and its results’: ‘</w:t>
      </w:r>
      <w:proofErr w:type="spellStart"/>
      <w:r>
        <w:rPr>
          <w:rFonts w:ascii="Times New Roman" w:hAnsi="Times New Roman" w:cs="Times New Roman"/>
          <w:lang w:val="en-US"/>
        </w:rPr>
        <w:t>tryning</w:t>
      </w:r>
      <w:proofErr w:type="spellEnd"/>
      <w:r>
        <w:rPr>
          <w:rFonts w:ascii="Times New Roman" w:hAnsi="Times New Roman" w:cs="Times New Roman"/>
          <w:lang w:val="en-US"/>
        </w:rPr>
        <w:t xml:space="preserve"> to derive the standard of criticism from the psychological effects of the </w:t>
      </w:r>
      <w:r>
        <w:rPr>
          <w:rFonts w:ascii="Times New Roman" w:hAnsi="Times New Roman" w:cs="Times New Roman"/>
          <w:lang w:val="en-US"/>
        </w:rPr>
        <w:lastRenderedPageBreak/>
        <w:t>poem…. ends in impressionism and relativism’.</w:t>
      </w:r>
    </w:p>
    <w:p w14:paraId="29F70083" w14:textId="77777777" w:rsidR="007A4036" w:rsidRDefault="007A4036" w:rsidP="00C8384D">
      <w:pPr>
        <w:widowControl w:val="0"/>
        <w:autoSpaceDE w:val="0"/>
        <w:autoSpaceDN w:val="0"/>
        <w:adjustRightInd w:val="0"/>
        <w:spacing w:line="360" w:lineRule="auto"/>
        <w:jc w:val="both"/>
        <w:rPr>
          <w:rFonts w:ascii="Times New Roman" w:hAnsi="Times New Roman" w:cs="Times New Roman"/>
          <w:lang w:val="en-US"/>
        </w:rPr>
      </w:pPr>
    </w:p>
    <w:p w14:paraId="03DB78CF" w14:textId="48273C73" w:rsidR="007A4036" w:rsidRDefault="009C6CEA" w:rsidP="00C8384D">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    </w:t>
      </w:r>
      <w:r w:rsidR="007A4036">
        <w:rPr>
          <w:rFonts w:ascii="Times New Roman" w:hAnsi="Times New Roman" w:cs="Times New Roman"/>
          <w:lang w:val="en-US"/>
        </w:rPr>
        <w:t xml:space="preserve">Though it was not the product </w:t>
      </w:r>
      <w:r w:rsidR="00BF4176">
        <w:rPr>
          <w:rFonts w:ascii="Times New Roman" w:hAnsi="Times New Roman" w:cs="Times New Roman"/>
          <w:lang w:val="en-US"/>
        </w:rPr>
        <w:t xml:space="preserve">of a single theoretical </w:t>
      </w:r>
      <w:r w:rsidR="00C8384D">
        <w:rPr>
          <w:rFonts w:ascii="Times New Roman" w:hAnsi="Times New Roman" w:cs="Times New Roman"/>
          <w:lang w:val="en-US"/>
        </w:rPr>
        <w:t>voice,</w:t>
      </w:r>
      <w:r w:rsidR="00BF4176">
        <w:rPr>
          <w:rFonts w:ascii="Times New Roman" w:hAnsi="Times New Roman" w:cs="Times New Roman"/>
          <w:lang w:val="en-US"/>
        </w:rPr>
        <w:t xml:space="preserve"> </w:t>
      </w:r>
      <w:r w:rsidR="007A4036">
        <w:rPr>
          <w:rFonts w:ascii="Times New Roman" w:hAnsi="Times New Roman" w:cs="Times New Roman"/>
          <w:lang w:val="en-US"/>
        </w:rPr>
        <w:t xml:space="preserve">New Criticism theories have gained a considerable attention. They have influenced many schools of criticism like </w:t>
      </w:r>
      <w:proofErr w:type="spellStart"/>
      <w:r w:rsidR="007A4036">
        <w:rPr>
          <w:rFonts w:ascii="Times New Roman" w:hAnsi="Times New Roman" w:cs="Times New Roman"/>
          <w:lang w:val="en-US"/>
        </w:rPr>
        <w:t>Poststructuralism</w:t>
      </w:r>
      <w:proofErr w:type="spellEnd"/>
      <w:r w:rsidR="007A4036">
        <w:rPr>
          <w:rFonts w:ascii="Times New Roman" w:hAnsi="Times New Roman" w:cs="Times New Roman"/>
          <w:lang w:val="en-US"/>
        </w:rPr>
        <w:t>.</w:t>
      </w:r>
      <w:r w:rsidR="00BF4176">
        <w:rPr>
          <w:rFonts w:ascii="Times New Roman" w:hAnsi="Times New Roman" w:cs="Times New Roman"/>
          <w:lang w:val="en-US"/>
        </w:rPr>
        <w:t xml:space="preserve"> </w:t>
      </w:r>
      <w:r w:rsidR="007A4036">
        <w:rPr>
          <w:rFonts w:ascii="Times New Roman" w:hAnsi="Times New Roman" w:cs="Times New Roman"/>
          <w:lang w:val="en-US"/>
        </w:rPr>
        <w:t xml:space="preserve">However, the </w:t>
      </w:r>
      <w:r w:rsidR="00BF4176">
        <w:rPr>
          <w:rFonts w:ascii="Times New Roman" w:hAnsi="Times New Roman" w:cs="Times New Roman"/>
          <w:lang w:val="en-US"/>
        </w:rPr>
        <w:t>extremism</w:t>
      </w:r>
      <w:r w:rsidR="007A4036">
        <w:rPr>
          <w:rFonts w:ascii="Times New Roman" w:hAnsi="Times New Roman" w:cs="Times New Roman"/>
          <w:lang w:val="en-US"/>
        </w:rPr>
        <w:t xml:space="preserve"> of the New Criticism was ultimately </w:t>
      </w:r>
      <w:r w:rsidR="00BF4176">
        <w:rPr>
          <w:rFonts w:ascii="Times New Roman" w:hAnsi="Times New Roman" w:cs="Times New Roman"/>
          <w:lang w:val="en-US"/>
        </w:rPr>
        <w:t xml:space="preserve">regarded </w:t>
      </w:r>
      <w:r>
        <w:rPr>
          <w:rFonts w:ascii="Times New Roman" w:hAnsi="Times New Roman" w:cs="Times New Roman"/>
          <w:lang w:val="en-US"/>
        </w:rPr>
        <w:t xml:space="preserve">unacceptable by </w:t>
      </w:r>
      <w:r w:rsidR="00BF4176">
        <w:rPr>
          <w:rFonts w:ascii="Times New Roman" w:hAnsi="Times New Roman" w:cs="Times New Roman"/>
          <w:lang w:val="en-US"/>
        </w:rPr>
        <w:t>a number of approaches like New Historici</w:t>
      </w:r>
      <w:r w:rsidR="00C8384D">
        <w:rPr>
          <w:rFonts w:ascii="Times New Roman" w:hAnsi="Times New Roman" w:cs="Times New Roman"/>
          <w:lang w:val="en-US"/>
        </w:rPr>
        <w:t xml:space="preserve">sm, Reader Response criticism, and </w:t>
      </w:r>
      <w:r w:rsidR="00001693">
        <w:rPr>
          <w:rFonts w:ascii="Times New Roman" w:hAnsi="Times New Roman" w:cs="Times New Roman"/>
          <w:lang w:val="en-US"/>
        </w:rPr>
        <w:t xml:space="preserve">Feminism. </w:t>
      </w:r>
    </w:p>
    <w:p w14:paraId="5A5EB932" w14:textId="77777777" w:rsidR="00715C09" w:rsidRPr="00E11D61" w:rsidRDefault="00715C09" w:rsidP="00C8384D">
      <w:pPr>
        <w:widowControl w:val="0"/>
        <w:autoSpaceDE w:val="0"/>
        <w:autoSpaceDN w:val="0"/>
        <w:adjustRightInd w:val="0"/>
        <w:spacing w:line="360" w:lineRule="auto"/>
        <w:jc w:val="both"/>
        <w:rPr>
          <w:rFonts w:ascii="Times New Roman" w:hAnsi="Times New Roman" w:cs="Times New Roman"/>
          <w:lang w:val="en-US"/>
        </w:rPr>
      </w:pPr>
    </w:p>
    <w:p w14:paraId="04E51A7F" w14:textId="77777777" w:rsidR="00171498" w:rsidRPr="00E11D61" w:rsidRDefault="00171498" w:rsidP="00C8384D">
      <w:pPr>
        <w:widowControl w:val="0"/>
        <w:autoSpaceDE w:val="0"/>
        <w:autoSpaceDN w:val="0"/>
        <w:adjustRightInd w:val="0"/>
        <w:spacing w:line="360" w:lineRule="auto"/>
        <w:jc w:val="both"/>
        <w:rPr>
          <w:rFonts w:ascii="Times New Roman" w:hAnsi="Times New Roman" w:cs="Times New Roman"/>
          <w:b/>
          <w:u w:val="single"/>
          <w:lang w:val="en-US"/>
        </w:rPr>
      </w:pPr>
    </w:p>
    <w:p w14:paraId="4C2475AC" w14:textId="77777777" w:rsidR="00171498" w:rsidRPr="00E11D61" w:rsidRDefault="00171498" w:rsidP="00C8384D">
      <w:pPr>
        <w:widowControl w:val="0"/>
        <w:autoSpaceDE w:val="0"/>
        <w:autoSpaceDN w:val="0"/>
        <w:adjustRightInd w:val="0"/>
        <w:spacing w:line="360" w:lineRule="auto"/>
        <w:jc w:val="both"/>
        <w:rPr>
          <w:rFonts w:ascii="Times New Roman" w:hAnsi="Times New Roman" w:cs="Times New Roman"/>
          <w:b/>
          <w:u w:val="single"/>
          <w:lang w:val="en-US"/>
        </w:rPr>
      </w:pPr>
    </w:p>
    <w:sectPr w:rsidR="00171498" w:rsidRPr="00E11D61" w:rsidSect="00001693">
      <w:footerReference w:type="even" r:id="rId9"/>
      <w:footerReference w:type="default" r:id="rId10"/>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5B279" w14:textId="77777777" w:rsidR="001E7451" w:rsidRDefault="001E7451" w:rsidP="00171498">
      <w:r>
        <w:separator/>
      </w:r>
    </w:p>
  </w:endnote>
  <w:endnote w:type="continuationSeparator" w:id="0">
    <w:p w14:paraId="1BD86EB5" w14:textId="77777777" w:rsidR="001E7451" w:rsidRDefault="001E7451" w:rsidP="0017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D16B6" w14:textId="77777777" w:rsidR="001E7451" w:rsidRDefault="001E7451" w:rsidP="001714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93B84" w14:textId="77777777" w:rsidR="001E7451" w:rsidRDefault="001E74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AE795" w14:textId="77777777" w:rsidR="001E7451" w:rsidRDefault="001E7451" w:rsidP="001714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7009">
      <w:rPr>
        <w:rStyle w:val="PageNumber"/>
        <w:noProof/>
      </w:rPr>
      <w:t>2</w:t>
    </w:r>
    <w:r>
      <w:rPr>
        <w:rStyle w:val="PageNumber"/>
      </w:rPr>
      <w:fldChar w:fldCharType="end"/>
    </w:r>
  </w:p>
  <w:p w14:paraId="7CFC489F" w14:textId="77777777" w:rsidR="001E7451" w:rsidRDefault="001E74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34EC0" w14:textId="77777777" w:rsidR="001E7451" w:rsidRDefault="001E7451" w:rsidP="00171498">
      <w:r>
        <w:separator/>
      </w:r>
    </w:p>
  </w:footnote>
  <w:footnote w:type="continuationSeparator" w:id="0">
    <w:p w14:paraId="18BB709D" w14:textId="77777777" w:rsidR="001E7451" w:rsidRDefault="001E7451" w:rsidP="0017149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C59CC"/>
    <w:multiLevelType w:val="hybridMultilevel"/>
    <w:tmpl w:val="A6047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D52"/>
    <w:rsid w:val="00001693"/>
    <w:rsid w:val="00171498"/>
    <w:rsid w:val="00182E95"/>
    <w:rsid w:val="001E7451"/>
    <w:rsid w:val="00236BDB"/>
    <w:rsid w:val="00256396"/>
    <w:rsid w:val="002A0FAD"/>
    <w:rsid w:val="002A4A53"/>
    <w:rsid w:val="00380D52"/>
    <w:rsid w:val="003A31F3"/>
    <w:rsid w:val="00441EEF"/>
    <w:rsid w:val="004642AA"/>
    <w:rsid w:val="005C239D"/>
    <w:rsid w:val="005E731D"/>
    <w:rsid w:val="00643ED9"/>
    <w:rsid w:val="006946B7"/>
    <w:rsid w:val="00715C09"/>
    <w:rsid w:val="007A4036"/>
    <w:rsid w:val="008252D8"/>
    <w:rsid w:val="008C4E1D"/>
    <w:rsid w:val="009C6CEA"/>
    <w:rsid w:val="009E029B"/>
    <w:rsid w:val="00A27F7E"/>
    <w:rsid w:val="00A40C9E"/>
    <w:rsid w:val="00AF5101"/>
    <w:rsid w:val="00B07009"/>
    <w:rsid w:val="00BA06E4"/>
    <w:rsid w:val="00BE1828"/>
    <w:rsid w:val="00BF4176"/>
    <w:rsid w:val="00C21D6C"/>
    <w:rsid w:val="00C8384D"/>
    <w:rsid w:val="00CA46D4"/>
    <w:rsid w:val="00CE089A"/>
    <w:rsid w:val="00D77435"/>
    <w:rsid w:val="00E11D61"/>
    <w:rsid w:val="00E836D2"/>
    <w:rsid w:val="00EA2D9A"/>
    <w:rsid w:val="00F84DC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98E3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6E4"/>
    <w:pPr>
      <w:ind w:left="720"/>
      <w:contextualSpacing/>
    </w:pPr>
  </w:style>
  <w:style w:type="paragraph" w:styleId="Footer">
    <w:name w:val="footer"/>
    <w:basedOn w:val="Normal"/>
    <w:link w:val="FooterChar"/>
    <w:uiPriority w:val="99"/>
    <w:unhideWhenUsed/>
    <w:rsid w:val="00171498"/>
    <w:pPr>
      <w:tabs>
        <w:tab w:val="center" w:pos="4153"/>
        <w:tab w:val="right" w:pos="8306"/>
      </w:tabs>
    </w:pPr>
  </w:style>
  <w:style w:type="character" w:customStyle="1" w:styleId="FooterChar">
    <w:name w:val="Footer Char"/>
    <w:basedOn w:val="DefaultParagraphFont"/>
    <w:link w:val="Footer"/>
    <w:uiPriority w:val="99"/>
    <w:rsid w:val="00171498"/>
    <w:rPr>
      <w:lang w:val="en-GB"/>
    </w:rPr>
  </w:style>
  <w:style w:type="character" w:styleId="PageNumber">
    <w:name w:val="page number"/>
    <w:basedOn w:val="DefaultParagraphFont"/>
    <w:uiPriority w:val="99"/>
    <w:semiHidden/>
    <w:unhideWhenUsed/>
    <w:rsid w:val="001714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6E4"/>
    <w:pPr>
      <w:ind w:left="720"/>
      <w:contextualSpacing/>
    </w:pPr>
  </w:style>
  <w:style w:type="paragraph" w:styleId="Footer">
    <w:name w:val="footer"/>
    <w:basedOn w:val="Normal"/>
    <w:link w:val="FooterChar"/>
    <w:uiPriority w:val="99"/>
    <w:unhideWhenUsed/>
    <w:rsid w:val="00171498"/>
    <w:pPr>
      <w:tabs>
        <w:tab w:val="center" w:pos="4153"/>
        <w:tab w:val="right" w:pos="8306"/>
      </w:tabs>
    </w:pPr>
  </w:style>
  <w:style w:type="character" w:customStyle="1" w:styleId="FooterChar">
    <w:name w:val="Footer Char"/>
    <w:basedOn w:val="DefaultParagraphFont"/>
    <w:link w:val="Footer"/>
    <w:uiPriority w:val="99"/>
    <w:rsid w:val="00171498"/>
    <w:rPr>
      <w:lang w:val="en-GB"/>
    </w:rPr>
  </w:style>
  <w:style w:type="character" w:styleId="PageNumber">
    <w:name w:val="page number"/>
    <w:basedOn w:val="DefaultParagraphFont"/>
    <w:uiPriority w:val="99"/>
    <w:semiHidden/>
    <w:unhideWhenUsed/>
    <w:rsid w:val="00171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6FF2DA2-3E7D-8948-89E0-2BE06231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Pages>
  <Words>1645</Words>
  <Characters>9378</Characters>
  <Application>Microsoft Macintosh Word</Application>
  <DocSecurity>0</DocSecurity>
  <Lines>78</Lines>
  <Paragraphs>22</Paragraphs>
  <ScaleCrop>false</ScaleCrop>
  <Company>sisu</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zerrouki zina</dc:creator>
  <cp:keywords/>
  <dc:description/>
  <cp:lastModifiedBy>zerrouki zina</cp:lastModifiedBy>
  <cp:revision>18</cp:revision>
  <dcterms:created xsi:type="dcterms:W3CDTF">2012-01-01T00:01:00Z</dcterms:created>
  <dcterms:modified xsi:type="dcterms:W3CDTF">2025-09-26T08:39:00Z</dcterms:modified>
</cp:coreProperties>
</file>