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54" w:rsidRPr="007811EC" w:rsidRDefault="00CD7E54" w:rsidP="00CD7E54">
      <w:pPr>
        <w:rPr>
          <w:rFonts w:asciiTheme="majorBidi" w:hAnsiTheme="majorBidi" w:cstheme="majorBidi"/>
          <w:lang w:val="en-US"/>
        </w:rPr>
      </w:pPr>
      <w:r>
        <w:rPr>
          <w:lang w:val="en-US"/>
        </w:rPr>
        <w:t xml:space="preserve">                                                               </w:t>
      </w:r>
      <w:r w:rsidRPr="007811EC">
        <w:rPr>
          <w:rFonts w:asciiTheme="majorBidi" w:hAnsiTheme="majorBidi" w:cstheme="majorBidi"/>
          <w:b/>
          <w:bCs/>
          <w:sz w:val="28"/>
          <w:szCs w:val="28"/>
          <w:lang w:val="en-US"/>
        </w:rPr>
        <w:t>Trauma:</w:t>
      </w:r>
      <w:r w:rsidRPr="00CD7E54">
        <w:rPr>
          <w:rFonts w:asciiTheme="majorBidi" w:hAnsiTheme="majorBidi" w:cstheme="majorBidi"/>
          <w:b/>
          <w:bCs/>
          <w:sz w:val="24"/>
          <w:szCs w:val="24"/>
          <w:lang w:val="en-US"/>
        </w:rPr>
        <w:t xml:space="preserve"> </w:t>
      </w:r>
      <w:r w:rsidRPr="00CD7E54">
        <w:rPr>
          <w:rFonts w:asciiTheme="majorBidi" w:hAnsiTheme="majorBidi" w:cstheme="majorBidi"/>
          <w:sz w:val="24"/>
          <w:szCs w:val="24"/>
          <w:lang w:val="en-US"/>
        </w:rPr>
        <w:t xml:space="preserve">                       </w:t>
      </w:r>
      <w:r w:rsidR="007811EC">
        <w:rPr>
          <w:rFonts w:asciiTheme="majorBidi" w:hAnsiTheme="majorBidi" w:cstheme="majorBidi"/>
          <w:sz w:val="24"/>
          <w:szCs w:val="24"/>
          <w:lang w:val="en-US"/>
        </w:rPr>
        <w:t xml:space="preserve">          </w:t>
      </w:r>
      <w:r w:rsidRPr="00CD7E54">
        <w:rPr>
          <w:rFonts w:asciiTheme="majorBidi" w:hAnsiTheme="majorBidi" w:cstheme="majorBidi"/>
          <w:sz w:val="24"/>
          <w:szCs w:val="24"/>
          <w:lang w:val="en-US"/>
        </w:rPr>
        <w:t xml:space="preserve">           </w:t>
      </w:r>
      <w:r w:rsidRPr="007811EC">
        <w:rPr>
          <w:rFonts w:asciiTheme="majorBidi" w:hAnsiTheme="majorBidi" w:cstheme="majorBidi"/>
          <w:b/>
          <w:bCs/>
          <w:i/>
          <w:iCs/>
          <w:lang w:val="en-US"/>
        </w:rPr>
        <w:t>Pathogens Course M1BPR 2024-2025</w:t>
      </w:r>
      <w:r w:rsidRPr="007811EC">
        <w:rPr>
          <w:rFonts w:asciiTheme="majorBidi" w:hAnsiTheme="majorBidi" w:cstheme="majorBidi"/>
          <w:lang w:val="en-US"/>
        </w:rPr>
        <w:t xml:space="preserve"> </w:t>
      </w:r>
    </w:p>
    <w:p w:rsidR="00CD7E54" w:rsidRPr="00136D8C" w:rsidRDefault="007811EC" w:rsidP="007811EC">
      <w:pPr>
        <w:spacing w:line="240" w:lineRule="auto"/>
        <w:jc w:val="both"/>
        <w:rPr>
          <w:rFonts w:asciiTheme="majorBidi" w:hAnsiTheme="majorBidi" w:cstheme="majorBidi"/>
          <w:sz w:val="24"/>
          <w:szCs w:val="24"/>
          <w:lang w:val="en-US"/>
        </w:rPr>
      </w:pPr>
      <w:proofErr w:type="gramStart"/>
      <w:r w:rsidRPr="007811EC">
        <w:rPr>
          <w:rFonts w:asciiTheme="majorBidi" w:hAnsiTheme="majorBidi" w:cstheme="majorBidi"/>
          <w:sz w:val="26"/>
          <w:szCs w:val="26"/>
          <w:u w:val="single"/>
          <w:lang w:val="en-US"/>
        </w:rPr>
        <w:t xml:space="preserve">1- </w:t>
      </w:r>
      <w:r w:rsidR="00CD7E54" w:rsidRPr="007811EC">
        <w:rPr>
          <w:rFonts w:asciiTheme="majorBidi" w:hAnsiTheme="majorBidi" w:cstheme="majorBidi"/>
          <w:sz w:val="26"/>
          <w:szCs w:val="26"/>
          <w:u w:val="single"/>
          <w:lang w:val="en-US"/>
        </w:rPr>
        <w:t xml:space="preserve"> </w:t>
      </w:r>
      <w:r w:rsidR="00CD7E54" w:rsidRPr="007811EC">
        <w:rPr>
          <w:rFonts w:asciiTheme="majorBidi" w:hAnsiTheme="majorBidi" w:cstheme="majorBidi"/>
          <w:b/>
          <w:bCs/>
          <w:sz w:val="26"/>
          <w:szCs w:val="26"/>
          <w:u w:val="single"/>
          <w:lang w:val="en-US"/>
        </w:rPr>
        <w:t>Trauma</w:t>
      </w:r>
      <w:proofErr w:type="gramEnd"/>
      <w:r w:rsidR="00CD7E54" w:rsidRPr="00136D8C">
        <w:rPr>
          <w:rFonts w:asciiTheme="majorBidi" w:hAnsiTheme="majorBidi" w:cstheme="majorBidi"/>
          <w:b/>
          <w:bCs/>
          <w:sz w:val="24"/>
          <w:szCs w:val="24"/>
          <w:lang w:val="en-US"/>
        </w:rPr>
        <w:t>:</w:t>
      </w:r>
      <w:r w:rsidR="00CD7E54" w:rsidRPr="00136D8C">
        <w:rPr>
          <w:rFonts w:asciiTheme="majorBidi" w:hAnsiTheme="majorBidi" w:cstheme="majorBidi"/>
          <w:sz w:val="24"/>
          <w:szCs w:val="24"/>
          <w:lang w:val="en-US"/>
        </w:rPr>
        <w:t xml:space="preserve"> Trauma refers to all physical and psychological disorders resulting from exogenous causes, often following a sudden, unforeseen, and violent context such as a shock, a stressful event, or an assault.</w:t>
      </w:r>
    </w:p>
    <w:p w:rsidR="00CD7E54" w:rsidRPr="00136D8C" w:rsidRDefault="007811EC" w:rsidP="007811EC">
      <w:pPr>
        <w:pStyle w:val="NormalWeb"/>
        <w:spacing w:before="0" w:beforeAutospacing="0" w:after="0" w:afterAutospacing="0"/>
        <w:jc w:val="both"/>
        <w:rPr>
          <w:rFonts w:asciiTheme="majorBidi" w:hAnsiTheme="majorBidi" w:cstheme="majorBidi"/>
          <w:lang w:val="en-US"/>
        </w:rPr>
      </w:pPr>
      <w:r>
        <w:rPr>
          <w:rFonts w:asciiTheme="majorBidi" w:hAnsiTheme="majorBidi" w:cstheme="majorBidi"/>
          <w:b/>
          <w:bCs/>
          <w:lang w:val="en-US"/>
        </w:rPr>
        <w:t xml:space="preserve">   </w:t>
      </w:r>
      <w:r w:rsidR="00CD7E54" w:rsidRPr="00136D8C">
        <w:rPr>
          <w:rFonts w:asciiTheme="majorBidi" w:hAnsiTheme="majorBidi" w:cstheme="majorBidi"/>
          <w:b/>
          <w:bCs/>
          <w:lang w:val="en-US"/>
        </w:rPr>
        <w:t>World Health Organization (WHO) Definition:</w:t>
      </w:r>
    </w:p>
    <w:p w:rsidR="00CD7E54" w:rsidRPr="00CD7E54" w:rsidRDefault="00CD7E54" w:rsidP="007811EC">
      <w:pPr>
        <w:pStyle w:val="NormalWeb"/>
        <w:spacing w:before="0" w:beforeAutospacing="0" w:after="0" w:afterAutospacing="0"/>
        <w:jc w:val="both"/>
        <w:rPr>
          <w:rFonts w:asciiTheme="majorBidi" w:hAnsiTheme="majorBidi" w:cstheme="majorBidi"/>
          <w:lang w:val="en-US"/>
        </w:rPr>
      </w:pPr>
      <w:r w:rsidRPr="00136D8C">
        <w:rPr>
          <w:rFonts w:asciiTheme="majorBidi" w:hAnsiTheme="majorBidi" w:cstheme="majorBidi"/>
          <w:lang w:val="en-US"/>
        </w:rPr>
        <w:t>"</w:t>
      </w:r>
      <w:r w:rsidRPr="00136D8C">
        <w:rPr>
          <w:rFonts w:asciiTheme="majorBidi" w:hAnsiTheme="majorBidi" w:cstheme="majorBidi"/>
          <w:b/>
          <w:bCs/>
          <w:lang w:val="en-US"/>
        </w:rPr>
        <w:t>Trauma</w:t>
      </w:r>
      <w:r w:rsidRPr="00136D8C">
        <w:rPr>
          <w:rFonts w:asciiTheme="majorBidi" w:hAnsiTheme="majorBidi" w:cstheme="majorBidi"/>
          <w:lang w:val="en-US"/>
        </w:rPr>
        <w:t xml:space="preserve"> is physical damage caused to a person when their body has been suddenly or briefly subjected to a level of energy (mechanical, thermal, chemical, or radiation) that exceeds the physiological tolerance threshold. It can manifest as a bodily injury resulting from exposure to excess energy, or as a functional impairment resulting from the deprivation of one or more vital elements (such as oxygen or heat), as seen in cases of drowning, strangulation, or freezing. The time between exposure to the energy and the onset of trauma is typically short."</w:t>
      </w:r>
    </w:p>
    <w:p w:rsidR="00A065BF" w:rsidRPr="00A065BF" w:rsidRDefault="007811EC" w:rsidP="007811EC">
      <w:pPr>
        <w:spacing w:after="0" w:line="240" w:lineRule="auto"/>
        <w:jc w:val="both"/>
        <w:outlineLvl w:val="1"/>
        <w:rPr>
          <w:rFonts w:ascii="Times New Roman" w:eastAsia="Times New Roman" w:hAnsi="Times New Roman" w:cs="Times New Roman"/>
          <w:b/>
          <w:bCs/>
          <w:sz w:val="26"/>
          <w:szCs w:val="26"/>
          <w:u w:val="single"/>
          <w:lang w:val="en-US"/>
        </w:rPr>
      </w:pPr>
      <w:r w:rsidRPr="007811EC">
        <w:rPr>
          <w:rFonts w:ascii="Times New Roman" w:eastAsia="Times New Roman" w:hAnsi="Times New Roman" w:cs="Times New Roman"/>
          <w:b/>
          <w:bCs/>
          <w:sz w:val="26"/>
          <w:szCs w:val="26"/>
          <w:u w:val="single"/>
          <w:lang w:val="en-US"/>
        </w:rPr>
        <w:t xml:space="preserve">2- </w:t>
      </w:r>
      <w:r w:rsidR="00A065BF" w:rsidRPr="007811EC">
        <w:rPr>
          <w:rFonts w:ascii="Times New Roman" w:eastAsia="Times New Roman" w:hAnsi="Times New Roman" w:cs="Times New Roman"/>
          <w:b/>
          <w:bCs/>
          <w:sz w:val="26"/>
          <w:szCs w:val="26"/>
          <w:u w:val="single"/>
          <w:lang w:val="en-US"/>
        </w:rPr>
        <w:t>A</w:t>
      </w:r>
      <w:r w:rsidR="00A065BF" w:rsidRPr="00A065BF">
        <w:rPr>
          <w:rFonts w:ascii="Times New Roman" w:eastAsia="Times New Roman" w:hAnsi="Times New Roman" w:cs="Times New Roman"/>
          <w:b/>
          <w:bCs/>
          <w:sz w:val="26"/>
          <w:szCs w:val="26"/>
          <w:u w:val="single"/>
          <w:lang w:val="en-US"/>
        </w:rPr>
        <w:t>ccident and Trauma Classification</w:t>
      </w:r>
    </w:p>
    <w:p w:rsidR="00A065BF" w:rsidRPr="00A065BF" w:rsidRDefault="007811EC" w:rsidP="007811EC">
      <w:pPr>
        <w:spacing w:after="0" w:line="24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A065BF" w:rsidRPr="00A065BF">
        <w:rPr>
          <w:rFonts w:ascii="Times New Roman" w:eastAsia="Times New Roman" w:hAnsi="Times New Roman" w:cs="Times New Roman"/>
          <w:b/>
          <w:bCs/>
          <w:sz w:val="24"/>
          <w:szCs w:val="24"/>
          <w:lang w:val="en-US"/>
        </w:rPr>
        <w:t>1. Accident Definition</w:t>
      </w:r>
    </w:p>
    <w:p w:rsidR="00A065BF" w:rsidRPr="00A065BF" w:rsidRDefault="00A065BF" w:rsidP="007811EC">
      <w:p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sz w:val="24"/>
          <w:szCs w:val="24"/>
          <w:lang w:val="en-US"/>
        </w:rPr>
        <w:t>The WHO defines an accident as:"An event beyond human control caused by a rapidly acting external force and resulting in bodily or mental injury."</w:t>
      </w:r>
    </w:p>
    <w:p w:rsidR="00A065BF" w:rsidRPr="00A065BF" w:rsidRDefault="007811EC" w:rsidP="007811EC">
      <w:pPr>
        <w:spacing w:after="0" w:line="24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A065BF" w:rsidRPr="00A065BF">
        <w:rPr>
          <w:rFonts w:ascii="Times New Roman" w:eastAsia="Times New Roman" w:hAnsi="Times New Roman" w:cs="Times New Roman"/>
          <w:b/>
          <w:bCs/>
          <w:sz w:val="24"/>
          <w:szCs w:val="24"/>
          <w:lang w:val="en-US"/>
        </w:rPr>
        <w:t>2. Accident Types</w:t>
      </w:r>
    </w:p>
    <w:p w:rsidR="00A065BF" w:rsidRPr="00A065BF" w:rsidRDefault="00A065BF" w:rsidP="007811EC">
      <w:p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sz w:val="24"/>
          <w:szCs w:val="24"/>
          <w:lang w:val="en-US"/>
        </w:rPr>
        <w:t>Accidents are categorized based on their location and circumstances:</w:t>
      </w:r>
    </w:p>
    <w:p w:rsidR="00A065BF" w:rsidRPr="00A065BF" w:rsidRDefault="00A065BF" w:rsidP="007811EC">
      <w:pPr>
        <w:numPr>
          <w:ilvl w:val="0"/>
          <w:numId w:val="1"/>
        </w:num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b/>
          <w:bCs/>
          <w:sz w:val="24"/>
          <w:szCs w:val="24"/>
          <w:lang w:val="en-US"/>
        </w:rPr>
        <w:t>Domestic Accidents:</w:t>
      </w:r>
      <w:r w:rsidRPr="00A065BF">
        <w:rPr>
          <w:rFonts w:ascii="Times New Roman" w:eastAsia="Times New Roman" w:hAnsi="Times New Roman" w:cs="Times New Roman"/>
          <w:sz w:val="24"/>
          <w:szCs w:val="24"/>
          <w:lang w:val="en-US"/>
        </w:rPr>
        <w:t xml:space="preserve"> These occur within the home (e.g., suffocation, drowning, falls, poisoning, burns, and electrocution).</w:t>
      </w:r>
    </w:p>
    <w:p w:rsidR="00A065BF" w:rsidRDefault="00A065BF" w:rsidP="007811EC">
      <w:pPr>
        <w:numPr>
          <w:ilvl w:val="0"/>
          <w:numId w:val="1"/>
        </w:num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b/>
          <w:bCs/>
          <w:sz w:val="24"/>
          <w:szCs w:val="24"/>
          <w:lang w:val="en-US"/>
        </w:rPr>
        <w:t xml:space="preserve">Everyday Accidents </w:t>
      </w:r>
      <w:r w:rsidRPr="00A065BF">
        <w:rPr>
          <w:rFonts w:ascii="Times New Roman" w:eastAsia="Times New Roman" w:hAnsi="Times New Roman" w:cs="Times New Roman"/>
          <w:sz w:val="24"/>
          <w:szCs w:val="24"/>
          <w:lang w:val="en-US"/>
        </w:rPr>
        <w:t>(Accidents of Daily Living): This category encompasses incidents that happen at home, in the immediate vicinity, in sports or recreation areas, or at school—essentially, any time during private life. This definition excludes traffic accidents, workplace accidents, suicides, and assaults, which are classified separately.</w:t>
      </w:r>
    </w:p>
    <w:p w:rsidR="00390AF0" w:rsidRPr="007811EC" w:rsidRDefault="00390AF0" w:rsidP="007811EC">
      <w:pPr>
        <w:pStyle w:val="NormalWeb"/>
        <w:spacing w:before="0" w:beforeAutospacing="0" w:after="0" w:afterAutospacing="0"/>
        <w:jc w:val="both"/>
        <w:rPr>
          <w:lang w:val="en-US"/>
        </w:rPr>
      </w:pPr>
      <w:r w:rsidRPr="007811EC">
        <w:rPr>
          <w:lang w:val="en-US"/>
        </w:rPr>
        <w:t>Trauma is fundamentally classified based on the agent causing the injury and the integrity of the affected tissues.</w:t>
      </w:r>
    </w:p>
    <w:p w:rsidR="00390AF0" w:rsidRPr="007811EC" w:rsidRDefault="00390AF0" w:rsidP="007811EC">
      <w:pPr>
        <w:pStyle w:val="Titre3"/>
        <w:spacing w:before="0" w:beforeAutospacing="0" w:after="0" w:afterAutospacing="0"/>
        <w:jc w:val="both"/>
        <w:rPr>
          <w:i/>
          <w:iCs/>
          <w:sz w:val="24"/>
          <w:szCs w:val="24"/>
          <w:lang w:val="en-US"/>
        </w:rPr>
      </w:pPr>
      <w:r w:rsidRPr="007811EC">
        <w:rPr>
          <w:sz w:val="24"/>
          <w:szCs w:val="24"/>
          <w:lang w:val="en-US"/>
        </w:rPr>
        <w:t xml:space="preserve">     </w:t>
      </w:r>
      <w:r w:rsidRPr="007811EC">
        <w:rPr>
          <w:i/>
          <w:iCs/>
          <w:sz w:val="24"/>
          <w:szCs w:val="24"/>
          <w:lang w:val="en-US"/>
        </w:rPr>
        <w:t xml:space="preserve">Classification by </w:t>
      </w:r>
      <w:r w:rsidR="007811EC" w:rsidRPr="007811EC">
        <w:rPr>
          <w:i/>
          <w:iCs/>
          <w:sz w:val="24"/>
          <w:szCs w:val="24"/>
          <w:lang w:val="en-US"/>
        </w:rPr>
        <w:t>c</w:t>
      </w:r>
      <w:r w:rsidRPr="007811EC">
        <w:rPr>
          <w:i/>
          <w:iCs/>
          <w:sz w:val="24"/>
          <w:szCs w:val="24"/>
          <w:lang w:val="en-US"/>
        </w:rPr>
        <w:t xml:space="preserve">ausative </w:t>
      </w:r>
      <w:r w:rsidR="007811EC" w:rsidRPr="007811EC">
        <w:rPr>
          <w:i/>
          <w:iCs/>
          <w:sz w:val="24"/>
          <w:szCs w:val="24"/>
          <w:lang w:val="en-US"/>
        </w:rPr>
        <w:t>a</w:t>
      </w:r>
      <w:r w:rsidRPr="007811EC">
        <w:rPr>
          <w:i/>
          <w:iCs/>
          <w:sz w:val="24"/>
          <w:szCs w:val="24"/>
          <w:lang w:val="en-US"/>
        </w:rPr>
        <w:t>gent</w:t>
      </w:r>
      <w:r w:rsidR="007811EC" w:rsidRPr="007811EC">
        <w:rPr>
          <w:i/>
          <w:iCs/>
          <w:sz w:val="24"/>
          <w:szCs w:val="24"/>
          <w:lang w:val="en-US"/>
        </w:rPr>
        <w:t>:</w:t>
      </w:r>
    </w:p>
    <w:p w:rsidR="00390AF0" w:rsidRPr="007811EC" w:rsidRDefault="00390AF0" w:rsidP="007811EC">
      <w:pPr>
        <w:pStyle w:val="NormalWeb"/>
        <w:spacing w:before="0" w:beforeAutospacing="0" w:after="0" w:afterAutospacing="0"/>
        <w:jc w:val="both"/>
        <w:rPr>
          <w:lang w:val="en-US"/>
        </w:rPr>
      </w:pPr>
      <w:r w:rsidRPr="007811EC">
        <w:rPr>
          <w:lang w:val="en-US"/>
        </w:rPr>
        <w:t>A distinction is made based on the nature of the immediate causative agent:</w:t>
      </w:r>
    </w:p>
    <w:p w:rsidR="00390AF0" w:rsidRPr="007811EC" w:rsidRDefault="00390AF0" w:rsidP="007811EC">
      <w:pPr>
        <w:pStyle w:val="NormalWeb"/>
        <w:numPr>
          <w:ilvl w:val="0"/>
          <w:numId w:val="4"/>
        </w:numPr>
        <w:spacing w:before="0" w:beforeAutospacing="0" w:after="0" w:afterAutospacing="0"/>
        <w:jc w:val="both"/>
        <w:rPr>
          <w:lang w:val="en-US"/>
        </w:rPr>
      </w:pPr>
      <w:r w:rsidRPr="007811EC">
        <w:rPr>
          <w:lang w:val="en-US"/>
        </w:rPr>
        <w:t>Physical Trauma: Caused by external physical forces or energies, such as an instrument, heat, electricity, or radiation.</w:t>
      </w:r>
    </w:p>
    <w:p w:rsidR="00390AF0" w:rsidRPr="007811EC" w:rsidRDefault="00390AF0" w:rsidP="007811EC">
      <w:pPr>
        <w:pStyle w:val="NormalWeb"/>
        <w:numPr>
          <w:ilvl w:val="0"/>
          <w:numId w:val="4"/>
        </w:numPr>
        <w:spacing w:before="0" w:beforeAutospacing="0" w:after="0" w:afterAutospacing="0"/>
        <w:jc w:val="both"/>
        <w:rPr>
          <w:lang w:val="en-US"/>
        </w:rPr>
      </w:pPr>
      <w:r w:rsidRPr="007811EC">
        <w:rPr>
          <w:lang w:val="en-US"/>
        </w:rPr>
        <w:t>Chemical Trauma: Caused by exposure to chemical substances, including caustic, toxic, or other harmful products.</w:t>
      </w:r>
    </w:p>
    <w:p w:rsidR="00390AF0" w:rsidRPr="00A065BF" w:rsidRDefault="00390AF0" w:rsidP="007811EC">
      <w:pPr>
        <w:spacing w:after="0" w:line="240" w:lineRule="auto"/>
        <w:jc w:val="both"/>
        <w:rPr>
          <w:rFonts w:ascii="Times New Roman" w:eastAsia="Times New Roman" w:hAnsi="Times New Roman" w:cs="Times New Roman"/>
          <w:sz w:val="24"/>
          <w:szCs w:val="24"/>
          <w:lang w:val="en-US"/>
        </w:rPr>
      </w:pPr>
    </w:p>
    <w:p w:rsidR="00A065BF" w:rsidRPr="00A065BF" w:rsidRDefault="007811EC" w:rsidP="007811EC">
      <w:pPr>
        <w:spacing w:after="0" w:line="24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A065BF" w:rsidRPr="00A065BF">
        <w:rPr>
          <w:rFonts w:ascii="Times New Roman" w:eastAsia="Times New Roman" w:hAnsi="Times New Roman" w:cs="Times New Roman"/>
          <w:b/>
          <w:bCs/>
          <w:sz w:val="24"/>
          <w:szCs w:val="24"/>
          <w:lang w:val="en-US"/>
        </w:rPr>
        <w:t>3. Trauma Classification</w:t>
      </w:r>
    </w:p>
    <w:p w:rsidR="00A065BF" w:rsidRPr="00A065BF" w:rsidRDefault="00A065BF" w:rsidP="007811EC">
      <w:p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sz w:val="24"/>
          <w:szCs w:val="24"/>
          <w:lang w:val="en-US"/>
        </w:rPr>
        <w:t>A trauma is the resulting injury and is classified according to the causative agent and the condition of the skin:</w:t>
      </w:r>
    </w:p>
    <w:p w:rsidR="00A065BF" w:rsidRPr="00A065BF" w:rsidRDefault="00A065BF" w:rsidP="007811EC">
      <w:pPr>
        <w:numPr>
          <w:ilvl w:val="0"/>
          <w:numId w:val="2"/>
        </w:num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b/>
          <w:bCs/>
          <w:sz w:val="24"/>
          <w:szCs w:val="24"/>
          <w:lang w:val="en-US"/>
        </w:rPr>
        <w:t xml:space="preserve">By Causative </w:t>
      </w:r>
      <w:r w:rsidR="007811EC">
        <w:rPr>
          <w:rFonts w:ascii="Times New Roman" w:eastAsia="Times New Roman" w:hAnsi="Times New Roman" w:cs="Times New Roman"/>
          <w:b/>
          <w:bCs/>
          <w:sz w:val="24"/>
          <w:szCs w:val="24"/>
          <w:lang w:val="en-US"/>
        </w:rPr>
        <w:t>a</w:t>
      </w:r>
      <w:r w:rsidRPr="00A065BF">
        <w:rPr>
          <w:rFonts w:ascii="Times New Roman" w:eastAsia="Times New Roman" w:hAnsi="Times New Roman" w:cs="Times New Roman"/>
          <w:b/>
          <w:bCs/>
          <w:sz w:val="24"/>
          <w:szCs w:val="24"/>
          <w:lang w:val="en-US"/>
        </w:rPr>
        <w:t>gent (Nature):</w:t>
      </w:r>
      <w:r w:rsidRPr="00A065BF">
        <w:rPr>
          <w:rFonts w:ascii="Times New Roman" w:eastAsia="Times New Roman" w:hAnsi="Times New Roman" w:cs="Times New Roman"/>
          <w:sz w:val="24"/>
          <w:szCs w:val="24"/>
          <w:lang w:val="en-US"/>
        </w:rPr>
        <w:t xml:space="preserve"> A distinction is made between physical trauma (caused by instruments, heat, electricity, radiation, etc.) and chemical trauma (caused by caustic, toxic, or other chemical products).</w:t>
      </w:r>
    </w:p>
    <w:p w:rsidR="00A065BF" w:rsidRPr="00A065BF" w:rsidRDefault="00A065BF" w:rsidP="007811EC">
      <w:pPr>
        <w:numPr>
          <w:ilvl w:val="0"/>
          <w:numId w:val="2"/>
        </w:num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b/>
          <w:bCs/>
          <w:sz w:val="24"/>
          <w:szCs w:val="24"/>
          <w:lang w:val="en-US"/>
        </w:rPr>
        <w:t xml:space="preserve">By </w:t>
      </w:r>
      <w:r w:rsidR="007811EC">
        <w:rPr>
          <w:rFonts w:ascii="Times New Roman" w:eastAsia="Times New Roman" w:hAnsi="Times New Roman" w:cs="Times New Roman"/>
          <w:b/>
          <w:bCs/>
          <w:sz w:val="24"/>
          <w:szCs w:val="24"/>
          <w:lang w:val="en-US"/>
        </w:rPr>
        <w:t>s</w:t>
      </w:r>
      <w:r w:rsidRPr="00A065BF">
        <w:rPr>
          <w:rFonts w:ascii="Times New Roman" w:eastAsia="Times New Roman" w:hAnsi="Times New Roman" w:cs="Times New Roman"/>
          <w:b/>
          <w:bCs/>
          <w:sz w:val="24"/>
          <w:szCs w:val="24"/>
          <w:lang w:val="en-US"/>
        </w:rPr>
        <w:t xml:space="preserve">kin </w:t>
      </w:r>
      <w:r w:rsidR="007811EC">
        <w:rPr>
          <w:rFonts w:ascii="Times New Roman" w:eastAsia="Times New Roman" w:hAnsi="Times New Roman" w:cs="Times New Roman"/>
          <w:b/>
          <w:bCs/>
          <w:sz w:val="24"/>
          <w:szCs w:val="24"/>
          <w:lang w:val="en-US"/>
        </w:rPr>
        <w:t>i</w:t>
      </w:r>
      <w:r w:rsidRPr="00A065BF">
        <w:rPr>
          <w:rFonts w:ascii="Times New Roman" w:eastAsia="Times New Roman" w:hAnsi="Times New Roman" w:cs="Times New Roman"/>
          <w:b/>
          <w:bCs/>
          <w:sz w:val="24"/>
          <w:szCs w:val="24"/>
          <w:lang w:val="en-US"/>
        </w:rPr>
        <w:t>ntegrity (Openness):</w:t>
      </w:r>
      <w:r w:rsidRPr="00A065BF">
        <w:rPr>
          <w:rFonts w:ascii="Times New Roman" w:eastAsia="Times New Roman" w:hAnsi="Times New Roman" w:cs="Times New Roman"/>
          <w:sz w:val="24"/>
          <w:szCs w:val="24"/>
          <w:lang w:val="en-US"/>
        </w:rPr>
        <w:t xml:space="preserve"> The trauma is referred to as open if the skin covering is broken, and closed if the skin remains intact.</w:t>
      </w:r>
    </w:p>
    <w:p w:rsidR="00A065BF" w:rsidRPr="00A065BF" w:rsidRDefault="00A065BF" w:rsidP="007811EC">
      <w:pPr>
        <w:numPr>
          <w:ilvl w:val="0"/>
          <w:numId w:val="2"/>
        </w:numPr>
        <w:spacing w:after="0" w:line="240" w:lineRule="auto"/>
        <w:jc w:val="both"/>
        <w:rPr>
          <w:rFonts w:ascii="Times New Roman" w:eastAsia="Times New Roman" w:hAnsi="Times New Roman" w:cs="Times New Roman"/>
          <w:sz w:val="24"/>
          <w:szCs w:val="24"/>
          <w:lang w:val="en-US"/>
        </w:rPr>
      </w:pPr>
      <w:r w:rsidRPr="00A065BF">
        <w:rPr>
          <w:rFonts w:ascii="Times New Roman" w:eastAsia="Times New Roman" w:hAnsi="Times New Roman" w:cs="Times New Roman"/>
          <w:b/>
          <w:bCs/>
          <w:sz w:val="24"/>
          <w:szCs w:val="24"/>
          <w:lang w:val="en-US"/>
        </w:rPr>
        <w:t xml:space="preserve">By </w:t>
      </w:r>
      <w:r w:rsidR="007811EC">
        <w:rPr>
          <w:rFonts w:ascii="Times New Roman" w:eastAsia="Times New Roman" w:hAnsi="Times New Roman" w:cs="Times New Roman"/>
          <w:b/>
          <w:bCs/>
          <w:sz w:val="24"/>
          <w:szCs w:val="24"/>
          <w:lang w:val="en-US"/>
        </w:rPr>
        <w:t>l</w:t>
      </w:r>
      <w:r w:rsidRPr="00A065BF">
        <w:rPr>
          <w:rFonts w:ascii="Times New Roman" w:eastAsia="Times New Roman" w:hAnsi="Times New Roman" w:cs="Times New Roman"/>
          <w:b/>
          <w:bCs/>
          <w:sz w:val="24"/>
          <w:szCs w:val="24"/>
          <w:lang w:val="en-US"/>
        </w:rPr>
        <w:t xml:space="preserve">ocation and </w:t>
      </w:r>
      <w:r w:rsidR="007811EC">
        <w:rPr>
          <w:rFonts w:ascii="Times New Roman" w:eastAsia="Times New Roman" w:hAnsi="Times New Roman" w:cs="Times New Roman"/>
          <w:b/>
          <w:bCs/>
          <w:sz w:val="24"/>
          <w:szCs w:val="24"/>
          <w:lang w:val="en-US"/>
        </w:rPr>
        <w:t>s</w:t>
      </w:r>
      <w:r w:rsidRPr="00A065BF">
        <w:rPr>
          <w:rFonts w:ascii="Times New Roman" w:eastAsia="Times New Roman" w:hAnsi="Times New Roman" w:cs="Times New Roman"/>
          <w:b/>
          <w:bCs/>
          <w:sz w:val="24"/>
          <w:szCs w:val="24"/>
          <w:lang w:val="en-US"/>
        </w:rPr>
        <w:t>everity:</w:t>
      </w:r>
      <w:r w:rsidRPr="00A065BF">
        <w:rPr>
          <w:rFonts w:ascii="Times New Roman" w:eastAsia="Times New Roman" w:hAnsi="Times New Roman" w:cs="Times New Roman"/>
          <w:sz w:val="24"/>
          <w:szCs w:val="24"/>
          <w:lang w:val="en-US"/>
        </w:rPr>
        <w:t xml:space="preserve"> Injuries can be superficial, penetrating, or psychological. Depending on their anatomical location, they are classified as head trauma, thoracic trauma, ocular trauma, abdominal trauma, and so forth.</w:t>
      </w:r>
    </w:p>
    <w:p w:rsidR="00136D8C" w:rsidRPr="00136D8C" w:rsidRDefault="007811EC" w:rsidP="007811EC">
      <w:pPr>
        <w:pStyle w:val="Titre2"/>
        <w:jc w:val="both"/>
        <w:rPr>
          <w:sz w:val="24"/>
          <w:szCs w:val="24"/>
          <w:lang w:val="en-US"/>
        </w:rPr>
      </w:pPr>
      <w:r>
        <w:rPr>
          <w:sz w:val="24"/>
          <w:szCs w:val="24"/>
          <w:lang w:val="en-US"/>
        </w:rPr>
        <w:t xml:space="preserve">     </w:t>
      </w:r>
      <w:r w:rsidR="00136D8C" w:rsidRPr="00136D8C">
        <w:rPr>
          <w:sz w:val="24"/>
          <w:szCs w:val="24"/>
          <w:lang w:val="en-US"/>
        </w:rPr>
        <w:t>Classification Systems for Injuries</w:t>
      </w:r>
    </w:p>
    <w:p w:rsidR="00136D8C" w:rsidRPr="00136D8C" w:rsidRDefault="00136D8C" w:rsidP="007811EC">
      <w:pPr>
        <w:pStyle w:val="NormalWeb"/>
        <w:jc w:val="both"/>
        <w:rPr>
          <w:lang w:val="en-US"/>
        </w:rPr>
      </w:pPr>
      <w:r w:rsidRPr="00136D8C">
        <w:rPr>
          <w:lang w:val="en-US"/>
        </w:rPr>
        <w:t>When classifying injuries, several dimensions can be used: the mechanism involved (e.g., fall, drowning), whether they are intentional or unintentional, the area of the body affected (e.g., skull, eye), the type of injury inflicted (e.g., fracture, contusion, wound), and the location where the injury occurred (e.g., work, school, gym, home).</w:t>
      </w:r>
    </w:p>
    <w:p w:rsidR="00136D8C" w:rsidRPr="00136D8C" w:rsidRDefault="00136D8C" w:rsidP="007811EC">
      <w:pPr>
        <w:pStyle w:val="NormalWeb"/>
        <w:jc w:val="both"/>
        <w:rPr>
          <w:lang w:val="en-US"/>
        </w:rPr>
      </w:pPr>
      <w:r w:rsidRPr="00136D8C">
        <w:rPr>
          <w:lang w:val="en-US"/>
        </w:rPr>
        <w:t xml:space="preserve">The choice of classification often depends on the user. For instance, a public order official will be more inclined to examine the intentional or unintentional nature of the injury. Conversely, a physician will </w:t>
      </w:r>
      <w:r w:rsidRPr="00136D8C">
        <w:rPr>
          <w:lang w:val="en-US"/>
        </w:rPr>
        <w:lastRenderedPageBreak/>
        <w:t>typically use a classification based on the type of injury and its immediate consequences. For prevention purposes, the analysis of injuries focuses primarily on the circumstances and external causes.</w:t>
      </w:r>
    </w:p>
    <w:p w:rsidR="00136D8C" w:rsidRPr="00136D8C" w:rsidRDefault="00136D8C" w:rsidP="007811EC">
      <w:pPr>
        <w:pStyle w:val="Titre3"/>
        <w:jc w:val="both"/>
        <w:rPr>
          <w:sz w:val="24"/>
          <w:szCs w:val="24"/>
          <w:lang w:val="en-US"/>
        </w:rPr>
      </w:pPr>
      <w:r w:rsidRPr="00136D8C">
        <w:rPr>
          <w:sz w:val="24"/>
          <w:szCs w:val="24"/>
          <w:lang w:val="en-US"/>
        </w:rPr>
        <w:t>Intentional vs. Unintentional Injuries</w:t>
      </w:r>
    </w:p>
    <w:p w:rsidR="00136D8C" w:rsidRPr="00136D8C" w:rsidRDefault="00136D8C" w:rsidP="007811EC">
      <w:pPr>
        <w:pStyle w:val="NormalWeb"/>
        <w:jc w:val="both"/>
        <w:rPr>
          <w:lang w:val="en-US"/>
        </w:rPr>
      </w:pPr>
      <w:r w:rsidRPr="00136D8C">
        <w:rPr>
          <w:lang w:val="en-US"/>
        </w:rPr>
        <w:t>The most commonly used classification distinguishes between the intentional or unintentional nature of the injury:</w:t>
      </w:r>
    </w:p>
    <w:p w:rsidR="00136D8C" w:rsidRPr="00136D8C" w:rsidRDefault="00136D8C" w:rsidP="007811EC">
      <w:pPr>
        <w:pStyle w:val="NormalWeb"/>
        <w:numPr>
          <w:ilvl w:val="0"/>
          <w:numId w:val="3"/>
        </w:numPr>
        <w:jc w:val="both"/>
        <w:rPr>
          <w:lang w:val="en-US"/>
        </w:rPr>
      </w:pPr>
      <w:r w:rsidRPr="007811EC">
        <w:rPr>
          <w:b/>
          <w:bCs/>
          <w:i/>
          <w:iCs/>
          <w:lang w:val="en-US"/>
        </w:rPr>
        <w:t>Intentional Injuries:</w:t>
      </w:r>
      <w:r w:rsidRPr="00136D8C">
        <w:rPr>
          <w:lang w:val="en-US"/>
        </w:rPr>
        <w:t xml:space="preserve"> These result from acts of violence, either against others (such as assault, homicide, or acts of war) or against oneself (such as self-mutilation, suicide attempts, or suicide).</w:t>
      </w:r>
    </w:p>
    <w:p w:rsidR="00136D8C" w:rsidRPr="00136D8C" w:rsidRDefault="00136D8C" w:rsidP="007811EC">
      <w:pPr>
        <w:pStyle w:val="NormalWeb"/>
        <w:numPr>
          <w:ilvl w:val="0"/>
          <w:numId w:val="3"/>
        </w:numPr>
        <w:jc w:val="both"/>
        <w:rPr>
          <w:lang w:val="en-US"/>
        </w:rPr>
      </w:pPr>
      <w:r w:rsidRPr="007811EC">
        <w:rPr>
          <w:b/>
          <w:bCs/>
          <w:i/>
          <w:iCs/>
          <w:lang w:val="en-US"/>
        </w:rPr>
        <w:t>Unintentional Injuries</w:t>
      </w:r>
      <w:r w:rsidRPr="00136D8C">
        <w:rPr>
          <w:b/>
          <w:bCs/>
          <w:lang w:val="en-US"/>
        </w:rPr>
        <w:t>:</w:t>
      </w:r>
      <w:r w:rsidRPr="00136D8C">
        <w:rPr>
          <w:lang w:val="en-US"/>
        </w:rPr>
        <w:t xml:space="preserve"> These are caused by events not purposely induced by the person. They are most often sub-classified by location and circumstance:</w:t>
      </w:r>
    </w:p>
    <w:p w:rsidR="00136D8C" w:rsidRPr="00136D8C" w:rsidRDefault="00136D8C" w:rsidP="007811EC">
      <w:pPr>
        <w:pStyle w:val="NormalWeb"/>
        <w:numPr>
          <w:ilvl w:val="1"/>
          <w:numId w:val="3"/>
        </w:numPr>
        <w:jc w:val="both"/>
      </w:pPr>
      <w:r w:rsidRPr="00136D8C">
        <w:t xml:space="preserve">Road </w:t>
      </w:r>
      <w:proofErr w:type="spellStart"/>
      <w:r w:rsidRPr="00136D8C">
        <w:t>traffic</w:t>
      </w:r>
      <w:proofErr w:type="spellEnd"/>
      <w:r w:rsidRPr="00136D8C">
        <w:t xml:space="preserve"> injuries</w:t>
      </w:r>
    </w:p>
    <w:p w:rsidR="00136D8C" w:rsidRPr="00136D8C" w:rsidRDefault="00136D8C" w:rsidP="007811EC">
      <w:pPr>
        <w:pStyle w:val="NormalWeb"/>
        <w:numPr>
          <w:ilvl w:val="1"/>
          <w:numId w:val="3"/>
        </w:numPr>
        <w:jc w:val="both"/>
      </w:pPr>
      <w:r w:rsidRPr="00136D8C">
        <w:t>Sports-</w:t>
      </w:r>
      <w:proofErr w:type="spellStart"/>
      <w:r w:rsidRPr="00136D8C">
        <w:t>related</w:t>
      </w:r>
      <w:proofErr w:type="spellEnd"/>
      <w:r w:rsidRPr="00136D8C">
        <w:t xml:space="preserve"> injuries</w:t>
      </w:r>
    </w:p>
    <w:p w:rsidR="00136D8C" w:rsidRPr="00136D8C" w:rsidRDefault="00136D8C" w:rsidP="007811EC">
      <w:pPr>
        <w:pStyle w:val="NormalWeb"/>
        <w:numPr>
          <w:ilvl w:val="1"/>
          <w:numId w:val="3"/>
        </w:numPr>
        <w:jc w:val="both"/>
      </w:pPr>
      <w:proofErr w:type="spellStart"/>
      <w:r w:rsidRPr="00136D8C">
        <w:t>Workplace</w:t>
      </w:r>
      <w:proofErr w:type="spellEnd"/>
      <w:r w:rsidRPr="00136D8C">
        <w:t xml:space="preserve"> injuries</w:t>
      </w:r>
    </w:p>
    <w:p w:rsidR="00136D8C" w:rsidRDefault="00136D8C" w:rsidP="007811EC">
      <w:pPr>
        <w:pStyle w:val="NormalWeb"/>
        <w:numPr>
          <w:ilvl w:val="1"/>
          <w:numId w:val="3"/>
        </w:numPr>
        <w:jc w:val="both"/>
        <w:rPr>
          <w:lang w:val="en-US"/>
        </w:rPr>
      </w:pPr>
      <w:r w:rsidRPr="00136D8C">
        <w:rPr>
          <w:lang w:val="en-US"/>
        </w:rPr>
        <w:t>Injuries related to leisure activities, home, or school (commonly grouped as everyday accidents).</w:t>
      </w:r>
    </w:p>
    <w:p w:rsidR="007811EC" w:rsidRPr="007811EC" w:rsidRDefault="007811EC" w:rsidP="007811EC">
      <w:pPr>
        <w:pStyle w:val="NormalWeb"/>
        <w:ind w:left="1440"/>
        <w:jc w:val="both"/>
      </w:pPr>
    </w:p>
    <w:p w:rsidR="007811EC" w:rsidRPr="007811EC" w:rsidRDefault="007811EC" w:rsidP="007811EC">
      <w:pPr>
        <w:pStyle w:val="NormalWeb"/>
        <w:ind w:left="1440"/>
        <w:jc w:val="both"/>
      </w:pPr>
    </w:p>
    <w:p w:rsidR="00136D8C" w:rsidRPr="007811EC" w:rsidRDefault="00136D8C" w:rsidP="00CD7E54">
      <w:pPr>
        <w:spacing w:after="0" w:line="240" w:lineRule="auto"/>
        <w:rPr>
          <w:rFonts w:asciiTheme="majorBidi" w:hAnsiTheme="majorBidi" w:cstheme="majorBidi"/>
          <w:sz w:val="24"/>
          <w:szCs w:val="24"/>
        </w:rPr>
      </w:pPr>
    </w:p>
    <w:sectPr w:rsidR="00136D8C" w:rsidRPr="007811EC" w:rsidSect="00CD7E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BE4"/>
    <w:multiLevelType w:val="multilevel"/>
    <w:tmpl w:val="B18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919C3"/>
    <w:multiLevelType w:val="multilevel"/>
    <w:tmpl w:val="1886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C3799"/>
    <w:multiLevelType w:val="multilevel"/>
    <w:tmpl w:val="4A3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F6B27"/>
    <w:multiLevelType w:val="multilevel"/>
    <w:tmpl w:val="E8B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F0547"/>
    <w:multiLevelType w:val="multilevel"/>
    <w:tmpl w:val="392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90E30"/>
    <w:multiLevelType w:val="multilevel"/>
    <w:tmpl w:val="0EA6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C0399"/>
    <w:multiLevelType w:val="multilevel"/>
    <w:tmpl w:val="54E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EA10A5"/>
    <w:multiLevelType w:val="multilevel"/>
    <w:tmpl w:val="7E145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680D78"/>
    <w:multiLevelType w:val="multilevel"/>
    <w:tmpl w:val="A838E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4"/>
  </w:num>
  <w:num w:numId="5">
    <w:abstractNumId w:val="2"/>
  </w:num>
  <w:num w:numId="6">
    <w:abstractNumId w:val="6"/>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compat>
    <w:useFELayout/>
  </w:compat>
  <w:rsids>
    <w:rsidRoot w:val="00CD7E54"/>
    <w:rsid w:val="00136D8C"/>
    <w:rsid w:val="00390AF0"/>
    <w:rsid w:val="007811EC"/>
    <w:rsid w:val="00A065BF"/>
    <w:rsid w:val="00B3252D"/>
    <w:rsid w:val="00CD7E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065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A065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7811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D7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A065BF"/>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A065BF"/>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7811E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7623887">
      <w:bodyDiv w:val="1"/>
      <w:marLeft w:val="0"/>
      <w:marRight w:val="0"/>
      <w:marTop w:val="0"/>
      <w:marBottom w:val="0"/>
      <w:divBdr>
        <w:top w:val="none" w:sz="0" w:space="0" w:color="auto"/>
        <w:left w:val="none" w:sz="0" w:space="0" w:color="auto"/>
        <w:bottom w:val="none" w:sz="0" w:space="0" w:color="auto"/>
        <w:right w:val="none" w:sz="0" w:space="0" w:color="auto"/>
      </w:divBdr>
    </w:div>
    <w:div w:id="529496970">
      <w:bodyDiv w:val="1"/>
      <w:marLeft w:val="0"/>
      <w:marRight w:val="0"/>
      <w:marTop w:val="0"/>
      <w:marBottom w:val="0"/>
      <w:divBdr>
        <w:top w:val="none" w:sz="0" w:space="0" w:color="auto"/>
        <w:left w:val="none" w:sz="0" w:space="0" w:color="auto"/>
        <w:bottom w:val="none" w:sz="0" w:space="0" w:color="auto"/>
        <w:right w:val="none" w:sz="0" w:space="0" w:color="auto"/>
      </w:divBdr>
    </w:div>
    <w:div w:id="604076597">
      <w:bodyDiv w:val="1"/>
      <w:marLeft w:val="0"/>
      <w:marRight w:val="0"/>
      <w:marTop w:val="0"/>
      <w:marBottom w:val="0"/>
      <w:divBdr>
        <w:top w:val="none" w:sz="0" w:space="0" w:color="auto"/>
        <w:left w:val="none" w:sz="0" w:space="0" w:color="auto"/>
        <w:bottom w:val="none" w:sz="0" w:space="0" w:color="auto"/>
        <w:right w:val="none" w:sz="0" w:space="0" w:color="auto"/>
      </w:divBdr>
    </w:div>
    <w:div w:id="1439330200">
      <w:bodyDiv w:val="1"/>
      <w:marLeft w:val="0"/>
      <w:marRight w:val="0"/>
      <w:marTop w:val="0"/>
      <w:marBottom w:val="0"/>
      <w:divBdr>
        <w:top w:val="none" w:sz="0" w:space="0" w:color="auto"/>
        <w:left w:val="none" w:sz="0" w:space="0" w:color="auto"/>
        <w:bottom w:val="none" w:sz="0" w:space="0" w:color="auto"/>
        <w:right w:val="none" w:sz="0" w:space="0" w:color="auto"/>
      </w:divBdr>
      <w:divsChild>
        <w:div w:id="187075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673</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NewMedia</dc:creator>
  <cp:keywords/>
  <dc:description/>
  <cp:lastModifiedBy>NewMedia</cp:lastModifiedBy>
  <cp:revision>2</cp:revision>
  <cp:lastPrinted>2025-10-06T21:32:00Z</cp:lastPrinted>
  <dcterms:created xsi:type="dcterms:W3CDTF">2025-10-06T20:36:00Z</dcterms:created>
  <dcterms:modified xsi:type="dcterms:W3CDTF">2025-10-06T21:33:00Z</dcterms:modified>
</cp:coreProperties>
</file>