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E0" w:rsidRPr="00EE44BC" w:rsidRDefault="007660E0" w:rsidP="007660E0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جامعة العربي بن </w:t>
      </w:r>
      <w:proofErr w:type="spellStart"/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مهيدي</w:t>
      </w:r>
      <w:proofErr w:type="spellEnd"/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أم البواقي-</w:t>
      </w:r>
    </w:p>
    <w:p w:rsidR="007660E0" w:rsidRPr="00EE44BC" w:rsidRDefault="007660E0" w:rsidP="007660E0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كلية العلوم الاقتصادية والعلوم التجارية وعلوم التسيير</w:t>
      </w:r>
    </w:p>
    <w:p w:rsidR="007660E0" w:rsidRPr="00EE44BC" w:rsidRDefault="007660E0" w:rsidP="007660E0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قسم العلوم المالية والمحاسبية                                       السنة الثانية ليسانس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السنة الجامعية: 2025-2026</w:t>
      </w:r>
    </w:p>
    <w:p w:rsidR="007660E0" w:rsidRDefault="007660E0" w:rsidP="007660E0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السلسلة </w:t>
      </w:r>
      <w:proofErr w:type="gramStart"/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رقم</w:t>
      </w:r>
      <w:proofErr w:type="gramEnd"/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0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</w:t>
      </w: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في الرياضيات المالية حول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الخصم</w:t>
      </w:r>
      <w:r w:rsidR="00C129E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وممارسة الخصم</w:t>
      </w:r>
    </w:p>
    <w:p w:rsidR="007660E0" w:rsidRDefault="007660E0" w:rsidP="007660E0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849E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التمرين01: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سند قيمته الاسمية 10000دج، تاريخ استحقاقه 31-10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–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ن ، إذا علمت أن صاحب السند قرر خصمه بتاريخ </w:t>
      </w:r>
    </w:p>
    <w:p w:rsidR="007660E0" w:rsidRDefault="007660E0" w:rsidP="007660E0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13-07- ن فتحصل على قيمة حالية تقدر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بـ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9725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 أحسب كل من معدل الخصم وقيمة الخصم التجاري,</w:t>
      </w:r>
    </w:p>
    <w:p w:rsidR="007660E0" w:rsidRDefault="007660E0" w:rsidP="007660E0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E849E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E849E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02</w:t>
      </w:r>
      <w:r w:rsidRPr="00E849E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B61E42">
        <w:rPr>
          <w:rFonts w:ascii="Sakkal Majalla" w:hAnsi="Sakkal Majalla" w:cs="Sakkal Majalla" w:hint="cs"/>
          <w:sz w:val="28"/>
          <w:szCs w:val="28"/>
          <w:rtl/>
          <w:lang w:bidi="ar-DZ"/>
        </w:rPr>
        <w:t>تاجر مدين بالأوراق التجارية التالية:</w:t>
      </w:r>
    </w:p>
    <w:p w:rsidR="00B61E42" w:rsidRDefault="00B61E42" w:rsidP="00B61E42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الورقة الأولى قيمتها الاسمية 2000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 تستحق بتاريخ 30 جوان 2020؛</w:t>
      </w:r>
    </w:p>
    <w:p w:rsidR="00B61E42" w:rsidRDefault="00B61E42" w:rsidP="00B61E42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الورقة الثانية قيمتها الاسمية 4000دج، تستحق بتاريخ 31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ماي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2020؛</w:t>
      </w:r>
    </w:p>
    <w:p w:rsidR="00B61E42" w:rsidRDefault="00B61E42" w:rsidP="00B61E42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الورقة الثالثة بقيمة 6000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تستحق بتاريخ 21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أفريل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2020؛</w:t>
      </w:r>
    </w:p>
    <w:p w:rsidR="00B61E42" w:rsidRDefault="00B61E42" w:rsidP="00B61E42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الورقة الرابعة قيمتها 8000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تستحق في 01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أفريل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2020,</w:t>
      </w:r>
    </w:p>
    <w:p w:rsidR="00B61E42" w:rsidRDefault="00B61E42" w:rsidP="00B61E42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في 02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جانفي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من نفس السنة، اتفق المدين مع الدائن أن يدفع له مبلغ 19610دج سدادا للديون الأربعة، أحسب معدل الخصم الذي استخدم في تسوية هذه الديون,</w:t>
      </w:r>
    </w:p>
    <w:p w:rsidR="00B61E42" w:rsidRDefault="00B61E42" w:rsidP="00B61E42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849E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التمرين03:</w:t>
      </w:r>
      <w:r w:rsidRPr="00E849E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قام أحد الأشخاص بخصم ورقتين تجاريتين، المدة المتبقية لاستحقاق الورقة الأولى هي 27 يوما، فتحصل </w:t>
      </w:r>
      <w:r w:rsidR="00C129E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بعد خصم الورقة الأولى على 1491 </w:t>
      </w:r>
      <w:proofErr w:type="spellStart"/>
      <w:r w:rsidR="00C129ED"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proofErr w:type="spellEnd"/>
      <w:r w:rsidR="00C129E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, أما الورقة الثانية والتي تزيد قيمتها الاسمية عن القيمة الاسمية للورقة الأولى </w:t>
      </w:r>
      <w:proofErr w:type="spellStart"/>
      <w:r w:rsidR="00C129ED">
        <w:rPr>
          <w:rFonts w:ascii="Sakkal Majalla" w:hAnsi="Sakkal Majalla" w:cs="Sakkal Majalla" w:hint="cs"/>
          <w:sz w:val="28"/>
          <w:szCs w:val="28"/>
          <w:rtl/>
          <w:lang w:bidi="ar-DZ"/>
        </w:rPr>
        <w:t>بـ</w:t>
      </w:r>
      <w:proofErr w:type="spellEnd"/>
      <w:r w:rsidR="00C129E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50</w:t>
      </w:r>
      <w:r w:rsidR="00C129ED"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 w:rsidR="00C129E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فتستحق بتاريخ 19-07- 2019، وتحصل هذا الشخص عند خصمها على مبلغ 2241دج,  معدل  خصم الورقة الأولى 8</w:t>
      </w:r>
      <w:r w:rsidR="00C129ED"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 w:rsidR="00C129ED">
        <w:rPr>
          <w:rFonts w:ascii="Sakkal Majalla" w:hAnsi="Sakkal Majalla" w:cs="Sakkal Majalla" w:hint="cs"/>
          <w:sz w:val="28"/>
          <w:szCs w:val="28"/>
          <w:rtl/>
          <w:lang w:bidi="ar-DZ"/>
        </w:rPr>
        <w:t>، معدل خصم الورقة الثانية 6</w:t>
      </w:r>
      <w:r w:rsidR="00C129ED"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</w:p>
    <w:p w:rsidR="00C129ED" w:rsidRDefault="00C129ED" w:rsidP="00C129ED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أحسب القيمة الاسمية للورقة الأولى؛</w:t>
      </w:r>
    </w:p>
    <w:p w:rsidR="00C129ED" w:rsidRDefault="00C129ED" w:rsidP="00C129ED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أوجد تاريخ خصم الورقة الثانية,</w:t>
      </w:r>
    </w:p>
    <w:p w:rsidR="00C129ED" w:rsidRDefault="00C129ED" w:rsidP="00C129ED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849E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التمرين 04: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تم خصم ورقة تجارية بمعدل 3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فبلغت قيمتها الحالية 33233دج، لو خصمت هذه الورقة بنفس المعدل قبل تاريخ  استحقاقها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بـ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15 يوما  لانخفضت قيمة الخصم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بـ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125,25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عن قيمته في الحالة الأولى</w:t>
      </w:r>
    </w:p>
    <w:p w:rsidR="00C129ED" w:rsidRDefault="00C129ED" w:rsidP="00C129ED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أحسب القيمة الاسمية لهذه الورقة؛</w:t>
      </w:r>
    </w:p>
    <w:p w:rsidR="00C129ED" w:rsidRDefault="00C129ED" w:rsidP="00C129ED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أوجد المدة المتبقية للاستحقاق عند الخصم الأول (الحالة الأولى)</w:t>
      </w:r>
    </w:p>
    <w:p w:rsidR="00C129ED" w:rsidRDefault="00C129ED" w:rsidP="00C129ED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849E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lastRenderedPageBreak/>
        <w:t>التمرين05</w:t>
      </w:r>
      <w:r w:rsidRPr="00E849E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ورقة تجارية قيمتها الحالية</w:t>
      </w:r>
      <w:r w:rsidR="00225E8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الحقيقية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تقدر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بـ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12500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قيمة الخصم التجاري 126,25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 معدل الخصم 6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، تاريخ الاستحقاق 19- 06- ن، تاريخ الخصم هو 20- 04- ن</w:t>
      </w:r>
    </w:p>
    <w:p w:rsidR="00E849E5" w:rsidRDefault="00E849E5" w:rsidP="00E849E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أحسب الخصم الحقيقي؛</w:t>
      </w:r>
    </w:p>
    <w:p w:rsidR="00E849E5" w:rsidRDefault="00E849E5" w:rsidP="00E849E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أحسب القيمة الاسمية للورقة؛</w:t>
      </w:r>
    </w:p>
    <w:p w:rsidR="00E849E5" w:rsidRDefault="00E849E5" w:rsidP="00E849E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أحسب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الفرق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بين الخصم التجاري والخصم الحقيقي، ماذا يمثل؟ أثبت ذلك.</w:t>
      </w:r>
    </w:p>
    <w:p w:rsidR="0041525D" w:rsidRDefault="0022638A" w:rsidP="0022638A">
      <w:pPr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181E7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التمرين 06: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181E7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قام أحد الأشخاص بخصم ورقة تجارية بتاريخ 10-06 </w:t>
      </w:r>
      <w:r w:rsidR="00181E70">
        <w:rPr>
          <w:rFonts w:ascii="Sakkal Majalla" w:hAnsi="Sakkal Majalla" w:cs="Sakkal Majalla"/>
          <w:sz w:val="28"/>
          <w:szCs w:val="28"/>
          <w:rtl/>
          <w:lang w:bidi="ar-DZ"/>
        </w:rPr>
        <w:t>–</w:t>
      </w:r>
      <w:r w:rsidR="00181E7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ن بمعدل خصم 8 </w:t>
      </w:r>
      <w:r w:rsidR="00181E70"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 w:rsidR="00181E7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، حيث قدرت قيمة الخصم التجاري </w:t>
      </w:r>
      <w:proofErr w:type="spellStart"/>
      <w:r w:rsidR="00181E70">
        <w:rPr>
          <w:rFonts w:ascii="Sakkal Majalla" w:hAnsi="Sakkal Majalla" w:cs="Sakkal Majalla" w:hint="cs"/>
          <w:sz w:val="28"/>
          <w:szCs w:val="28"/>
          <w:rtl/>
          <w:lang w:bidi="ar-DZ"/>
        </w:rPr>
        <w:t>بـ</w:t>
      </w:r>
      <w:proofErr w:type="spellEnd"/>
      <w:r w:rsidR="00181E7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1010 </w:t>
      </w:r>
      <w:proofErr w:type="spellStart"/>
      <w:r w:rsidR="00181E70"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proofErr w:type="spellEnd"/>
      <w:r w:rsidR="00181E7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وبلغ الفرق ببين الخصم التجاري والخصم الحقيقي 32,5807 </w:t>
      </w:r>
      <w:proofErr w:type="spellStart"/>
      <w:r w:rsidR="00181E70"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proofErr w:type="spellEnd"/>
      <w:r w:rsidR="00181E7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.</w:t>
      </w:r>
    </w:p>
    <w:p w:rsidR="00181E70" w:rsidRDefault="00181E70" w:rsidP="00181E70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ما هو تاريخ استحقاق هذه الورقة؟</w:t>
      </w:r>
    </w:p>
    <w:p w:rsidR="00181E70" w:rsidRDefault="00181E70" w:rsidP="00181E70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أحسب القيمة الاسمية لهذه الورقة؟</w:t>
      </w:r>
    </w:p>
    <w:p w:rsidR="00181E70" w:rsidRDefault="00181E70" w:rsidP="00181E70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أحسب القيمة الحالية التجارية والقيمة الحالية الحقيقية للورقة؟</w:t>
      </w:r>
    </w:p>
    <w:p w:rsidR="00181E70" w:rsidRDefault="00181E70" w:rsidP="000B7DDA">
      <w:pPr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إذا علمت أن معدل عمولة التظهير قدر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بـ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1 </w:t>
      </w:r>
      <w:proofErr w:type="gramStart"/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،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معدل عمولة التحصيل</w:t>
      </w:r>
      <w:r w:rsidR="000B7DD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2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‰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 أحسب القيمة الصافية التي يتحصل عليها صاحب الورقة؟</w:t>
      </w:r>
    </w:p>
    <w:p w:rsidR="00181E70" w:rsidRPr="00181E70" w:rsidRDefault="00181E70" w:rsidP="00181E70">
      <w:pPr>
        <w:bidi/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81E7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أستاذة المقياس: د. فيروز </w:t>
      </w:r>
      <w:proofErr w:type="spellStart"/>
      <w:r w:rsidRPr="00181E7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مدفوني</w:t>
      </w:r>
      <w:proofErr w:type="spellEnd"/>
    </w:p>
    <w:sectPr w:rsidR="00181E70" w:rsidRPr="00181E70" w:rsidSect="007660E0">
      <w:pgSz w:w="12240" w:h="15840"/>
      <w:pgMar w:top="900" w:right="1440" w:bottom="1440" w:left="9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A193F"/>
    <w:multiLevelType w:val="hybridMultilevel"/>
    <w:tmpl w:val="E736C2A4"/>
    <w:lvl w:ilvl="0" w:tplc="54E09E2E">
      <w:start w:val="13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77022"/>
    <w:rsid w:val="000B7DDA"/>
    <w:rsid w:val="00177022"/>
    <w:rsid w:val="00181E70"/>
    <w:rsid w:val="00225E87"/>
    <w:rsid w:val="0022638A"/>
    <w:rsid w:val="0041525D"/>
    <w:rsid w:val="00485A19"/>
    <w:rsid w:val="006E3E05"/>
    <w:rsid w:val="007660E0"/>
    <w:rsid w:val="0092400C"/>
    <w:rsid w:val="00B61E42"/>
    <w:rsid w:val="00C129ED"/>
    <w:rsid w:val="00E8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1E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2605B-1B75-4535-A5A8-5A36A005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BAUHAUS</dc:creator>
  <cp:keywords/>
  <dc:description/>
  <cp:lastModifiedBy>BAUHAUS</cp:lastModifiedBy>
  <cp:revision>6</cp:revision>
  <dcterms:created xsi:type="dcterms:W3CDTF">2025-10-21T19:18:00Z</dcterms:created>
  <dcterms:modified xsi:type="dcterms:W3CDTF">2025-10-28T15:05:00Z</dcterms:modified>
</cp:coreProperties>
</file>