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85" w:rsidRPr="00604585" w:rsidRDefault="00604585" w:rsidP="00604585">
      <w:pPr>
        <w:tabs>
          <w:tab w:val="left" w:pos="1511"/>
        </w:tabs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المدرسة</w:t>
      </w:r>
      <w:proofErr w:type="gramEnd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الحدية</w:t>
      </w:r>
    </w:p>
    <w:p w:rsidR="00604585" w:rsidRPr="00604585" w:rsidRDefault="00604585" w:rsidP="00604585">
      <w:pPr>
        <w:tabs>
          <w:tab w:val="left" w:pos="1511"/>
        </w:tabs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proofErr w:type="gramStart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المقدمة :</w:t>
      </w:r>
      <w:proofErr w:type="gramEnd"/>
      <w:r w:rsidRPr="00604585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ab/>
      </w:r>
    </w:p>
    <w:p w:rsidR="00604585" w:rsidRDefault="00604585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ab/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</w:rPr>
        <w:t xml:space="preserve">إن </w:t>
      </w:r>
      <w:r w:rsidR="00862AA9">
        <w:rPr>
          <w:rFonts w:ascii="Sakkal Majalla" w:hAnsi="Sakkal Majalla" w:cs="Sakkal Majalla" w:hint="cs"/>
          <w:sz w:val="32"/>
          <w:szCs w:val="32"/>
          <w:rtl/>
        </w:rPr>
        <w:t xml:space="preserve"> محاولة</w:t>
      </w:r>
      <w:proofErr w:type="gramEnd"/>
      <w:r w:rsidR="00862AA9">
        <w:rPr>
          <w:rFonts w:ascii="Sakkal Majalla" w:hAnsi="Sakkal Majalla" w:cs="Sakkal Majalla" w:hint="cs"/>
          <w:sz w:val="32"/>
          <w:szCs w:val="32"/>
          <w:rtl/>
        </w:rPr>
        <w:t xml:space="preserve"> المدرسة الحدية </w:t>
      </w:r>
      <w:r w:rsidR="00862AA9">
        <w:rPr>
          <w:rFonts w:ascii="Sakkal Majalla" w:hAnsi="Sakkal Majalla" w:cs="Sakkal Majalla"/>
          <w:sz w:val="32"/>
          <w:szCs w:val="32"/>
          <w:rtl/>
        </w:rPr>
        <w:t>دراس</w:t>
      </w:r>
      <w:r w:rsidR="00862AA9">
        <w:rPr>
          <w:rFonts w:ascii="Sakkal Majalla" w:hAnsi="Sakkal Majalla" w:cs="Sakkal Majalla" w:hint="cs"/>
          <w:sz w:val="32"/>
          <w:szCs w:val="32"/>
          <w:rtl/>
        </w:rPr>
        <w:t>ة ا</w:t>
      </w:r>
      <w:r w:rsidRPr="00604585">
        <w:rPr>
          <w:rFonts w:ascii="Sakkal Majalla" w:hAnsi="Sakkal Majalla" w:cs="Sakkal Majalla"/>
          <w:sz w:val="32"/>
          <w:szCs w:val="32"/>
          <w:rtl/>
        </w:rPr>
        <w:t>لتاريخ الاقتصادي جعلها تتفادى كل سلبيات المدارس السابقة وتحاول تصحيحها</w:t>
      </w:r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 xml:space="preserve">، </w:t>
      </w:r>
      <w:r w:rsidRPr="00604585">
        <w:rPr>
          <w:rFonts w:ascii="Sakkal Majalla" w:hAnsi="Sakkal Majalla" w:cs="Sakkal Majalla"/>
          <w:sz w:val="32"/>
          <w:szCs w:val="32"/>
          <w:rtl/>
        </w:rPr>
        <w:t>ظهور جيلين حيث عمل</w:t>
      </w:r>
      <w:r w:rsidRPr="00604585">
        <w:rPr>
          <w:rFonts w:ascii="Sakkal Majalla" w:hAnsi="Sakkal Majalla" w:cs="Sakkal Majalla"/>
          <w:sz w:val="32"/>
          <w:szCs w:val="32"/>
        </w:rPr>
        <w:t xml:space="preserve"> </w:t>
      </w:r>
    </w:p>
    <w:p w:rsidR="00604585" w:rsidRDefault="00604585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 w:hint="cs"/>
          <w:sz w:val="32"/>
          <w:szCs w:val="32"/>
          <w:rtl/>
        </w:rPr>
      </w:pPr>
      <w:r w:rsidRPr="00862AA9">
        <w:rPr>
          <w:rFonts w:ascii="Sakkal Majalla" w:hAnsi="Sakkal Majalla" w:cs="Sakkal Majalla"/>
          <w:b/>
          <w:bCs/>
          <w:sz w:val="32"/>
          <w:szCs w:val="32"/>
          <w:rtl/>
        </w:rPr>
        <w:t>الجبل الأول :</w:t>
      </w:r>
      <w:r w:rsidRPr="00604585">
        <w:rPr>
          <w:rFonts w:ascii="Sakkal Majalla" w:hAnsi="Sakkal Majalla" w:cs="Sakkal Majalla"/>
          <w:sz w:val="32"/>
          <w:szCs w:val="32"/>
          <w:rtl/>
        </w:rPr>
        <w:t xml:space="preserve"> عن استخدام منهج تحليل استنباطي و استخدام المنهج الرياضي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عندفالراس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>"حيث قال انه إذا أراد الاقتصاد إن يكون علما فعليه أن يكون علما رياضيا</w:t>
      </w:r>
      <w:r w:rsidRPr="00604585">
        <w:rPr>
          <w:rFonts w:ascii="Sakkal Majalla" w:hAnsi="Sakkal Majalla" w:cs="Sakkal Majalla"/>
          <w:sz w:val="32"/>
          <w:szCs w:val="32"/>
        </w:rPr>
        <w:t>.</w:t>
      </w:r>
      <w:r w:rsidRPr="00604585">
        <w:rPr>
          <w:rFonts w:ascii="Sakkal Majalla" w:hAnsi="Sakkal Majalla" w:cs="Sakkal Majalla"/>
          <w:sz w:val="32"/>
          <w:szCs w:val="32"/>
        </w:rPr>
        <w:br/>
      </w:r>
      <w:r w:rsidRPr="00862AA9">
        <w:rPr>
          <w:rFonts w:ascii="Sakkal Majalla" w:hAnsi="Sakkal Majalla" w:cs="Sakkal Majalla"/>
          <w:b/>
          <w:bCs/>
          <w:sz w:val="32"/>
          <w:szCs w:val="32"/>
          <w:rtl/>
        </w:rPr>
        <w:t>أما الجبل الثاني :</w:t>
      </w:r>
      <w:r w:rsidRPr="00604585">
        <w:rPr>
          <w:rFonts w:ascii="Sakkal Majalla" w:hAnsi="Sakkal Majalla" w:cs="Sakkal Majalla"/>
          <w:sz w:val="32"/>
          <w:szCs w:val="32"/>
          <w:rtl/>
        </w:rPr>
        <w:t xml:space="preserve"> فهو تجميع الوقائع الاقتصادية وترتيبها و تفسيرها وربط كل المناهج معا ، مما أدى إلي ظهور ثلاث مدارس رئيسة هي</w:t>
      </w:r>
      <w:r w:rsidRPr="00604585">
        <w:rPr>
          <w:rFonts w:ascii="Sakkal Majalla" w:hAnsi="Sakkal Majalla" w:cs="Sakkal Majalla"/>
          <w:sz w:val="32"/>
          <w:szCs w:val="32"/>
        </w:rPr>
        <w:t>:</w:t>
      </w:r>
    </w:p>
    <w:p w:rsidR="00604585" w:rsidRDefault="00862AA9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 w:rsidR="00604585" w:rsidRPr="00862AA9">
        <w:rPr>
          <w:rFonts w:ascii="Sakkal Majalla" w:hAnsi="Sakkal Majalla" w:cs="Sakkal Majalla"/>
          <w:b/>
          <w:bCs/>
          <w:sz w:val="32"/>
          <w:szCs w:val="32"/>
          <w:rtl/>
        </w:rPr>
        <w:t>المدرسة النمساوية:</w:t>
      </w:r>
      <w:r w:rsidR="00604585" w:rsidRPr="00604585">
        <w:rPr>
          <w:rFonts w:ascii="Sakkal Majalla" w:hAnsi="Sakkal Majalla" w:cs="Sakkal Majalla"/>
          <w:sz w:val="32"/>
          <w:szCs w:val="32"/>
          <w:rtl/>
        </w:rPr>
        <w:t xml:space="preserve">كان اهتمامها بالجانب النفساني ومن روادها (كارل </w:t>
      </w:r>
      <w:proofErr w:type="spellStart"/>
      <w:r w:rsidR="00604585" w:rsidRPr="00604585">
        <w:rPr>
          <w:rFonts w:ascii="Sakkal Majalla" w:hAnsi="Sakkal Majalla" w:cs="Sakkal Majalla"/>
          <w:sz w:val="32"/>
          <w:szCs w:val="32"/>
          <w:rtl/>
        </w:rPr>
        <w:t>منجر</w:t>
      </w:r>
      <w:proofErr w:type="spellEnd"/>
      <w:r w:rsidR="00604585" w:rsidRPr="00604585">
        <w:rPr>
          <w:rFonts w:ascii="Sakkal Majalla" w:hAnsi="Sakkal Majalla" w:cs="Sakkal Majalla"/>
          <w:sz w:val="32"/>
          <w:szCs w:val="32"/>
          <w:rtl/>
        </w:rPr>
        <w:t xml:space="preserve">) الذي قال أن الخيارات تتحدد عن طريق الحاجة و أن </w:t>
      </w:r>
      <w:proofErr w:type="spellStart"/>
      <w:r w:rsidR="00604585" w:rsidRPr="00604585">
        <w:rPr>
          <w:rFonts w:ascii="Sakkal Majalla" w:hAnsi="Sakkal Majalla" w:cs="Sakkal Majalla"/>
          <w:sz w:val="32"/>
          <w:szCs w:val="32"/>
          <w:rtl/>
        </w:rPr>
        <w:t>هناكخيارات</w:t>
      </w:r>
      <w:proofErr w:type="spellEnd"/>
      <w:r w:rsidR="00604585" w:rsidRPr="00604585">
        <w:rPr>
          <w:rFonts w:ascii="Sakkal Majalla" w:hAnsi="Sakkal Majalla" w:cs="Sakkal Majalla"/>
          <w:sz w:val="32"/>
          <w:szCs w:val="32"/>
          <w:rtl/>
        </w:rPr>
        <w:t xml:space="preserve"> اقتصادية لها قيمة تبادلية ، خيارات حرة لها قيمة استعماليه</w:t>
      </w:r>
      <w:r w:rsidR="00604585" w:rsidRPr="00604585">
        <w:rPr>
          <w:rFonts w:ascii="Sakkal Majalla" w:hAnsi="Sakkal Majalla" w:cs="Sakkal Majalla"/>
          <w:sz w:val="32"/>
          <w:szCs w:val="32"/>
        </w:rPr>
        <w:t>.</w:t>
      </w:r>
    </w:p>
    <w:p w:rsidR="00604585" w:rsidRDefault="00862AA9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 w:rsidR="00604585" w:rsidRPr="00862AA9">
        <w:rPr>
          <w:rFonts w:ascii="Sakkal Majalla" w:hAnsi="Sakkal Majalla" w:cs="Sakkal Majalla"/>
          <w:b/>
          <w:bCs/>
          <w:sz w:val="32"/>
          <w:szCs w:val="32"/>
          <w:rtl/>
        </w:rPr>
        <w:t>مدرسة لوزان:</w:t>
      </w:r>
      <w:r w:rsidR="00604585" w:rsidRPr="00604585">
        <w:rPr>
          <w:rFonts w:ascii="Sakkal Majalla" w:hAnsi="Sakkal Majalla" w:cs="Sakkal Majalla"/>
          <w:sz w:val="32"/>
          <w:szCs w:val="32"/>
          <w:rtl/>
        </w:rPr>
        <w:t xml:space="preserve"> أشهرهم "</w:t>
      </w:r>
      <w:proofErr w:type="spellStart"/>
      <w:r w:rsidR="00604585" w:rsidRPr="00604585">
        <w:rPr>
          <w:rFonts w:ascii="Sakkal Majalla" w:hAnsi="Sakkal Majalla" w:cs="Sakkal Majalla"/>
          <w:sz w:val="32"/>
          <w:szCs w:val="32"/>
          <w:rtl/>
        </w:rPr>
        <w:t>فالراس</w:t>
      </w:r>
      <w:proofErr w:type="spellEnd"/>
      <w:r w:rsidR="00604585" w:rsidRPr="00604585">
        <w:rPr>
          <w:rFonts w:ascii="Sakkal Majalla" w:hAnsi="Sakkal Majalla" w:cs="Sakkal Majalla"/>
          <w:sz w:val="32"/>
          <w:szCs w:val="32"/>
          <w:rtl/>
        </w:rPr>
        <w:t>" حيث أكد أن القيمة تتحدد عن طريق منفعتها</w:t>
      </w:r>
      <w:r w:rsidR="00604585" w:rsidRPr="00604585">
        <w:rPr>
          <w:rFonts w:ascii="Sakkal Majalla" w:hAnsi="Sakkal Majalla" w:cs="Sakkal Majalla"/>
          <w:sz w:val="32"/>
          <w:szCs w:val="32"/>
        </w:rPr>
        <w:t>.</w:t>
      </w:r>
      <w:r w:rsidR="00604585" w:rsidRPr="00604585">
        <w:rPr>
          <w:rFonts w:ascii="Sakkal Majalla" w:hAnsi="Sakkal Majalla" w:cs="Sakkal Majalla"/>
          <w:sz w:val="32"/>
          <w:szCs w:val="32"/>
        </w:rPr>
        <w:br/>
      </w:r>
      <w:r w:rsidRPr="00862AA9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 w:rsidR="00604585" w:rsidRPr="00862AA9">
        <w:rPr>
          <w:rFonts w:ascii="Sakkal Majalla" w:hAnsi="Sakkal Majalla" w:cs="Sakkal Majalla"/>
          <w:b/>
          <w:bCs/>
          <w:sz w:val="32"/>
          <w:szCs w:val="32"/>
          <w:rtl/>
        </w:rPr>
        <w:t>مدرسة كمبردج:</w:t>
      </w:r>
      <w:r w:rsidR="00604585" w:rsidRPr="00604585">
        <w:rPr>
          <w:rFonts w:ascii="Sakkal Majalla" w:hAnsi="Sakkal Majalla" w:cs="Sakkal Majalla"/>
          <w:sz w:val="32"/>
          <w:szCs w:val="32"/>
          <w:rtl/>
        </w:rPr>
        <w:t xml:space="preserve"> أشهرهم "ألفريد" حيث قال أن القيمة تتحد عن طريق المنفعة والمدى القصير وتكاليف الإنتاج في المدى الطويل، </w:t>
      </w:r>
      <w:proofErr w:type="spellStart"/>
      <w:r w:rsidR="00604585" w:rsidRPr="00604585">
        <w:rPr>
          <w:rFonts w:ascii="Sakkal Majalla" w:hAnsi="Sakkal Majalla" w:cs="Sakkal Majalla"/>
          <w:sz w:val="32"/>
          <w:szCs w:val="32"/>
          <w:rtl/>
        </w:rPr>
        <w:t>القيمية</w:t>
      </w:r>
      <w:proofErr w:type="spellEnd"/>
      <w:r w:rsidR="00604585" w:rsidRPr="00604585">
        <w:rPr>
          <w:rFonts w:ascii="Sakkal Majalla" w:hAnsi="Sakkal Majalla" w:cs="Sakkal Majalla"/>
          <w:sz w:val="32"/>
          <w:szCs w:val="32"/>
          <w:rtl/>
        </w:rPr>
        <w:t>: حيث أنها تتحدد عن طريق المنفعة الحدية مما يجب ملاحظة ثلاث أمور هي كالتالي</w:t>
      </w:r>
      <w:r w:rsidR="00604585" w:rsidRPr="00604585">
        <w:rPr>
          <w:rFonts w:ascii="Sakkal Majalla" w:hAnsi="Sakkal Majalla" w:cs="Sakkal Majalla"/>
          <w:sz w:val="32"/>
          <w:szCs w:val="32"/>
        </w:rPr>
        <w:t>:</w:t>
      </w:r>
    </w:p>
    <w:p w:rsidR="00604585" w:rsidRDefault="00604585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 w:hint="cs"/>
          <w:sz w:val="32"/>
          <w:szCs w:val="32"/>
          <w:rtl/>
        </w:rPr>
      </w:pPr>
      <w:r w:rsidRPr="00604585">
        <w:rPr>
          <w:rFonts w:ascii="Sakkal Majalla" w:hAnsi="Sakkal Majalla" w:cs="Sakkal Majalla"/>
          <w:sz w:val="32"/>
          <w:szCs w:val="32"/>
          <w:rtl/>
        </w:rPr>
        <w:t xml:space="preserve">أ–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</w:rPr>
        <w:t>تناقص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المنفعة الحدية: كلما زاد عدد وحدات السلع التي يستخدمها الفرد قل تدريجيا اقتناء تلك السلعة</w:t>
      </w:r>
      <w:r w:rsidRPr="00604585">
        <w:rPr>
          <w:rFonts w:ascii="Sakkal Majalla" w:hAnsi="Sakkal Majalla" w:cs="Sakkal Majalla"/>
          <w:sz w:val="32"/>
          <w:szCs w:val="32"/>
        </w:rPr>
        <w:t>.</w:t>
      </w:r>
    </w:p>
    <w:p w:rsidR="00604585" w:rsidRDefault="00604585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 w:hint="cs"/>
          <w:sz w:val="32"/>
          <w:szCs w:val="32"/>
          <w:rtl/>
        </w:rPr>
      </w:pPr>
      <w:r w:rsidRPr="00604585">
        <w:rPr>
          <w:rFonts w:ascii="Sakkal Majalla" w:hAnsi="Sakkal Majalla" w:cs="Sakkal Majalla"/>
          <w:sz w:val="32"/>
          <w:szCs w:val="32"/>
          <w:rtl/>
        </w:rPr>
        <w:t xml:space="preserve">ب–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</w:rPr>
        <w:t>العلاقة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بين درجة الإشباع و ندرة السلع: كلما كانت السلعة نادرة فان درجة الإشباع عند الفرد تكون قليلة و العكس صحيح</w:t>
      </w:r>
      <w:r w:rsidRPr="00604585">
        <w:rPr>
          <w:rFonts w:ascii="Sakkal Majalla" w:hAnsi="Sakkal Majalla" w:cs="Sakkal Majalla"/>
          <w:sz w:val="32"/>
          <w:szCs w:val="32"/>
        </w:rPr>
        <w:t>.</w:t>
      </w:r>
    </w:p>
    <w:p w:rsidR="00604585" w:rsidRPr="00604585" w:rsidRDefault="00604585" w:rsidP="00604585">
      <w:pPr>
        <w:tabs>
          <w:tab w:val="left" w:pos="1511"/>
        </w:tabs>
        <w:ind w:left="386" w:right="-450"/>
        <w:jc w:val="lowKashida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604585">
        <w:rPr>
          <w:rFonts w:ascii="Sakkal Majalla" w:hAnsi="Sakkal Majalla" w:cs="Sakkal Majalla"/>
          <w:sz w:val="32"/>
          <w:szCs w:val="32"/>
          <w:rtl/>
        </w:rPr>
        <w:t xml:space="preserve">ج–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</w:rPr>
        <w:t>وحدة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القيمة: يتحدد في مجال التوزيع أي توزيع الناتج علي عناصر الإنتاج التي أسهمت في إنتاج تلك السلعة</w:t>
      </w:r>
      <w:r w:rsidRPr="00604585">
        <w:rPr>
          <w:rFonts w:ascii="Sakkal Majalla" w:hAnsi="Sakkal Majalla" w:cs="Sakkal Majalla"/>
          <w:sz w:val="32"/>
          <w:szCs w:val="32"/>
        </w:rPr>
        <w:t>.</w:t>
      </w:r>
    </w:p>
    <w:p w:rsidR="00604585" w:rsidRPr="00604585" w:rsidRDefault="00604585" w:rsidP="00604585">
      <w:pPr>
        <w:tabs>
          <w:tab w:val="left" w:pos="7541"/>
        </w:tabs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>أولا-</w:t>
      </w:r>
      <w:proofErr w:type="gramStart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>مقارنة</w:t>
      </w:r>
      <w:proofErr w:type="gramEnd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IQ"/>
        </w:rPr>
        <w:t xml:space="preserve"> بين المدرسة التقليدية والمدرسة الحدية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IQ"/>
        </w:rPr>
        <w:t>:</w:t>
      </w:r>
    </w:p>
    <w:p w:rsidR="00604585" w:rsidRPr="00604585" w:rsidRDefault="00604585" w:rsidP="00604585">
      <w:pPr>
        <w:spacing w:after="0" w:line="360" w:lineRule="auto"/>
        <w:contextualSpacing/>
        <w:jc w:val="both"/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</w:pPr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lastRenderedPageBreak/>
        <w:t xml:space="preserve">نقاط التشابه (بين المدرسة التقليدية و الحدية) هي نقاط اختلاف بين المدرسة التقليدية و </w:t>
      </w:r>
      <w:proofErr w:type="gramStart"/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>الماركسية ،</w:t>
      </w:r>
      <w:proofErr w:type="gramEnd"/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>المدرسة الماركسية تقترب في بعض من النقاط من المدرسة التقليدية فيما يخص تعريف القيمة بالعمل و أن العمل هو مصدر للقيمة</w:t>
      </w:r>
    </w:p>
    <w:p w:rsidR="00604585" w:rsidRPr="00604585" w:rsidRDefault="00604585" w:rsidP="00604585">
      <w:pPr>
        <w:spacing w:after="0" w:line="360" w:lineRule="auto"/>
        <w:contextualSpacing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  <w:lang w:val="fr-FR" w:bidi="ar-DZ"/>
        </w:rPr>
      </w:pPr>
      <w:r w:rsidRPr="00604585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fr-FR" w:bidi="ar-DZ"/>
        </w:rPr>
        <w:t>من ناحية الاختلاف</w:t>
      </w:r>
      <w:r w:rsidRPr="0060458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fr-FR" w:bidi="ar-DZ"/>
        </w:rPr>
        <w:t>:</w:t>
      </w:r>
      <w:r w:rsidRPr="00604585">
        <w:rPr>
          <w:rFonts w:ascii="Sakkal Majalla" w:eastAsia="Calibri" w:hAnsi="Sakkal Majalla" w:cs="Sakkal Majalla"/>
          <w:b/>
          <w:bCs/>
          <w:sz w:val="32"/>
          <w:szCs w:val="32"/>
          <w:rtl/>
          <w:lang w:val="fr-FR" w:bidi="ar-DZ"/>
        </w:rPr>
        <w:t xml:space="preserve">  </w:t>
      </w:r>
    </w:p>
    <w:p w:rsidR="00604585" w:rsidRPr="00604585" w:rsidRDefault="00604585" w:rsidP="00604585">
      <w:pPr>
        <w:spacing w:after="0" w:line="360" w:lineRule="auto"/>
        <w:contextualSpacing/>
        <w:jc w:val="both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</w:pPr>
      <w:r w:rsidRPr="0060458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ا-</w:t>
      </w:r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المدرسـة التقليديـة</w:t>
      </w:r>
      <w:r w:rsidRPr="0060458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604585" w:rsidRPr="00604585" w:rsidRDefault="00604585" w:rsidP="00604585">
      <w:pPr>
        <w:spacing w:after="0"/>
        <w:jc w:val="both"/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- البحث عن مصدر الثروة و كيفية توزيعها.</w:t>
      </w:r>
    </w:p>
    <w:p w:rsidR="00604585" w:rsidRPr="00604585" w:rsidRDefault="00604585" w:rsidP="00604585">
      <w:pPr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- دراسة الظواهر الاقتصادية بمنطق الإنتاج و إعادة الإنتاج.</w:t>
      </w:r>
    </w:p>
    <w:p w:rsidR="00604585" w:rsidRPr="00604585" w:rsidRDefault="00604585" w:rsidP="00604585">
      <w:pPr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العمل هو مصدر القيمة، هذه النظرية التي تعتبر موضوعية ناتجة عن تحليل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شروط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الإنتاج.</w:t>
      </w:r>
    </w:p>
    <w:p w:rsidR="00604585" w:rsidRPr="00604585" w:rsidRDefault="00604585" w:rsidP="00604585">
      <w:pPr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المشكل الأساسي هو مشكل الإنتاج و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توزيع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تراكم رأس المال.</w:t>
      </w:r>
    </w:p>
    <w:p w:rsidR="00604585" w:rsidRPr="00604585" w:rsidRDefault="00604585" w:rsidP="00604585">
      <w:pPr>
        <w:spacing w:after="0"/>
        <w:jc w:val="both"/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المجتمع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مكون من طبقات اجتماعية، إذ حسب المدرسة التقليدية العمال الأجراء، ملاك الأراضي و الطبقة الرأسمالية في وضعية متناقضة حول توزيع الفائض الاقتصادي.</w:t>
      </w:r>
    </w:p>
    <w:p w:rsidR="00604585" w:rsidRDefault="00604585" w:rsidP="00604585">
      <w:pPr>
        <w:spacing w:after="0" w:line="360" w:lineRule="auto"/>
        <w:contextualSpacing/>
        <w:jc w:val="both"/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fr-FR" w:bidi="ar-DZ"/>
        </w:rPr>
      </w:pPr>
      <w:r w:rsidRPr="00604585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fr-FR" w:bidi="ar-DZ"/>
        </w:rPr>
        <w:t>ب-</w:t>
      </w:r>
      <w:proofErr w:type="gramStart"/>
      <w:r w:rsidRPr="00604585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fr-FR" w:bidi="ar-DZ"/>
        </w:rPr>
        <w:t>المدرسة</w:t>
      </w:r>
      <w:proofErr w:type="gramEnd"/>
      <w:r w:rsidRPr="00604585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fr-FR" w:bidi="ar-DZ"/>
        </w:rPr>
        <w:t xml:space="preserve"> الحدية:</w:t>
      </w:r>
    </w:p>
    <w:p w:rsidR="00604585" w:rsidRPr="00604585" w:rsidRDefault="00604585" w:rsidP="00604585">
      <w:pPr>
        <w:spacing w:after="0"/>
        <w:jc w:val="both"/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دراسة سلوك الإنسان بين الغايات </w:t>
      </w:r>
      <w:proofErr w:type="gramStart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العديدة</w:t>
      </w:r>
      <w:proofErr w:type="gramEnd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والغير متناهية و الوسائل النادرة ذات الاستخدامات المختلفة.</w:t>
      </w:r>
    </w:p>
    <w:p w:rsidR="00604585" w:rsidRPr="00604585" w:rsidRDefault="00604585" w:rsidP="00604585">
      <w:pPr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- دراسة الظواهر الاقتصادية بمنطق التوازن والمبادلة.</w:t>
      </w:r>
    </w:p>
    <w:p w:rsidR="00604585" w:rsidRPr="00604585" w:rsidRDefault="00604585" w:rsidP="00604585">
      <w:pPr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المنفعة و الندرة مصدر للقيمة،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هاته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النظرية تعتمد نظرة ذاتية للقيمة.</w:t>
      </w:r>
    </w:p>
    <w:p w:rsidR="00604585" w:rsidRPr="00604585" w:rsidRDefault="00604585" w:rsidP="00604585">
      <w:pPr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- المشكل هو استخلاص المنفعة القصوى من الموارد النادرة المتاحة.</w:t>
      </w:r>
    </w:p>
    <w:p w:rsidR="00604585" w:rsidRPr="00604585" w:rsidRDefault="00604585" w:rsidP="00604585">
      <w:pPr>
        <w:spacing w:after="0" w:line="360" w:lineRule="auto"/>
        <w:contextualSpacing/>
        <w:jc w:val="both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fr-FR" w:bidi="ar-DZ"/>
        </w:rPr>
      </w:pPr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المجتمع مكون من منتجين و مستهلكين يملكون عناصر إنتاج و يتقاضون مقابل ذلك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مداخيل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  <w:lang w:bidi="ar-DZ"/>
        </w:rPr>
        <w:t>، حسب المدرسة الحدية المجتمع المثالي هو مجتمع بدون طبقات اجتماعية و لا صدمات مكون من مستهلكين و منتجين و لا توجد طبقات ذات مصالح متناقضة</w:t>
      </w:r>
    </w:p>
    <w:p w:rsidR="00604585" w:rsidRPr="00604585" w:rsidRDefault="00604585" w:rsidP="00604585">
      <w:pPr>
        <w:spacing w:after="0" w:line="360" w:lineRule="auto"/>
        <w:ind w:left="360"/>
        <w:contextualSpacing/>
        <w:jc w:val="both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fr-FR" w:bidi="ar-DZ"/>
        </w:rPr>
      </w:pPr>
      <w:r w:rsidRPr="00604585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fr-FR" w:bidi="ar-DZ"/>
        </w:rPr>
        <w:t xml:space="preserve">من ناحية التشابه </w:t>
      </w:r>
      <w:r w:rsidRPr="00604585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fr-FR" w:bidi="ar-DZ"/>
        </w:rPr>
        <w:t>:</w:t>
      </w:r>
    </w:p>
    <w:p w:rsidR="00604585" w:rsidRPr="00604585" w:rsidRDefault="00604585" w:rsidP="0060458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kkal Majalla" w:eastAsia="Calibri" w:hAnsi="Sakkal Majalla" w:cs="Sakkal Majalla"/>
          <w:sz w:val="32"/>
          <w:szCs w:val="32"/>
          <w:lang w:val="fr-FR" w:bidi="ar-DZ"/>
        </w:rPr>
      </w:pPr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>محرك النشاط الاقتصادي هو المصلحة الشخصية، فهي تسمح بتحقيق المصلحة العامة و كأن كل شخص مسير حسب عبارة آدم سميث "بيد خفية".</w:t>
      </w:r>
    </w:p>
    <w:p w:rsidR="00604585" w:rsidRPr="00604585" w:rsidRDefault="00604585" w:rsidP="0060458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</w:pPr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lastRenderedPageBreak/>
        <w:t xml:space="preserve">الجهاز المحرك هو </w:t>
      </w:r>
      <w:proofErr w:type="gramStart"/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>المنافسة</w:t>
      </w:r>
      <w:proofErr w:type="gramEnd"/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 xml:space="preserve"> بين المؤسسات العديدة لكل فرع اقتصادي. كل وحدة اقتصادية تخضع للمنافسة و تعمل بالسعر كما هو، الناتج عن لعبة العرض و الطلب في سوق المنافسة الحرة و الكاملة – لا تستطيع أي وحدة اقتصادية أن تؤثر على السعر.</w:t>
      </w:r>
    </w:p>
    <w:p w:rsidR="00604585" w:rsidRPr="00604585" w:rsidRDefault="00604585" w:rsidP="0060458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kkal Majalla" w:eastAsia="Calibri" w:hAnsi="Sakkal Majalla" w:cs="Sakkal Majalla"/>
          <w:sz w:val="32"/>
          <w:szCs w:val="32"/>
          <w:lang w:val="fr-FR" w:bidi="ar-DZ"/>
        </w:rPr>
      </w:pPr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>عدم تدخل الدولة في النشاط الاقتصادي.</w:t>
      </w:r>
    </w:p>
    <w:p w:rsidR="00604585" w:rsidRPr="00604585" w:rsidRDefault="00604585" w:rsidP="0060458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kkal Majalla" w:eastAsia="Calibri" w:hAnsi="Sakkal Majalla" w:cs="Sakkal Majalla"/>
          <w:sz w:val="32"/>
          <w:szCs w:val="32"/>
          <w:lang w:val="fr-FR" w:bidi="ar-DZ"/>
        </w:rPr>
      </w:pPr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 xml:space="preserve">الحفاظ </w:t>
      </w:r>
      <w:proofErr w:type="gramStart"/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>على</w:t>
      </w:r>
      <w:proofErr w:type="gramEnd"/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 xml:space="preserve"> جاز السوق و المنافسة.</w:t>
      </w:r>
    </w:p>
    <w:p w:rsidR="00604585" w:rsidRPr="00604585" w:rsidRDefault="00604585" w:rsidP="0060458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Sakkal Majalla" w:eastAsia="Calibri" w:hAnsi="Sakkal Majalla" w:cs="Sakkal Majalla"/>
          <w:sz w:val="32"/>
          <w:szCs w:val="32"/>
          <w:lang w:val="fr-FR" w:bidi="ar-DZ"/>
        </w:rPr>
      </w:pPr>
      <w:r w:rsidRPr="00604585">
        <w:rPr>
          <w:rFonts w:ascii="Sakkal Majalla" w:eastAsia="Calibri" w:hAnsi="Sakkal Majalla" w:cs="Sakkal Majalla"/>
          <w:sz w:val="32"/>
          <w:szCs w:val="32"/>
          <w:rtl/>
          <w:lang w:val="fr-FR" w:bidi="ar-DZ"/>
        </w:rPr>
        <w:t xml:space="preserve">توسع دائرة المبادلة يؤدي أو ينتج عنه منافسة أكبر مما يمنح قوة أكبر للسوق.              </w:t>
      </w:r>
    </w:p>
    <w:p w:rsidR="00604585" w:rsidRPr="00604585" w:rsidRDefault="00604585" w:rsidP="00604585">
      <w:pPr>
        <w:tabs>
          <w:tab w:val="left" w:pos="2771"/>
        </w:tabs>
        <w:ind w:left="720"/>
        <w:jc w:val="mediumKashida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bidi="ar-IQ"/>
        </w:rPr>
      </w:pPr>
      <w:r w:rsidRPr="0060458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  <w:lang w:bidi="ar-IQ"/>
        </w:rPr>
        <w:t>ثانيا-</w:t>
      </w:r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bidi="ar-IQ"/>
        </w:rPr>
        <w:t xml:space="preserve">بداية الفكر الاقتصادي الحدي </w:t>
      </w:r>
    </w:p>
    <w:p w:rsidR="00604585" w:rsidRPr="00604585" w:rsidRDefault="00604585" w:rsidP="00604585">
      <w:pPr>
        <w:tabs>
          <w:tab w:val="left" w:pos="2771"/>
        </w:tabs>
        <w:ind w:left="720"/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أدت التطورات الاقتصادية والاجتماعية إلى قيام طائفة من الاقتصاديين المفسرين للأساليب التي يعمل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بها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النظام الحدي ، ولقد ظهرت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افكار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المدرسة الحدية في وقت واحد في كل من انجلترا والنمسا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وسوسيرا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على يد كل من </w:t>
      </w:r>
      <w:r w:rsidRPr="00604585"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  <w:t xml:space="preserve">Jevons </w:t>
      </w: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,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  <w:t>menger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,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  <w:t>Walras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.</w:t>
      </w:r>
    </w:p>
    <w:p w:rsidR="00604585" w:rsidRPr="00604585" w:rsidRDefault="00604585" w:rsidP="00604585">
      <w:pPr>
        <w:tabs>
          <w:tab w:val="left" w:pos="2771"/>
        </w:tabs>
        <w:ind w:left="720"/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  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ان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فحوى التحليل الاقتصادي لرواد الاتجاه الحدي في الفكر الاقتصادي ، انه يتركز حول ما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هية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العوامل التي تحدد قيمة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الاشياء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، أي نظرية القيمة وقد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اجابوا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على هذا السؤال بأن قيمة كل سلعة تتوقف على منفعتها الحدية . </w:t>
      </w:r>
    </w:p>
    <w:p w:rsidR="00604585" w:rsidRPr="00604585" w:rsidRDefault="00604585" w:rsidP="00604585">
      <w:pPr>
        <w:pStyle w:val="Paragraphedeliste"/>
        <w:numPr>
          <w:ilvl w:val="0"/>
          <w:numId w:val="2"/>
        </w:numPr>
        <w:tabs>
          <w:tab w:val="left" w:pos="2771"/>
        </w:tabs>
        <w:jc w:val="mediumKashida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  <w:t xml:space="preserve">الحاجات المختلفة قابلة للإشباع </w:t>
      </w:r>
    </w:p>
    <w:p w:rsidR="00604585" w:rsidRPr="00604585" w:rsidRDefault="00604585" w:rsidP="00604585">
      <w:pPr>
        <w:pStyle w:val="Paragraphedeliste"/>
        <w:tabs>
          <w:tab w:val="left" w:pos="2771"/>
        </w:tabs>
        <w:ind w:left="1080"/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تكون الحاجة إلى السلعة ابتداء ملحة وكلما زاد عدد الوحدات التي تستهلك من تلك السلعة قلت شدة الحاجة إلى تلك السلعة تدريجياً ، وكلما تناقص عدد الوحدات زاد مقدار المنفعة التي نحصل عليها من كل وحده من وحدات تلك السلعة ، ويعرف هذا القانون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بإسم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قانون المنفعة الحدية المتناقصة .</w:t>
      </w:r>
    </w:p>
    <w:p w:rsidR="00604585" w:rsidRPr="00604585" w:rsidRDefault="00604585" w:rsidP="00604585">
      <w:pPr>
        <w:pStyle w:val="Paragraphedeliste"/>
        <w:numPr>
          <w:ilvl w:val="0"/>
          <w:numId w:val="2"/>
        </w:numPr>
        <w:tabs>
          <w:tab w:val="left" w:pos="2771"/>
        </w:tabs>
        <w:jc w:val="mediumKashida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  <w:t xml:space="preserve">تتحدد قيمة </w:t>
      </w:r>
      <w:proofErr w:type="spellStart"/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  <w:t>اي</w:t>
      </w:r>
      <w:proofErr w:type="spellEnd"/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  <w:t xml:space="preserve"> سلعة بالنسبة للشخص بالمنفعة التي يحصل عليها من الوحدة </w:t>
      </w:r>
      <w:proofErr w:type="spellStart"/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  <w:t>الاخيرة</w:t>
      </w:r>
      <w:proofErr w:type="spellEnd"/>
    </w:p>
    <w:p w:rsidR="00604585" w:rsidRPr="00604585" w:rsidRDefault="00604585" w:rsidP="00604585">
      <w:pPr>
        <w:pStyle w:val="Paragraphedeliste"/>
        <w:tabs>
          <w:tab w:val="left" w:pos="2771"/>
        </w:tabs>
        <w:ind w:left="1080"/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  يتبين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ان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النظرية الحدية تدخل في تفسيرها للقيمة إلى فكرتين هما فكرة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الاشباع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وفكرة ندرة السلع القابلة للإشباع ومن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أندماج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الفكرتين نخرج بفكرة المنفعة الحدية التي تحدد قيمة السلعة بالنسبة لكل شخص .</w:t>
      </w:r>
    </w:p>
    <w:p w:rsidR="00604585" w:rsidRPr="00604585" w:rsidRDefault="00604585" w:rsidP="00604585">
      <w:pPr>
        <w:pStyle w:val="Paragraphedeliste"/>
        <w:tabs>
          <w:tab w:val="left" w:pos="2771"/>
        </w:tabs>
        <w:ind w:left="1080"/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</w:p>
    <w:p w:rsidR="00604585" w:rsidRPr="00604585" w:rsidRDefault="00604585" w:rsidP="00604585">
      <w:pPr>
        <w:tabs>
          <w:tab w:val="left" w:pos="2771"/>
        </w:tabs>
        <w:jc w:val="mediumKashida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lang w:bidi="ar-IQ"/>
        </w:rPr>
      </w:pPr>
      <w:r w:rsidRPr="00604585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  <w:lang w:bidi="ar-IQ"/>
        </w:rPr>
        <w:t>ثالثا-</w:t>
      </w:r>
      <w:r w:rsidRPr="006045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  <w:lang w:bidi="ar-IQ"/>
        </w:rPr>
        <w:t xml:space="preserve">الملامح العامة للفكر الحدي 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</w:pP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الاعتمادعلى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المفهوم الحدي .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التركيز على الوحدة الاقتصادية .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الارتكاز على نظام اقتصادي يتميز بالمنافسة الكاملة .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أصبح الاقتصاد </w:t>
      </w:r>
      <w:proofErr w:type="spell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شيأ</w:t>
      </w:r>
      <w:proofErr w:type="spellEnd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 غير موضوعي ويخضع للأحكام الذاتية .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 xml:space="preserve">الطلب هو المحدد الرئيسي للسعر وليس تكاليف </w:t>
      </w:r>
      <w:proofErr w:type="gramStart"/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الإنتاج .</w:t>
      </w:r>
      <w:proofErr w:type="gramEnd"/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آلية السوق تحقق دائما التوازن في الاقتصاد .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افترضت السلوك الرشيد للفرد واعتمدت الحرية الاقتصادية .</w:t>
      </w:r>
    </w:p>
    <w:p w:rsidR="00604585" w:rsidRPr="00604585" w:rsidRDefault="00604585" w:rsidP="00604585">
      <w:pPr>
        <w:pStyle w:val="Paragraphedeliste"/>
        <w:numPr>
          <w:ilvl w:val="0"/>
          <w:numId w:val="3"/>
        </w:numPr>
        <w:tabs>
          <w:tab w:val="left" w:pos="2771"/>
        </w:tabs>
        <w:jc w:val="mediumKashida"/>
        <w:rPr>
          <w:rFonts w:ascii="Sakkal Majalla" w:hAnsi="Sakkal Majalla" w:cs="Sakkal Majalla"/>
          <w:color w:val="000000" w:themeColor="text1"/>
          <w:sz w:val="32"/>
          <w:szCs w:val="32"/>
          <w:lang w:bidi="ar-IQ"/>
        </w:rPr>
      </w:pPr>
      <w:r w:rsidRPr="00604585">
        <w:rPr>
          <w:rFonts w:ascii="Sakkal Majalla" w:hAnsi="Sakkal Majalla" w:cs="Sakkal Majalla"/>
          <w:color w:val="000000" w:themeColor="text1"/>
          <w:sz w:val="32"/>
          <w:szCs w:val="32"/>
          <w:rtl/>
          <w:lang w:bidi="ar-IQ"/>
        </w:rPr>
        <w:t>جعلت الاقتصاد علما قابلا للقياس .</w:t>
      </w:r>
    </w:p>
    <w:p w:rsidR="00604585" w:rsidRPr="00604585" w:rsidRDefault="00604585" w:rsidP="00604585">
      <w:pPr>
        <w:tabs>
          <w:tab w:val="left" w:pos="2771"/>
        </w:tabs>
        <w:jc w:val="mediumKashida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60458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رابعا-</w:t>
      </w:r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تقييم </w:t>
      </w:r>
      <w:proofErr w:type="spellStart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افكار</w:t>
      </w:r>
      <w:proofErr w:type="spellEnd"/>
      <w:r w:rsidRPr="006045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المدرسة الحدية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604585" w:rsidRPr="00604585" w:rsidRDefault="00604585" w:rsidP="00604585">
      <w:pPr>
        <w:pStyle w:val="Paragraphedeliste"/>
        <w:numPr>
          <w:ilvl w:val="0"/>
          <w:numId w:val="4"/>
        </w:numPr>
        <w:tabs>
          <w:tab w:val="left" w:pos="2771"/>
        </w:tabs>
        <w:jc w:val="mediumKashida"/>
        <w:rPr>
          <w:rFonts w:ascii="Sakkal Majalla" w:hAnsi="Sakkal Majalla" w:cs="Sakkal Majalla"/>
          <w:sz w:val="32"/>
          <w:szCs w:val="32"/>
        </w:rPr>
      </w:pPr>
      <w:r w:rsidRPr="00604585">
        <w:rPr>
          <w:rFonts w:ascii="Sakkal Majalla" w:hAnsi="Sakkal Majalla" w:cs="Sakkal Majalla"/>
          <w:sz w:val="32"/>
          <w:szCs w:val="32"/>
          <w:rtl/>
        </w:rPr>
        <w:t xml:space="preserve">رغم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ان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الافكار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الاقتصادية في معظمها لا تزال مقبولة في دراسة علم الاقتصاد لحد الآن ، حيث ما زالت طريقتها في التحليل الجزئي مطبقة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الا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انها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تعرضت إلى العديد من الانتقادات وأهمها </w:t>
      </w:r>
    </w:p>
    <w:p w:rsidR="00604585" w:rsidRPr="00604585" w:rsidRDefault="00604585" w:rsidP="00604585">
      <w:pPr>
        <w:pStyle w:val="Paragraphedeliste"/>
        <w:numPr>
          <w:ilvl w:val="0"/>
          <w:numId w:val="4"/>
        </w:numPr>
        <w:tabs>
          <w:tab w:val="left" w:pos="2771"/>
        </w:tabs>
        <w:jc w:val="mediumKashida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ايمانها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بالرجل الاقتصادي الذي يسعى لتحقيق أكبر نفع ومعلوم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ان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الإنسان غالبا ما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يتصر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ف تصرفات لا تعكس العامل الاقتصادي فقط بل عوامل وتأثيرات أخرى اجتماعية ونفسية .</w:t>
      </w:r>
    </w:p>
    <w:p w:rsidR="00604585" w:rsidRPr="00604585" w:rsidRDefault="00604585" w:rsidP="00604585">
      <w:pPr>
        <w:pStyle w:val="Paragraphedeliste"/>
        <w:numPr>
          <w:ilvl w:val="0"/>
          <w:numId w:val="4"/>
        </w:numPr>
        <w:tabs>
          <w:tab w:val="left" w:pos="2771"/>
        </w:tabs>
        <w:jc w:val="mediumKashida"/>
        <w:rPr>
          <w:rFonts w:ascii="Sakkal Majalla" w:hAnsi="Sakkal Majalla" w:cs="Sakkal Majalla"/>
          <w:sz w:val="32"/>
          <w:szCs w:val="32"/>
        </w:rPr>
      </w:pPr>
      <w:r w:rsidRPr="00604585">
        <w:rPr>
          <w:rFonts w:ascii="Sakkal Majalla" w:hAnsi="Sakkal Majalla" w:cs="Sakkal Majalla"/>
          <w:sz w:val="32"/>
          <w:szCs w:val="32"/>
          <w:rtl/>
        </w:rPr>
        <w:t xml:space="preserve">دفاعها عن الحرية الاقتصادية , و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انها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تهمل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الفئات الصغيرة و تترك المجتمع الرأسمالي نهيا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لالام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البطالة و الفقر و الجوع . </w:t>
      </w:r>
    </w:p>
    <w:p w:rsidR="00604585" w:rsidRPr="00604585" w:rsidRDefault="00604585" w:rsidP="00604585">
      <w:pPr>
        <w:pStyle w:val="Paragraphedeliste"/>
        <w:numPr>
          <w:ilvl w:val="0"/>
          <w:numId w:val="4"/>
        </w:numPr>
        <w:tabs>
          <w:tab w:val="left" w:pos="2771"/>
        </w:tabs>
        <w:jc w:val="mediumKashida"/>
        <w:rPr>
          <w:rFonts w:ascii="Sakkal Majalla" w:hAnsi="Sakkal Majalla" w:cs="Sakkal Majalla"/>
          <w:sz w:val="32"/>
          <w:szCs w:val="32"/>
        </w:rPr>
      </w:pP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اقامت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الافكار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الحدية تحليلها على الوحدات الاقتصادية الصغيرة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واهملت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الوحدات الكلية الكبيرة مثل الدخل القومي و الاستهلاك والادخـــار . مثل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</w:rPr>
        <w:t>ام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</w:rPr>
        <w:t xml:space="preserve"> هذا التفكيـــر خــاطئ كمــا بيــــن الاقتصــادي ( </w:t>
      </w:r>
      <w:r w:rsidRPr="00604585">
        <w:rPr>
          <w:rFonts w:ascii="Sakkal Majalla" w:hAnsi="Sakkal Majalla" w:cs="Sakkal Majalla"/>
          <w:sz w:val="32"/>
          <w:szCs w:val="32"/>
        </w:rPr>
        <w:t>Keynes</w:t>
      </w:r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 xml:space="preserve"> ) فيما بعد , ذلك لان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>الاحجام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 xml:space="preserve"> الكلية قد لا يمكن الحصول عليها من مجرد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>اضافة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 xml:space="preserve"> </w:t>
      </w:r>
      <w:proofErr w:type="spellStart"/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>الاحجام</w:t>
      </w:r>
      <w:proofErr w:type="spellEnd"/>
      <w:r w:rsidRPr="00604585">
        <w:rPr>
          <w:rFonts w:ascii="Sakkal Majalla" w:hAnsi="Sakkal Majalla" w:cs="Sakkal Majalla"/>
          <w:sz w:val="32"/>
          <w:szCs w:val="32"/>
          <w:rtl/>
          <w:lang w:bidi="ar-IQ"/>
        </w:rPr>
        <w:t xml:space="preserve"> الجزئية . </w:t>
      </w:r>
    </w:p>
    <w:p w:rsidR="00604585" w:rsidRPr="00604585" w:rsidRDefault="00604585" w:rsidP="00604585">
      <w:pPr>
        <w:rPr>
          <w:rFonts w:ascii="Sakkal Majalla" w:hAnsi="Sakkal Majalla" w:cs="Sakkal Majalla"/>
          <w:sz w:val="32"/>
          <w:szCs w:val="32"/>
          <w:rtl/>
        </w:rPr>
      </w:pPr>
    </w:p>
    <w:p w:rsidR="0032126A" w:rsidRPr="00604585" w:rsidRDefault="0032126A">
      <w:pPr>
        <w:rPr>
          <w:rFonts w:ascii="Sakkal Majalla" w:hAnsi="Sakkal Majalla" w:cs="Sakkal Majalla"/>
          <w:sz w:val="32"/>
          <w:szCs w:val="32"/>
        </w:rPr>
      </w:pPr>
    </w:p>
    <w:sectPr w:rsidR="0032126A" w:rsidRPr="00604585" w:rsidSect="0032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B1D"/>
    <w:multiLevelType w:val="hybridMultilevel"/>
    <w:tmpl w:val="BA4A179E"/>
    <w:lvl w:ilvl="0" w:tplc="7466E6AA">
      <w:start w:val="1"/>
      <w:numFmt w:val="decimal"/>
      <w:lvlText w:val="%1-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05975"/>
    <w:multiLevelType w:val="hybridMultilevel"/>
    <w:tmpl w:val="8BD045C8"/>
    <w:lvl w:ilvl="0" w:tplc="C70CD5B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8693D"/>
    <w:multiLevelType w:val="hybridMultilevel"/>
    <w:tmpl w:val="C72EBB84"/>
    <w:lvl w:ilvl="0" w:tplc="8EAC07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D74CB"/>
    <w:multiLevelType w:val="hybridMultilevel"/>
    <w:tmpl w:val="D74E7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D3DCC"/>
    <w:multiLevelType w:val="hybridMultilevel"/>
    <w:tmpl w:val="56BCC2D6"/>
    <w:lvl w:ilvl="0" w:tplc="55B0A99C">
      <w:start w:val="1"/>
      <w:numFmt w:val="decimal"/>
      <w:lvlText w:val="%1-"/>
      <w:lvlJc w:val="left"/>
      <w:pPr>
        <w:ind w:left="1080" w:hanging="360"/>
      </w:pPr>
      <w:rPr>
        <w:sz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6B7DF7"/>
    <w:multiLevelType w:val="hybridMultilevel"/>
    <w:tmpl w:val="A5B837D6"/>
    <w:lvl w:ilvl="0" w:tplc="25E4DED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04585"/>
    <w:rsid w:val="0032126A"/>
    <w:rsid w:val="00604585"/>
    <w:rsid w:val="0086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85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45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58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2025-05-04T20:58:00Z</dcterms:created>
  <dcterms:modified xsi:type="dcterms:W3CDTF">2025-05-04T21:11:00Z</dcterms:modified>
</cp:coreProperties>
</file>