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A6" w:rsidRPr="00017043" w:rsidRDefault="00711E77" w:rsidP="00017043">
      <w:pPr>
        <w:bidi/>
        <w:jc w:val="both"/>
        <w:rPr>
          <w:b/>
          <w:bCs/>
          <w:rtl/>
          <w:lang w:bidi="ar-DZ"/>
        </w:rPr>
      </w:pPr>
      <w:r w:rsidRPr="00017043">
        <w:rPr>
          <w:rFonts w:hint="cs"/>
          <w:b/>
          <w:bCs/>
          <w:rtl/>
          <w:lang w:bidi="ar-DZ"/>
        </w:rPr>
        <w:t xml:space="preserve">المحاضرة الثانية: نظريات التأثير وعلاقتها بتكنولوجيا الإعلام والاتصال: </w:t>
      </w:r>
    </w:p>
    <w:p w:rsidR="00711E77" w:rsidRDefault="00711E77" w:rsidP="00017043">
      <w:pPr>
        <w:bidi/>
        <w:jc w:val="both"/>
        <w:rPr>
          <w:rtl/>
          <w:lang w:bidi="ar-DZ"/>
        </w:rPr>
      </w:pPr>
      <w:r>
        <w:rPr>
          <w:rFonts w:hint="cs"/>
          <w:rtl/>
          <w:lang w:bidi="ar-DZ"/>
        </w:rPr>
        <w:t xml:space="preserve">يحدد الأستاذ الدكتور، الباحث </w:t>
      </w:r>
      <w:proofErr w:type="spellStart"/>
      <w:r>
        <w:rPr>
          <w:rFonts w:hint="cs"/>
          <w:rtl/>
          <w:lang w:bidi="ar-DZ"/>
        </w:rPr>
        <w:t>فضيل</w:t>
      </w:r>
      <w:proofErr w:type="spellEnd"/>
      <w:r>
        <w:rPr>
          <w:rFonts w:hint="cs"/>
          <w:rtl/>
          <w:lang w:bidi="ar-DZ"/>
        </w:rPr>
        <w:t xml:space="preserve"> </w:t>
      </w:r>
      <w:proofErr w:type="spellStart"/>
      <w:r>
        <w:rPr>
          <w:rFonts w:hint="cs"/>
          <w:rtl/>
          <w:lang w:bidi="ar-DZ"/>
        </w:rPr>
        <w:t>دليو</w:t>
      </w:r>
      <w:proofErr w:type="spellEnd"/>
      <w:r w:rsidR="00595378">
        <w:rPr>
          <w:rFonts w:hint="cs"/>
          <w:rtl/>
          <w:lang w:bidi="ar-DZ"/>
        </w:rPr>
        <w:t xml:space="preserve"> خمسة</w:t>
      </w:r>
      <w:r>
        <w:rPr>
          <w:rFonts w:hint="cs"/>
          <w:rtl/>
          <w:lang w:bidi="ar-DZ"/>
        </w:rPr>
        <w:t xml:space="preserve"> نظريات تعنى بتأثير وسائل الإعلام والاتصال، والتي يرى أنها ترتبط بشكل مباشر بتأثيرات تكنولوجيا الإعلام والاتصال وتفسر السلوك الاتصال والإعلامي المرتبط بها وهذه النظريات هي: </w:t>
      </w:r>
    </w:p>
    <w:p w:rsidR="00B6026B" w:rsidRDefault="00711E77" w:rsidP="00017043">
      <w:pPr>
        <w:bidi/>
        <w:jc w:val="both"/>
        <w:rPr>
          <w:rtl/>
          <w:lang w:bidi="ar-DZ"/>
        </w:rPr>
      </w:pPr>
      <w:r>
        <w:rPr>
          <w:rFonts w:hint="cs"/>
          <w:rtl/>
          <w:lang w:bidi="ar-DZ"/>
        </w:rPr>
        <w:t>-نظرية الحتمية التكنولوجية</w:t>
      </w:r>
      <w:r w:rsidR="00B6026B">
        <w:rPr>
          <w:rFonts w:hint="cs"/>
          <w:rtl/>
          <w:lang w:bidi="ar-DZ"/>
        </w:rPr>
        <w:t xml:space="preserve"> </w:t>
      </w:r>
      <w:r>
        <w:rPr>
          <w:rFonts w:hint="cs"/>
          <w:rtl/>
          <w:lang w:bidi="ar-DZ"/>
        </w:rPr>
        <w:t>-نظرية الغرس ال</w:t>
      </w:r>
      <w:r w:rsidR="00B6026B">
        <w:rPr>
          <w:rFonts w:hint="cs"/>
          <w:rtl/>
          <w:lang w:bidi="ar-DZ"/>
        </w:rPr>
        <w:t xml:space="preserve">ثقافي </w:t>
      </w:r>
      <w:r>
        <w:rPr>
          <w:rFonts w:hint="cs"/>
          <w:rtl/>
          <w:lang w:bidi="ar-DZ"/>
        </w:rPr>
        <w:t>-نظرية الفجوة الرقمية</w:t>
      </w:r>
      <w:r w:rsidR="00B6026B">
        <w:rPr>
          <w:rFonts w:hint="cs"/>
          <w:rtl/>
          <w:lang w:bidi="ar-DZ"/>
        </w:rPr>
        <w:t xml:space="preserve"> </w:t>
      </w:r>
      <w:r>
        <w:rPr>
          <w:rFonts w:hint="cs"/>
          <w:rtl/>
          <w:lang w:bidi="ar-DZ"/>
        </w:rPr>
        <w:t xml:space="preserve">-نظرية </w:t>
      </w:r>
      <w:proofErr w:type="spellStart"/>
      <w:r>
        <w:rPr>
          <w:rFonts w:hint="cs"/>
          <w:rtl/>
          <w:lang w:bidi="ar-DZ"/>
        </w:rPr>
        <w:t>شخصنة</w:t>
      </w:r>
      <w:proofErr w:type="spellEnd"/>
      <w:r>
        <w:rPr>
          <w:rFonts w:hint="cs"/>
          <w:rtl/>
          <w:lang w:bidi="ar-DZ"/>
        </w:rPr>
        <w:t xml:space="preserve"> الإعلام </w:t>
      </w:r>
    </w:p>
    <w:p w:rsidR="00711E77" w:rsidRDefault="00AF2154" w:rsidP="00017043">
      <w:pPr>
        <w:bidi/>
        <w:jc w:val="both"/>
        <w:rPr>
          <w:rtl/>
          <w:lang w:bidi="ar-DZ"/>
        </w:rPr>
      </w:pPr>
      <w:r>
        <w:rPr>
          <w:rFonts w:hint="cs"/>
          <w:rtl/>
          <w:lang w:bidi="ar-DZ"/>
        </w:rPr>
        <w:t>-</w:t>
      </w:r>
      <w:proofErr w:type="gramStart"/>
      <w:r>
        <w:rPr>
          <w:rFonts w:hint="cs"/>
          <w:rtl/>
          <w:lang w:bidi="ar-DZ"/>
        </w:rPr>
        <w:t>نظرية</w:t>
      </w:r>
      <w:proofErr w:type="gramEnd"/>
      <w:r>
        <w:rPr>
          <w:rFonts w:hint="cs"/>
          <w:rtl/>
          <w:lang w:bidi="ar-DZ"/>
        </w:rPr>
        <w:t xml:space="preserve"> انتشار المبتكرات</w:t>
      </w:r>
    </w:p>
    <w:p w:rsidR="00711E77" w:rsidRDefault="001979B6" w:rsidP="00017043">
      <w:pPr>
        <w:bidi/>
        <w:jc w:val="both"/>
        <w:rPr>
          <w:rtl/>
          <w:lang w:bidi="ar-DZ"/>
        </w:rPr>
      </w:pPr>
      <w:r>
        <w:rPr>
          <w:rFonts w:hint="cs"/>
          <w:rtl/>
          <w:lang w:bidi="ar-DZ"/>
        </w:rPr>
        <w:t xml:space="preserve">وسنستعرض ثلاث نظريات، باختصار، </w:t>
      </w:r>
      <w:r w:rsidR="00711E77">
        <w:rPr>
          <w:rFonts w:hint="cs"/>
          <w:rtl/>
          <w:lang w:bidi="ar-DZ"/>
        </w:rPr>
        <w:t>من النظريات التي أشار إليها ا</w:t>
      </w:r>
      <w:r w:rsidR="00AF2154">
        <w:rPr>
          <w:rFonts w:hint="cs"/>
          <w:rtl/>
          <w:lang w:bidi="ar-DZ"/>
        </w:rPr>
        <w:t>لدكتور، لفهم أعمق لبقية المحاضرات</w:t>
      </w:r>
      <w:r w:rsidR="00711E77">
        <w:rPr>
          <w:rFonts w:hint="cs"/>
          <w:rtl/>
          <w:lang w:bidi="ar-DZ"/>
        </w:rPr>
        <w:t xml:space="preserve"> في هذا السداسي</w:t>
      </w:r>
      <w:r w:rsidR="00AF2154">
        <w:rPr>
          <w:rFonts w:hint="cs"/>
          <w:rtl/>
          <w:lang w:bidi="ar-DZ"/>
        </w:rPr>
        <w:t xml:space="preserve"> المتعلقة بشكل أساسي في تأثيرات واستخدامات تكنولوجيا الإعلام والاتصال</w:t>
      </w:r>
      <w:r w:rsidR="00711E77">
        <w:rPr>
          <w:rFonts w:hint="cs"/>
          <w:rtl/>
          <w:lang w:bidi="ar-DZ"/>
        </w:rPr>
        <w:t xml:space="preserve"> في حين سيتم التطرق لبقية النظريات الإعلامية والاتصالية في مقرر السنة الثالثة.</w:t>
      </w:r>
    </w:p>
    <w:p w:rsidR="00AF2154" w:rsidRPr="00AF2154" w:rsidRDefault="00AF2154" w:rsidP="00017043">
      <w:pPr>
        <w:pStyle w:val="Paragraphedeliste"/>
        <w:numPr>
          <w:ilvl w:val="0"/>
          <w:numId w:val="2"/>
        </w:numPr>
        <w:bidi/>
        <w:jc w:val="both"/>
        <w:rPr>
          <w:b/>
          <w:bCs/>
          <w:lang w:bidi="ar-DZ"/>
        </w:rPr>
      </w:pPr>
      <w:r w:rsidRPr="00AF2154">
        <w:rPr>
          <w:rFonts w:hint="cs"/>
          <w:b/>
          <w:bCs/>
          <w:rtl/>
          <w:lang w:bidi="ar-DZ"/>
        </w:rPr>
        <w:t xml:space="preserve">نظرية الحتمية التكنولوجية: </w:t>
      </w:r>
      <w:r w:rsidRPr="00AF2154">
        <w:rPr>
          <w:b/>
          <w:bCs/>
          <w:rtl/>
          <w:lang w:bidi="ar-DZ"/>
        </w:rPr>
        <w:t xml:space="preserve">(مارشال </w:t>
      </w:r>
      <w:proofErr w:type="spellStart"/>
      <w:r w:rsidRPr="00AF2154">
        <w:rPr>
          <w:b/>
          <w:bCs/>
          <w:rtl/>
          <w:lang w:bidi="ar-DZ"/>
        </w:rPr>
        <w:t>ماكلوهان</w:t>
      </w:r>
      <w:proofErr w:type="spellEnd"/>
      <w:r w:rsidRPr="00AF2154">
        <w:rPr>
          <w:b/>
          <w:bCs/>
          <w:rtl/>
          <w:lang w:bidi="ar-DZ"/>
        </w:rPr>
        <w:t>: وسائل الاتصال امتداد للحواس)</w:t>
      </w:r>
    </w:p>
    <w:p w:rsidR="00AF2154" w:rsidRDefault="00AF2154" w:rsidP="00017043">
      <w:pPr>
        <w:bidi/>
        <w:spacing w:line="276" w:lineRule="auto"/>
        <w:jc w:val="both"/>
        <w:rPr>
          <w:rtl/>
          <w:lang w:bidi="ar-DZ"/>
        </w:rPr>
      </w:pPr>
      <w:r>
        <w:rPr>
          <w:rFonts w:hint="cs"/>
          <w:rtl/>
          <w:lang w:bidi="ar-DZ"/>
        </w:rPr>
        <w:t xml:space="preserve">تعتمد هذه النظرية على ثلاثة افتراضات أساسية، نعرضها كالتالي: </w:t>
      </w:r>
    </w:p>
    <w:p w:rsidR="00AF2154" w:rsidRPr="00A77AF2" w:rsidRDefault="00AF2154" w:rsidP="00017043">
      <w:pPr>
        <w:bidi/>
        <w:spacing w:line="276" w:lineRule="auto"/>
        <w:jc w:val="both"/>
        <w:rPr>
          <w:b/>
          <w:bCs/>
          <w:u w:val="single"/>
          <w:rtl/>
          <w:lang w:bidi="ar-DZ"/>
        </w:rPr>
      </w:pPr>
      <w:r w:rsidRPr="00A77AF2">
        <w:rPr>
          <w:rFonts w:hint="cs"/>
          <w:b/>
          <w:bCs/>
          <w:u w:val="single"/>
          <w:rtl/>
          <w:lang w:bidi="ar-DZ"/>
        </w:rPr>
        <w:t xml:space="preserve">أولا: وسائل الاتصال </w:t>
      </w:r>
      <w:proofErr w:type="gramStart"/>
      <w:r w:rsidRPr="00A77AF2">
        <w:rPr>
          <w:rFonts w:hint="cs"/>
          <w:b/>
          <w:bCs/>
          <w:u w:val="single"/>
          <w:rtl/>
          <w:lang w:bidi="ar-DZ"/>
        </w:rPr>
        <w:t>هي</w:t>
      </w:r>
      <w:proofErr w:type="gramEnd"/>
      <w:r w:rsidRPr="00A77AF2">
        <w:rPr>
          <w:rFonts w:hint="cs"/>
          <w:b/>
          <w:bCs/>
          <w:u w:val="single"/>
          <w:rtl/>
          <w:lang w:bidi="ar-DZ"/>
        </w:rPr>
        <w:t xml:space="preserve"> امتداد لحواس </w:t>
      </w:r>
      <w:r w:rsidR="00A77AF2" w:rsidRPr="00A77AF2">
        <w:rPr>
          <w:rFonts w:hint="cs"/>
          <w:b/>
          <w:bCs/>
          <w:u w:val="single"/>
          <w:rtl/>
          <w:lang w:bidi="ar-DZ"/>
        </w:rPr>
        <w:t>الإنسان</w:t>
      </w:r>
      <w:r w:rsidRPr="00A77AF2">
        <w:rPr>
          <w:rFonts w:hint="cs"/>
          <w:b/>
          <w:bCs/>
          <w:u w:val="single"/>
          <w:rtl/>
          <w:lang w:bidi="ar-DZ"/>
        </w:rPr>
        <w:t>:</w:t>
      </w:r>
    </w:p>
    <w:p w:rsidR="00AF2154" w:rsidRDefault="00AF2154" w:rsidP="00017043">
      <w:pPr>
        <w:bidi/>
        <w:spacing w:line="276" w:lineRule="auto"/>
        <w:jc w:val="both"/>
        <w:rPr>
          <w:rtl/>
          <w:lang w:bidi="ar-DZ"/>
        </w:rPr>
      </w:pPr>
      <w:r>
        <w:rPr>
          <w:rFonts w:hint="cs"/>
          <w:rtl/>
          <w:lang w:bidi="ar-DZ"/>
        </w:rPr>
        <w:t xml:space="preserve">يعتقد </w:t>
      </w:r>
      <w:proofErr w:type="spellStart"/>
      <w:r>
        <w:rPr>
          <w:rFonts w:hint="cs"/>
          <w:rtl/>
          <w:lang w:bidi="ar-DZ"/>
        </w:rPr>
        <w:t>ماكلوهان</w:t>
      </w:r>
      <w:proofErr w:type="spellEnd"/>
      <w:r>
        <w:rPr>
          <w:rFonts w:hint="cs"/>
          <w:rtl/>
          <w:lang w:bidi="ar-DZ"/>
        </w:rPr>
        <w:t xml:space="preserve"> أن كل وسيلة اتصالية إنما هي امتداد للواقع </w:t>
      </w:r>
      <w:r w:rsidR="00A77AF2">
        <w:rPr>
          <w:rFonts w:hint="cs"/>
          <w:rtl/>
          <w:lang w:bidi="ar-DZ"/>
        </w:rPr>
        <w:t>الإنساني</w:t>
      </w:r>
      <w:r>
        <w:rPr>
          <w:rFonts w:hint="cs"/>
          <w:rtl/>
          <w:lang w:bidi="ar-DZ"/>
        </w:rPr>
        <w:t xml:space="preserve">، فهو يرى أن وسائل الاتصال الالكترونية غيّرت في توزيع </w:t>
      </w:r>
      <w:r w:rsidR="00A77AF2">
        <w:rPr>
          <w:rFonts w:hint="cs"/>
          <w:rtl/>
          <w:lang w:bidi="ar-DZ"/>
        </w:rPr>
        <w:t>الإدراك</w:t>
      </w:r>
      <w:r>
        <w:rPr>
          <w:rFonts w:hint="cs"/>
          <w:rtl/>
          <w:lang w:bidi="ar-DZ"/>
        </w:rPr>
        <w:t xml:space="preserve"> الحسي، أو كما يسميها </w:t>
      </w:r>
      <w:proofErr w:type="spellStart"/>
      <w:r>
        <w:rPr>
          <w:rFonts w:hint="cs"/>
          <w:rtl/>
          <w:lang w:bidi="ar-DZ"/>
        </w:rPr>
        <w:t>ماكلوهان</w:t>
      </w:r>
      <w:proofErr w:type="spellEnd"/>
      <w:r>
        <w:rPr>
          <w:rFonts w:hint="cs"/>
          <w:rtl/>
          <w:lang w:bidi="ar-DZ"/>
        </w:rPr>
        <w:t xml:space="preserve"> "نسب استخدام الحواس"، فامتداد أي حاسة يعدّل من طريقة تفكيرنا وتصرفاتنا وإدراكنا للعالم من حولنا. </w:t>
      </w:r>
      <w:proofErr w:type="gramStart"/>
      <w:r>
        <w:rPr>
          <w:rFonts w:hint="cs"/>
          <w:rtl/>
          <w:lang w:bidi="ar-DZ"/>
        </w:rPr>
        <w:t>حيث</w:t>
      </w:r>
      <w:proofErr w:type="gramEnd"/>
      <w:r>
        <w:rPr>
          <w:rFonts w:hint="cs"/>
          <w:rtl/>
          <w:lang w:bidi="ar-DZ"/>
        </w:rPr>
        <w:t xml:space="preserve"> أن الناس يتكيفون مع الظروف المحيطة عن طريق توازن الحواس الخمس (السمع، البصر، اللمس، الشم والتذوق) مع بعضها البعض، وكل اختراع تكنولوجي جديد يعمل على تغيير التوازن بين الحواس. </w:t>
      </w:r>
    </w:p>
    <w:p w:rsidR="00AF2154" w:rsidRDefault="00AF2154" w:rsidP="00017043">
      <w:pPr>
        <w:bidi/>
        <w:spacing w:line="276" w:lineRule="auto"/>
        <w:jc w:val="both"/>
        <w:rPr>
          <w:rtl/>
          <w:lang w:bidi="ar-DZ"/>
        </w:rPr>
      </w:pPr>
      <w:r>
        <w:rPr>
          <w:rFonts w:hint="cs"/>
          <w:rtl/>
          <w:lang w:bidi="ar-DZ"/>
        </w:rPr>
        <w:t xml:space="preserve">يقول مارشال </w:t>
      </w:r>
      <w:proofErr w:type="spellStart"/>
      <w:r>
        <w:rPr>
          <w:rFonts w:hint="cs"/>
          <w:rtl/>
          <w:lang w:bidi="ar-DZ"/>
        </w:rPr>
        <w:t>ماكلوهان</w:t>
      </w:r>
      <w:proofErr w:type="spellEnd"/>
      <w:r>
        <w:rPr>
          <w:rFonts w:hint="cs"/>
          <w:rtl/>
          <w:lang w:bidi="ar-DZ"/>
        </w:rPr>
        <w:t xml:space="preserve"> أن وسائل </w:t>
      </w:r>
      <w:r w:rsidR="00A77AF2">
        <w:rPr>
          <w:rFonts w:hint="cs"/>
          <w:rtl/>
          <w:lang w:bidi="ar-DZ"/>
        </w:rPr>
        <w:t>الإعلام</w:t>
      </w:r>
      <w:r>
        <w:rPr>
          <w:rFonts w:hint="cs"/>
          <w:rtl/>
          <w:lang w:bidi="ar-DZ"/>
        </w:rPr>
        <w:t xml:space="preserve"> التي يستخدمها المجتمع ستحدد طبيعة المجتمع، وكيف يعالج مشاكله، وأي وسيلة يفكرون ويعملون وفقا لها، ويرى أيضا أن التحول في الاتصال التكنولوجي أحدث تحولات في الحساسيات/ الحواس </w:t>
      </w:r>
      <w:r w:rsidR="00A77AF2">
        <w:rPr>
          <w:rFonts w:hint="cs"/>
          <w:rtl/>
          <w:lang w:bidi="ar-DZ"/>
        </w:rPr>
        <w:t>الإنسانية</w:t>
      </w:r>
      <w:r>
        <w:rPr>
          <w:rFonts w:hint="cs"/>
          <w:rtl/>
          <w:lang w:bidi="ar-DZ"/>
        </w:rPr>
        <w:t xml:space="preserve"> وكذا في التنظيم الاجتماعي، فبدون فهم الأسلوب الذي تعمل بمقتضاه وسائل </w:t>
      </w:r>
      <w:r w:rsidR="00A77AF2">
        <w:rPr>
          <w:rFonts w:hint="cs"/>
          <w:rtl/>
          <w:lang w:bidi="ar-DZ"/>
        </w:rPr>
        <w:t>الإعلام</w:t>
      </w:r>
      <w:r>
        <w:rPr>
          <w:rFonts w:hint="cs"/>
          <w:rtl/>
          <w:lang w:bidi="ar-DZ"/>
        </w:rPr>
        <w:t xml:space="preserve"> لا نستطيع فهم التغيرات الاجتماعية والثقافية التي تطرأ على المجتمعات. 'فاختراع اللغة المنطوقة' </w:t>
      </w:r>
      <w:proofErr w:type="gramStart"/>
      <w:r>
        <w:rPr>
          <w:rFonts w:hint="cs"/>
          <w:rtl/>
          <w:lang w:bidi="ar-DZ"/>
        </w:rPr>
        <w:t>هو</w:t>
      </w:r>
      <w:proofErr w:type="gramEnd"/>
      <w:r>
        <w:rPr>
          <w:rFonts w:hint="cs"/>
          <w:rtl/>
          <w:lang w:bidi="ar-DZ"/>
        </w:rPr>
        <w:t xml:space="preserve"> الذي ميّز بين </w:t>
      </w:r>
      <w:r w:rsidR="00A77AF2">
        <w:rPr>
          <w:rFonts w:hint="cs"/>
          <w:rtl/>
          <w:lang w:bidi="ar-DZ"/>
        </w:rPr>
        <w:t>الإنسان</w:t>
      </w:r>
      <w:r>
        <w:rPr>
          <w:rFonts w:hint="cs"/>
          <w:rtl/>
          <w:lang w:bidi="ar-DZ"/>
        </w:rPr>
        <w:t xml:space="preserve"> والحيوان، وبدون اختراع الكتابة ما كان التحضر ممكنا.. </w:t>
      </w:r>
      <w:proofErr w:type="gramStart"/>
      <w:r>
        <w:rPr>
          <w:rFonts w:hint="cs"/>
          <w:rtl/>
          <w:lang w:bidi="ar-DZ"/>
        </w:rPr>
        <w:t>وهكذا</w:t>
      </w:r>
      <w:proofErr w:type="gramEnd"/>
      <w:r>
        <w:rPr>
          <w:rFonts w:hint="cs"/>
          <w:rtl/>
          <w:lang w:bidi="ar-DZ"/>
        </w:rPr>
        <w:t xml:space="preserve"> دواليك. </w:t>
      </w:r>
    </w:p>
    <w:p w:rsidR="00AF2154" w:rsidRDefault="00AF2154" w:rsidP="00A77AF2">
      <w:pPr>
        <w:bidi/>
        <w:spacing w:line="276" w:lineRule="auto"/>
        <w:jc w:val="both"/>
        <w:rPr>
          <w:lang w:bidi="ar-DZ"/>
        </w:rPr>
      </w:pPr>
      <w:r>
        <w:rPr>
          <w:rFonts w:hint="cs"/>
          <w:rtl/>
          <w:lang w:bidi="ar-DZ"/>
        </w:rPr>
        <w:lastRenderedPageBreak/>
        <w:t xml:space="preserve">وعلى هذا الأساس يرى </w:t>
      </w:r>
      <w:proofErr w:type="spellStart"/>
      <w:r>
        <w:rPr>
          <w:rFonts w:hint="cs"/>
          <w:rtl/>
          <w:lang w:bidi="ar-DZ"/>
        </w:rPr>
        <w:t>ماكلوهان</w:t>
      </w:r>
      <w:proofErr w:type="spellEnd"/>
      <w:r>
        <w:rPr>
          <w:rFonts w:hint="cs"/>
          <w:rtl/>
          <w:lang w:bidi="ar-DZ"/>
        </w:rPr>
        <w:t xml:space="preserve"> أن التاريخ البشري هو تاريخ وسائل الاتصال ويقوم بتقسيمه إلى المراحل التالية: المرحلة</w:t>
      </w:r>
      <w:r w:rsidR="00A77AF2">
        <w:rPr>
          <w:rFonts w:hint="cs"/>
          <w:rtl/>
          <w:lang w:bidi="ar-DZ"/>
        </w:rPr>
        <w:t xml:space="preserve"> الشفوية، مرحلة الكتابة، </w:t>
      </w:r>
      <w:r>
        <w:rPr>
          <w:rFonts w:hint="cs"/>
          <w:rtl/>
          <w:lang w:bidi="ar-DZ"/>
        </w:rPr>
        <w:t>عصر الطباعة</w:t>
      </w:r>
      <w:r w:rsidR="00A77AF2">
        <w:rPr>
          <w:rFonts w:hint="cs"/>
          <w:rtl/>
          <w:lang w:bidi="ar-DZ"/>
        </w:rPr>
        <w:t xml:space="preserve">، </w:t>
      </w:r>
      <w:r>
        <w:rPr>
          <w:rFonts w:hint="cs"/>
          <w:rtl/>
          <w:lang w:bidi="ar-DZ"/>
        </w:rPr>
        <w:t xml:space="preserve">عصر وسائل </w:t>
      </w:r>
      <w:r w:rsidR="00A77AF2">
        <w:rPr>
          <w:rFonts w:hint="cs"/>
          <w:rtl/>
          <w:lang w:bidi="ar-DZ"/>
        </w:rPr>
        <w:t>الإعلام</w:t>
      </w:r>
      <w:r>
        <w:rPr>
          <w:rFonts w:hint="cs"/>
          <w:rtl/>
          <w:lang w:bidi="ar-DZ"/>
        </w:rPr>
        <w:t xml:space="preserve"> الالكترونية: من سن</w:t>
      </w:r>
      <w:r w:rsidR="00A77AF2">
        <w:rPr>
          <w:rFonts w:hint="cs"/>
          <w:rtl/>
          <w:lang w:bidi="ar-DZ"/>
        </w:rPr>
        <w:t>ة 1900 تقريبا، حتى الوقت الحالي</w:t>
      </w:r>
      <w:r>
        <w:rPr>
          <w:rFonts w:hint="cs"/>
          <w:rtl/>
          <w:lang w:bidi="ar-DZ"/>
        </w:rPr>
        <w:t xml:space="preserve"> (وفق مارشال </w:t>
      </w:r>
      <w:proofErr w:type="spellStart"/>
      <w:r>
        <w:rPr>
          <w:rFonts w:hint="cs"/>
          <w:rtl/>
          <w:lang w:bidi="ar-DZ"/>
        </w:rPr>
        <w:t>ماكلوهان</w:t>
      </w:r>
      <w:proofErr w:type="spellEnd"/>
      <w:r>
        <w:rPr>
          <w:rFonts w:hint="cs"/>
          <w:rtl/>
          <w:lang w:bidi="ar-DZ"/>
        </w:rPr>
        <w:t>)</w:t>
      </w:r>
    </w:p>
    <w:p w:rsidR="00AF2154" w:rsidRPr="00725BC7" w:rsidRDefault="00AF2154" w:rsidP="00017043">
      <w:pPr>
        <w:bidi/>
        <w:spacing w:line="276" w:lineRule="auto"/>
        <w:jc w:val="both"/>
        <w:rPr>
          <w:rtl/>
          <w:lang w:bidi="ar-DZ"/>
        </w:rPr>
      </w:pPr>
      <w:proofErr w:type="gramStart"/>
      <w:r>
        <w:rPr>
          <w:rFonts w:hint="cs"/>
          <w:rtl/>
          <w:lang w:bidi="ar-DZ"/>
        </w:rPr>
        <w:t>فطبيعة</w:t>
      </w:r>
      <w:proofErr w:type="gramEnd"/>
      <w:r>
        <w:rPr>
          <w:rFonts w:hint="cs"/>
          <w:rtl/>
          <w:lang w:bidi="ar-DZ"/>
        </w:rPr>
        <w:t xml:space="preserve"> وسائل الإعلام المستخدمة في كل مرحلة تساعد على تشكيل المجتمع أكثر مما يساعد مضمون تلك الوسائل على هذا التشكيل. وباختصار يدعي </w:t>
      </w:r>
      <w:proofErr w:type="spellStart"/>
      <w:r>
        <w:rPr>
          <w:rFonts w:hint="cs"/>
          <w:rtl/>
          <w:lang w:bidi="ar-DZ"/>
        </w:rPr>
        <w:t>ماكلوهان</w:t>
      </w:r>
      <w:proofErr w:type="spellEnd"/>
      <w:r>
        <w:rPr>
          <w:rFonts w:hint="cs"/>
          <w:rtl/>
          <w:lang w:bidi="ar-DZ"/>
        </w:rPr>
        <w:t xml:space="preserve"> أن التغيير الأساسي في التطور الحضاري منذ أن تعلم الإنسان أن يتصل، كان من الاتصال (الشفهي) إلى الاتصال (</w:t>
      </w:r>
      <w:proofErr w:type="spellStart"/>
      <w:r>
        <w:rPr>
          <w:rFonts w:hint="cs"/>
          <w:rtl/>
          <w:lang w:bidi="ar-DZ"/>
        </w:rPr>
        <w:t>السطري</w:t>
      </w:r>
      <w:proofErr w:type="spellEnd"/>
      <w:r>
        <w:rPr>
          <w:rFonts w:hint="cs"/>
          <w:rtl/>
          <w:lang w:bidi="ar-DZ"/>
        </w:rPr>
        <w:t>) ثم إلى الاتصال (الشفهي) مرة أخرى.</w:t>
      </w:r>
    </w:p>
    <w:p w:rsidR="00B6026B" w:rsidRPr="00A03A10" w:rsidRDefault="00B6026B" w:rsidP="00017043">
      <w:pPr>
        <w:bidi/>
        <w:spacing w:line="276" w:lineRule="auto"/>
        <w:jc w:val="both"/>
        <w:rPr>
          <w:b/>
          <w:bCs/>
          <w:rtl/>
          <w:lang w:bidi="ar-DZ"/>
        </w:rPr>
      </w:pPr>
      <w:r w:rsidRPr="00A03A10">
        <w:rPr>
          <w:rFonts w:hint="cs"/>
          <w:b/>
          <w:bCs/>
          <w:rtl/>
          <w:lang w:bidi="ar-DZ"/>
        </w:rPr>
        <w:t>ثانيا: الوسيلة هي الرسالة:</w:t>
      </w:r>
    </w:p>
    <w:p w:rsidR="00B6026B" w:rsidRDefault="00B6026B" w:rsidP="00017043">
      <w:pPr>
        <w:bidi/>
        <w:spacing w:line="276" w:lineRule="auto"/>
        <w:jc w:val="both"/>
        <w:rPr>
          <w:rtl/>
          <w:lang w:bidi="ar-DZ"/>
        </w:rPr>
      </w:pPr>
      <w:r>
        <w:rPr>
          <w:rFonts w:hint="cs"/>
          <w:rtl/>
          <w:lang w:bidi="ar-DZ"/>
        </w:rPr>
        <w:t>بمعنى أن طبيعة كل وسيلة، وليس مضمونها هو الأساس في تشكيل المجتمعات، ويرى '</w:t>
      </w:r>
      <w:proofErr w:type="spellStart"/>
      <w:r>
        <w:rPr>
          <w:rFonts w:hint="cs"/>
          <w:rtl/>
          <w:lang w:bidi="ar-DZ"/>
        </w:rPr>
        <w:t>ماكلوهان</w:t>
      </w:r>
      <w:proofErr w:type="spellEnd"/>
      <w:r>
        <w:rPr>
          <w:rFonts w:hint="cs"/>
          <w:rtl/>
          <w:lang w:bidi="ar-DZ"/>
        </w:rPr>
        <w:t>' أن الرسالة الأساسية في التلفزيون هي التلفزيون نفسه، كما أن الرسالة الأساسية في الكتاب هي المطبوع، فالمضمون غير مهم، وأن المهم هو الوسيلة التي تنقل المحتوى، ويشير '</w:t>
      </w:r>
      <w:proofErr w:type="spellStart"/>
      <w:r>
        <w:rPr>
          <w:rFonts w:hint="cs"/>
          <w:rtl/>
          <w:lang w:bidi="ar-DZ"/>
        </w:rPr>
        <w:t>ماكلوهان</w:t>
      </w:r>
      <w:proofErr w:type="spellEnd"/>
      <w:r>
        <w:rPr>
          <w:rFonts w:hint="cs"/>
          <w:rtl/>
          <w:lang w:bidi="ar-DZ"/>
        </w:rPr>
        <w:t xml:space="preserve">' إلى أن لكل وسيلة جمهورا من الناس الذين يفوق حبهم لهذه الوسيلة اهتمامهم بمضمونها، بمعنى آخر.. </w:t>
      </w:r>
      <w:proofErr w:type="gramStart"/>
      <w:r>
        <w:rPr>
          <w:rFonts w:hint="cs"/>
          <w:rtl/>
          <w:lang w:bidi="ar-DZ"/>
        </w:rPr>
        <w:t>التلفزيون</w:t>
      </w:r>
      <w:proofErr w:type="gramEnd"/>
      <w:r>
        <w:rPr>
          <w:rFonts w:hint="cs"/>
          <w:rtl/>
          <w:lang w:bidi="ar-DZ"/>
        </w:rPr>
        <w:t xml:space="preserve"> كوسيلة هو محور لاهتمام كبير، فكما يحب الناس القراءة من أجل الاستمتاع بتجربة المطبوع، فإنهم يحبون التلفزيون بسبب الشاشة التي تعرض الصور والصوت والحركة والألوان. </w:t>
      </w:r>
    </w:p>
    <w:p w:rsidR="00B6026B" w:rsidRDefault="00B6026B" w:rsidP="00017043">
      <w:pPr>
        <w:bidi/>
        <w:spacing w:line="276" w:lineRule="auto"/>
        <w:jc w:val="both"/>
        <w:rPr>
          <w:rtl/>
          <w:lang w:bidi="ar-DZ"/>
        </w:rPr>
      </w:pPr>
      <w:r>
        <w:rPr>
          <w:rFonts w:hint="cs"/>
          <w:rtl/>
          <w:lang w:bidi="ar-DZ"/>
        </w:rPr>
        <w:t xml:space="preserve">ويقترح </w:t>
      </w:r>
      <w:proofErr w:type="spellStart"/>
      <w:r>
        <w:rPr>
          <w:rFonts w:hint="cs"/>
          <w:rtl/>
          <w:lang w:bidi="ar-DZ"/>
        </w:rPr>
        <w:t>ماكلوهان</w:t>
      </w:r>
      <w:proofErr w:type="spellEnd"/>
      <w:r>
        <w:rPr>
          <w:rFonts w:hint="cs"/>
          <w:rtl/>
          <w:lang w:bidi="ar-DZ"/>
        </w:rPr>
        <w:t xml:space="preserve"> أن بناء الوسيلة ذاتها </w:t>
      </w:r>
      <w:proofErr w:type="spellStart"/>
      <w:r>
        <w:rPr>
          <w:rFonts w:hint="cs"/>
          <w:rtl/>
          <w:lang w:bidi="ar-DZ"/>
        </w:rPr>
        <w:t>مسؤول</w:t>
      </w:r>
      <w:proofErr w:type="spellEnd"/>
      <w:r>
        <w:rPr>
          <w:rFonts w:hint="cs"/>
          <w:rtl/>
          <w:lang w:bidi="ar-DZ"/>
        </w:rPr>
        <w:t xml:space="preserve"> عن نواحي القصور فيها، </w:t>
      </w:r>
      <w:proofErr w:type="spellStart"/>
      <w:r>
        <w:rPr>
          <w:rFonts w:hint="cs"/>
          <w:rtl/>
          <w:lang w:bidi="ar-DZ"/>
        </w:rPr>
        <w:t>ومسؤول</w:t>
      </w:r>
      <w:proofErr w:type="spellEnd"/>
      <w:r>
        <w:rPr>
          <w:rFonts w:hint="cs"/>
          <w:rtl/>
          <w:lang w:bidi="ar-DZ"/>
        </w:rPr>
        <w:t xml:space="preserve"> عن مقدرتها في توصيل المضمون، فهناك وسيلة أفضل من وسيلة أخرى في إثارة تجربة معينة، فمثلا مشاهدة مباراة في كرة القدم أفضل في التلفزيون منها في الراديو، فيبدو أن لكل وسيلة خصائص خاصة بها تجعلها الأفضل في إثارة موضوعات معينة. </w:t>
      </w:r>
    </w:p>
    <w:p w:rsidR="00B6026B" w:rsidRPr="00B6026B" w:rsidRDefault="00B6026B" w:rsidP="00017043">
      <w:pPr>
        <w:bidi/>
        <w:jc w:val="both"/>
        <w:rPr>
          <w:rtl/>
          <w:lang w:bidi="ar-DZ"/>
        </w:rPr>
      </w:pPr>
      <w:r>
        <w:rPr>
          <w:rFonts w:hint="cs"/>
          <w:rtl/>
          <w:lang w:bidi="ar-DZ"/>
        </w:rPr>
        <w:t>وإذا أسقطنا هذه الفكرة على تكنولوجيا الاتصال والإعلام فإن استخدام التكنولوجيا في الحياة المعاصرة لا يحمل تداعيات مرتبطة بالمضمون فحسب، بل يرتبط أيضا بخصائص الوسيلة وما يمكن أن تغيّره في حياة البشر، وتذكر الدراسات اختلافات اجتماعية أو ثقافية أو اقتصادية بين مشتركي مختلف المواقع الاجتماعية مرتبطا بطبيعة كل شبكة من الشبكات (فرواد منصة اكس '</w:t>
      </w:r>
      <w:proofErr w:type="spellStart"/>
      <w:r>
        <w:rPr>
          <w:rFonts w:hint="cs"/>
          <w:rtl/>
          <w:lang w:bidi="ar-DZ"/>
        </w:rPr>
        <w:t>تويتر</w:t>
      </w:r>
      <w:proofErr w:type="spellEnd"/>
      <w:r>
        <w:rPr>
          <w:rFonts w:hint="cs"/>
          <w:rtl/>
          <w:lang w:bidi="ar-DZ"/>
        </w:rPr>
        <w:t xml:space="preserve"> سابقا'، قد يختلفون عن المهتمين بالتواصل عبر </w:t>
      </w:r>
      <w:proofErr w:type="spellStart"/>
      <w:r>
        <w:rPr>
          <w:rFonts w:hint="cs"/>
          <w:rtl/>
          <w:lang w:bidi="ar-DZ"/>
        </w:rPr>
        <w:t>الانستغرام</w:t>
      </w:r>
      <w:proofErr w:type="spellEnd"/>
      <w:r>
        <w:rPr>
          <w:rFonts w:hint="cs"/>
          <w:rtl/>
          <w:lang w:bidi="ar-DZ"/>
        </w:rPr>
        <w:t xml:space="preserve"> أو فيسبوك أو </w:t>
      </w:r>
      <w:proofErr w:type="spellStart"/>
      <w:r>
        <w:rPr>
          <w:rFonts w:hint="cs"/>
          <w:rtl/>
          <w:lang w:bidi="ar-DZ"/>
        </w:rPr>
        <w:t>تلغرام</w:t>
      </w:r>
      <w:proofErr w:type="spellEnd"/>
      <w:r>
        <w:rPr>
          <w:rFonts w:hint="cs"/>
          <w:rtl/>
          <w:lang w:bidi="ar-DZ"/>
        </w:rPr>
        <w:t>..)</w:t>
      </w:r>
    </w:p>
    <w:p w:rsidR="00B6026B" w:rsidRPr="008A3A4E" w:rsidRDefault="00B6026B" w:rsidP="00017043">
      <w:pPr>
        <w:bidi/>
        <w:spacing w:line="276" w:lineRule="auto"/>
        <w:jc w:val="both"/>
        <w:rPr>
          <w:b/>
          <w:bCs/>
          <w:rtl/>
          <w:lang w:bidi="ar-DZ"/>
        </w:rPr>
      </w:pPr>
      <w:r w:rsidRPr="008A3A4E">
        <w:rPr>
          <w:rFonts w:hint="cs"/>
          <w:b/>
          <w:bCs/>
          <w:rtl/>
          <w:lang w:bidi="ar-DZ"/>
        </w:rPr>
        <w:t xml:space="preserve">ثالثا: </w:t>
      </w:r>
      <w:proofErr w:type="gramStart"/>
      <w:r w:rsidRPr="008A3A4E">
        <w:rPr>
          <w:rFonts w:hint="cs"/>
          <w:b/>
          <w:bCs/>
          <w:rtl/>
          <w:lang w:bidi="ar-DZ"/>
        </w:rPr>
        <w:t>وسائل</w:t>
      </w:r>
      <w:proofErr w:type="gramEnd"/>
      <w:r w:rsidRPr="008A3A4E">
        <w:rPr>
          <w:rFonts w:hint="cs"/>
          <w:b/>
          <w:bCs/>
          <w:rtl/>
          <w:lang w:bidi="ar-DZ"/>
        </w:rPr>
        <w:t xml:space="preserve"> الاتصال الساخنة ووسائل الاتصال الباردة:</w:t>
      </w:r>
    </w:p>
    <w:p w:rsidR="00B6026B" w:rsidRDefault="00B6026B" w:rsidP="00017043">
      <w:pPr>
        <w:bidi/>
        <w:spacing w:line="276" w:lineRule="auto"/>
        <w:jc w:val="both"/>
        <w:rPr>
          <w:rtl/>
          <w:lang w:bidi="ar-DZ"/>
        </w:rPr>
      </w:pPr>
      <w:r>
        <w:rPr>
          <w:rFonts w:hint="cs"/>
          <w:rtl/>
          <w:lang w:bidi="ar-DZ"/>
        </w:rPr>
        <w:lastRenderedPageBreak/>
        <w:t>ابتكر '</w:t>
      </w:r>
      <w:proofErr w:type="spellStart"/>
      <w:r>
        <w:rPr>
          <w:rFonts w:hint="cs"/>
          <w:rtl/>
          <w:lang w:bidi="ar-DZ"/>
        </w:rPr>
        <w:t>ماكلوهان</w:t>
      </w:r>
      <w:proofErr w:type="spellEnd"/>
      <w:r>
        <w:rPr>
          <w:rFonts w:hint="cs"/>
          <w:rtl/>
          <w:lang w:bidi="ar-DZ"/>
        </w:rPr>
        <w:t>' مصطلحات "ساخن" و"بارد" ليصف بناء وسيلة الاتصال، أو التجربة التي يتم نقلها. ويهتم '</w:t>
      </w:r>
      <w:proofErr w:type="spellStart"/>
      <w:r>
        <w:rPr>
          <w:rFonts w:hint="cs"/>
          <w:rtl/>
          <w:lang w:bidi="ar-DZ"/>
        </w:rPr>
        <w:t>ماكلوهان</w:t>
      </w:r>
      <w:proofErr w:type="spellEnd"/>
      <w:r>
        <w:rPr>
          <w:rFonts w:hint="cs"/>
          <w:rtl/>
          <w:lang w:bidi="ar-DZ"/>
        </w:rPr>
        <w:t xml:space="preserve">' بالقدرة على التخيل الذي يعتبر محور فكرته عن الساخن والبارد، فالوسيلة الساخنة هي الوسيلة التي لا تحافظ على استخدام الحواس، أو الوسيلة التي تقدم المعنى "مصطنعا" وجاهزا مما يقلل احتياج الفرد للخيال. </w:t>
      </w:r>
    </w:p>
    <w:p w:rsidR="00B6026B" w:rsidRDefault="00B6026B" w:rsidP="00017043">
      <w:pPr>
        <w:bidi/>
        <w:spacing w:line="276" w:lineRule="auto"/>
        <w:jc w:val="both"/>
        <w:rPr>
          <w:rtl/>
          <w:lang w:bidi="ar-DZ"/>
        </w:rPr>
      </w:pPr>
      <w:r>
        <w:rPr>
          <w:rFonts w:hint="cs"/>
          <w:rtl/>
          <w:lang w:bidi="ar-DZ"/>
        </w:rPr>
        <w:t xml:space="preserve">ويرى "مارشال </w:t>
      </w:r>
      <w:proofErr w:type="spellStart"/>
      <w:r>
        <w:rPr>
          <w:rFonts w:hint="cs"/>
          <w:rtl/>
          <w:lang w:bidi="ar-DZ"/>
        </w:rPr>
        <w:t>ماكلوهان</w:t>
      </w:r>
      <w:proofErr w:type="spellEnd"/>
      <w:r>
        <w:rPr>
          <w:rFonts w:hint="cs"/>
          <w:rtl/>
          <w:lang w:bidi="ar-DZ"/>
        </w:rPr>
        <w:t xml:space="preserve">" أن الوسائل المطبوعة والراديو وسائل ساخنة، لأن كل منها يعتمد على استخدام حاسة واحدة فقط ولا تحتاج سوى لقدر بسيط من الخيال، في حين يرى التلفزيون من الوسائل الباردة التي تحتاج إلى ممارسة جهد كبير في التخيل من جانب المشاهدين. </w:t>
      </w:r>
    </w:p>
    <w:p w:rsidR="00B6026B" w:rsidRPr="000674CD" w:rsidRDefault="00B6026B" w:rsidP="00017043">
      <w:pPr>
        <w:bidi/>
        <w:spacing w:line="276" w:lineRule="auto"/>
        <w:jc w:val="both"/>
        <w:rPr>
          <w:lang w:bidi="ar-DZ"/>
        </w:rPr>
      </w:pPr>
      <w:proofErr w:type="gramStart"/>
      <w:r>
        <w:rPr>
          <w:rFonts w:hint="cs"/>
          <w:rtl/>
          <w:lang w:bidi="ar-DZ"/>
        </w:rPr>
        <w:t>بهذا</w:t>
      </w:r>
      <w:proofErr w:type="gramEnd"/>
      <w:r>
        <w:rPr>
          <w:rFonts w:hint="cs"/>
          <w:rtl/>
          <w:lang w:bidi="ar-DZ"/>
        </w:rPr>
        <w:t xml:space="preserve"> المعنى فإن الوسيلة الساخنة درجة وضوحها مرتفعة وعلى درجة عالية من الفردية، وتحتوي على قدر كبير من المعلومات المطلوبة. أما </w:t>
      </w:r>
      <w:proofErr w:type="gramStart"/>
      <w:r>
        <w:rPr>
          <w:rFonts w:hint="cs"/>
          <w:rtl/>
          <w:lang w:bidi="ar-DZ"/>
        </w:rPr>
        <w:t>الوسيلة</w:t>
      </w:r>
      <w:proofErr w:type="gramEnd"/>
      <w:r>
        <w:rPr>
          <w:rFonts w:hint="cs"/>
          <w:rtl/>
          <w:lang w:bidi="ar-DZ"/>
        </w:rPr>
        <w:t xml:space="preserve"> الباردة فدرجة وضوحها منخفضة وتنقل معلومات قليلة، وتحتاج إلى جهد من جانب الجمهور لاستكمال التجربة. </w:t>
      </w:r>
    </w:p>
    <w:p w:rsidR="00AF2154" w:rsidRPr="000674CD" w:rsidRDefault="00AF2154" w:rsidP="00017043">
      <w:pPr>
        <w:pStyle w:val="Paragraphedeliste"/>
        <w:numPr>
          <w:ilvl w:val="0"/>
          <w:numId w:val="2"/>
        </w:numPr>
        <w:bidi/>
        <w:jc w:val="both"/>
        <w:rPr>
          <w:b/>
          <w:bCs/>
          <w:lang w:bidi="ar-DZ"/>
        </w:rPr>
      </w:pPr>
      <w:r w:rsidRPr="000674CD">
        <w:rPr>
          <w:rFonts w:hint="cs"/>
          <w:b/>
          <w:bCs/>
          <w:rtl/>
          <w:lang w:bidi="ar-DZ"/>
        </w:rPr>
        <w:t xml:space="preserve">نظرية الفجوة المعرفية (الرقمية): </w:t>
      </w:r>
    </w:p>
    <w:p w:rsidR="00017043" w:rsidRPr="00B74038" w:rsidRDefault="00017043" w:rsidP="00017043">
      <w:pPr>
        <w:bidi/>
        <w:jc w:val="both"/>
        <w:rPr>
          <w:rtl/>
          <w:lang w:bidi="ar-DZ"/>
        </w:rPr>
      </w:pPr>
      <w:proofErr w:type="gramStart"/>
      <w:r w:rsidRPr="00B74038">
        <w:rPr>
          <w:rFonts w:hint="cs"/>
          <w:rtl/>
          <w:lang w:bidi="ar-DZ"/>
        </w:rPr>
        <w:t>تركز</w:t>
      </w:r>
      <w:proofErr w:type="gramEnd"/>
      <w:r w:rsidRPr="00B74038">
        <w:rPr>
          <w:rFonts w:hint="cs"/>
          <w:rtl/>
          <w:lang w:bidi="ar-DZ"/>
        </w:rPr>
        <w:t xml:space="preserve"> هذه النظرية بشكل رئيس على عامل التباين أو الاختلاف الموجود بين الأفراد والجماعات في مستوى المعرفة لديهم، وأثر وسائل </w:t>
      </w:r>
      <w:r w:rsidR="003570CC" w:rsidRPr="00B74038">
        <w:rPr>
          <w:rFonts w:hint="cs"/>
          <w:rtl/>
          <w:lang w:bidi="ar-DZ"/>
        </w:rPr>
        <w:t>الإعلام</w:t>
      </w:r>
      <w:r w:rsidRPr="00B74038">
        <w:rPr>
          <w:rFonts w:hint="cs"/>
          <w:rtl/>
          <w:lang w:bidi="ar-DZ"/>
        </w:rPr>
        <w:t xml:space="preserve"> في حدوث هذا الاختلاف، إما بالزيادة أو النقص. </w:t>
      </w:r>
    </w:p>
    <w:p w:rsidR="00017043" w:rsidRPr="00017043" w:rsidRDefault="00017043" w:rsidP="00017043">
      <w:pPr>
        <w:bidi/>
        <w:spacing w:before="0" w:line="259" w:lineRule="auto"/>
        <w:jc w:val="both"/>
        <w:rPr>
          <w:b/>
          <w:bCs/>
          <w:rtl/>
          <w:lang w:bidi="ar-DZ"/>
        </w:rPr>
      </w:pPr>
      <w:r w:rsidRPr="00017043">
        <w:rPr>
          <w:rFonts w:hint="cs"/>
          <w:b/>
          <w:bCs/>
          <w:rtl/>
          <w:lang w:bidi="ar-DZ"/>
        </w:rPr>
        <w:t xml:space="preserve">أسس النظرية: </w:t>
      </w:r>
      <w:r w:rsidRPr="00B74038">
        <w:rPr>
          <w:rFonts w:hint="cs"/>
          <w:rtl/>
          <w:lang w:bidi="ar-DZ"/>
        </w:rPr>
        <w:t xml:space="preserve">تقوم هذه النظرية على أساس: </w:t>
      </w:r>
    </w:p>
    <w:p w:rsidR="00017043" w:rsidRPr="00B74038" w:rsidRDefault="00017043" w:rsidP="00017043">
      <w:pPr>
        <w:pStyle w:val="Paragraphedeliste"/>
        <w:numPr>
          <w:ilvl w:val="0"/>
          <w:numId w:val="4"/>
        </w:numPr>
        <w:bidi/>
        <w:spacing w:before="0" w:line="259" w:lineRule="auto"/>
        <w:jc w:val="both"/>
        <w:rPr>
          <w:lang w:bidi="ar-DZ"/>
        </w:rPr>
      </w:pPr>
      <w:r>
        <w:rPr>
          <w:rFonts w:hint="cs"/>
          <w:rtl/>
          <w:lang w:bidi="ar-DZ"/>
        </w:rPr>
        <w:t xml:space="preserve">التدفق </w:t>
      </w:r>
      <w:proofErr w:type="spellStart"/>
      <w:r w:rsidRPr="00B74038">
        <w:rPr>
          <w:rFonts w:hint="cs"/>
          <w:rtl/>
          <w:lang w:bidi="ar-DZ"/>
        </w:rPr>
        <w:t>المتسارع</w:t>
      </w:r>
      <w:proofErr w:type="spellEnd"/>
      <w:r w:rsidRPr="00B74038">
        <w:rPr>
          <w:rFonts w:hint="cs"/>
          <w:rtl/>
          <w:lang w:bidi="ar-DZ"/>
        </w:rPr>
        <w:t xml:space="preserve"> للمعلومات عبر وسائل الإعلام يؤدي إلى جعل الفئات الأكثر استخداما وذوي المستوى الاقتصادي والاجتماعي المرتفع أكثر استيعابا وأسرع إدراكا للمعلومات من دونهم وذلك باعتبار العوامل الاقتصادية والاجتماعية كمحددات رئيسية لاكتساب المعرفة من قبل مختلف الجماهير حسب الدراسات والأبحاث التي أجريت في الو.م.أ وأمريكا اللاتينية وأوروبا والشرق الأوسط. </w:t>
      </w:r>
    </w:p>
    <w:p w:rsidR="00017043" w:rsidRPr="00B74038" w:rsidRDefault="00017043" w:rsidP="00017043">
      <w:pPr>
        <w:pStyle w:val="Paragraphedeliste"/>
        <w:numPr>
          <w:ilvl w:val="0"/>
          <w:numId w:val="4"/>
        </w:numPr>
        <w:bidi/>
        <w:spacing w:before="0" w:line="259" w:lineRule="auto"/>
        <w:jc w:val="both"/>
        <w:rPr>
          <w:lang w:bidi="ar-DZ"/>
        </w:rPr>
      </w:pPr>
      <w:proofErr w:type="gramStart"/>
      <w:r>
        <w:rPr>
          <w:rFonts w:hint="cs"/>
          <w:rtl/>
          <w:lang w:bidi="ar-DZ"/>
        </w:rPr>
        <w:t>وجود</w:t>
      </w:r>
      <w:proofErr w:type="gramEnd"/>
      <w:r>
        <w:rPr>
          <w:rFonts w:hint="cs"/>
          <w:rtl/>
          <w:lang w:bidi="ar-DZ"/>
        </w:rPr>
        <w:t xml:space="preserve"> </w:t>
      </w:r>
      <w:r w:rsidRPr="00B74038">
        <w:rPr>
          <w:rFonts w:hint="cs"/>
          <w:rtl/>
          <w:lang w:bidi="ar-DZ"/>
        </w:rPr>
        <w:t>فجوة معرفية و</w:t>
      </w:r>
      <w:r>
        <w:rPr>
          <w:rFonts w:hint="cs"/>
          <w:rtl/>
          <w:lang w:bidi="ar-DZ"/>
        </w:rPr>
        <w:t>اضحة بين المجتمعات الأكثر تعلما</w:t>
      </w:r>
      <w:r w:rsidRPr="00B74038">
        <w:rPr>
          <w:rFonts w:hint="cs"/>
          <w:rtl/>
          <w:lang w:bidi="ar-DZ"/>
        </w:rPr>
        <w:t xml:space="preserve">، تتبعا لوسائل الإعلام وتحكما في تكنولوجياتها مقارنة بما دون ذلك، وبالتالي يعد التعليم كمؤشر أساسي وكاف لتوضيح الفجوة المعرفية بين المجتمعات حيث يربط بجميع المجالات منها الاقتصادية والثقافية والتكنولوجية. </w:t>
      </w:r>
    </w:p>
    <w:p w:rsidR="00017043" w:rsidRPr="00017043" w:rsidRDefault="00017043" w:rsidP="00017043">
      <w:pPr>
        <w:pStyle w:val="Paragraphedeliste"/>
        <w:numPr>
          <w:ilvl w:val="0"/>
          <w:numId w:val="4"/>
        </w:numPr>
        <w:bidi/>
        <w:spacing w:before="0" w:line="259" w:lineRule="auto"/>
        <w:jc w:val="both"/>
        <w:rPr>
          <w:rtl/>
          <w:lang w:bidi="ar-DZ"/>
        </w:rPr>
      </w:pPr>
      <w:r w:rsidRPr="00B74038">
        <w:rPr>
          <w:rFonts w:hint="cs"/>
          <w:rtl/>
          <w:lang w:bidi="ar-DZ"/>
        </w:rPr>
        <w:t xml:space="preserve">اكتساب المعرفة وامتلاك المعلومة لا يزيد في توسيع الفجوة المعرفية فقط بل يعد مؤشرا ودافعا قويا في ظهور فجوات في </w:t>
      </w:r>
      <w:proofErr w:type="spellStart"/>
      <w:r w:rsidRPr="00B74038">
        <w:rPr>
          <w:rFonts w:hint="cs"/>
          <w:rtl/>
          <w:lang w:bidi="ar-DZ"/>
        </w:rPr>
        <w:t>السلوكات</w:t>
      </w:r>
      <w:proofErr w:type="spellEnd"/>
      <w:r w:rsidRPr="00B74038">
        <w:rPr>
          <w:rFonts w:hint="cs"/>
          <w:rtl/>
          <w:lang w:bidi="ar-DZ"/>
        </w:rPr>
        <w:t xml:space="preserve"> والتوجهات الخاصة بالأفراد في مختلف المجتمعات. </w:t>
      </w:r>
    </w:p>
    <w:p w:rsidR="00017043" w:rsidRDefault="00017043" w:rsidP="00017043">
      <w:pPr>
        <w:bidi/>
        <w:jc w:val="both"/>
        <w:rPr>
          <w:b/>
          <w:bCs/>
          <w:rtl/>
          <w:lang w:bidi="ar-DZ"/>
        </w:rPr>
      </w:pPr>
      <w:r>
        <w:rPr>
          <w:rFonts w:hint="cs"/>
          <w:b/>
          <w:bCs/>
          <w:rtl/>
          <w:lang w:bidi="ar-DZ"/>
        </w:rPr>
        <w:t xml:space="preserve">ويمكن النظر في الفجوة المعرفية على مستويين: </w:t>
      </w:r>
    </w:p>
    <w:p w:rsidR="00017043" w:rsidRPr="00B74038" w:rsidRDefault="00017043" w:rsidP="00017043">
      <w:pPr>
        <w:pStyle w:val="Paragraphedeliste"/>
        <w:numPr>
          <w:ilvl w:val="0"/>
          <w:numId w:val="5"/>
        </w:numPr>
        <w:bidi/>
        <w:spacing w:before="0" w:line="259" w:lineRule="auto"/>
        <w:jc w:val="both"/>
        <w:rPr>
          <w:lang w:bidi="ar-DZ"/>
        </w:rPr>
      </w:pPr>
      <w:r w:rsidRPr="00B74038">
        <w:rPr>
          <w:rFonts w:hint="cs"/>
          <w:rtl/>
          <w:lang w:bidi="ar-DZ"/>
        </w:rPr>
        <w:lastRenderedPageBreak/>
        <w:t xml:space="preserve">المستوى الفردي: ويتضمن مدى اكتساب الأفراد للمعلومات والقدرة على التحكم في المضامين الإعلامية وتكنولوجيا الاتصال ويرجع ذلك إلى </w:t>
      </w:r>
      <w:proofErr w:type="spellStart"/>
      <w:r w:rsidRPr="00B74038">
        <w:rPr>
          <w:rFonts w:hint="cs"/>
          <w:rtl/>
          <w:lang w:bidi="ar-DZ"/>
        </w:rPr>
        <w:t>فروقات</w:t>
      </w:r>
      <w:proofErr w:type="spellEnd"/>
      <w:r w:rsidRPr="00B74038">
        <w:rPr>
          <w:rFonts w:hint="cs"/>
          <w:rtl/>
          <w:lang w:bidi="ar-DZ"/>
        </w:rPr>
        <w:t xml:space="preserve"> فردية متعددة منها: درجة الإدراك ومختلف الدوافع والاهتمامات الخاصة بكل فرد. </w:t>
      </w:r>
    </w:p>
    <w:p w:rsidR="00017043" w:rsidRDefault="00017043" w:rsidP="00017043">
      <w:pPr>
        <w:pStyle w:val="Paragraphedeliste"/>
        <w:numPr>
          <w:ilvl w:val="0"/>
          <w:numId w:val="5"/>
        </w:numPr>
        <w:bidi/>
        <w:spacing w:before="0" w:line="259" w:lineRule="auto"/>
        <w:jc w:val="both"/>
        <w:rPr>
          <w:rtl/>
          <w:lang w:bidi="ar-DZ"/>
        </w:rPr>
      </w:pPr>
      <w:proofErr w:type="gramStart"/>
      <w:r w:rsidRPr="00B74038">
        <w:rPr>
          <w:rFonts w:hint="cs"/>
          <w:rtl/>
          <w:lang w:bidi="ar-DZ"/>
        </w:rPr>
        <w:t>المستوى</w:t>
      </w:r>
      <w:proofErr w:type="gramEnd"/>
      <w:r w:rsidRPr="00B74038">
        <w:rPr>
          <w:rFonts w:hint="cs"/>
          <w:rtl/>
          <w:lang w:bidi="ar-DZ"/>
        </w:rPr>
        <w:t xml:space="preserve"> الاجتماعي: الذي يشير إلى طبيعة الوسط الاجتماعي وبنيته المعرفية والتكنولوجيا والأساليب المعتمدة في النشر والتوزيع للمعلومة. </w:t>
      </w:r>
    </w:p>
    <w:p w:rsidR="00017043" w:rsidRPr="00FB7586" w:rsidRDefault="00017043" w:rsidP="00017043">
      <w:pPr>
        <w:bidi/>
        <w:spacing w:before="0" w:line="259" w:lineRule="auto"/>
        <w:jc w:val="both"/>
        <w:rPr>
          <w:rtl/>
          <w:lang w:bidi="ar-DZ"/>
        </w:rPr>
      </w:pPr>
      <w:r w:rsidRPr="00017043">
        <w:rPr>
          <w:rFonts w:hint="cs"/>
          <w:b/>
          <w:bCs/>
          <w:rtl/>
          <w:lang w:bidi="ar-DZ"/>
        </w:rPr>
        <w:t>الفجوة الرقمية كامتداد للفجوة المعرفية</w:t>
      </w:r>
      <w:r w:rsidRPr="00FB7586">
        <w:rPr>
          <w:rFonts w:hint="cs"/>
          <w:rtl/>
          <w:lang w:bidi="ar-DZ"/>
        </w:rPr>
        <w:t xml:space="preserve">: </w:t>
      </w:r>
    </w:p>
    <w:p w:rsidR="00017043" w:rsidRDefault="00017043" w:rsidP="00017043">
      <w:pPr>
        <w:bidi/>
        <w:jc w:val="both"/>
        <w:rPr>
          <w:rtl/>
          <w:lang w:bidi="ar-DZ"/>
        </w:rPr>
      </w:pPr>
      <w:proofErr w:type="gramStart"/>
      <w:r>
        <w:rPr>
          <w:rFonts w:hint="cs"/>
          <w:rtl/>
          <w:lang w:bidi="ar-DZ"/>
        </w:rPr>
        <w:t>يعد</w:t>
      </w:r>
      <w:proofErr w:type="gramEnd"/>
      <w:r>
        <w:rPr>
          <w:rFonts w:hint="cs"/>
          <w:rtl/>
          <w:lang w:bidi="ar-DZ"/>
        </w:rPr>
        <w:t xml:space="preserve"> مصطلح الفجوة المعرفية مصطلحا نظريا تم استخدامه لوصف كيفية الهيمنة على المعرفة، بما في ذلك دور الاتصال في تلك الهيمنة. </w:t>
      </w:r>
      <w:proofErr w:type="gramStart"/>
      <w:r>
        <w:rPr>
          <w:rFonts w:hint="cs"/>
          <w:rtl/>
          <w:lang w:bidi="ar-DZ"/>
        </w:rPr>
        <w:t>والفجوة</w:t>
      </w:r>
      <w:proofErr w:type="gramEnd"/>
      <w:r>
        <w:rPr>
          <w:rFonts w:hint="cs"/>
          <w:rtl/>
          <w:lang w:bidi="ar-DZ"/>
        </w:rPr>
        <w:t xml:space="preserve"> الرقمية ما هي إلا تعبير تم استخدامه لوصف عدم التكافؤ في تكنولوجيا الإعلام، فيما بين المجتمعات والشعوب على المستويين المحلي والعالمي. </w:t>
      </w:r>
    </w:p>
    <w:p w:rsidR="00017043" w:rsidRDefault="00017043" w:rsidP="00017043">
      <w:pPr>
        <w:bidi/>
        <w:jc w:val="both"/>
        <w:rPr>
          <w:rtl/>
          <w:lang w:bidi="ar-DZ"/>
        </w:rPr>
      </w:pPr>
      <w:r>
        <w:rPr>
          <w:rFonts w:hint="cs"/>
          <w:rtl/>
          <w:lang w:bidi="ar-DZ"/>
        </w:rPr>
        <w:t xml:space="preserve">ويدور هذا التحول </w:t>
      </w:r>
      <w:r>
        <w:rPr>
          <w:rtl/>
          <w:lang w:bidi="ar-DZ"/>
        </w:rPr>
        <w:t>–</w:t>
      </w:r>
      <w:r>
        <w:rPr>
          <w:rFonts w:hint="cs"/>
          <w:rtl/>
          <w:lang w:bidi="ar-DZ"/>
        </w:rPr>
        <w:t xml:space="preserve">كما يرى النقاد مثل </w:t>
      </w:r>
      <w:proofErr w:type="spellStart"/>
      <w:r>
        <w:rPr>
          <w:rFonts w:hint="cs"/>
          <w:rtl/>
          <w:lang w:bidi="ar-DZ"/>
        </w:rPr>
        <w:t>نوريس</w:t>
      </w:r>
      <w:proofErr w:type="spellEnd"/>
      <w:r>
        <w:rPr>
          <w:rFonts w:hint="cs"/>
          <w:rtl/>
          <w:lang w:bidi="ar-DZ"/>
        </w:rPr>
        <w:t xml:space="preserve">-حول مجموعة من العلاقات بين الأفراد والمجموعات والأقاليم والشعوب التي تتصل </w:t>
      </w:r>
      <w:proofErr w:type="spellStart"/>
      <w:r>
        <w:rPr>
          <w:rFonts w:hint="cs"/>
          <w:rtl/>
          <w:lang w:bidi="ar-DZ"/>
        </w:rPr>
        <w:t>ببعضها</w:t>
      </w:r>
      <w:proofErr w:type="spellEnd"/>
      <w:r>
        <w:rPr>
          <w:rFonts w:hint="cs"/>
          <w:rtl/>
          <w:lang w:bidi="ar-DZ"/>
        </w:rPr>
        <w:t xml:space="preserve"> </w:t>
      </w:r>
      <w:r>
        <w:rPr>
          <w:rtl/>
          <w:lang w:bidi="ar-DZ"/>
        </w:rPr>
        <w:t>–</w:t>
      </w:r>
      <w:r>
        <w:rPr>
          <w:rFonts w:hint="cs"/>
          <w:rtl/>
          <w:lang w:bidi="ar-DZ"/>
        </w:rPr>
        <w:t xml:space="preserve">بطريقة ما- بهذه الأشكال الجديدة للاتصال، التي تعتمد على التشفير الرقمي، بغرض توزيع ونشر واستهلاك المعلومات والمعرفة. وتعد هذه العلاقات مهمة في فهم وإبراز عدم المساواة بين هؤلاء الذين "يملكون" والذين "لا يملكون" في عالم يسوده الاقتصاد العالمي. تشير </w:t>
      </w:r>
      <w:proofErr w:type="spellStart"/>
      <w:r>
        <w:rPr>
          <w:rFonts w:hint="cs"/>
          <w:rtl/>
          <w:lang w:bidi="ar-DZ"/>
        </w:rPr>
        <w:t>نوريس</w:t>
      </w:r>
      <w:proofErr w:type="spellEnd"/>
      <w:r>
        <w:rPr>
          <w:rFonts w:hint="cs"/>
          <w:rtl/>
          <w:lang w:bidi="ar-DZ"/>
        </w:rPr>
        <w:t xml:space="preserve"> إلى أن هذا المصطلح صار اختصارا لأي وكل الفوارق في مجتمع الانترنت. </w:t>
      </w:r>
      <w:proofErr w:type="gramStart"/>
      <w:r>
        <w:rPr>
          <w:rFonts w:hint="cs"/>
          <w:rtl/>
          <w:lang w:bidi="ar-DZ"/>
        </w:rPr>
        <w:t>وترى</w:t>
      </w:r>
      <w:proofErr w:type="gramEnd"/>
      <w:r>
        <w:rPr>
          <w:rFonts w:hint="cs"/>
          <w:rtl/>
          <w:lang w:bidi="ar-DZ"/>
        </w:rPr>
        <w:t xml:space="preserve"> أيضا أن يعني ما هو أبعد من أن يكون قضية تكنولوجية، ولكنه ذو أبعاد اقتصادية واجتماعية وسياسية أيضا. </w:t>
      </w:r>
    </w:p>
    <w:p w:rsidR="000674CD" w:rsidRPr="003570CC" w:rsidRDefault="003570CC" w:rsidP="00A77AF2">
      <w:pPr>
        <w:pStyle w:val="Paragraphedeliste"/>
        <w:numPr>
          <w:ilvl w:val="0"/>
          <w:numId w:val="2"/>
        </w:numPr>
        <w:bidi/>
        <w:spacing w:line="276" w:lineRule="auto"/>
        <w:jc w:val="both"/>
        <w:rPr>
          <w:rFonts w:hint="cs"/>
          <w:b/>
          <w:bCs/>
          <w:lang w:bidi="ar-DZ"/>
        </w:rPr>
      </w:pPr>
      <w:proofErr w:type="gramStart"/>
      <w:r w:rsidRPr="003570CC">
        <w:rPr>
          <w:rFonts w:hint="cs"/>
          <w:b/>
          <w:bCs/>
          <w:rtl/>
          <w:lang w:bidi="ar-DZ"/>
        </w:rPr>
        <w:t>نظرية</w:t>
      </w:r>
      <w:proofErr w:type="gramEnd"/>
      <w:r w:rsidRPr="003570CC">
        <w:rPr>
          <w:rFonts w:hint="cs"/>
          <w:b/>
          <w:bCs/>
          <w:rtl/>
          <w:lang w:bidi="ar-DZ"/>
        </w:rPr>
        <w:t xml:space="preserve"> انتشار المبتكرات:</w:t>
      </w:r>
    </w:p>
    <w:p w:rsidR="003570CC" w:rsidRPr="005245CF" w:rsidRDefault="003570CC" w:rsidP="00A77AF2">
      <w:pPr>
        <w:bidi/>
        <w:spacing w:line="276" w:lineRule="auto"/>
        <w:ind w:firstLine="708"/>
        <w:jc w:val="both"/>
        <w:rPr>
          <w:b/>
          <w:bCs/>
          <w:color w:val="000000"/>
          <w:vertAlign w:val="superscript"/>
          <w:rtl/>
          <w:lang w:val="en-US" w:bidi="ar-DZ"/>
        </w:rPr>
      </w:pPr>
      <w:r w:rsidRPr="005245CF">
        <w:rPr>
          <w:color w:val="000000"/>
          <w:rtl/>
          <w:lang w:val="en-US" w:bidi="ar-DZ"/>
        </w:rPr>
        <w:t>يذكر روجرز</w:t>
      </w:r>
      <w:r w:rsidR="002E79AD">
        <w:rPr>
          <w:rFonts w:hint="cs"/>
          <w:color w:val="000000"/>
          <w:rtl/>
          <w:lang w:val="en-US" w:bidi="ar-DZ"/>
        </w:rPr>
        <w:t xml:space="preserve">، صاحب النظرية، </w:t>
      </w:r>
      <w:r w:rsidRPr="005245CF">
        <w:rPr>
          <w:color w:val="000000"/>
          <w:rtl/>
          <w:lang w:val="en-US" w:bidi="ar-DZ"/>
        </w:rPr>
        <w:t>أن الانتشار هو انتقال الأفكار والتكنولوجيا والممارسات الجديدة من مصادر ابتكارها إلى الناس؛ والنجاح الذي يصادف بعضها في هذا الطريق والفشل الذي يعترض بعضها الآخر وظروف النجاح وأسباب الفشل فالانتشار مرتبط إذن بالتجديدات والابتكارات.</w:t>
      </w:r>
      <w:r w:rsidRPr="005245CF">
        <w:rPr>
          <w:b/>
          <w:bCs/>
          <w:color w:val="000000"/>
          <w:u w:val="single"/>
          <w:rtl/>
          <w:lang w:val="en-US" w:bidi="ar-OM"/>
        </w:rPr>
        <w:t xml:space="preserve"> </w:t>
      </w:r>
    </w:p>
    <w:p w:rsidR="003570CC" w:rsidRPr="003570CC" w:rsidRDefault="003570CC" w:rsidP="00A77AF2">
      <w:pPr>
        <w:bidi/>
        <w:spacing w:before="0" w:after="0" w:line="276" w:lineRule="auto"/>
        <w:jc w:val="both"/>
        <w:rPr>
          <w:rFonts w:hint="cs"/>
          <w:u w:val="single"/>
          <w:rtl/>
          <w:lang w:val="en-US" w:bidi="ar-OM"/>
        </w:rPr>
      </w:pPr>
      <w:r w:rsidRPr="003570CC">
        <w:rPr>
          <w:u w:val="single"/>
          <w:rtl/>
          <w:lang w:val="en-US" w:bidi="ar-OM"/>
        </w:rPr>
        <w:t>عناصر نموذج انتشار الأفكار</w:t>
      </w:r>
      <w:r w:rsidR="002E79AD">
        <w:rPr>
          <w:rFonts w:hint="cs"/>
          <w:u w:val="single"/>
          <w:rtl/>
          <w:lang w:val="en-US" w:bidi="ar-OM"/>
        </w:rPr>
        <w:t xml:space="preserve">/ </w:t>
      </w:r>
      <w:proofErr w:type="gramStart"/>
      <w:r w:rsidR="002E79AD">
        <w:rPr>
          <w:rFonts w:hint="cs"/>
          <w:u w:val="single"/>
          <w:rtl/>
          <w:lang w:val="en-US" w:bidi="ar-OM"/>
        </w:rPr>
        <w:t>التكنولوجيا</w:t>
      </w:r>
      <w:proofErr w:type="gramEnd"/>
      <w:r w:rsidRPr="003570CC">
        <w:rPr>
          <w:u w:val="single"/>
          <w:rtl/>
          <w:lang w:val="en-US" w:bidi="ar-OM"/>
        </w:rPr>
        <w:t xml:space="preserve"> المستحدثة:</w:t>
      </w:r>
      <w:r>
        <w:rPr>
          <w:rFonts w:hint="cs"/>
          <w:u w:val="single"/>
          <w:rtl/>
          <w:lang w:val="en-US" w:bidi="ar-OM"/>
        </w:rPr>
        <w:t xml:space="preserve"> </w:t>
      </w:r>
      <w:r w:rsidRPr="005245CF">
        <w:rPr>
          <w:rtl/>
          <w:lang w:val="en-US" w:bidi="ar-OM"/>
        </w:rPr>
        <w:t>هناك أربعة عناصر أساسية ترتبط بموضوع انتشار وتبني الأفكار المستحدثة:</w:t>
      </w:r>
      <w:r>
        <w:rPr>
          <w:rFonts w:hint="cs"/>
          <w:rtl/>
          <w:lang w:val="en-US" w:bidi="ar-OM"/>
        </w:rPr>
        <w:t xml:space="preserve"> </w:t>
      </w:r>
      <w:r>
        <w:rPr>
          <w:rtl/>
          <w:lang w:eastAsia="fr-FR" w:bidi="ar-OM"/>
        </w:rPr>
        <w:t xml:space="preserve">الفكرة </w:t>
      </w:r>
      <w:r w:rsidRPr="003570CC">
        <w:rPr>
          <w:rtl/>
          <w:lang w:eastAsia="fr-FR" w:bidi="ar-OM"/>
        </w:rPr>
        <w:t>المستحدثة</w:t>
      </w:r>
      <w:r w:rsidRPr="003570CC">
        <w:rPr>
          <w:rFonts w:hint="cs"/>
          <w:rtl/>
          <w:lang w:eastAsia="fr-FR" w:bidi="ar-OM"/>
        </w:rPr>
        <w:t xml:space="preserve">، </w:t>
      </w:r>
      <w:r w:rsidRPr="003570CC">
        <w:rPr>
          <w:rtl/>
          <w:lang w:eastAsia="fr-FR" w:bidi="ar-OM"/>
        </w:rPr>
        <w:t>قنوات الاتصال</w:t>
      </w:r>
      <w:r w:rsidRPr="003570CC">
        <w:rPr>
          <w:rFonts w:hint="cs"/>
          <w:rtl/>
          <w:lang w:eastAsia="fr-FR" w:bidi="ar-OM"/>
        </w:rPr>
        <w:t xml:space="preserve">، </w:t>
      </w:r>
      <w:r w:rsidRPr="003570CC">
        <w:rPr>
          <w:rtl/>
          <w:lang w:eastAsia="fr-FR" w:bidi="ar-OM"/>
        </w:rPr>
        <w:t>النسق الاجتماعي</w:t>
      </w:r>
      <w:r>
        <w:rPr>
          <w:rFonts w:hint="cs"/>
          <w:b/>
          <w:bCs/>
          <w:rtl/>
          <w:lang w:eastAsia="fr-FR" w:bidi="ar-OM"/>
        </w:rPr>
        <w:t xml:space="preserve">، </w:t>
      </w:r>
      <w:r w:rsidRPr="005245CF">
        <w:rPr>
          <w:rtl/>
          <w:lang w:eastAsia="fr-FR" w:bidi="ar-OM"/>
        </w:rPr>
        <w:t>عنصر الزمن.</w:t>
      </w:r>
    </w:p>
    <w:p w:rsidR="003570CC" w:rsidRPr="003570CC" w:rsidRDefault="003570CC" w:rsidP="00A77AF2">
      <w:pPr>
        <w:bidi/>
        <w:spacing w:after="120" w:line="276" w:lineRule="auto"/>
        <w:jc w:val="both"/>
        <w:rPr>
          <w:color w:val="000000"/>
          <w:rtl/>
          <w:lang w:val="en-US" w:bidi="ar-DZ"/>
        </w:rPr>
      </w:pPr>
      <w:r w:rsidRPr="003570CC">
        <w:rPr>
          <w:color w:val="000000"/>
          <w:u w:val="single"/>
          <w:rtl/>
          <w:lang w:val="en-US" w:bidi="ar-DZ"/>
        </w:rPr>
        <w:t>مراحل عملية التبني</w:t>
      </w:r>
      <w:r w:rsidRPr="003570CC">
        <w:rPr>
          <w:color w:val="000000"/>
          <w:rtl/>
          <w:lang w:val="en-US" w:bidi="ar-DZ"/>
        </w:rPr>
        <w:t xml:space="preserve">: </w:t>
      </w:r>
    </w:p>
    <w:p w:rsidR="003570CC" w:rsidRPr="003570CC" w:rsidRDefault="003570CC" w:rsidP="00A77AF2">
      <w:pPr>
        <w:bidi/>
        <w:spacing w:after="120" w:line="276" w:lineRule="auto"/>
        <w:jc w:val="both"/>
        <w:rPr>
          <w:color w:val="000000"/>
          <w:rtl/>
          <w:lang w:val="en-US" w:bidi="ar-DZ"/>
        </w:rPr>
      </w:pPr>
      <w:r w:rsidRPr="003570CC">
        <w:rPr>
          <w:color w:val="000000"/>
          <w:rtl/>
          <w:lang w:val="en-US" w:bidi="ar-DZ"/>
        </w:rPr>
        <w:t xml:space="preserve">- </w:t>
      </w:r>
      <w:proofErr w:type="gramStart"/>
      <w:r w:rsidRPr="003570CC">
        <w:rPr>
          <w:color w:val="000000"/>
          <w:rtl/>
          <w:lang w:val="en-US" w:bidi="ar-DZ"/>
        </w:rPr>
        <w:t>مرحلة</w:t>
      </w:r>
      <w:proofErr w:type="gramEnd"/>
      <w:r w:rsidRPr="003570CC">
        <w:rPr>
          <w:color w:val="000000"/>
          <w:rtl/>
          <w:lang w:val="en-US" w:bidi="ar-DZ"/>
        </w:rPr>
        <w:t xml:space="preserve"> الشعور بالفكرة </w:t>
      </w:r>
      <w:proofErr w:type="spellStart"/>
      <w:r w:rsidRPr="003570CC">
        <w:rPr>
          <w:color w:val="000000"/>
          <w:lang w:bidi="ar-DZ"/>
        </w:rPr>
        <w:t>Awareness</w:t>
      </w:r>
      <w:proofErr w:type="spellEnd"/>
      <w:r w:rsidRPr="003570CC">
        <w:rPr>
          <w:color w:val="000000"/>
          <w:rtl/>
          <w:lang w:val="en-US" w:bidi="ar-DZ"/>
        </w:rPr>
        <w:t>: وفي هذه المرحلة يتعرض الفرد للفكرة</w:t>
      </w:r>
      <w:r w:rsidR="002E79AD">
        <w:rPr>
          <w:rFonts w:hint="cs"/>
          <w:color w:val="000000"/>
          <w:rtl/>
          <w:lang w:val="en-US" w:bidi="ar-DZ"/>
        </w:rPr>
        <w:t>/التكنولوجيا</w:t>
      </w:r>
      <w:r w:rsidRPr="003570CC">
        <w:rPr>
          <w:color w:val="000000"/>
          <w:rtl/>
          <w:lang w:val="en-US" w:bidi="ar-DZ"/>
        </w:rPr>
        <w:t xml:space="preserve"> ويحس بحاجة شديدة إلى معلومات كافية عنها</w:t>
      </w:r>
      <w:r w:rsidRPr="003570CC">
        <w:rPr>
          <w:rFonts w:hint="cs"/>
          <w:color w:val="000000"/>
          <w:rtl/>
          <w:lang w:val="en-US" w:bidi="ar-DZ"/>
        </w:rPr>
        <w:t>.</w:t>
      </w:r>
    </w:p>
    <w:p w:rsidR="003570CC" w:rsidRPr="003570CC" w:rsidRDefault="003570CC" w:rsidP="00A77AF2">
      <w:pPr>
        <w:bidi/>
        <w:spacing w:after="120" w:line="276" w:lineRule="auto"/>
        <w:jc w:val="both"/>
        <w:rPr>
          <w:color w:val="000000"/>
          <w:rtl/>
          <w:lang w:val="en-US" w:bidi="ar-DZ"/>
        </w:rPr>
      </w:pPr>
      <w:r w:rsidRPr="003570CC">
        <w:rPr>
          <w:color w:val="000000"/>
          <w:rtl/>
          <w:lang w:val="en-US" w:bidi="ar-DZ"/>
        </w:rPr>
        <w:lastRenderedPageBreak/>
        <w:t xml:space="preserve">- </w:t>
      </w:r>
      <w:proofErr w:type="gramStart"/>
      <w:r w:rsidRPr="003570CC">
        <w:rPr>
          <w:color w:val="000000"/>
          <w:rtl/>
          <w:lang w:val="en-US" w:bidi="ar-DZ"/>
        </w:rPr>
        <w:t>مرحلة</w:t>
      </w:r>
      <w:proofErr w:type="gramEnd"/>
      <w:r w:rsidRPr="003570CC">
        <w:rPr>
          <w:color w:val="000000"/>
          <w:rtl/>
          <w:lang w:val="en-US" w:bidi="ar-DZ"/>
        </w:rPr>
        <w:t xml:space="preserve"> الاهتمام</w:t>
      </w:r>
      <w:r w:rsidRPr="003570CC">
        <w:rPr>
          <w:color w:val="000000"/>
          <w:rtl/>
          <w:lang w:val="en-US"/>
        </w:rPr>
        <w:t xml:space="preserve"> </w:t>
      </w:r>
      <w:proofErr w:type="spellStart"/>
      <w:r w:rsidRPr="003570CC">
        <w:rPr>
          <w:color w:val="000000"/>
          <w:lang w:bidi="ar-DZ"/>
        </w:rPr>
        <w:t>Interest</w:t>
      </w:r>
      <w:proofErr w:type="spellEnd"/>
      <w:r w:rsidRPr="003570CC">
        <w:rPr>
          <w:color w:val="000000"/>
          <w:rtl/>
          <w:lang w:val="en-US" w:bidi="ar-DZ"/>
        </w:rPr>
        <w:t>: وفي هذه المرحلة يصبح الفرد راغبا في التعرف على دقائق الفكرة الجديدة، ويسعى إلى تنمية معلوماته حولها.</w:t>
      </w:r>
    </w:p>
    <w:p w:rsidR="003570CC" w:rsidRDefault="003570CC" w:rsidP="00A77AF2">
      <w:pPr>
        <w:bidi/>
        <w:spacing w:after="120" w:line="276" w:lineRule="auto"/>
        <w:jc w:val="both"/>
        <w:rPr>
          <w:rFonts w:hint="cs"/>
          <w:color w:val="000000"/>
          <w:rtl/>
          <w:lang w:val="en-US" w:bidi="ar-DZ"/>
        </w:rPr>
      </w:pPr>
      <w:r w:rsidRPr="003570CC">
        <w:rPr>
          <w:color w:val="000000"/>
          <w:rtl/>
          <w:lang w:val="en-US" w:bidi="ar-DZ"/>
        </w:rPr>
        <w:t xml:space="preserve">- مرحلة التقييم </w:t>
      </w:r>
      <w:r w:rsidRPr="003570CC">
        <w:rPr>
          <w:color w:val="000000"/>
          <w:lang w:val="en-US" w:bidi="ar-DZ"/>
        </w:rPr>
        <w:t>Evaluation</w:t>
      </w:r>
      <w:r w:rsidRPr="003570CC">
        <w:rPr>
          <w:color w:val="000000"/>
          <w:rtl/>
          <w:lang w:val="en-US" w:bidi="ar-DZ"/>
        </w:rPr>
        <w:t>: وفي هذه المرحلة يطبق المرء الفكرة المستحدثة تطبيقا عقليا على موقفه الراهن وكذلك موقفه الذي يتوقعه مستقبلا، وبعدها يقرر إن كان عليه أن يجرب الفكرة أم لا، وتخضع هذه المرحلة إلى تردد كبير من المتبني لذلك فهو يحتاج إلى التشجيع القوي.</w:t>
      </w:r>
    </w:p>
    <w:p w:rsidR="003570CC" w:rsidRDefault="003570CC" w:rsidP="00A77AF2">
      <w:pPr>
        <w:bidi/>
        <w:spacing w:after="120" w:line="276" w:lineRule="auto"/>
        <w:jc w:val="both"/>
        <w:rPr>
          <w:rFonts w:hint="cs"/>
          <w:color w:val="000000"/>
          <w:rtl/>
          <w:lang w:val="en-US" w:bidi="ar-DZ"/>
        </w:rPr>
      </w:pPr>
      <w:r w:rsidRPr="003570CC">
        <w:rPr>
          <w:color w:val="000000"/>
          <w:rtl/>
          <w:lang w:val="en-US" w:bidi="ar-DZ"/>
        </w:rPr>
        <w:t xml:space="preserve">- </w:t>
      </w:r>
      <w:proofErr w:type="gramStart"/>
      <w:r w:rsidRPr="003570CC">
        <w:rPr>
          <w:color w:val="000000"/>
          <w:rtl/>
          <w:lang w:val="en-US" w:bidi="ar-DZ"/>
        </w:rPr>
        <w:t>مرحلة</w:t>
      </w:r>
      <w:proofErr w:type="gramEnd"/>
      <w:r w:rsidRPr="003570CC">
        <w:rPr>
          <w:color w:val="000000"/>
          <w:rtl/>
          <w:lang w:val="en-US" w:bidi="ar-DZ"/>
        </w:rPr>
        <w:t xml:space="preserve"> التجريب </w:t>
      </w:r>
      <w:r w:rsidRPr="003570CC">
        <w:rPr>
          <w:color w:val="000000"/>
          <w:lang w:bidi="ar-DZ"/>
        </w:rPr>
        <w:t>Trial</w:t>
      </w:r>
      <w:r w:rsidRPr="003570CC">
        <w:rPr>
          <w:color w:val="000000"/>
          <w:rtl/>
          <w:lang w:val="en-US" w:bidi="ar-DZ"/>
        </w:rPr>
        <w:t>: وفي هذه المرحلة يستخدم المرء الفكرة المستحدثة على نطاق ضيق، وذلك لكي يحدد فائدتها في نطاق ظروفه الخاصة تمهيدا لتطبيق الفكرة كليا.</w:t>
      </w:r>
    </w:p>
    <w:p w:rsidR="003570CC" w:rsidRPr="003570CC" w:rsidRDefault="003570CC" w:rsidP="00A77AF2">
      <w:pPr>
        <w:bidi/>
        <w:spacing w:after="120" w:line="276" w:lineRule="auto"/>
        <w:jc w:val="both"/>
        <w:rPr>
          <w:color w:val="000000"/>
          <w:rtl/>
          <w:lang w:val="en-US" w:bidi="ar-DZ"/>
        </w:rPr>
      </w:pPr>
      <w:r w:rsidRPr="003570CC">
        <w:rPr>
          <w:color w:val="000000"/>
          <w:rtl/>
          <w:lang w:val="en-US" w:bidi="ar-DZ"/>
        </w:rPr>
        <w:t xml:space="preserve">- </w:t>
      </w:r>
      <w:proofErr w:type="gramStart"/>
      <w:r w:rsidRPr="003570CC">
        <w:rPr>
          <w:color w:val="000000"/>
          <w:rtl/>
          <w:lang w:val="en-US" w:bidi="ar-DZ"/>
        </w:rPr>
        <w:t>مرحلة</w:t>
      </w:r>
      <w:proofErr w:type="gramEnd"/>
      <w:r w:rsidRPr="003570CC">
        <w:rPr>
          <w:color w:val="000000"/>
          <w:rtl/>
          <w:lang w:val="en-US" w:bidi="ar-DZ"/>
        </w:rPr>
        <w:t xml:space="preserve"> التبني </w:t>
      </w:r>
      <w:r w:rsidRPr="003570CC">
        <w:rPr>
          <w:color w:val="000000"/>
          <w:lang w:bidi="ar-DZ"/>
        </w:rPr>
        <w:t>Adoption</w:t>
      </w:r>
      <w:r w:rsidRPr="003570CC">
        <w:rPr>
          <w:color w:val="000000"/>
          <w:rtl/>
          <w:lang w:val="en-US" w:bidi="ar-DZ"/>
        </w:rPr>
        <w:t>: وهنا يقرر المرء عادة الاست</w:t>
      </w:r>
      <w:r w:rsidR="002E79AD">
        <w:rPr>
          <w:color w:val="000000"/>
          <w:rtl/>
          <w:lang w:val="en-US" w:bidi="ar-DZ"/>
        </w:rPr>
        <w:t>مرار في الاستخدام الكامل للفكرة</w:t>
      </w:r>
      <w:r w:rsidR="002E79AD">
        <w:rPr>
          <w:rFonts w:hint="cs"/>
          <w:color w:val="000000"/>
          <w:rtl/>
          <w:lang w:val="en-US" w:bidi="ar-DZ"/>
        </w:rPr>
        <w:t>/التكنولوجيا.</w:t>
      </w:r>
    </w:p>
    <w:p w:rsidR="003570CC" w:rsidRDefault="003570CC" w:rsidP="003570CC">
      <w:pPr>
        <w:bidi/>
        <w:jc w:val="both"/>
        <w:rPr>
          <w:rtl/>
          <w:lang w:bidi="ar-DZ"/>
        </w:rPr>
      </w:pPr>
    </w:p>
    <w:sectPr w:rsidR="003570CC"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9B3"/>
    <w:multiLevelType w:val="multilevel"/>
    <w:tmpl w:val="D9B2008C"/>
    <w:lvl w:ilvl="0">
      <w:start w:val="2"/>
      <w:numFmt w:val="decimal"/>
      <w:lvlText w:val="%1"/>
      <w:lvlJc w:val="left"/>
      <w:pPr>
        <w:ind w:left="810" w:hanging="810"/>
      </w:pPr>
      <w:rPr>
        <w:rFonts w:hint="default"/>
        <w:b/>
        <w:u w:val="none"/>
      </w:rPr>
    </w:lvl>
    <w:lvl w:ilvl="1">
      <w:start w:val="2"/>
      <w:numFmt w:val="decimal"/>
      <w:lvlText w:val="%1-%2"/>
      <w:lvlJc w:val="left"/>
      <w:pPr>
        <w:ind w:left="810" w:hanging="810"/>
      </w:pPr>
      <w:rPr>
        <w:rFonts w:hint="default"/>
        <w:b/>
        <w:u w:val="none"/>
      </w:rPr>
    </w:lvl>
    <w:lvl w:ilvl="2">
      <w:start w:val="1"/>
      <w:numFmt w:val="decimal"/>
      <w:lvlText w:val="%3)"/>
      <w:lvlJc w:val="left"/>
      <w:pPr>
        <w:ind w:left="1080" w:hanging="1080"/>
      </w:pPr>
      <w:rPr>
        <w:rFonts w:hint="default"/>
        <w:b w:val="0"/>
        <w:bCs/>
        <w:sz w:val="22"/>
        <w:szCs w:val="22"/>
        <w:u w:val="none"/>
      </w:rPr>
    </w:lvl>
    <w:lvl w:ilvl="3">
      <w:start w:val="1"/>
      <w:numFmt w:val="decimal"/>
      <w:lvlText w:val="%1-%2-%3.%4"/>
      <w:lvlJc w:val="left"/>
      <w:pPr>
        <w:ind w:left="1440" w:hanging="1440"/>
      </w:pPr>
      <w:rPr>
        <w:rFonts w:hint="default"/>
        <w:b/>
        <w:u w:val="none"/>
      </w:rPr>
    </w:lvl>
    <w:lvl w:ilvl="4">
      <w:start w:val="1"/>
      <w:numFmt w:val="decimal"/>
      <w:lvlText w:val="%1-%2-%3.%4.%5"/>
      <w:lvlJc w:val="left"/>
      <w:pPr>
        <w:ind w:left="1800" w:hanging="1800"/>
      </w:pPr>
      <w:rPr>
        <w:rFonts w:hint="default"/>
        <w:b/>
        <w:u w:val="none"/>
      </w:rPr>
    </w:lvl>
    <w:lvl w:ilvl="5">
      <w:start w:val="1"/>
      <w:numFmt w:val="decimal"/>
      <w:lvlText w:val="%1-%2-%3.%4.%5.%6"/>
      <w:lvlJc w:val="left"/>
      <w:pPr>
        <w:ind w:left="2160" w:hanging="2160"/>
      </w:pPr>
      <w:rPr>
        <w:rFonts w:hint="default"/>
        <w:b/>
        <w:u w:val="none"/>
      </w:rPr>
    </w:lvl>
    <w:lvl w:ilvl="6">
      <w:start w:val="1"/>
      <w:numFmt w:val="decimal"/>
      <w:lvlText w:val="%1-%2-%3.%4.%5.%6.%7"/>
      <w:lvlJc w:val="left"/>
      <w:pPr>
        <w:ind w:left="2160" w:hanging="2160"/>
      </w:pPr>
      <w:rPr>
        <w:rFonts w:hint="default"/>
        <w:b/>
        <w:u w:val="none"/>
      </w:rPr>
    </w:lvl>
    <w:lvl w:ilvl="7">
      <w:start w:val="1"/>
      <w:numFmt w:val="decimal"/>
      <w:lvlText w:val="%1-%2-%3.%4.%5.%6.%7.%8"/>
      <w:lvlJc w:val="left"/>
      <w:pPr>
        <w:ind w:left="2520" w:hanging="2520"/>
      </w:pPr>
      <w:rPr>
        <w:rFonts w:hint="default"/>
        <w:b/>
        <w:u w:val="none"/>
      </w:rPr>
    </w:lvl>
    <w:lvl w:ilvl="8">
      <w:start w:val="1"/>
      <w:numFmt w:val="decimal"/>
      <w:lvlText w:val="%1-%2-%3.%4.%5.%6.%7.%8.%9"/>
      <w:lvlJc w:val="left"/>
      <w:pPr>
        <w:ind w:left="2880" w:hanging="2880"/>
      </w:pPr>
      <w:rPr>
        <w:rFonts w:hint="default"/>
        <w:b/>
        <w:u w:val="none"/>
      </w:rPr>
    </w:lvl>
  </w:abstractNum>
  <w:abstractNum w:abstractNumId="1">
    <w:nsid w:val="07934261"/>
    <w:multiLevelType w:val="hybridMultilevel"/>
    <w:tmpl w:val="513864C2"/>
    <w:lvl w:ilvl="0" w:tplc="20EE94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FE11A3"/>
    <w:multiLevelType w:val="hybridMultilevel"/>
    <w:tmpl w:val="D13EEE3E"/>
    <w:lvl w:ilvl="0" w:tplc="8076B788">
      <w:start w:val="1"/>
      <w:numFmt w:val="bullet"/>
      <w:lvlText w:val=""/>
      <w:lvlJc w:val="left"/>
      <w:pPr>
        <w:tabs>
          <w:tab w:val="num" w:pos="501"/>
        </w:tabs>
        <w:ind w:left="501" w:right="720" w:hanging="360"/>
      </w:pPr>
      <w:rPr>
        <w:rFonts w:ascii="Wingdings" w:hAnsi="Wingdings" w:hint="default"/>
        <w:lang w:bidi="ar-OM"/>
      </w:rPr>
    </w:lvl>
    <w:lvl w:ilvl="1" w:tplc="04010003" w:tentative="1">
      <w:start w:val="1"/>
      <w:numFmt w:val="bullet"/>
      <w:lvlText w:val="o"/>
      <w:lvlJc w:val="left"/>
      <w:pPr>
        <w:tabs>
          <w:tab w:val="num" w:pos="1080"/>
        </w:tabs>
        <w:ind w:left="1080" w:right="1440" w:hanging="360"/>
      </w:pPr>
      <w:rPr>
        <w:rFonts w:ascii="Courier New" w:hAnsi="Courier New" w:hint="default"/>
      </w:rPr>
    </w:lvl>
    <w:lvl w:ilvl="2" w:tplc="04010005" w:tentative="1">
      <w:start w:val="1"/>
      <w:numFmt w:val="bullet"/>
      <w:lvlText w:val=""/>
      <w:lvlJc w:val="left"/>
      <w:pPr>
        <w:tabs>
          <w:tab w:val="num" w:pos="1800"/>
        </w:tabs>
        <w:ind w:left="1800" w:right="2160" w:hanging="360"/>
      </w:pPr>
      <w:rPr>
        <w:rFonts w:ascii="Wingdings" w:hAnsi="Wingdings" w:hint="default"/>
      </w:rPr>
    </w:lvl>
    <w:lvl w:ilvl="3" w:tplc="04010001" w:tentative="1">
      <w:start w:val="1"/>
      <w:numFmt w:val="bullet"/>
      <w:lvlText w:val=""/>
      <w:lvlJc w:val="left"/>
      <w:pPr>
        <w:tabs>
          <w:tab w:val="num" w:pos="2520"/>
        </w:tabs>
        <w:ind w:left="2520" w:right="2880" w:hanging="360"/>
      </w:pPr>
      <w:rPr>
        <w:rFonts w:ascii="Symbol" w:hAnsi="Symbol" w:hint="default"/>
      </w:rPr>
    </w:lvl>
    <w:lvl w:ilvl="4" w:tplc="04010003" w:tentative="1">
      <w:start w:val="1"/>
      <w:numFmt w:val="bullet"/>
      <w:lvlText w:val="o"/>
      <w:lvlJc w:val="left"/>
      <w:pPr>
        <w:tabs>
          <w:tab w:val="num" w:pos="3240"/>
        </w:tabs>
        <w:ind w:left="3240" w:right="3600" w:hanging="360"/>
      </w:pPr>
      <w:rPr>
        <w:rFonts w:ascii="Courier New" w:hAnsi="Courier New" w:hint="default"/>
      </w:rPr>
    </w:lvl>
    <w:lvl w:ilvl="5" w:tplc="04010005" w:tentative="1">
      <w:start w:val="1"/>
      <w:numFmt w:val="bullet"/>
      <w:lvlText w:val=""/>
      <w:lvlJc w:val="left"/>
      <w:pPr>
        <w:tabs>
          <w:tab w:val="num" w:pos="3960"/>
        </w:tabs>
        <w:ind w:left="3960" w:right="4320" w:hanging="360"/>
      </w:pPr>
      <w:rPr>
        <w:rFonts w:ascii="Wingdings" w:hAnsi="Wingdings" w:hint="default"/>
      </w:rPr>
    </w:lvl>
    <w:lvl w:ilvl="6" w:tplc="04010001" w:tentative="1">
      <w:start w:val="1"/>
      <w:numFmt w:val="bullet"/>
      <w:lvlText w:val=""/>
      <w:lvlJc w:val="left"/>
      <w:pPr>
        <w:tabs>
          <w:tab w:val="num" w:pos="4680"/>
        </w:tabs>
        <w:ind w:left="4680" w:right="5040" w:hanging="360"/>
      </w:pPr>
      <w:rPr>
        <w:rFonts w:ascii="Symbol" w:hAnsi="Symbol" w:hint="default"/>
      </w:rPr>
    </w:lvl>
    <w:lvl w:ilvl="7" w:tplc="04010003" w:tentative="1">
      <w:start w:val="1"/>
      <w:numFmt w:val="bullet"/>
      <w:lvlText w:val="o"/>
      <w:lvlJc w:val="left"/>
      <w:pPr>
        <w:tabs>
          <w:tab w:val="num" w:pos="5400"/>
        </w:tabs>
        <w:ind w:left="5400" w:right="5760" w:hanging="360"/>
      </w:pPr>
      <w:rPr>
        <w:rFonts w:ascii="Courier New" w:hAnsi="Courier New" w:hint="default"/>
      </w:rPr>
    </w:lvl>
    <w:lvl w:ilvl="8" w:tplc="04010005" w:tentative="1">
      <w:start w:val="1"/>
      <w:numFmt w:val="bullet"/>
      <w:lvlText w:val=""/>
      <w:lvlJc w:val="left"/>
      <w:pPr>
        <w:tabs>
          <w:tab w:val="num" w:pos="6120"/>
        </w:tabs>
        <w:ind w:left="6120" w:right="6480" w:hanging="360"/>
      </w:pPr>
      <w:rPr>
        <w:rFonts w:ascii="Wingdings" w:hAnsi="Wingdings" w:hint="default"/>
      </w:rPr>
    </w:lvl>
  </w:abstractNum>
  <w:abstractNum w:abstractNumId="3">
    <w:nsid w:val="29027D8B"/>
    <w:multiLevelType w:val="hybridMultilevel"/>
    <w:tmpl w:val="554481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6A6677"/>
    <w:multiLevelType w:val="hybridMultilevel"/>
    <w:tmpl w:val="6B40FA44"/>
    <w:lvl w:ilvl="0" w:tplc="040C000D">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5">
    <w:nsid w:val="2C365C2C"/>
    <w:multiLevelType w:val="hybridMultilevel"/>
    <w:tmpl w:val="33C0D970"/>
    <w:lvl w:ilvl="0" w:tplc="238E43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E630ADE"/>
    <w:multiLevelType w:val="hybridMultilevel"/>
    <w:tmpl w:val="6F545042"/>
    <w:lvl w:ilvl="0" w:tplc="50F42706">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68107581"/>
    <w:multiLevelType w:val="hybridMultilevel"/>
    <w:tmpl w:val="9F040D30"/>
    <w:lvl w:ilvl="0" w:tplc="6D326E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6"/>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11E77"/>
    <w:rsid w:val="00017043"/>
    <w:rsid w:val="000674CD"/>
    <w:rsid w:val="001979B6"/>
    <w:rsid w:val="002E79AD"/>
    <w:rsid w:val="003570CC"/>
    <w:rsid w:val="00504532"/>
    <w:rsid w:val="00595378"/>
    <w:rsid w:val="00642989"/>
    <w:rsid w:val="00711E77"/>
    <w:rsid w:val="00A77AF2"/>
    <w:rsid w:val="00AF2154"/>
    <w:rsid w:val="00B142A0"/>
    <w:rsid w:val="00B236A6"/>
    <w:rsid w:val="00B6026B"/>
    <w:rsid w:val="00E9329E"/>
    <w:rsid w:val="00EA054B"/>
    <w:rsid w:val="00F75B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989"/>
    <w:pPr>
      <w:spacing w:before="120" w:line="240" w:lineRule="auto"/>
      <w:jc w:val="right"/>
    </w:pPr>
    <w:rPr>
      <w:rFonts w:ascii="Simplified Arabic" w:hAnsi="Simplified Arabic" w:cs="Simplified Arabic"/>
      <w:sz w:val="28"/>
      <w:szCs w:val="28"/>
    </w:rPr>
  </w:style>
  <w:style w:type="paragraph" w:styleId="Titre3">
    <w:name w:val="heading 3"/>
    <w:basedOn w:val="Normal"/>
    <w:next w:val="Normal"/>
    <w:link w:val="Titre3Car"/>
    <w:qFormat/>
    <w:rsid w:val="003570CC"/>
    <w:pPr>
      <w:keepNext/>
      <w:bidi/>
      <w:spacing w:before="0" w:after="0"/>
      <w:ind w:right="720"/>
      <w:jc w:val="lowKashida"/>
      <w:outlineLvl w:val="2"/>
    </w:pPr>
    <w:rPr>
      <w:rFonts w:ascii="Times New Roman" w:eastAsia="Times New Roman" w:hAnsi="Times New Roman"/>
      <w:b/>
      <w:bCs/>
      <w:sz w:val="30"/>
      <w:szCs w:val="30"/>
      <w:lang w:val="en-US" w:eastAsia="ar-SA" w:bidi="ar-E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before="0" w:after="300"/>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 w:type="paragraph" w:styleId="Paragraphedeliste">
    <w:name w:val="List Paragraph"/>
    <w:basedOn w:val="Normal"/>
    <w:uiPriority w:val="34"/>
    <w:qFormat/>
    <w:rsid w:val="00AF2154"/>
    <w:pPr>
      <w:ind w:left="720"/>
      <w:contextualSpacing/>
    </w:pPr>
  </w:style>
  <w:style w:type="character" w:customStyle="1" w:styleId="Titre3Car">
    <w:name w:val="Titre 3 Car"/>
    <w:basedOn w:val="Policepardfaut"/>
    <w:link w:val="Titre3"/>
    <w:rsid w:val="003570CC"/>
    <w:rPr>
      <w:rFonts w:ascii="Times New Roman" w:eastAsia="Times New Roman" w:hAnsi="Times New Roman" w:cs="Simplified Arabic"/>
      <w:b/>
      <w:bCs/>
      <w:sz w:val="30"/>
      <w:szCs w:val="30"/>
      <w:lang w:val="en-US" w:eastAsia="ar-SA"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1214</Words>
  <Characters>6681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6</cp:revision>
  <dcterms:created xsi:type="dcterms:W3CDTF">2025-05-04T09:46:00Z</dcterms:created>
  <dcterms:modified xsi:type="dcterms:W3CDTF">2025-05-04T12:46:00Z</dcterms:modified>
</cp:coreProperties>
</file>