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23" w:rsidRPr="003D0B23" w:rsidRDefault="003D0B23" w:rsidP="003D0B23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proofErr w:type="spellStart"/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Larbi</w:t>
      </w:r>
      <w:proofErr w:type="spellEnd"/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Ben </w:t>
      </w:r>
      <w:proofErr w:type="spellStart"/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M'hid</w:t>
      </w:r>
      <w:bookmarkStart w:id="0" w:name="_GoBack"/>
      <w:bookmarkEnd w:id="0"/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i</w:t>
      </w:r>
      <w:proofErr w:type="spellEnd"/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University of </w:t>
      </w:r>
      <w:proofErr w:type="spellStart"/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Oum</w:t>
      </w:r>
      <w:proofErr w:type="spellEnd"/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El Bouaghi</w:t>
      </w:r>
    </w:p>
    <w:p w:rsidR="003D0B23" w:rsidRPr="003D0B23" w:rsidRDefault="003D0B23" w:rsidP="003D0B23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Faculty of Law and Political Science</w:t>
      </w:r>
    </w:p>
    <w:p w:rsidR="003D0B23" w:rsidRPr="003D0B23" w:rsidRDefault="003D0B23" w:rsidP="003D0B23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Department of Law</w:t>
      </w:r>
    </w:p>
    <w:p w:rsidR="003D0B23" w:rsidRPr="003D0B23" w:rsidRDefault="003D0B23" w:rsidP="003D0B23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Legal Terminology Module</w:t>
      </w:r>
    </w:p>
    <w:p w:rsidR="003D0B23" w:rsidRPr="003D0B23" w:rsidRDefault="003D0B23" w:rsidP="003D0B23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3D0B2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مقياس</w:t>
      </w:r>
      <w:proofErr w:type="gramEnd"/>
      <w:r w:rsidRPr="003D0B2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مصطلحات قانونية</w:t>
      </w:r>
    </w:p>
    <w:p w:rsidR="003D0B23" w:rsidRPr="003D0B23" w:rsidRDefault="003D0B23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spellStart"/>
      <w:r w:rsidRPr="003D0B23">
        <w:rPr>
          <w:rFonts w:ascii="Sakkal Majalla" w:hAnsi="Sakkal Majalla" w:cs="Sakkal Majalla"/>
          <w:b/>
          <w:bCs/>
          <w:sz w:val="28"/>
          <w:szCs w:val="28"/>
          <w:lang w:bidi="ar-DZ"/>
        </w:rPr>
        <w:t>Prepared</w:t>
      </w:r>
      <w:proofErr w:type="spellEnd"/>
      <w:r w:rsidRPr="003D0B23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and </w:t>
      </w:r>
      <w:proofErr w:type="spellStart"/>
      <w:r w:rsidRPr="003D0B23">
        <w:rPr>
          <w:rFonts w:ascii="Sakkal Majalla" w:hAnsi="Sakkal Majalla" w:cs="Sakkal Majalla"/>
          <w:b/>
          <w:bCs/>
          <w:sz w:val="28"/>
          <w:szCs w:val="28"/>
          <w:lang w:bidi="ar-DZ"/>
        </w:rPr>
        <w:t>lectured</w:t>
      </w:r>
      <w:proofErr w:type="spellEnd"/>
      <w:r w:rsidRPr="003D0B23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by</w:t>
      </w:r>
      <w:r w:rsidRPr="003D0B2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3D0B23" w:rsidRPr="003D0B23" w:rsidRDefault="003D0B23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Dr. </w:t>
      </w:r>
      <w:proofErr w:type="spellStart"/>
      <w:r w:rsidRPr="003D0B23">
        <w:rPr>
          <w:rFonts w:ascii="Sakkal Majalla" w:hAnsi="Sakkal Majalla" w:cs="Sakkal Majalla"/>
          <w:b/>
          <w:bCs/>
          <w:sz w:val="28"/>
          <w:szCs w:val="28"/>
          <w:lang w:bidi="ar-DZ"/>
        </w:rPr>
        <w:t>Nourredine</w:t>
      </w:r>
      <w:proofErr w:type="spellEnd"/>
      <w:r w:rsidRPr="003D0B23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3D0B23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proofErr w:type="spellStart"/>
      <w:r w:rsidRPr="003D0B23">
        <w:rPr>
          <w:rFonts w:ascii="Sakkal Majalla" w:hAnsi="Sakkal Majalla" w:cs="Sakkal Majalla"/>
          <w:b/>
          <w:bCs/>
          <w:sz w:val="28"/>
          <w:szCs w:val="28"/>
          <w:lang w:bidi="ar-DZ"/>
        </w:rPr>
        <w:t>Mokrani</w:t>
      </w:r>
      <w:proofErr w:type="spellEnd"/>
    </w:p>
    <w:p w:rsidR="003D0B23" w:rsidRPr="003D0B23" w:rsidRDefault="003D0B23" w:rsidP="003D0B23">
      <w:pPr>
        <w:pStyle w:val="Sansinterligne"/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</w:pPr>
    </w:p>
    <w:p w:rsidR="000B4062" w:rsidRPr="003D0B23" w:rsidRDefault="000B4062" w:rsidP="003D0B23">
      <w:pPr>
        <w:pStyle w:val="Sansinterligne"/>
        <w:jc w:val="center"/>
        <w:rPr>
          <w:rFonts w:ascii="Sakkal Majalla" w:hAnsi="Sakkal Majalla" w:cs="Sakkal Majalla"/>
          <w:b/>
          <w:bCs/>
          <w:i/>
          <w:iCs/>
          <w:color w:val="000000"/>
          <w:spacing w:val="5"/>
          <w:sz w:val="28"/>
          <w:szCs w:val="28"/>
          <w:lang w:val="en-US"/>
        </w:rPr>
      </w:pPr>
      <w:r w:rsidRPr="003D0B23">
        <w:rPr>
          <w:rFonts w:ascii="Sakkal Majalla" w:hAnsi="Sakkal Majalla" w:cs="Sakkal Majalla"/>
          <w:b/>
          <w:bCs/>
          <w:i/>
          <w:iCs/>
          <w:color w:val="000000"/>
          <w:spacing w:val="5"/>
          <w:sz w:val="28"/>
          <w:szCs w:val="28"/>
          <w:lang w:val="en-US"/>
        </w:rPr>
        <w:t>Legal Terminology</w:t>
      </w:r>
    </w:p>
    <w:p w:rsidR="000B4062" w:rsidRPr="003D0B23" w:rsidRDefault="000B4062" w:rsidP="003D0B23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 w:bidi="ar-DZ"/>
        </w:rPr>
      </w:pPr>
      <w:proofErr w:type="gramStart"/>
      <w:r w:rsidRPr="003D0B23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>مصطلحات</w:t>
      </w:r>
      <w:proofErr w:type="gramEnd"/>
      <w:r w:rsidRPr="003D0B23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 xml:space="preserve"> قانونية</w:t>
      </w:r>
    </w:p>
    <w:p w:rsidR="000B4062" w:rsidRPr="003D0B23" w:rsidRDefault="000B4062" w:rsidP="003D0B23">
      <w:pPr>
        <w:pStyle w:val="Sansinterligne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/>
        </w:rPr>
      </w:pPr>
    </w:p>
    <w:p w:rsidR="000B4062" w:rsidRPr="003D0B23" w:rsidRDefault="000B4062" w:rsidP="003D0B23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  <w:t>Second semester</w:t>
      </w:r>
    </w:p>
    <w:p w:rsidR="000B4062" w:rsidRPr="003D0B23" w:rsidRDefault="000B4062" w:rsidP="003D0B23">
      <w:pPr>
        <w:pStyle w:val="Sansinterligne"/>
        <w:jc w:val="center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eastAsia="fr-FR" w:bidi="ar-DZ"/>
        </w:rPr>
      </w:pPr>
      <w:proofErr w:type="gramStart"/>
      <w:r w:rsidRPr="003D0B23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>السـداسي</w:t>
      </w:r>
      <w:proofErr w:type="gramEnd"/>
      <w:r w:rsidRPr="003D0B23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 xml:space="preserve"> الثـانـي</w:t>
      </w:r>
    </w:p>
    <w:p w:rsidR="000B4062" w:rsidRPr="003D0B23" w:rsidRDefault="000B4062" w:rsidP="003D0B23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 w:bidi="ar-DZ"/>
        </w:rPr>
      </w:pPr>
      <w:r w:rsidRPr="003D0B23"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  <w:t>The tenth course</w:t>
      </w:r>
      <w:r w:rsidRPr="003D0B23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 w:bidi="ar-DZ"/>
        </w:rPr>
        <w:t xml:space="preserve"> الدرس العاشر</w:t>
      </w:r>
      <w:r w:rsidR="003D0B23" w:rsidRPr="003D0B23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eastAsia="fr-FR" w:bidi="ar-DZ"/>
        </w:rPr>
        <w:t xml:space="preserve">       </w:t>
      </w:r>
    </w:p>
    <w:p w:rsidR="000B4062" w:rsidRPr="003D0B23" w:rsidRDefault="000B4062" w:rsidP="003D0B23">
      <w:pPr>
        <w:pStyle w:val="Sansinterligne"/>
        <w:jc w:val="center"/>
        <w:rPr>
          <w:rFonts w:ascii="Sakkal Majalla" w:hAnsi="Sakkal Majalla" w:cs="Sakkal Majalla"/>
          <w:color w:val="000000"/>
          <w:sz w:val="28"/>
          <w:szCs w:val="28"/>
          <w:lang w:val="en-US" w:eastAsia="fr-FR"/>
        </w:rPr>
      </w:pPr>
    </w:p>
    <w:p w:rsidR="000B4062" w:rsidRPr="003D0B23" w:rsidRDefault="000B4062" w:rsidP="003D0B23">
      <w:pPr>
        <w:pStyle w:val="Sansinterligne"/>
        <w:rPr>
          <w:rFonts w:ascii="Sakkal Majalla" w:hAnsi="Sakkal Majalla" w:cs="Sakkal Majalla"/>
          <w:color w:val="000000"/>
          <w:sz w:val="28"/>
          <w:szCs w:val="28"/>
          <w:lang w:val="en-US" w:eastAsia="fr-FR"/>
        </w:rPr>
      </w:pPr>
    </w:p>
    <w:p w:rsidR="000B4062" w:rsidRPr="003D0B23" w:rsidRDefault="000B4062" w:rsidP="003D0B23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3D0B23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lang w:val="en-US" w:eastAsia="fr-FR"/>
        </w:rPr>
        <w:t>Academic year: 202</w:t>
      </w:r>
      <w:r w:rsidR="003D0B23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lang w:val="en-US" w:eastAsia="fr-FR"/>
        </w:rPr>
        <w:t>4</w:t>
      </w:r>
      <w:r w:rsidRPr="003D0B23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lang w:val="en-US" w:eastAsia="fr-FR"/>
        </w:rPr>
        <w:t>/</w:t>
      </w:r>
      <w:r w:rsidRPr="003D0B23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rtl/>
          <w:lang w:val="en-US" w:eastAsia="fr-FR"/>
        </w:rPr>
        <w:t>2</w:t>
      </w:r>
      <w:r w:rsidRPr="003D0B23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lang w:val="en-US" w:eastAsia="fr-FR"/>
        </w:rPr>
        <w:t>02</w:t>
      </w:r>
      <w:r w:rsidR="003D0B23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lang w:val="en-US" w:eastAsia="fr-FR"/>
        </w:rPr>
        <w:t>5</w:t>
      </w:r>
    </w:p>
    <w:p w:rsidR="000B4062" w:rsidRPr="003D0B23" w:rsidRDefault="000B4062" w:rsidP="003D0B23">
      <w:pPr>
        <w:pStyle w:val="Sansinterligne"/>
        <w:rPr>
          <w:rFonts w:ascii="Sakkal Majalla" w:hAnsi="Sakkal Majalla" w:cs="Sakkal Majalla"/>
          <w:sz w:val="28"/>
          <w:szCs w:val="28"/>
        </w:rPr>
      </w:pPr>
    </w:p>
    <w:p w:rsidR="000B4062" w:rsidRDefault="000B4062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/>
        </w:rPr>
        <w:t>Legal Terminology Module</w:t>
      </w:r>
    </w:p>
    <w:p w:rsidR="003D0B23" w:rsidRPr="003D0B23" w:rsidRDefault="003D0B23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:rsidR="00DC3E62" w:rsidRPr="003D0B23" w:rsidRDefault="000B4062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Lesson 10: </w:t>
      </w:r>
      <w:r w:rsidR="00DC3E62" w:rsidRPr="003D0B23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Important Legal Terms and their Translation into Arabic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Judiciary: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القضاء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Independent: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مستقل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Framework: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إطار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Law: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القانون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Guarantor: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ضامن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Protects: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يحمي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Society: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المجتمع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Freedoms: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الحريات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Fundamental rights: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الحقوق الأساسية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Legality: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الشرعية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Equality: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المساواة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Access: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الوصول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Rendered: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يُقدَم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People: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الشعب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Reasoned: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مبرر</w:t>
      </w:r>
    </w:p>
    <w:p w:rsidR="003D0B23" w:rsidRDefault="003D0B23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</w:p>
    <w:p w:rsidR="003D0B23" w:rsidRDefault="003D0B23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</w:p>
    <w:p w:rsidR="003D0B23" w:rsidRDefault="003D0B23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lastRenderedPageBreak/>
        <w:t>Multiple-Choice Questions (MCQ):</w:t>
      </w:r>
    </w:p>
    <w:p w:rsidR="003D0B23" w:rsidRDefault="003D0B23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What is the translation of "Judiciary" in Arabic?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a)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القضاء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b)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مستقل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c)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إطار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d)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القانون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Answer: a)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القضاء</w:t>
      </w:r>
    </w:p>
    <w:p w:rsidR="003D0B23" w:rsidRDefault="003D0B23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What is the translation of "Legality" in Arabic?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a)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القضاء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b)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مستقل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c)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الشرعية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d)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المساواة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Answer: c)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الشرعية</w:t>
      </w:r>
    </w:p>
    <w:p w:rsidR="003D0B23" w:rsidRDefault="003D0B23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What is the translation of "Equality" in Arabic?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sz w:val="28"/>
          <w:szCs w:val="28"/>
          <w:lang w:val="en-US" w:eastAsia="fr-FR"/>
        </w:rPr>
        <w:t xml:space="preserve">a)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القضاء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b)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مستقل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c) </w:t>
      </w:r>
      <w:r w:rsidR="0037357F"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الأهلية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d)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المساواة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proofErr w:type="spellStart"/>
      <w:r w:rsidRPr="003D0B23">
        <w:rPr>
          <w:rFonts w:ascii="Sakkal Majalla" w:hAnsi="Sakkal Majalla" w:cs="Sakkal Majalla"/>
          <w:sz w:val="28"/>
          <w:szCs w:val="28"/>
          <w:lang w:eastAsia="fr-FR"/>
        </w:rPr>
        <w:t>Answer</w:t>
      </w:r>
      <w:proofErr w:type="spellEnd"/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: d)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المساواة</w:t>
      </w:r>
    </w:p>
    <w:p w:rsidR="003D0B23" w:rsidRDefault="003D0B23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eastAsia="fr-FR"/>
        </w:rPr>
      </w:pP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What is the translation of "Rendered" in Arabic?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a)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القضاء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b)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مستقل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c)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قدَم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d)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الشعب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proofErr w:type="spellStart"/>
      <w:r w:rsidRPr="003D0B23">
        <w:rPr>
          <w:rFonts w:ascii="Sakkal Majalla" w:hAnsi="Sakkal Majalla" w:cs="Sakkal Majalla"/>
          <w:sz w:val="28"/>
          <w:szCs w:val="28"/>
          <w:lang w:eastAsia="fr-FR"/>
        </w:rPr>
        <w:t>Answer</w:t>
      </w:r>
      <w:proofErr w:type="spellEnd"/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: c)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قدَم</w:t>
      </w:r>
    </w:p>
    <w:p w:rsidR="003D0B23" w:rsidRDefault="003D0B23" w:rsidP="003D0B23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3D0B23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What is the translation of "Reasoned" in Arabic?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a)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القضاء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b)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مستقل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c)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مبرر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d)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الشعب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proofErr w:type="spellStart"/>
      <w:r w:rsidRPr="003D0B23">
        <w:rPr>
          <w:rFonts w:ascii="Sakkal Majalla" w:hAnsi="Sakkal Majalla" w:cs="Sakkal Majalla"/>
          <w:sz w:val="28"/>
          <w:szCs w:val="28"/>
          <w:lang w:eastAsia="fr-FR"/>
        </w:rPr>
        <w:t>Answer</w:t>
      </w:r>
      <w:proofErr w:type="spellEnd"/>
      <w:r w:rsidRPr="003D0B23">
        <w:rPr>
          <w:rFonts w:ascii="Sakkal Majalla" w:hAnsi="Sakkal Majalla" w:cs="Sakkal Majalla"/>
          <w:sz w:val="28"/>
          <w:szCs w:val="28"/>
          <w:lang w:eastAsia="fr-FR"/>
        </w:rPr>
        <w:t xml:space="preserve">: c) </w:t>
      </w:r>
      <w:r w:rsidRPr="003D0B23">
        <w:rPr>
          <w:rFonts w:ascii="Sakkal Majalla" w:hAnsi="Sakkal Majalla" w:cs="Sakkal Majalla"/>
          <w:sz w:val="28"/>
          <w:szCs w:val="28"/>
          <w:rtl/>
          <w:lang w:eastAsia="fr-FR"/>
        </w:rPr>
        <w:t>مبرر</w:t>
      </w:r>
    </w:p>
    <w:p w:rsidR="00DC3E62" w:rsidRPr="003D0B23" w:rsidRDefault="00DC3E62" w:rsidP="003D0B23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</w:p>
    <w:p w:rsidR="00DB1392" w:rsidRPr="003D0B23" w:rsidRDefault="00DB1392" w:rsidP="003D0B23">
      <w:pPr>
        <w:pStyle w:val="Sansinterligne"/>
        <w:rPr>
          <w:rFonts w:ascii="Sakkal Majalla" w:hAnsi="Sakkal Majalla" w:cs="Sakkal Majalla"/>
          <w:sz w:val="28"/>
          <w:szCs w:val="28"/>
        </w:rPr>
      </w:pPr>
    </w:p>
    <w:sectPr w:rsidR="00DB1392" w:rsidRPr="003D0B23" w:rsidSect="003D0B2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62"/>
    <w:rsid w:val="000B4062"/>
    <w:rsid w:val="0037357F"/>
    <w:rsid w:val="003D0B23"/>
    <w:rsid w:val="003F3DB7"/>
    <w:rsid w:val="00620F1A"/>
    <w:rsid w:val="009B459F"/>
    <w:rsid w:val="00DB1392"/>
    <w:rsid w:val="00D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B2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D0B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B2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D0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ARCHILAND</dc:creator>
  <cp:keywords/>
  <dc:description/>
  <cp:lastModifiedBy>nasser ben</cp:lastModifiedBy>
  <cp:revision>5</cp:revision>
  <dcterms:created xsi:type="dcterms:W3CDTF">2024-02-24T17:41:00Z</dcterms:created>
  <dcterms:modified xsi:type="dcterms:W3CDTF">2025-05-02T20:34:00Z</dcterms:modified>
</cp:coreProperties>
</file>