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5DF7D" w14:textId="77777777" w:rsidR="002B455E" w:rsidRPr="00683686" w:rsidRDefault="002B455E" w:rsidP="00683686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bookmarkStart w:id="0" w:name="_GoBack"/>
      <w:proofErr w:type="spellStart"/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Larbi</w:t>
      </w:r>
      <w:proofErr w:type="spellEnd"/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Ben </w:t>
      </w:r>
      <w:proofErr w:type="spellStart"/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M'hidi</w:t>
      </w:r>
      <w:proofErr w:type="spellEnd"/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University of </w:t>
      </w:r>
      <w:proofErr w:type="spellStart"/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Oum</w:t>
      </w:r>
      <w:proofErr w:type="spellEnd"/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El Bouaghi</w:t>
      </w:r>
    </w:p>
    <w:p w14:paraId="638B9746" w14:textId="77777777" w:rsidR="002B455E" w:rsidRPr="00683686" w:rsidRDefault="002B455E" w:rsidP="00683686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Faculty of Law and Political Science</w:t>
      </w:r>
    </w:p>
    <w:p w14:paraId="6E7CF1CC" w14:textId="7D37429A" w:rsidR="002B4A10" w:rsidRPr="00683686" w:rsidRDefault="002B455E" w:rsidP="00683686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eastAsia="fr-FR"/>
        </w:rPr>
      </w:pPr>
      <w:proofErr w:type="spellStart"/>
      <w:r w:rsidRPr="00683686">
        <w:rPr>
          <w:rFonts w:ascii="Sakkal Majalla" w:hAnsi="Sakkal Majalla" w:cs="Sakkal Majalla"/>
          <w:b/>
          <w:bCs/>
          <w:sz w:val="28"/>
          <w:szCs w:val="28"/>
          <w:lang w:bidi="ar-DZ"/>
        </w:rPr>
        <w:t>Department</w:t>
      </w:r>
      <w:proofErr w:type="spellEnd"/>
      <w:r w:rsidRPr="0068368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of Law</w:t>
      </w:r>
    </w:p>
    <w:p w14:paraId="4A552455" w14:textId="77777777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  <w:lang w:val="en-US"/>
        </w:rPr>
      </w:pPr>
      <w:r w:rsidRPr="00683686">
        <w:rPr>
          <w:rFonts w:ascii="Sakkal Majalla" w:hAnsi="Sakkal Majalla" w:cs="Sakkal Majalla"/>
          <w:b/>
          <w:bCs/>
          <w:i/>
          <w:iCs/>
          <w:color w:val="000000"/>
          <w:spacing w:val="5"/>
          <w:sz w:val="28"/>
          <w:szCs w:val="28"/>
          <w:lang w:val="en-US"/>
        </w:rPr>
        <w:t>Legal Terminology</w:t>
      </w:r>
    </w:p>
    <w:p w14:paraId="3F5FA938" w14:textId="77777777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</w:pPr>
      <w:proofErr w:type="gramStart"/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>مصطلحات</w:t>
      </w:r>
      <w:proofErr w:type="gramEnd"/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 xml:space="preserve"> قانونية</w:t>
      </w:r>
    </w:p>
    <w:p w14:paraId="53EBA91A" w14:textId="77777777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</w:pPr>
    </w:p>
    <w:p w14:paraId="12C32988" w14:textId="77777777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  <w:t>Second semester</w:t>
      </w:r>
    </w:p>
    <w:p w14:paraId="641D0D23" w14:textId="77777777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val="en-US" w:eastAsia="fr-FR" w:bidi="ar-DZ"/>
        </w:rPr>
      </w:pPr>
      <w:proofErr w:type="gramStart"/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>السـداسي</w:t>
      </w:r>
      <w:proofErr w:type="gramEnd"/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 w:eastAsia="fr-FR"/>
        </w:rPr>
        <w:t xml:space="preserve"> الثـانـي</w:t>
      </w:r>
    </w:p>
    <w:p w14:paraId="498DE389" w14:textId="5D76D589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 w:bidi="ar-DZ"/>
        </w:rPr>
      </w:pPr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  <w:t>The ninth course</w:t>
      </w:r>
      <w:r w:rsidRPr="00683686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fr-FR" w:bidi="ar-DZ"/>
        </w:rPr>
        <w:t xml:space="preserve"> الدرس التاسع</w:t>
      </w:r>
      <w:r w:rsidR="00683686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eastAsia="fr-FR" w:bidi="ar-DZ"/>
        </w:rPr>
        <w:t xml:space="preserve">         </w:t>
      </w:r>
    </w:p>
    <w:p w14:paraId="635EE738" w14:textId="77777777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val="en-US" w:eastAsia="fr-FR"/>
        </w:rPr>
      </w:pPr>
    </w:p>
    <w:p w14:paraId="3BF66E30" w14:textId="17B58279" w:rsidR="002B4A10" w:rsidRPr="00683686" w:rsidRDefault="002B4A10" w:rsidP="00683686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683686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Academic year: 202</w:t>
      </w:r>
      <w:r w:rsidR="002B455E" w:rsidRPr="00683686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4</w:t>
      </w:r>
      <w:r w:rsidRPr="00683686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/202</w:t>
      </w:r>
      <w:r w:rsidR="002B455E" w:rsidRPr="00683686">
        <w:rPr>
          <w:rFonts w:ascii="Sakkal Majalla" w:hAnsi="Sakkal Majalla" w:cs="Sakkal Majalla"/>
          <w:b/>
          <w:bCs/>
          <w:i/>
          <w:iCs/>
          <w:color w:val="000000"/>
          <w:sz w:val="28"/>
          <w:szCs w:val="28"/>
          <w:lang w:val="en-US" w:eastAsia="fr-FR"/>
        </w:rPr>
        <w:t>5</w:t>
      </w:r>
    </w:p>
    <w:p w14:paraId="09EF4DAD" w14:textId="77777777" w:rsidR="002B4A10" w:rsidRPr="00683686" w:rsidRDefault="002B4A10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/>
        </w:rPr>
      </w:pPr>
    </w:p>
    <w:bookmarkEnd w:id="0"/>
    <w:p w14:paraId="3C83AE27" w14:textId="77777777" w:rsidR="001673F9" w:rsidRPr="00683686" w:rsidRDefault="001673F9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/>
        </w:rPr>
      </w:pPr>
    </w:p>
    <w:p w14:paraId="22BCF2E0" w14:textId="77777777" w:rsidR="002B4A10" w:rsidRPr="00683686" w:rsidRDefault="002B4A10" w:rsidP="00683686">
      <w:pPr>
        <w:pStyle w:val="Sansinterligne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/>
        </w:rPr>
        <w:t>Legal Terminology Module</w:t>
      </w:r>
    </w:p>
    <w:p w14:paraId="295B247D" w14:textId="77777777" w:rsidR="002B455E" w:rsidRPr="00683686" w:rsidRDefault="002B455E" w:rsidP="00683686">
      <w:pPr>
        <w:pStyle w:val="Sansinterligne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45BE33A5" w14:textId="77777777" w:rsidR="007F538F" w:rsidRPr="00683686" w:rsidRDefault="002B4A10" w:rsidP="00683686">
      <w:pPr>
        <w:pStyle w:val="Sansinterligne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Lesson 09: </w:t>
      </w:r>
      <w:r w:rsidR="007F538F"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Important Legal Terms and their Translation into Arabic</w:t>
      </w:r>
    </w:p>
    <w:p w14:paraId="2CD02A97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Modalities: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طرق / آليات</w:t>
      </w:r>
    </w:p>
    <w:p w14:paraId="48FEC10A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Election: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انتخاب</w:t>
      </w:r>
    </w:p>
    <w:p w14:paraId="704082D5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Designation: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تعيين</w:t>
      </w:r>
    </w:p>
    <w:p w14:paraId="75E81C4A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Conditions of eligibility: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شروط الأهلية</w:t>
      </w:r>
    </w:p>
    <w:p w14:paraId="649226E9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Regime of ineligibility: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نظام عدم الأهلية</w:t>
      </w:r>
    </w:p>
    <w:p w14:paraId="55EBA55D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Regime of incompatibility: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نظام عدم التوافق</w:t>
      </w:r>
    </w:p>
    <w:p w14:paraId="7AC458AD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Validation: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التأكيد / التوثيق</w:t>
      </w:r>
    </w:p>
    <w:p w14:paraId="598AEB1E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 w:bidi="ar-DZ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Mandates: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الولايات</w:t>
      </w:r>
      <w:r w:rsidR="001673F9" w:rsidRPr="00683686">
        <w:rPr>
          <w:rFonts w:ascii="Sakkal Majalla" w:hAnsi="Sakkal Majalla" w:cs="Sakkal Majalla"/>
          <w:sz w:val="28"/>
          <w:szCs w:val="28"/>
          <w:lang w:eastAsia="fr-FR"/>
        </w:rPr>
        <w:t>/</w:t>
      </w:r>
      <w:r w:rsidR="001673F9" w:rsidRPr="00683686">
        <w:rPr>
          <w:rFonts w:ascii="Sakkal Majalla" w:hAnsi="Sakkal Majalla" w:cs="Sakkal Majalla"/>
          <w:sz w:val="28"/>
          <w:szCs w:val="28"/>
          <w:rtl/>
          <w:lang w:eastAsia="fr-FR" w:bidi="ar-DZ"/>
        </w:rPr>
        <w:t>العهدات</w:t>
      </w:r>
    </w:p>
    <w:p w14:paraId="416ACAEB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Competence: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الاختصاص</w:t>
      </w:r>
    </w:p>
    <w:p w14:paraId="09B23D48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Majority: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الأغلبية</w:t>
      </w:r>
    </w:p>
    <w:p w14:paraId="15E5AE34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Accountability: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المساءلة</w:t>
      </w:r>
    </w:p>
    <w:p w14:paraId="2758B977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Exclusion: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الاستبعاد</w:t>
      </w:r>
    </w:p>
    <w:p w14:paraId="11CFC307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Immunity: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الحصانة</w:t>
      </w:r>
    </w:p>
    <w:p w14:paraId="32EAC3BC" w14:textId="77777777" w:rsidR="00683686" w:rsidRDefault="00683686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</w:p>
    <w:p w14:paraId="6A79B13E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Multiple-Choice Questions (MCQ):</w:t>
      </w:r>
    </w:p>
    <w:p w14:paraId="7363CA67" w14:textId="77777777" w:rsidR="00683686" w:rsidRDefault="00683686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</w:p>
    <w:p w14:paraId="59917F39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"Modalities" in Arabic?</w:t>
      </w:r>
    </w:p>
    <w:p w14:paraId="3DCA9688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طرق</w:t>
      </w:r>
    </w:p>
    <w:p w14:paraId="1FFDBDAB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b)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انتخاب</w:t>
      </w:r>
    </w:p>
    <w:p w14:paraId="64620FED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c)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الأهلية</w:t>
      </w:r>
    </w:p>
    <w:p w14:paraId="2109E9E4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d)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الاختصاص</w:t>
      </w:r>
    </w:p>
    <w:p w14:paraId="145E8DCC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Answer: 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طرق</w:t>
      </w:r>
    </w:p>
    <w:p w14:paraId="2AB0337A" w14:textId="77777777" w:rsidR="002B455E" w:rsidRPr="00683686" w:rsidRDefault="002B455E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14:paraId="0A7286E8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lastRenderedPageBreak/>
        <w:t>What is the translation of "Conditions of eligibility" in Arabic?</w:t>
      </w:r>
    </w:p>
    <w:p w14:paraId="66AE23CF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طرق</w:t>
      </w:r>
    </w:p>
    <w:p w14:paraId="41A09883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b)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انتخاب</w:t>
      </w:r>
    </w:p>
    <w:p w14:paraId="4907AB09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c)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الأهلية</w:t>
      </w:r>
    </w:p>
    <w:p w14:paraId="4639631E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d)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الاستبعاد</w:t>
      </w:r>
    </w:p>
    <w:p w14:paraId="229C507D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Answer: c)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الأهلية</w:t>
      </w:r>
    </w:p>
    <w:p w14:paraId="5ACDF801" w14:textId="77777777" w:rsidR="002B455E" w:rsidRPr="00683686" w:rsidRDefault="002B455E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14:paraId="61C89609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"Regime of incompatibility" in Arabic?</w:t>
      </w:r>
    </w:p>
    <w:p w14:paraId="6730D42C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طرق</w:t>
      </w:r>
    </w:p>
    <w:p w14:paraId="57489451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b)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انتخاب</w:t>
      </w:r>
    </w:p>
    <w:p w14:paraId="166EDCB1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c)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الأهلية</w:t>
      </w:r>
    </w:p>
    <w:p w14:paraId="3615300B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d)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عدم التوافق</w:t>
      </w:r>
    </w:p>
    <w:p w14:paraId="65E0E33F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Answer: d)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عدم التوافق</w:t>
      </w:r>
    </w:p>
    <w:p w14:paraId="5658B9B8" w14:textId="77777777" w:rsidR="00683686" w:rsidRDefault="00683686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14:paraId="7F7ACC23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"Validation" in Arabic?</w:t>
      </w:r>
    </w:p>
    <w:p w14:paraId="24F65C45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التأكيد</w:t>
      </w:r>
    </w:p>
    <w:p w14:paraId="1A3E78CB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b)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السقوط</w:t>
      </w:r>
    </w:p>
    <w:p w14:paraId="69ACC049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c)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الاستبعاد</w:t>
      </w:r>
    </w:p>
    <w:p w14:paraId="2359A7BC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d)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الحصانة</w:t>
      </w:r>
    </w:p>
    <w:p w14:paraId="41848A66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Answer: 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التأكيد</w:t>
      </w:r>
    </w:p>
    <w:p w14:paraId="544449BF" w14:textId="77777777" w:rsidR="002B455E" w:rsidRPr="00683686" w:rsidRDefault="002B455E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</w:p>
    <w:p w14:paraId="14BE4040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b/>
          <w:bCs/>
          <w:sz w:val="28"/>
          <w:szCs w:val="28"/>
          <w:lang w:val="en-US" w:eastAsia="fr-FR"/>
        </w:rPr>
        <w:t>What is the translation of "Exclusion" in Arabic?</w:t>
      </w:r>
    </w:p>
    <w:p w14:paraId="61B39EE1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val="en-US" w:eastAsia="fr-FR"/>
        </w:rPr>
      </w:pPr>
      <w:r w:rsidRPr="00683686">
        <w:rPr>
          <w:rFonts w:ascii="Sakkal Majalla" w:hAnsi="Sakkal Majalla" w:cs="Sakkal Majalla"/>
          <w:sz w:val="28"/>
          <w:szCs w:val="28"/>
          <w:lang w:val="en-US" w:eastAsia="fr-FR"/>
        </w:rPr>
        <w:t xml:space="preserve">a)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التأكيد</w:t>
      </w:r>
    </w:p>
    <w:p w14:paraId="42E31074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683686">
        <w:rPr>
          <w:rFonts w:ascii="Sakkal Majalla" w:hAnsi="Sakkal Majalla" w:cs="Sakkal Majalla"/>
          <w:sz w:val="28"/>
          <w:szCs w:val="28"/>
          <w:lang w:eastAsia="fr-FR"/>
        </w:rPr>
        <w:t xml:space="preserve">b) </w:t>
      </w:r>
      <w:r w:rsidR="00F93968"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الاستبعاد</w:t>
      </w:r>
    </w:p>
    <w:p w14:paraId="1BFB0F81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rtl/>
          <w:lang w:eastAsia="fr-FR" w:bidi="ar-DZ"/>
        </w:rPr>
      </w:pPr>
      <w:r w:rsidRPr="00683686">
        <w:rPr>
          <w:rFonts w:ascii="Sakkal Majalla" w:hAnsi="Sakkal Majalla" w:cs="Sakkal Majalla"/>
          <w:sz w:val="28"/>
          <w:szCs w:val="28"/>
          <w:lang w:eastAsia="fr-FR"/>
        </w:rPr>
        <w:t xml:space="preserve">c) </w:t>
      </w:r>
      <w:r w:rsidR="00F93968" w:rsidRPr="00683686">
        <w:rPr>
          <w:rFonts w:ascii="Sakkal Majalla" w:hAnsi="Sakkal Majalla" w:cs="Sakkal Majalla"/>
          <w:sz w:val="28"/>
          <w:szCs w:val="28"/>
          <w:rtl/>
          <w:lang w:eastAsia="fr-FR" w:bidi="ar-DZ"/>
        </w:rPr>
        <w:t>المساءلة</w:t>
      </w:r>
    </w:p>
    <w:p w14:paraId="098E87C8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r w:rsidRPr="00683686">
        <w:rPr>
          <w:rFonts w:ascii="Sakkal Majalla" w:hAnsi="Sakkal Majalla" w:cs="Sakkal Majalla"/>
          <w:sz w:val="28"/>
          <w:szCs w:val="28"/>
          <w:lang w:eastAsia="fr-FR"/>
        </w:rPr>
        <w:t xml:space="preserve">d) </w:t>
      </w:r>
      <w:r w:rsidR="00F93968"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القضاء</w:t>
      </w:r>
    </w:p>
    <w:p w14:paraId="3BFBB4CF" w14:textId="77777777" w:rsidR="007F538F" w:rsidRPr="00683686" w:rsidRDefault="007F538F" w:rsidP="00683686">
      <w:pPr>
        <w:pStyle w:val="Sansinterligne"/>
        <w:rPr>
          <w:rFonts w:ascii="Sakkal Majalla" w:hAnsi="Sakkal Majalla" w:cs="Sakkal Majalla"/>
          <w:sz w:val="28"/>
          <w:szCs w:val="28"/>
          <w:lang w:eastAsia="fr-FR"/>
        </w:rPr>
      </w:pPr>
      <w:proofErr w:type="spellStart"/>
      <w:r w:rsidRPr="00683686">
        <w:rPr>
          <w:rFonts w:ascii="Sakkal Majalla" w:hAnsi="Sakkal Majalla" w:cs="Sakkal Majalla"/>
          <w:sz w:val="28"/>
          <w:szCs w:val="28"/>
          <w:lang w:eastAsia="fr-FR"/>
        </w:rPr>
        <w:t>Answer</w:t>
      </w:r>
      <w:proofErr w:type="spellEnd"/>
      <w:r w:rsidRPr="00683686">
        <w:rPr>
          <w:rFonts w:ascii="Sakkal Majalla" w:hAnsi="Sakkal Majalla" w:cs="Sakkal Majalla"/>
          <w:sz w:val="28"/>
          <w:szCs w:val="28"/>
          <w:lang w:eastAsia="fr-FR"/>
        </w:rPr>
        <w:t xml:space="preserve">: </w:t>
      </w:r>
      <w:r w:rsidR="00F93968" w:rsidRPr="00683686">
        <w:rPr>
          <w:rFonts w:ascii="Sakkal Majalla" w:hAnsi="Sakkal Majalla" w:cs="Sakkal Majalla"/>
          <w:sz w:val="28"/>
          <w:szCs w:val="28"/>
          <w:lang w:eastAsia="fr-FR"/>
        </w:rPr>
        <w:t>b</w:t>
      </w:r>
      <w:r w:rsidRPr="00683686">
        <w:rPr>
          <w:rFonts w:ascii="Sakkal Majalla" w:hAnsi="Sakkal Majalla" w:cs="Sakkal Majalla"/>
          <w:sz w:val="28"/>
          <w:szCs w:val="28"/>
          <w:lang w:eastAsia="fr-FR"/>
        </w:rPr>
        <w:t xml:space="preserve">) </w:t>
      </w:r>
      <w:r w:rsidRPr="00683686">
        <w:rPr>
          <w:rFonts w:ascii="Sakkal Majalla" w:hAnsi="Sakkal Majalla" w:cs="Sakkal Majalla"/>
          <w:sz w:val="28"/>
          <w:szCs w:val="28"/>
          <w:rtl/>
          <w:lang w:eastAsia="fr-FR"/>
        </w:rPr>
        <w:t>الاستبعاد</w:t>
      </w:r>
    </w:p>
    <w:p w14:paraId="42544908" w14:textId="77777777" w:rsidR="00DB1392" w:rsidRPr="00683686" w:rsidRDefault="00DB1392" w:rsidP="00683686">
      <w:pPr>
        <w:pStyle w:val="Sansinterligne"/>
        <w:rPr>
          <w:rFonts w:ascii="Sakkal Majalla" w:hAnsi="Sakkal Majalla" w:cs="Sakkal Majalla"/>
          <w:sz w:val="28"/>
          <w:szCs w:val="28"/>
        </w:rPr>
      </w:pPr>
    </w:p>
    <w:sectPr w:rsidR="00DB1392" w:rsidRPr="00683686" w:rsidSect="002B455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F"/>
    <w:rsid w:val="000944BA"/>
    <w:rsid w:val="001673F9"/>
    <w:rsid w:val="002B455E"/>
    <w:rsid w:val="002B4A10"/>
    <w:rsid w:val="00620F1A"/>
    <w:rsid w:val="00683686"/>
    <w:rsid w:val="007F538F"/>
    <w:rsid w:val="00D525CB"/>
    <w:rsid w:val="00DB1392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4B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83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4B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83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ARCHILAND</dc:creator>
  <cp:keywords/>
  <dc:description/>
  <cp:lastModifiedBy>nasser ben</cp:lastModifiedBy>
  <cp:revision>7</cp:revision>
  <dcterms:created xsi:type="dcterms:W3CDTF">2024-02-24T17:40:00Z</dcterms:created>
  <dcterms:modified xsi:type="dcterms:W3CDTF">2025-05-02T20:37:00Z</dcterms:modified>
</cp:coreProperties>
</file>