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CB" w:rsidRPr="00E46751" w:rsidRDefault="00CC30CB" w:rsidP="00CC30CB">
      <w:pPr>
        <w:bidi/>
        <w:jc w:val="both"/>
        <w:rPr>
          <w:b/>
          <w:bCs/>
          <w:rtl/>
          <w:lang w:bidi="ar-DZ"/>
        </w:rPr>
      </w:pPr>
      <w:proofErr w:type="gramStart"/>
      <w:r w:rsidRPr="00E46751">
        <w:rPr>
          <w:b/>
          <w:bCs/>
          <w:rtl/>
          <w:lang w:bidi="ar-DZ"/>
        </w:rPr>
        <w:t>محاضرة</w:t>
      </w:r>
      <w:proofErr w:type="gramEnd"/>
      <w:r w:rsidRPr="00E46751">
        <w:rPr>
          <w:b/>
          <w:bCs/>
          <w:rtl/>
          <w:lang w:bidi="ar-DZ"/>
        </w:rPr>
        <w:t xml:space="preserve"> 2: تكنولوجيا الاتصال ومكافحة الجريمة: </w:t>
      </w:r>
    </w:p>
    <w:p w:rsidR="00CC30CB" w:rsidRPr="00E46751" w:rsidRDefault="00CC30CB" w:rsidP="00CC30CB">
      <w:pPr>
        <w:bidi/>
        <w:jc w:val="both"/>
        <w:rPr>
          <w:rtl/>
          <w:lang w:bidi="ar-DZ"/>
        </w:rPr>
      </w:pPr>
      <w:r w:rsidRPr="00E46751">
        <w:rPr>
          <w:rtl/>
          <w:lang w:bidi="ar-DZ"/>
        </w:rPr>
        <w:t xml:space="preserve">استنادا إلى ما سبقت الإشارة إليه في المحاضرة السابقة حول الأضرار الجسيمة التي يمكن أن تخلفها الجريمة الالكترونية بشتى أنواعها كان لابد من وجود آليات وتدابير لحماية الأفراد والمؤسسات والدول على حد سواء من هذا النوع المستحدث من الجرائم وهذا ما سنتطرق إليه في هذه المحاضرة من خلال العناصر التالية: </w:t>
      </w:r>
    </w:p>
    <w:p w:rsidR="00CC30CB" w:rsidRPr="00E46751" w:rsidRDefault="00CC30CB" w:rsidP="00CC30CB">
      <w:pPr>
        <w:pStyle w:val="Paragraphedeliste"/>
        <w:numPr>
          <w:ilvl w:val="0"/>
          <w:numId w:val="1"/>
        </w:numPr>
        <w:bidi/>
        <w:jc w:val="both"/>
        <w:rPr>
          <w:b/>
          <w:bCs/>
          <w:lang w:bidi="ar-DZ"/>
        </w:rPr>
      </w:pPr>
      <w:r w:rsidRPr="00E46751">
        <w:rPr>
          <w:b/>
          <w:bCs/>
          <w:rtl/>
          <w:lang w:bidi="ar-DZ"/>
        </w:rPr>
        <w:t xml:space="preserve">تدابير عامة للوقاية والحماية من جرائم الكمبيوتر والانترنت: </w:t>
      </w:r>
    </w:p>
    <w:p w:rsidR="00CC30CB" w:rsidRPr="00E46751" w:rsidRDefault="00CC30CB" w:rsidP="00CC30CB">
      <w:pPr>
        <w:pStyle w:val="Paragraphedeliste"/>
        <w:bidi/>
        <w:jc w:val="both"/>
        <w:rPr>
          <w:b/>
          <w:bCs/>
          <w:lang w:bidi="ar-DZ"/>
        </w:rPr>
      </w:pPr>
      <w:r w:rsidRPr="00E46751">
        <w:rPr>
          <w:b/>
          <w:bCs/>
          <w:rtl/>
          <w:lang w:bidi="ar-DZ"/>
        </w:rPr>
        <w:t>(</w:t>
      </w:r>
      <w:r w:rsidRPr="00E46751">
        <w:rPr>
          <w:rFonts w:eastAsia="Times New Roman"/>
          <w:b/>
          <w:bCs/>
          <w:rtl/>
          <w:lang w:eastAsia="fr-FR"/>
        </w:rPr>
        <w:t>كيفية حماية نفسك عبر الإنترنت من الجرائم الإلكترونية)</w:t>
      </w:r>
    </w:p>
    <w:p w:rsidR="00CC30CB" w:rsidRPr="00E46751" w:rsidRDefault="00CC30CB" w:rsidP="00CC30CB">
      <w:pPr>
        <w:bidi/>
        <w:spacing w:before="100" w:beforeAutospacing="1" w:after="100" w:afterAutospacing="1"/>
        <w:jc w:val="both"/>
        <w:rPr>
          <w:rFonts w:eastAsia="Times New Roman"/>
          <w:lang w:eastAsia="fr-FR"/>
        </w:rPr>
      </w:pPr>
      <w:r w:rsidRPr="00E46751">
        <w:rPr>
          <w:rFonts w:eastAsia="Times New Roman"/>
          <w:rtl/>
          <w:lang w:eastAsia="fr-FR"/>
        </w:rPr>
        <w:t xml:space="preserve">نظرًا لانتشار الجرائم الإلكترونية، وجب على الأفراد المستخدمين لتكنولوجيا </w:t>
      </w:r>
      <w:r w:rsidRPr="00E46751">
        <w:rPr>
          <w:rFonts w:eastAsia="Times New Roman" w:hint="cs"/>
          <w:rtl/>
          <w:lang w:eastAsia="fr-FR"/>
        </w:rPr>
        <w:t>الإعلام</w:t>
      </w:r>
      <w:r w:rsidRPr="00E46751">
        <w:rPr>
          <w:rFonts w:eastAsia="Times New Roman"/>
          <w:rtl/>
          <w:lang w:eastAsia="fr-FR"/>
        </w:rPr>
        <w:t xml:space="preserve"> والاتصال وبالتحديد الكمبيوتر والانترنت وقاية أنفسهم من مخاطر الجرائم الالكترونية وذلك من خلال اتخاذ عدة تدابير عامة تقترحها شركة </w:t>
      </w:r>
      <w:proofErr w:type="spellStart"/>
      <w:r w:rsidRPr="00E46751">
        <w:rPr>
          <w:rFonts w:eastAsia="Times New Roman"/>
          <w:lang w:eastAsia="fr-FR"/>
        </w:rPr>
        <w:t>Kaspersky</w:t>
      </w:r>
      <w:proofErr w:type="spellEnd"/>
      <w:r w:rsidRPr="00E46751">
        <w:rPr>
          <w:rFonts w:eastAsia="Times New Roman"/>
          <w:rtl/>
          <w:lang w:eastAsia="fr-FR" w:bidi="ar-DZ"/>
        </w:rPr>
        <w:t xml:space="preserve"> المختصة في حماية أجهزة الكمبيوتر والبرامج الالكترونية</w:t>
      </w:r>
      <w:r w:rsidRPr="00E46751">
        <w:rPr>
          <w:rFonts w:eastAsia="Times New Roman"/>
          <w:rtl/>
          <w:lang w:eastAsia="fr-FR"/>
        </w:rPr>
        <w:t xml:space="preserve"> والبيانات الشخصية. وهي كالآتي: </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r w:rsidRPr="00E46751">
        <w:rPr>
          <w:rFonts w:eastAsia="Times New Roman"/>
          <w:b/>
          <w:bCs/>
          <w:rtl/>
          <w:lang w:eastAsia="fr-FR"/>
        </w:rPr>
        <w:t xml:space="preserve">إبقاء البرنامج ونظام التشغيل </w:t>
      </w:r>
      <w:proofErr w:type="gramStart"/>
      <w:r w:rsidRPr="00E46751">
        <w:rPr>
          <w:rFonts w:eastAsia="Times New Roman"/>
          <w:b/>
          <w:bCs/>
          <w:rtl/>
          <w:lang w:eastAsia="fr-FR"/>
        </w:rPr>
        <w:t>محدّثَين</w:t>
      </w:r>
      <w:proofErr w:type="gramEnd"/>
      <w:r w:rsidRPr="00E46751">
        <w:rPr>
          <w:rFonts w:eastAsia="Times New Roman"/>
          <w:b/>
          <w:bCs/>
          <w:rtl/>
          <w:lang w:eastAsia="fr-FR"/>
        </w:rPr>
        <w:t>:</w:t>
      </w:r>
    </w:p>
    <w:p w:rsidR="00CC30CB" w:rsidRPr="00E46751" w:rsidRDefault="00CC30CB" w:rsidP="00CC30CB">
      <w:pPr>
        <w:bidi/>
        <w:spacing w:before="100" w:beforeAutospacing="1" w:after="100" w:afterAutospacing="1"/>
        <w:jc w:val="both"/>
        <w:rPr>
          <w:rFonts w:eastAsia="Times New Roman"/>
          <w:lang w:eastAsia="fr-FR"/>
        </w:rPr>
      </w:pPr>
      <w:proofErr w:type="gramStart"/>
      <w:r w:rsidRPr="00E46751">
        <w:rPr>
          <w:rFonts w:eastAsia="Times New Roman"/>
          <w:rtl/>
          <w:lang w:eastAsia="fr-FR"/>
        </w:rPr>
        <w:t>يضمن</w:t>
      </w:r>
      <w:proofErr w:type="gramEnd"/>
      <w:r w:rsidRPr="00E46751">
        <w:rPr>
          <w:rFonts w:eastAsia="Times New Roman"/>
          <w:rtl/>
          <w:lang w:eastAsia="fr-FR"/>
        </w:rPr>
        <w:t xml:space="preserve"> إبقاء البرنامج ونظام التشغيل لديك محدّثَين استفادتك من أحدث تصحيحات الأمن لحماية جهاز الكمبيوتر الخاص بك</w:t>
      </w:r>
      <w:r w:rsidRPr="00E46751">
        <w:rPr>
          <w:rFonts w:eastAsia="Times New Roman"/>
          <w:lang w:eastAsia="fr-FR"/>
        </w:rPr>
        <w:t>.</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r w:rsidRPr="00E46751">
        <w:rPr>
          <w:rFonts w:eastAsia="Times New Roman"/>
          <w:b/>
          <w:bCs/>
          <w:rtl/>
          <w:lang w:eastAsia="fr-FR"/>
        </w:rPr>
        <w:t xml:space="preserve">استخدام </w:t>
      </w:r>
      <w:proofErr w:type="gramStart"/>
      <w:r w:rsidRPr="00E46751">
        <w:rPr>
          <w:rFonts w:eastAsia="Times New Roman"/>
          <w:b/>
          <w:bCs/>
          <w:rtl/>
          <w:lang w:eastAsia="fr-FR"/>
        </w:rPr>
        <w:t>برنامج</w:t>
      </w:r>
      <w:proofErr w:type="gramEnd"/>
      <w:r w:rsidRPr="00E46751">
        <w:rPr>
          <w:rFonts w:eastAsia="Times New Roman"/>
          <w:b/>
          <w:bCs/>
          <w:rtl/>
          <w:lang w:eastAsia="fr-FR"/>
        </w:rPr>
        <w:t xml:space="preserve"> مكافحة الفيروسات وإبقائه محدّثًا</w:t>
      </w:r>
    </w:p>
    <w:p w:rsidR="00CC30CB" w:rsidRPr="00E46751" w:rsidRDefault="00CC30CB" w:rsidP="00CC30CB">
      <w:pPr>
        <w:bidi/>
        <w:spacing w:before="100" w:beforeAutospacing="1" w:after="100" w:afterAutospacing="1"/>
        <w:jc w:val="both"/>
        <w:rPr>
          <w:rFonts w:eastAsia="Times New Roman"/>
          <w:lang w:eastAsia="fr-FR"/>
        </w:rPr>
      </w:pPr>
      <w:r w:rsidRPr="00E46751">
        <w:rPr>
          <w:rFonts w:eastAsia="Times New Roman"/>
          <w:rtl/>
          <w:lang w:eastAsia="fr-FR"/>
        </w:rPr>
        <w:t xml:space="preserve">يشكّل استخدام برنامج لمكافحة الفيروسات أو حل </w:t>
      </w:r>
      <w:proofErr w:type="gramStart"/>
      <w:r w:rsidRPr="00E46751">
        <w:rPr>
          <w:rFonts w:eastAsia="Times New Roman"/>
          <w:rtl/>
          <w:lang w:eastAsia="fr-FR"/>
        </w:rPr>
        <w:t>شامل</w:t>
      </w:r>
      <w:proofErr w:type="gramEnd"/>
      <w:r w:rsidRPr="00E46751">
        <w:rPr>
          <w:rFonts w:eastAsia="Times New Roman"/>
          <w:rtl/>
          <w:lang w:eastAsia="fr-FR"/>
        </w:rPr>
        <w:t xml:space="preserve"> لأمن الإنترنت طريقة ذكية لحماية النظام من الهجمات. يتيح </w:t>
      </w:r>
      <w:proofErr w:type="spellStart"/>
      <w:r w:rsidRPr="00E46751">
        <w:rPr>
          <w:rFonts w:eastAsia="Times New Roman"/>
          <w:rtl/>
          <w:lang w:eastAsia="fr-FR"/>
        </w:rPr>
        <w:t>لك</w:t>
      </w:r>
      <w:proofErr w:type="spellEnd"/>
      <w:r w:rsidRPr="00E46751">
        <w:rPr>
          <w:rFonts w:eastAsia="Times New Roman"/>
          <w:rtl/>
          <w:lang w:eastAsia="fr-FR"/>
        </w:rPr>
        <w:t xml:space="preserve"> برنامج مكافحة الفيروسات إمكانية فحص التهديدات واكتشافها وإزالتها قبل أن تصبح مشكلة. </w:t>
      </w:r>
      <w:proofErr w:type="gramStart"/>
      <w:r w:rsidRPr="00E46751">
        <w:rPr>
          <w:rFonts w:eastAsia="Times New Roman"/>
          <w:rtl/>
          <w:lang w:eastAsia="fr-FR"/>
        </w:rPr>
        <w:t>وجود</w:t>
      </w:r>
      <w:proofErr w:type="gramEnd"/>
      <w:r w:rsidRPr="00E46751">
        <w:rPr>
          <w:rFonts w:eastAsia="Times New Roman"/>
          <w:rtl/>
          <w:lang w:eastAsia="fr-FR"/>
        </w:rPr>
        <w:t xml:space="preserve"> هذه الحماية يساعد في حماية جهاز الكمبيوتر الخاص بك وبياناتك من الجرائم الإلكترونية، مما يمنحك راحة البال. أبقِ </w:t>
      </w:r>
      <w:proofErr w:type="gramStart"/>
      <w:r w:rsidRPr="00E46751">
        <w:rPr>
          <w:rFonts w:eastAsia="Times New Roman"/>
          <w:rtl/>
          <w:lang w:eastAsia="fr-FR"/>
        </w:rPr>
        <w:t>برنامج</w:t>
      </w:r>
      <w:proofErr w:type="gramEnd"/>
      <w:r w:rsidRPr="00E46751">
        <w:rPr>
          <w:rFonts w:eastAsia="Times New Roman"/>
          <w:rtl/>
          <w:lang w:eastAsia="fr-FR"/>
        </w:rPr>
        <w:t xml:space="preserve"> مكافحة الفيروسات محدَّثًا للحصول على أفضل مستوى من الحماية</w:t>
      </w:r>
      <w:r w:rsidRPr="00E46751">
        <w:rPr>
          <w:rFonts w:eastAsia="Times New Roman"/>
          <w:lang w:eastAsia="fr-FR"/>
        </w:rPr>
        <w:t>.</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proofErr w:type="gramStart"/>
      <w:r w:rsidRPr="00E46751">
        <w:rPr>
          <w:rFonts w:eastAsia="Times New Roman"/>
          <w:b/>
          <w:bCs/>
          <w:rtl/>
          <w:lang w:eastAsia="fr-FR"/>
        </w:rPr>
        <w:t>استخدام</w:t>
      </w:r>
      <w:proofErr w:type="gramEnd"/>
      <w:r w:rsidRPr="00E46751">
        <w:rPr>
          <w:rFonts w:eastAsia="Times New Roman"/>
          <w:b/>
          <w:bCs/>
          <w:rtl/>
          <w:lang w:eastAsia="fr-FR"/>
        </w:rPr>
        <w:t xml:space="preserve"> كلمات مرور قوية</w:t>
      </w:r>
    </w:p>
    <w:p w:rsidR="00CC30CB" w:rsidRDefault="00CC30CB" w:rsidP="009C4ADC">
      <w:pPr>
        <w:bidi/>
        <w:spacing w:before="100" w:beforeAutospacing="1" w:after="100" w:afterAutospacing="1"/>
        <w:jc w:val="both"/>
        <w:rPr>
          <w:rFonts w:eastAsia="Times New Roman" w:hint="cs"/>
          <w:rtl/>
          <w:lang w:eastAsia="fr-FR"/>
        </w:rPr>
      </w:pPr>
      <w:proofErr w:type="gramStart"/>
      <w:r w:rsidRPr="00E46751">
        <w:rPr>
          <w:rFonts w:eastAsia="Times New Roman"/>
          <w:rtl/>
          <w:lang w:eastAsia="fr-FR"/>
        </w:rPr>
        <w:t>تأكد</w:t>
      </w:r>
      <w:proofErr w:type="gramEnd"/>
      <w:r w:rsidRPr="00E46751">
        <w:rPr>
          <w:rFonts w:eastAsia="Times New Roman"/>
          <w:rtl/>
          <w:lang w:eastAsia="fr-FR"/>
        </w:rPr>
        <w:t xml:space="preserve"> من استخدام</w:t>
      </w:r>
      <w:r w:rsidR="009C4ADC">
        <w:rPr>
          <w:rFonts w:eastAsia="Times New Roman"/>
          <w:lang w:eastAsia="fr-FR"/>
        </w:rPr>
        <w:t xml:space="preserve"> </w:t>
      </w:r>
      <w:r w:rsidR="009C4ADC">
        <w:rPr>
          <w:rFonts w:eastAsia="Times New Roman" w:hint="cs"/>
          <w:rtl/>
          <w:lang w:eastAsia="fr-FR" w:bidi="ar-DZ"/>
        </w:rPr>
        <w:t xml:space="preserve">كلمات مرور قوية </w:t>
      </w:r>
      <w:r w:rsidRPr="00E46751">
        <w:rPr>
          <w:rFonts w:eastAsia="Times New Roman"/>
          <w:rtl/>
          <w:lang w:eastAsia="fr-FR"/>
        </w:rPr>
        <w:t xml:space="preserve">لا يمكن للأشخاص معرفتها ولا تقم بتسجيلها في أي مكان. يمكنك كذلك </w:t>
      </w:r>
      <w:proofErr w:type="gramStart"/>
      <w:r w:rsidRPr="00E46751">
        <w:rPr>
          <w:rFonts w:eastAsia="Times New Roman"/>
          <w:rtl/>
          <w:lang w:eastAsia="fr-FR"/>
        </w:rPr>
        <w:t>استخدم</w:t>
      </w:r>
      <w:proofErr w:type="gramEnd"/>
      <w:r w:rsidRPr="00E46751">
        <w:rPr>
          <w:rFonts w:eastAsia="Times New Roman"/>
          <w:rtl/>
          <w:lang w:eastAsia="fr-FR"/>
        </w:rPr>
        <w:t xml:space="preserve"> تطبيق مدير كلمات مرور حسن السمعة لإنشاء كلمات مرور قوية بشكل عشوائي لتسهيل الأمر عليك</w:t>
      </w:r>
      <w:r w:rsidRPr="00E46751">
        <w:rPr>
          <w:rFonts w:eastAsia="Times New Roman"/>
          <w:lang w:eastAsia="fr-FR"/>
        </w:rPr>
        <w:t>.</w:t>
      </w:r>
    </w:p>
    <w:p w:rsidR="009C4ADC" w:rsidRPr="00E46751" w:rsidRDefault="009C4ADC" w:rsidP="009C4ADC">
      <w:pPr>
        <w:bidi/>
        <w:spacing w:before="100" w:beforeAutospacing="1" w:after="100" w:afterAutospacing="1"/>
        <w:jc w:val="both"/>
        <w:rPr>
          <w:rFonts w:eastAsia="Times New Roman"/>
          <w:lang w:eastAsia="fr-FR"/>
        </w:rPr>
      </w:pP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r w:rsidRPr="00E46751">
        <w:rPr>
          <w:rFonts w:eastAsia="Times New Roman"/>
          <w:b/>
          <w:bCs/>
          <w:rtl/>
          <w:lang w:eastAsia="fr-FR"/>
        </w:rPr>
        <w:lastRenderedPageBreak/>
        <w:t>عدم فتح المرفقات في رسائل البريد الإلكتروني العشوائية أبدًا</w:t>
      </w:r>
    </w:p>
    <w:p w:rsidR="00CC30CB" w:rsidRPr="00E46751" w:rsidRDefault="00CC30CB" w:rsidP="00CC30CB">
      <w:pPr>
        <w:bidi/>
        <w:spacing w:before="100" w:beforeAutospacing="1" w:after="100" w:afterAutospacing="1"/>
        <w:jc w:val="both"/>
        <w:rPr>
          <w:rFonts w:eastAsia="Times New Roman"/>
          <w:lang w:eastAsia="fr-FR"/>
        </w:rPr>
      </w:pPr>
      <w:r w:rsidRPr="00E46751">
        <w:rPr>
          <w:rFonts w:eastAsia="Times New Roman"/>
          <w:rtl/>
          <w:lang w:eastAsia="fr-FR"/>
        </w:rPr>
        <w:t xml:space="preserve">تشكّل مرفقات البريد الإلكتروني في رسائل البريد الإلكتروني العشوائية طريقة تقليدية لإصابة جهاز الكمبيوتر ببرامج ضارة وغيرها من أشكال الجرائم الإلكترونية. </w:t>
      </w:r>
      <w:proofErr w:type="gramStart"/>
      <w:r w:rsidRPr="00E46751">
        <w:rPr>
          <w:rFonts w:eastAsia="Times New Roman"/>
          <w:rtl/>
          <w:lang w:eastAsia="fr-FR"/>
        </w:rPr>
        <w:t>لا</w:t>
      </w:r>
      <w:proofErr w:type="gramEnd"/>
      <w:r w:rsidRPr="00E46751">
        <w:rPr>
          <w:rFonts w:eastAsia="Times New Roman"/>
          <w:rtl/>
          <w:lang w:eastAsia="fr-FR"/>
        </w:rPr>
        <w:t xml:space="preserve"> تفتح أبدًا مرفقًا من مرسِل لا تعرفه</w:t>
      </w:r>
      <w:r w:rsidRPr="00E46751">
        <w:rPr>
          <w:rFonts w:eastAsia="Times New Roman"/>
          <w:lang w:eastAsia="fr-FR"/>
        </w:rPr>
        <w:t>.</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r w:rsidRPr="00E46751">
        <w:rPr>
          <w:rFonts w:eastAsia="Times New Roman"/>
          <w:b/>
          <w:bCs/>
          <w:rtl/>
          <w:lang w:eastAsia="fr-FR"/>
        </w:rPr>
        <w:t>عدم فتح الروابط في رسائل البريد الإلكتروني العشوائية أو على مواقع الويب غير الموثوق بها</w:t>
      </w:r>
    </w:p>
    <w:p w:rsidR="00CC30CB" w:rsidRPr="00E46751" w:rsidRDefault="00CC30CB" w:rsidP="00CC30CB">
      <w:pPr>
        <w:bidi/>
        <w:spacing w:before="100" w:beforeAutospacing="1" w:after="100" w:afterAutospacing="1"/>
        <w:jc w:val="both"/>
        <w:rPr>
          <w:rFonts w:eastAsia="Times New Roman"/>
          <w:lang w:eastAsia="fr-FR"/>
        </w:rPr>
      </w:pPr>
      <w:r w:rsidRPr="00E46751">
        <w:rPr>
          <w:rFonts w:eastAsia="Times New Roman"/>
          <w:rtl/>
          <w:lang w:eastAsia="fr-FR"/>
        </w:rPr>
        <w:t xml:space="preserve">توجد طريقة أخرى </w:t>
      </w:r>
      <w:proofErr w:type="gramStart"/>
      <w:r w:rsidRPr="00E46751">
        <w:rPr>
          <w:rFonts w:eastAsia="Times New Roman"/>
          <w:rtl/>
          <w:lang w:eastAsia="fr-FR"/>
        </w:rPr>
        <w:t>يصبح</w:t>
      </w:r>
      <w:proofErr w:type="gramEnd"/>
      <w:r w:rsidRPr="00E46751">
        <w:rPr>
          <w:rFonts w:eastAsia="Times New Roman"/>
          <w:rtl/>
          <w:lang w:eastAsia="fr-FR"/>
        </w:rPr>
        <w:t xml:space="preserve"> بها الأشخاص ضحايا للجرائم الإلكترونية، وهي فتح الروابط الموجودة في رسائل البريد الإلكتروني العشوائية أو الرسائل الأخرى أو المواقع الإلكترونية غير المألوفة. تجنّب القيام بهذا الأمر للحفاظ على أمنك على الإنترنت</w:t>
      </w:r>
      <w:r w:rsidRPr="00E46751">
        <w:rPr>
          <w:rFonts w:eastAsia="Times New Roman"/>
          <w:lang w:eastAsia="fr-FR"/>
        </w:rPr>
        <w:t>.</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proofErr w:type="gramStart"/>
      <w:r w:rsidRPr="00E46751">
        <w:rPr>
          <w:rFonts w:eastAsia="Times New Roman"/>
          <w:b/>
          <w:bCs/>
          <w:rtl/>
          <w:lang w:eastAsia="fr-FR"/>
        </w:rPr>
        <w:t>عدم</w:t>
      </w:r>
      <w:proofErr w:type="gramEnd"/>
      <w:r w:rsidRPr="00E46751">
        <w:rPr>
          <w:rFonts w:eastAsia="Times New Roman"/>
          <w:b/>
          <w:bCs/>
          <w:rtl/>
          <w:lang w:eastAsia="fr-FR"/>
        </w:rPr>
        <w:t xml:space="preserve"> تقديم المعلومات الشخصية إلا إذا كنت آمنًا</w:t>
      </w:r>
    </w:p>
    <w:p w:rsidR="00CC30CB" w:rsidRPr="00E46751" w:rsidRDefault="00CC30CB" w:rsidP="00CC30CB">
      <w:pPr>
        <w:bidi/>
        <w:spacing w:before="100" w:beforeAutospacing="1" w:after="100" w:afterAutospacing="1"/>
        <w:jc w:val="both"/>
        <w:rPr>
          <w:rFonts w:eastAsia="Times New Roman"/>
          <w:lang w:eastAsia="fr-FR"/>
        </w:rPr>
      </w:pPr>
      <w:proofErr w:type="gramStart"/>
      <w:r w:rsidRPr="00E46751">
        <w:rPr>
          <w:rFonts w:eastAsia="Times New Roman"/>
          <w:rtl/>
          <w:lang w:eastAsia="fr-FR"/>
        </w:rPr>
        <w:t>لا</w:t>
      </w:r>
      <w:proofErr w:type="gramEnd"/>
      <w:r w:rsidRPr="00E46751">
        <w:rPr>
          <w:rFonts w:eastAsia="Times New Roman"/>
          <w:rtl/>
          <w:lang w:eastAsia="fr-FR"/>
        </w:rPr>
        <w:t xml:space="preserve"> تقدم أبدًا بيانات شخصية عبر الهاتف أو عبر البريد الإلكتروني إلى أي جهة ما لم تكن متأكدًا تمامًا من أمان الخط أو البريد الإلكتروني. تأكد من أنك تتحدث إلى الشخص الذي تعتقد أنك تتحدث معه</w:t>
      </w:r>
      <w:r w:rsidRPr="00E46751">
        <w:rPr>
          <w:rFonts w:eastAsia="Times New Roman"/>
          <w:lang w:eastAsia="fr-FR"/>
        </w:rPr>
        <w:t>. </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r w:rsidRPr="00E46751">
        <w:rPr>
          <w:rFonts w:eastAsia="Times New Roman"/>
          <w:b/>
          <w:bCs/>
          <w:rtl/>
          <w:lang w:eastAsia="fr-FR"/>
        </w:rPr>
        <w:t>الاتصال بالشركات مباشرةً بشأن الطلبات المشبوهة</w:t>
      </w:r>
    </w:p>
    <w:p w:rsidR="00CC30CB" w:rsidRPr="00E46751" w:rsidRDefault="00CC30CB" w:rsidP="00CC30CB">
      <w:pPr>
        <w:bidi/>
        <w:spacing w:before="100" w:beforeAutospacing="1" w:after="100" w:afterAutospacing="1"/>
        <w:jc w:val="both"/>
        <w:rPr>
          <w:rFonts w:eastAsia="Times New Roman"/>
          <w:lang w:eastAsia="fr-FR"/>
        </w:rPr>
      </w:pPr>
      <w:proofErr w:type="gramStart"/>
      <w:r w:rsidRPr="00E46751">
        <w:rPr>
          <w:rFonts w:eastAsia="Times New Roman"/>
          <w:rtl/>
          <w:lang w:eastAsia="fr-FR"/>
        </w:rPr>
        <w:t>إذا</w:t>
      </w:r>
      <w:proofErr w:type="gramEnd"/>
      <w:r w:rsidRPr="00E46751">
        <w:rPr>
          <w:rFonts w:eastAsia="Times New Roman"/>
          <w:rtl/>
          <w:lang w:eastAsia="fr-FR"/>
        </w:rPr>
        <w:t xml:space="preserve"> اتصلت بك شركة وطلبت منك معلومات شخصية أو بيانات، أنه المكالمة بدون إعطائهم شيء، ثم أعد الاتصال بهم مرة أخرى باستخدام الرقم الموجود على الموقع الإلكتروني الرسمي الخاص بهم للتأكد من أنك تتحدث إليهم وليس مع مجرمي الإنترنت. الأفضل كذلك استخدام رقم هاتف مختلف لأن </w:t>
      </w:r>
      <w:proofErr w:type="gramStart"/>
      <w:r w:rsidRPr="00E46751">
        <w:rPr>
          <w:rFonts w:eastAsia="Times New Roman"/>
          <w:rtl/>
          <w:lang w:eastAsia="fr-FR"/>
        </w:rPr>
        <w:t>مجرمي</w:t>
      </w:r>
      <w:proofErr w:type="gramEnd"/>
      <w:r w:rsidRPr="00E46751">
        <w:rPr>
          <w:rFonts w:eastAsia="Times New Roman"/>
          <w:rtl/>
          <w:lang w:eastAsia="fr-FR"/>
        </w:rPr>
        <w:t xml:space="preserve"> الإنترنت يمكنهم إبقاء الخط مفتوحًا. عندما تعتقد أنك اتصلت بالشركة </w:t>
      </w:r>
      <w:proofErr w:type="gramStart"/>
      <w:r w:rsidRPr="00E46751">
        <w:rPr>
          <w:rFonts w:eastAsia="Times New Roman"/>
          <w:rtl/>
          <w:lang w:eastAsia="fr-FR"/>
        </w:rPr>
        <w:t>مجددًا</w:t>
      </w:r>
      <w:proofErr w:type="gramEnd"/>
      <w:r w:rsidRPr="00E46751">
        <w:rPr>
          <w:rFonts w:eastAsia="Times New Roman"/>
          <w:rtl/>
          <w:lang w:eastAsia="fr-FR"/>
        </w:rPr>
        <w:t>، يمكنهم الادّعاء بأنهم من المصرف أو مؤسسة أخرى تعتقد أنك تتحدث معها</w:t>
      </w:r>
      <w:r w:rsidRPr="00E46751">
        <w:rPr>
          <w:rFonts w:eastAsia="Times New Roman"/>
          <w:lang w:eastAsia="fr-FR"/>
        </w:rPr>
        <w:t>.</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r w:rsidRPr="00E46751">
        <w:rPr>
          <w:rFonts w:eastAsia="Times New Roman"/>
          <w:b/>
          <w:bCs/>
          <w:rtl/>
          <w:lang w:eastAsia="fr-FR"/>
        </w:rPr>
        <w:t>التنبّه لعناوين مواقع</w:t>
      </w:r>
      <w:r w:rsidRPr="00E46751">
        <w:rPr>
          <w:rFonts w:eastAsia="Times New Roman"/>
          <w:b/>
          <w:bCs/>
          <w:lang w:eastAsia="fr-FR"/>
        </w:rPr>
        <w:t xml:space="preserve"> URL </w:t>
      </w:r>
      <w:r w:rsidRPr="00E46751">
        <w:rPr>
          <w:rFonts w:eastAsia="Times New Roman"/>
          <w:b/>
          <w:bCs/>
          <w:rtl/>
          <w:lang w:eastAsia="fr-FR"/>
        </w:rPr>
        <w:t xml:space="preserve">التي </w:t>
      </w:r>
      <w:proofErr w:type="gramStart"/>
      <w:r w:rsidRPr="00E46751">
        <w:rPr>
          <w:rFonts w:eastAsia="Times New Roman"/>
          <w:b/>
          <w:bCs/>
          <w:rtl/>
          <w:lang w:eastAsia="fr-FR"/>
        </w:rPr>
        <w:t>تزورها</w:t>
      </w:r>
      <w:proofErr w:type="gramEnd"/>
    </w:p>
    <w:p w:rsidR="00CC30CB" w:rsidRPr="00E46751" w:rsidRDefault="00CC30CB" w:rsidP="00CC30CB">
      <w:pPr>
        <w:bidi/>
        <w:spacing w:before="100" w:beforeAutospacing="1" w:after="100" w:afterAutospacing="1"/>
        <w:jc w:val="both"/>
        <w:rPr>
          <w:rFonts w:eastAsia="Times New Roman"/>
          <w:lang w:eastAsia="fr-FR"/>
        </w:rPr>
      </w:pPr>
      <w:r w:rsidRPr="00E46751">
        <w:rPr>
          <w:rFonts w:eastAsia="Times New Roman"/>
          <w:rtl/>
          <w:lang w:eastAsia="fr-FR"/>
        </w:rPr>
        <w:t>راقب عناوين مواقع</w:t>
      </w:r>
      <w:r w:rsidRPr="00E46751">
        <w:rPr>
          <w:rFonts w:eastAsia="Times New Roman"/>
          <w:lang w:eastAsia="fr-FR"/>
        </w:rPr>
        <w:t xml:space="preserve"> URL </w:t>
      </w:r>
      <w:r w:rsidRPr="00E46751">
        <w:rPr>
          <w:rFonts w:eastAsia="Times New Roman"/>
          <w:rtl/>
          <w:lang w:eastAsia="fr-FR"/>
        </w:rPr>
        <w:t>التي تفتحها. هل تبدو مشروعة؟ تجنب الضغط على الروابط التي تحتوي على عناوين</w:t>
      </w:r>
      <w:r w:rsidRPr="00E46751">
        <w:rPr>
          <w:rFonts w:eastAsia="Times New Roman"/>
          <w:lang w:eastAsia="fr-FR"/>
        </w:rPr>
        <w:t xml:space="preserve"> URL </w:t>
      </w:r>
      <w:r w:rsidRPr="00E46751">
        <w:rPr>
          <w:rFonts w:eastAsia="Times New Roman"/>
          <w:rtl/>
          <w:lang w:eastAsia="fr-FR"/>
        </w:rPr>
        <w:t xml:space="preserve">غير مألوفة أو </w:t>
      </w:r>
      <w:proofErr w:type="gramStart"/>
      <w:r w:rsidRPr="00E46751">
        <w:rPr>
          <w:rFonts w:eastAsia="Times New Roman"/>
          <w:rtl/>
          <w:lang w:eastAsia="fr-FR"/>
        </w:rPr>
        <w:t>التي</w:t>
      </w:r>
      <w:proofErr w:type="gramEnd"/>
      <w:r w:rsidRPr="00E46751">
        <w:rPr>
          <w:rFonts w:eastAsia="Times New Roman"/>
          <w:rtl/>
          <w:lang w:eastAsia="fr-FR"/>
        </w:rPr>
        <w:t xml:space="preserve"> تبدو كرسالة غير مرغوب فيها. </w:t>
      </w:r>
      <w:proofErr w:type="gramStart"/>
      <w:r w:rsidRPr="00E46751">
        <w:rPr>
          <w:rFonts w:eastAsia="Times New Roman"/>
          <w:rtl/>
          <w:lang w:eastAsia="fr-FR"/>
        </w:rPr>
        <w:t>إذا</w:t>
      </w:r>
      <w:proofErr w:type="gramEnd"/>
      <w:r w:rsidRPr="00E46751">
        <w:rPr>
          <w:rFonts w:eastAsia="Times New Roman"/>
          <w:rtl/>
          <w:lang w:eastAsia="fr-FR"/>
        </w:rPr>
        <w:t xml:space="preserve"> كان منتج أمن الإنترنت لديك يشمل وظائف لضمان أمن المعاملات عبر الإنترنت، فتأكد من تمكينها قبل تنفيذ المعاملات المالية عبر الإنترنت</w:t>
      </w:r>
      <w:r w:rsidRPr="00E46751">
        <w:rPr>
          <w:rFonts w:eastAsia="Times New Roman"/>
          <w:lang w:eastAsia="fr-FR"/>
        </w:rPr>
        <w:t>.</w:t>
      </w:r>
    </w:p>
    <w:p w:rsidR="00CC30CB" w:rsidRPr="00E46751" w:rsidRDefault="00CC30CB" w:rsidP="00CC30CB">
      <w:pPr>
        <w:pStyle w:val="Paragraphedeliste"/>
        <w:numPr>
          <w:ilvl w:val="0"/>
          <w:numId w:val="2"/>
        </w:numPr>
        <w:bidi/>
        <w:spacing w:before="100" w:beforeAutospacing="1" w:after="100" w:afterAutospacing="1"/>
        <w:jc w:val="both"/>
        <w:outlineLvl w:val="2"/>
        <w:rPr>
          <w:rFonts w:eastAsia="Times New Roman"/>
          <w:b/>
          <w:bCs/>
          <w:lang w:eastAsia="fr-FR"/>
        </w:rPr>
      </w:pPr>
      <w:proofErr w:type="gramStart"/>
      <w:r w:rsidRPr="00E46751">
        <w:rPr>
          <w:rFonts w:eastAsia="Times New Roman"/>
          <w:b/>
          <w:bCs/>
          <w:rtl/>
          <w:lang w:eastAsia="fr-FR"/>
        </w:rPr>
        <w:t>مراقبة</w:t>
      </w:r>
      <w:proofErr w:type="gramEnd"/>
      <w:r w:rsidRPr="00E46751">
        <w:rPr>
          <w:rFonts w:eastAsia="Times New Roman"/>
          <w:b/>
          <w:bCs/>
          <w:rtl/>
          <w:lang w:eastAsia="fr-FR"/>
        </w:rPr>
        <w:t xml:space="preserve"> بياناتك المصرفية</w:t>
      </w:r>
    </w:p>
    <w:p w:rsidR="00CC30CB" w:rsidRPr="00E46751" w:rsidRDefault="00CC30CB" w:rsidP="00CC30CB">
      <w:pPr>
        <w:bidi/>
        <w:spacing w:before="100" w:beforeAutospacing="1" w:after="100" w:afterAutospacing="1"/>
        <w:jc w:val="both"/>
        <w:rPr>
          <w:rFonts w:eastAsia="Times New Roman"/>
          <w:rtl/>
          <w:lang w:eastAsia="fr-FR" w:bidi="ar-DZ"/>
        </w:rPr>
      </w:pPr>
      <w:r w:rsidRPr="00E46751">
        <w:rPr>
          <w:rFonts w:eastAsia="Times New Roman"/>
          <w:rtl/>
          <w:lang w:eastAsia="fr-FR"/>
        </w:rPr>
        <w:lastRenderedPageBreak/>
        <w:t>من المهم اكتشاف أنك وقعت ضحية جريمة إلكترونية بسرعة. راقب بياناتك المصرفية واستفسر عن أي معاملات غير مألوفة مع المصرف، ويمكن للمصرف التحقيق فيما إذا كانت احتيالية أم لا</w:t>
      </w:r>
      <w:r w:rsidRPr="00E46751">
        <w:rPr>
          <w:rFonts w:eastAsia="Times New Roman"/>
          <w:lang w:eastAsia="fr-FR"/>
        </w:rPr>
        <w:t>.</w:t>
      </w:r>
    </w:p>
    <w:p w:rsidR="00CC30CB" w:rsidRPr="00E46751" w:rsidRDefault="00CC30CB" w:rsidP="00CC30CB">
      <w:pPr>
        <w:pStyle w:val="Paragraphedeliste"/>
        <w:numPr>
          <w:ilvl w:val="0"/>
          <w:numId w:val="1"/>
        </w:numPr>
        <w:bidi/>
        <w:jc w:val="both"/>
        <w:rPr>
          <w:b/>
          <w:bCs/>
          <w:rtl/>
          <w:lang w:bidi="ar-DZ"/>
        </w:rPr>
      </w:pPr>
      <w:r>
        <w:rPr>
          <w:b/>
          <w:bCs/>
          <w:rtl/>
          <w:lang w:bidi="ar-DZ"/>
        </w:rPr>
        <w:t xml:space="preserve">مكافحة الجريمة </w:t>
      </w:r>
      <w:r>
        <w:rPr>
          <w:rFonts w:hint="cs"/>
          <w:b/>
          <w:bCs/>
          <w:rtl/>
          <w:lang w:bidi="ar-DZ"/>
        </w:rPr>
        <w:t>الالكترونية من خلال التشريعات</w:t>
      </w:r>
      <w:r w:rsidRPr="00E46751">
        <w:rPr>
          <w:b/>
          <w:bCs/>
          <w:rtl/>
          <w:lang w:bidi="ar-DZ"/>
        </w:rPr>
        <w:t>:</w:t>
      </w:r>
      <w:r>
        <w:rPr>
          <w:rFonts w:hint="cs"/>
          <w:b/>
          <w:bCs/>
          <w:rtl/>
          <w:lang w:bidi="ar-DZ"/>
        </w:rPr>
        <w:t xml:space="preserve"> (الجزائر نموذجا)</w:t>
      </w:r>
      <w:r w:rsidRPr="00E46751">
        <w:rPr>
          <w:b/>
          <w:bCs/>
          <w:rtl/>
          <w:lang w:bidi="ar-DZ"/>
        </w:rPr>
        <w:t xml:space="preserve"> </w:t>
      </w:r>
    </w:p>
    <w:p w:rsidR="00CC30CB" w:rsidRPr="00E46751" w:rsidRDefault="00CC30CB" w:rsidP="00CC30CB">
      <w:pPr>
        <w:pStyle w:val="NormalWeb"/>
        <w:bidi/>
        <w:jc w:val="both"/>
        <w:rPr>
          <w:rFonts w:ascii="Simplified Arabic" w:hAnsi="Simplified Arabic" w:cs="Simplified Arabic"/>
          <w:sz w:val="28"/>
          <w:szCs w:val="28"/>
        </w:rPr>
      </w:pPr>
      <w:proofErr w:type="gramStart"/>
      <w:r w:rsidRPr="00E46751">
        <w:rPr>
          <w:rFonts w:ascii="Simplified Arabic" w:hAnsi="Simplified Arabic" w:cs="Simplified Arabic"/>
          <w:sz w:val="28"/>
          <w:szCs w:val="28"/>
          <w:rtl/>
        </w:rPr>
        <w:t>إن</w:t>
      </w:r>
      <w:proofErr w:type="gramEnd"/>
      <w:r w:rsidRPr="00E46751">
        <w:rPr>
          <w:rFonts w:ascii="Simplified Arabic" w:hAnsi="Simplified Arabic" w:cs="Simplified Arabic"/>
          <w:sz w:val="28"/>
          <w:szCs w:val="28"/>
          <w:rtl/>
        </w:rPr>
        <w:t xml:space="preserve"> من الموازنات الأساسية التي سعت مختلف التشريعات لتحقيقها هي التوفيق بين الحقوق والحريات خاصة الشخصية، وبين مقتضيات حفظ الأمن والنظام العام.</w:t>
      </w:r>
      <w:r>
        <w:rPr>
          <w:rFonts w:ascii="Simplified Arabic" w:hAnsi="Simplified Arabic" w:cs="Simplified Arabic" w:hint="cs"/>
          <w:sz w:val="28"/>
          <w:szCs w:val="28"/>
          <w:rtl/>
        </w:rPr>
        <w:t xml:space="preserve"> </w:t>
      </w:r>
      <w:proofErr w:type="gramStart"/>
      <w:r w:rsidRPr="00E46751">
        <w:rPr>
          <w:rFonts w:ascii="Simplified Arabic" w:hAnsi="Simplified Arabic" w:cs="Simplified Arabic"/>
          <w:sz w:val="28"/>
          <w:szCs w:val="28"/>
          <w:rtl/>
        </w:rPr>
        <w:t>وفي</w:t>
      </w:r>
      <w:proofErr w:type="gramEnd"/>
      <w:r w:rsidRPr="00E46751">
        <w:rPr>
          <w:rFonts w:ascii="Simplified Arabic" w:hAnsi="Simplified Arabic" w:cs="Simplified Arabic"/>
          <w:sz w:val="28"/>
          <w:szCs w:val="28"/>
          <w:rtl/>
        </w:rPr>
        <w:t xml:space="preserve"> إطار مواجهة هذه الجريمة المستجدَّة أصدرت الجزائر القانون رقم 09-04 بتاريخ 14 شعبان 1430ه الموافق 5-8-2009م، والمتضمن القواعد الخاصة للوقاية من الجرائم المتصلة بتكن</w:t>
      </w:r>
      <w:r>
        <w:rPr>
          <w:rFonts w:ascii="Simplified Arabic" w:hAnsi="Simplified Arabic" w:cs="Simplified Arabic" w:hint="cs"/>
          <w:sz w:val="28"/>
          <w:szCs w:val="28"/>
          <w:rtl/>
        </w:rPr>
        <w:t>و</w:t>
      </w:r>
      <w:r w:rsidRPr="00E46751">
        <w:rPr>
          <w:rFonts w:ascii="Simplified Arabic" w:hAnsi="Simplified Arabic" w:cs="Simplified Arabic"/>
          <w:sz w:val="28"/>
          <w:szCs w:val="28"/>
          <w:rtl/>
        </w:rPr>
        <w:t>لوجيات الإعلام والاتصال ومكافحتها. واستند هذا القانون على الدستور و6 قوانين، أو</w:t>
      </w:r>
      <w:r>
        <w:rPr>
          <w:rFonts w:ascii="Simplified Arabic" w:hAnsi="Simplified Arabic" w:cs="Simplified Arabic" w:hint="cs"/>
          <w:sz w:val="28"/>
          <w:szCs w:val="28"/>
          <w:rtl/>
        </w:rPr>
        <w:t>ّ</w:t>
      </w:r>
      <w:r w:rsidRPr="00E46751">
        <w:rPr>
          <w:rFonts w:ascii="Simplified Arabic" w:hAnsi="Simplified Arabic" w:cs="Simplified Arabic"/>
          <w:sz w:val="28"/>
          <w:szCs w:val="28"/>
          <w:rtl/>
        </w:rPr>
        <w:t>لها قانون العقوبات وقانون الإجراءات الجزائية. وتضمّن 19 مادة موزَّعة على 6 فصول</w:t>
      </w:r>
    </w:p>
    <w:p w:rsidR="00CC30CB" w:rsidRDefault="00CC30CB" w:rsidP="00CC30CB">
      <w:pPr>
        <w:bidi/>
        <w:jc w:val="both"/>
        <w:rPr>
          <w:b/>
          <w:bCs/>
          <w:rtl/>
          <w:lang w:bidi="ar-DZ"/>
        </w:rPr>
      </w:pPr>
      <w:r>
        <w:rPr>
          <w:rFonts w:hint="cs"/>
          <w:rtl/>
          <w:lang w:bidi="ar-DZ"/>
        </w:rPr>
        <w:t xml:space="preserve">كما </w:t>
      </w:r>
      <w:r w:rsidRPr="00E46751">
        <w:rPr>
          <w:rtl/>
          <w:lang w:bidi="ar-DZ"/>
        </w:rPr>
        <w:t>أنشئت على مستوى محكمة مقر مجلس قضاء الجزائر، قطبا جزائيا متخصصا في المتابعة والتحقيق في الجرائم المتصلة بتكنولوجيا الاتصال والإعلام والهيئة بنص القانون رقم 09/04 أن "الهيئة مؤسسة عمومية ذات طابع إداري تتمتع بالشخصية المعنوية والاستقلال المالي توضع تحت سلطة وزارة الدفاع الوطني."</w:t>
      </w:r>
      <w:r>
        <w:rPr>
          <w:rFonts w:hint="cs"/>
          <w:rtl/>
          <w:lang w:bidi="ar-DZ"/>
        </w:rPr>
        <w:t xml:space="preserve"> والتي سميت </w:t>
      </w:r>
      <w:proofErr w:type="spellStart"/>
      <w:r>
        <w:rPr>
          <w:rFonts w:hint="cs"/>
          <w:rtl/>
          <w:lang w:bidi="ar-DZ"/>
        </w:rPr>
        <w:t>بـ</w:t>
      </w:r>
      <w:proofErr w:type="spellEnd"/>
      <w:r>
        <w:rPr>
          <w:rFonts w:hint="cs"/>
          <w:rtl/>
          <w:lang w:bidi="ar-DZ"/>
        </w:rPr>
        <w:t>: "</w:t>
      </w:r>
      <w:r w:rsidRPr="00E46751">
        <w:rPr>
          <w:b/>
          <w:bCs/>
          <w:rtl/>
          <w:lang w:bidi="ar-DZ"/>
        </w:rPr>
        <w:t xml:space="preserve"> الهيئة الوطنية للوقاية من الجرائم المتعلقة بتكنولوجيا الاتصال والإعلام ومكافحته</w:t>
      </w:r>
      <w:r>
        <w:rPr>
          <w:rFonts w:hint="cs"/>
          <w:b/>
          <w:bCs/>
          <w:rtl/>
          <w:lang w:bidi="ar-DZ"/>
        </w:rPr>
        <w:t xml:space="preserve">ا". </w:t>
      </w:r>
    </w:p>
    <w:p w:rsidR="00CC30CB" w:rsidRDefault="00CC30CB" w:rsidP="00CC30CB">
      <w:pPr>
        <w:bidi/>
        <w:jc w:val="both"/>
        <w:rPr>
          <w:b/>
          <w:bCs/>
          <w:rtl/>
          <w:lang w:bidi="ar-DZ"/>
        </w:rPr>
      </w:pPr>
    </w:p>
    <w:p w:rsidR="00CC30CB" w:rsidRPr="00E46751" w:rsidRDefault="00CC30CB" w:rsidP="00CC30CB">
      <w:pPr>
        <w:pStyle w:val="Paragraphedeliste"/>
        <w:numPr>
          <w:ilvl w:val="0"/>
          <w:numId w:val="1"/>
        </w:numPr>
        <w:bidi/>
        <w:jc w:val="both"/>
        <w:rPr>
          <w:b/>
          <w:bCs/>
          <w:lang w:bidi="ar-DZ"/>
        </w:rPr>
      </w:pPr>
      <w:r w:rsidRPr="00E46751">
        <w:rPr>
          <w:rFonts w:hint="cs"/>
          <w:b/>
          <w:bCs/>
          <w:rtl/>
          <w:lang w:bidi="ar-DZ"/>
        </w:rPr>
        <w:t xml:space="preserve">مفهوم الأمن </w:t>
      </w:r>
      <w:proofErr w:type="spellStart"/>
      <w:r w:rsidRPr="00E46751">
        <w:rPr>
          <w:rFonts w:hint="cs"/>
          <w:b/>
          <w:bCs/>
          <w:rtl/>
          <w:lang w:bidi="ar-DZ"/>
        </w:rPr>
        <w:t>السيبيراني</w:t>
      </w:r>
      <w:proofErr w:type="spellEnd"/>
      <w:r w:rsidRPr="00E46751">
        <w:rPr>
          <w:rFonts w:hint="cs"/>
          <w:b/>
          <w:bCs/>
          <w:rtl/>
          <w:lang w:bidi="ar-DZ"/>
        </w:rPr>
        <w:t xml:space="preserve">: </w:t>
      </w:r>
    </w:p>
    <w:p w:rsidR="00CC30CB" w:rsidRDefault="009C4ADC" w:rsidP="00CC30CB">
      <w:pPr>
        <w:bidi/>
        <w:jc w:val="both"/>
        <w:rPr>
          <w:rFonts w:hint="cs"/>
          <w:rtl/>
          <w:lang w:bidi="ar-DZ"/>
        </w:rPr>
      </w:pPr>
      <w:r>
        <w:rPr>
          <w:rFonts w:hint="cs"/>
          <w:rtl/>
          <w:lang w:bidi="ar-DZ"/>
        </w:rPr>
        <w:t xml:space="preserve">يشكل الأمن </w:t>
      </w:r>
      <w:proofErr w:type="spellStart"/>
      <w:r>
        <w:rPr>
          <w:rFonts w:hint="cs"/>
          <w:rtl/>
          <w:lang w:bidi="ar-DZ"/>
        </w:rPr>
        <w:t>السيبيراني</w:t>
      </w:r>
      <w:proofErr w:type="spellEnd"/>
      <w:r>
        <w:rPr>
          <w:rFonts w:hint="cs"/>
          <w:rtl/>
          <w:lang w:bidi="ar-DZ"/>
        </w:rPr>
        <w:t xml:space="preserve"> جزء أساسيا من أي سياسة أمنية وطنية فقد أصبحت الدول تصنف مسائل الدفاع </w:t>
      </w:r>
      <w:proofErr w:type="spellStart"/>
      <w:r>
        <w:rPr>
          <w:rFonts w:hint="cs"/>
          <w:rtl/>
          <w:lang w:bidi="ar-DZ"/>
        </w:rPr>
        <w:t>السيبيراني</w:t>
      </w:r>
      <w:proofErr w:type="spellEnd"/>
      <w:r>
        <w:rPr>
          <w:rFonts w:hint="cs"/>
          <w:rtl/>
          <w:lang w:bidi="ar-DZ"/>
        </w:rPr>
        <w:t xml:space="preserve"> كأولوية في سياساتها الدفاعية كما خصصت أكثر من 130 دولة أقساما خاصة بالأمن </w:t>
      </w:r>
      <w:proofErr w:type="spellStart"/>
      <w:r>
        <w:rPr>
          <w:rFonts w:hint="cs"/>
          <w:rtl/>
          <w:lang w:bidi="ar-DZ"/>
        </w:rPr>
        <w:t>السيبيراني</w:t>
      </w:r>
      <w:proofErr w:type="spellEnd"/>
      <w:r>
        <w:rPr>
          <w:rFonts w:hint="cs"/>
          <w:rtl/>
          <w:lang w:bidi="ar-DZ"/>
        </w:rPr>
        <w:t xml:space="preserve"> في فرقها الأمنية الوطنية، ويقصد بالأمن </w:t>
      </w:r>
      <w:proofErr w:type="spellStart"/>
      <w:r>
        <w:rPr>
          <w:rFonts w:hint="cs"/>
          <w:rtl/>
          <w:lang w:bidi="ar-DZ"/>
        </w:rPr>
        <w:t>السيبيراني</w:t>
      </w:r>
      <w:proofErr w:type="spellEnd"/>
      <w:r>
        <w:rPr>
          <w:rFonts w:hint="cs"/>
          <w:rtl/>
          <w:lang w:bidi="ar-DZ"/>
        </w:rPr>
        <w:t xml:space="preserve"> مجموع الأطر القانونية والتنظيمية والهياكل التنظيمية والوسائل التكنولوجية الوطنية والدولية التي تهدف إلى حماية الفضاء </w:t>
      </w:r>
      <w:proofErr w:type="spellStart"/>
      <w:r>
        <w:rPr>
          <w:rFonts w:hint="cs"/>
          <w:rtl/>
          <w:lang w:bidi="ar-DZ"/>
        </w:rPr>
        <w:t>السيبيراني</w:t>
      </w:r>
      <w:proofErr w:type="spellEnd"/>
      <w:r>
        <w:rPr>
          <w:rFonts w:hint="cs"/>
          <w:rtl/>
          <w:lang w:bidi="ar-DZ"/>
        </w:rPr>
        <w:t xml:space="preserve"> الوطني كما تركز على حماية بيانات الأفراد ومؤسسات الدولة من الاستخدام غير المصرح </w:t>
      </w:r>
      <w:proofErr w:type="spellStart"/>
      <w:r>
        <w:rPr>
          <w:rFonts w:hint="cs"/>
          <w:rtl/>
          <w:lang w:bidi="ar-DZ"/>
        </w:rPr>
        <w:t>به</w:t>
      </w:r>
      <w:proofErr w:type="spellEnd"/>
      <w:r>
        <w:rPr>
          <w:rFonts w:hint="cs"/>
          <w:rtl/>
          <w:lang w:bidi="ar-DZ"/>
        </w:rPr>
        <w:t xml:space="preserve"> أو أي أذى يلحق بشبكة البيانات. إذن فالأمن </w:t>
      </w:r>
      <w:proofErr w:type="spellStart"/>
      <w:r>
        <w:rPr>
          <w:rFonts w:hint="cs"/>
          <w:rtl/>
          <w:lang w:bidi="ar-DZ"/>
        </w:rPr>
        <w:t>السيبيراني</w:t>
      </w:r>
      <w:proofErr w:type="spellEnd"/>
      <w:r>
        <w:rPr>
          <w:rFonts w:hint="cs"/>
          <w:rtl/>
          <w:lang w:bidi="ar-DZ"/>
        </w:rPr>
        <w:t xml:space="preserve"> له 03 جوانب: </w:t>
      </w:r>
    </w:p>
    <w:p w:rsidR="009C4ADC" w:rsidRDefault="009C4ADC" w:rsidP="009C4ADC">
      <w:pPr>
        <w:bidi/>
        <w:jc w:val="both"/>
        <w:rPr>
          <w:rFonts w:hint="cs"/>
          <w:rtl/>
          <w:lang w:bidi="ar-DZ"/>
        </w:rPr>
      </w:pPr>
      <w:r>
        <w:rPr>
          <w:rFonts w:hint="cs"/>
          <w:rtl/>
          <w:lang w:bidi="ar-DZ"/>
        </w:rPr>
        <w:t>-</w:t>
      </w:r>
      <w:proofErr w:type="gramStart"/>
      <w:r>
        <w:rPr>
          <w:rFonts w:hint="cs"/>
          <w:rtl/>
          <w:lang w:bidi="ar-DZ"/>
        </w:rPr>
        <w:t>حماية</w:t>
      </w:r>
      <w:proofErr w:type="gramEnd"/>
      <w:r>
        <w:rPr>
          <w:rFonts w:hint="cs"/>
          <w:rtl/>
          <w:lang w:bidi="ar-DZ"/>
        </w:rPr>
        <w:t xml:space="preserve"> بيانات الأشخاص الالكترونية،</w:t>
      </w:r>
    </w:p>
    <w:p w:rsidR="009C4ADC" w:rsidRDefault="009C4ADC" w:rsidP="009C4ADC">
      <w:pPr>
        <w:bidi/>
        <w:jc w:val="both"/>
        <w:rPr>
          <w:rFonts w:hint="cs"/>
          <w:rtl/>
          <w:lang w:bidi="ar-DZ"/>
        </w:rPr>
      </w:pPr>
      <w:r>
        <w:rPr>
          <w:rFonts w:hint="cs"/>
          <w:rtl/>
          <w:lang w:bidi="ar-DZ"/>
        </w:rPr>
        <w:t xml:space="preserve">-ومن خلالها حماية الشركات ومؤسسات الدولة </w:t>
      </w:r>
      <w:proofErr w:type="gramStart"/>
      <w:r>
        <w:rPr>
          <w:rFonts w:hint="cs"/>
          <w:rtl/>
          <w:lang w:bidi="ar-DZ"/>
        </w:rPr>
        <w:t>وبياناتها</w:t>
      </w:r>
      <w:proofErr w:type="gramEnd"/>
      <w:r>
        <w:rPr>
          <w:rFonts w:hint="cs"/>
          <w:rtl/>
          <w:lang w:bidi="ar-DZ"/>
        </w:rPr>
        <w:t xml:space="preserve"> وعملائها، </w:t>
      </w:r>
    </w:p>
    <w:p w:rsidR="00B236A6" w:rsidRDefault="009C4ADC" w:rsidP="008E6201">
      <w:pPr>
        <w:bidi/>
        <w:jc w:val="both"/>
        <w:rPr>
          <w:lang w:bidi="ar-DZ"/>
        </w:rPr>
      </w:pPr>
      <w:r>
        <w:rPr>
          <w:rFonts w:hint="cs"/>
          <w:rtl/>
          <w:lang w:bidi="ar-DZ"/>
        </w:rPr>
        <w:t xml:space="preserve">-ثم حماية الأمن القومي وسلامة المواطنين </w:t>
      </w:r>
      <w:r w:rsidR="008E6201">
        <w:rPr>
          <w:rFonts w:hint="cs"/>
          <w:rtl/>
          <w:lang w:bidi="ar-DZ"/>
        </w:rPr>
        <w:t>ورفاهيتهم وخصوصيتهم لألا تستخدم هذه البيانات بطرق غير شرعية أو ضد أصحابها.</w:t>
      </w:r>
    </w:p>
    <w:sectPr w:rsidR="00B236A6"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8684A"/>
    <w:multiLevelType w:val="hybridMultilevel"/>
    <w:tmpl w:val="08CA955C"/>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8370F7"/>
    <w:multiLevelType w:val="hybridMultilevel"/>
    <w:tmpl w:val="76762020"/>
    <w:lvl w:ilvl="0" w:tplc="B218BA22">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CC30CB"/>
    <w:rsid w:val="00642989"/>
    <w:rsid w:val="0077309A"/>
    <w:rsid w:val="008E6201"/>
    <w:rsid w:val="009C4ADC"/>
    <w:rsid w:val="00A066C6"/>
    <w:rsid w:val="00B236A6"/>
    <w:rsid w:val="00CC30CB"/>
    <w:rsid w:val="00E9329E"/>
    <w:rsid w:val="00EA054B"/>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CB"/>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NormalWeb">
    <w:name w:val="Normal (Web)"/>
    <w:basedOn w:val="Normal"/>
    <w:uiPriority w:val="99"/>
    <w:unhideWhenUsed/>
    <w:rsid w:val="00CC30CB"/>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C30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2</cp:revision>
  <dcterms:created xsi:type="dcterms:W3CDTF">2025-04-23T18:10:00Z</dcterms:created>
  <dcterms:modified xsi:type="dcterms:W3CDTF">2025-05-04T13:05:00Z</dcterms:modified>
</cp:coreProperties>
</file>