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B53C66" w14:textId="77777777" w:rsidR="00610891" w:rsidRDefault="00C568A8" w:rsidP="00C568A8">
      <w:pPr>
        <w:jc w:val="center"/>
        <w:rPr>
          <w:b/>
          <w:bCs/>
          <w:sz w:val="48"/>
          <w:szCs w:val="48"/>
          <w:u w:val="single"/>
          <w:lang w:val="fr-FR"/>
        </w:rPr>
      </w:pPr>
      <w:r w:rsidRPr="00C568A8">
        <w:rPr>
          <w:b/>
          <w:bCs/>
          <w:sz w:val="48"/>
          <w:szCs w:val="48"/>
          <w:u w:val="single"/>
          <w:lang w:val="fr-FR"/>
        </w:rPr>
        <w:t>Introduction général a la botanique</w:t>
      </w:r>
    </w:p>
    <w:p w14:paraId="0EDAEB73" w14:textId="77777777" w:rsidR="00C568A8" w:rsidRDefault="00C568A8" w:rsidP="00C568A8">
      <w:pPr>
        <w:jc w:val="center"/>
        <w:rPr>
          <w:b/>
          <w:bCs/>
          <w:sz w:val="48"/>
          <w:szCs w:val="48"/>
          <w:u w:val="single"/>
          <w:lang w:val="fr-FR"/>
        </w:rPr>
      </w:pPr>
    </w:p>
    <w:p w14:paraId="7F875ECF" w14:textId="77777777" w:rsidR="00C568A8" w:rsidRDefault="00C568A8" w:rsidP="00C568A8">
      <w:pPr>
        <w:jc w:val="right"/>
        <w:rPr>
          <w:b/>
          <w:bCs/>
          <w:sz w:val="28"/>
          <w:szCs w:val="28"/>
          <w:u w:val="single"/>
          <w:rtl/>
          <w:lang w:val="fr-FR"/>
        </w:rPr>
      </w:pPr>
      <w:r>
        <w:rPr>
          <w:b/>
          <w:bCs/>
          <w:sz w:val="28"/>
          <w:szCs w:val="28"/>
          <w:u w:val="single"/>
          <w:lang w:val="fr-FR"/>
        </w:rPr>
        <w:t xml:space="preserve">   Définition </w:t>
      </w:r>
      <w:r>
        <w:rPr>
          <w:rFonts w:hint="cs"/>
          <w:b/>
          <w:bCs/>
          <w:sz w:val="28"/>
          <w:szCs w:val="28"/>
          <w:u w:val="single"/>
          <w:rtl/>
          <w:lang w:val="fr-FR"/>
        </w:rPr>
        <w:t xml:space="preserve">1 </w:t>
      </w:r>
    </w:p>
    <w:p w14:paraId="074D28B5" w14:textId="77777777" w:rsidR="00C568A8" w:rsidRDefault="00C568A8" w:rsidP="00C568A8">
      <w:pPr>
        <w:jc w:val="right"/>
        <w:rPr>
          <w:sz w:val="24"/>
          <w:szCs w:val="24"/>
          <w:lang w:val="fr-FR"/>
        </w:rPr>
      </w:pPr>
      <w:r w:rsidRPr="00C568A8">
        <w:rPr>
          <w:sz w:val="24"/>
          <w:szCs w:val="24"/>
          <w:lang w:val="fr-FR"/>
        </w:rPr>
        <w:t>La botanique est la science qui étudie les plantes, y compris leur structure, leur croissance, leur reproduction, leur physiologie, leur classification, leur distribution, leur écologie et leur utilisation par les êtres humains. Elle englobe un large éventail de disciplines, allant de l'anatomie et de la physiologie des plantes à l'écologie végétale en passant par la taxonomie et la génétique des plantes.</w:t>
      </w:r>
    </w:p>
    <w:p w14:paraId="361F64D2" w14:textId="77777777" w:rsidR="00D51499" w:rsidRPr="00D51499" w:rsidRDefault="00D51499" w:rsidP="00D51499">
      <w:pPr>
        <w:jc w:val="right"/>
        <w:rPr>
          <w:b/>
          <w:bCs/>
          <w:sz w:val="28"/>
          <w:szCs w:val="28"/>
          <w:u w:val="single"/>
          <w:rtl/>
          <w:lang w:val="fr-FR"/>
        </w:rPr>
      </w:pPr>
      <w:r>
        <w:rPr>
          <w:b/>
          <w:bCs/>
          <w:sz w:val="28"/>
          <w:szCs w:val="28"/>
          <w:u w:val="single"/>
          <w:lang w:val="fr-FR"/>
        </w:rPr>
        <w:t xml:space="preserve">2   </w:t>
      </w:r>
      <w:r w:rsidRPr="00D51499">
        <w:rPr>
          <w:b/>
          <w:bCs/>
          <w:sz w:val="28"/>
          <w:szCs w:val="28"/>
          <w:u w:val="single"/>
          <w:lang w:val="fr-FR"/>
        </w:rPr>
        <w:t xml:space="preserve"> Notions générales :</w:t>
      </w:r>
    </w:p>
    <w:p w14:paraId="6D6BA78D" w14:textId="77777777" w:rsidR="00C568A8" w:rsidRDefault="00D51499" w:rsidP="00C568A8">
      <w:pPr>
        <w:jc w:val="right"/>
        <w:rPr>
          <w:rtl/>
          <w:lang w:val="fr-FR"/>
        </w:rPr>
      </w:pPr>
      <w:r w:rsidRPr="00D51499">
        <w:rPr>
          <w:b/>
          <w:bCs/>
          <w:sz w:val="24"/>
          <w:szCs w:val="24"/>
          <w:lang w:val="fr-FR"/>
        </w:rPr>
        <w:t xml:space="preserve"> a- La systématique : </w:t>
      </w:r>
      <w:r w:rsidRPr="00D51499">
        <w:rPr>
          <w:sz w:val="24"/>
          <w:szCs w:val="24"/>
          <w:lang w:val="fr-FR"/>
        </w:rPr>
        <w:t>Les êtres vivants sont classés en groupes (ou taxons). La systématique est la branche de la biologie qui a pour objectif la description et la reconnaissance des espèces en fonction de leurs diverses caractéristiques et les liens de parentés et leur regroupement par une classification en plusieurs groupes. La systématique comprend deux branches, la phylogénétique (Etude des liens de parentés entres les différents groupes) et la taxonomie</w:t>
      </w:r>
      <w:r w:rsidRPr="00D51499">
        <w:rPr>
          <w:lang w:val="fr-FR"/>
        </w:rPr>
        <w:t>.</w:t>
      </w:r>
      <w:r>
        <w:rPr>
          <w:lang w:val="fr-FR"/>
        </w:rPr>
        <w:t xml:space="preserve">       </w:t>
      </w:r>
    </w:p>
    <w:p w14:paraId="5607AF34" w14:textId="77777777" w:rsidR="00D51499" w:rsidRPr="00D51499" w:rsidRDefault="00D51499" w:rsidP="00C568A8">
      <w:pPr>
        <w:jc w:val="right"/>
        <w:rPr>
          <w:sz w:val="24"/>
          <w:szCs w:val="24"/>
          <w:lang w:val="fr-FR"/>
        </w:rPr>
      </w:pPr>
      <w:r w:rsidRPr="00D51499">
        <w:rPr>
          <w:b/>
          <w:bCs/>
          <w:sz w:val="24"/>
          <w:szCs w:val="24"/>
          <w:lang w:val="fr-FR"/>
        </w:rPr>
        <w:t xml:space="preserve">b- La taxonomie (ou taxinomie) : </w:t>
      </w:r>
      <w:r w:rsidRPr="00D51499">
        <w:rPr>
          <w:sz w:val="24"/>
          <w:szCs w:val="24"/>
          <w:lang w:val="fr-FR"/>
        </w:rPr>
        <w:t xml:space="preserve">C’est la science des lois de la nomenclature et de la classification des organismes vivants en plusieurs groupes ou taxons. La classification s’est fait du général au spécifique, ce cette manière : </w:t>
      </w:r>
    </w:p>
    <w:p w14:paraId="7FD935C7" w14:textId="77777777" w:rsidR="00482417" w:rsidRDefault="00D51499" w:rsidP="00C568A8">
      <w:pPr>
        <w:jc w:val="right"/>
        <w:rPr>
          <w:sz w:val="24"/>
          <w:szCs w:val="24"/>
          <w:lang w:val="fr-FR"/>
        </w:rPr>
      </w:pPr>
      <w:r w:rsidRPr="00D51499">
        <w:rPr>
          <w:b/>
          <w:bCs/>
          <w:sz w:val="24"/>
          <w:szCs w:val="24"/>
          <w:lang w:val="fr-FR"/>
        </w:rPr>
        <w:t xml:space="preserve">Règne : </w:t>
      </w:r>
    </w:p>
    <w:p w14:paraId="4AF115F8" w14:textId="77777777" w:rsidR="00D51499" w:rsidRPr="00D51499" w:rsidRDefault="00D51499" w:rsidP="00C568A8">
      <w:pPr>
        <w:jc w:val="right"/>
        <w:rPr>
          <w:sz w:val="24"/>
          <w:szCs w:val="24"/>
          <w:lang w:val="fr-FR"/>
        </w:rPr>
      </w:pPr>
      <w:r w:rsidRPr="00482417">
        <w:rPr>
          <w:b/>
          <w:bCs/>
          <w:sz w:val="24"/>
          <w:szCs w:val="24"/>
          <w:lang w:val="fr-FR"/>
        </w:rPr>
        <w:t xml:space="preserve">Embranchement </w:t>
      </w:r>
      <w:r w:rsidRPr="00D51499">
        <w:rPr>
          <w:sz w:val="24"/>
          <w:szCs w:val="24"/>
          <w:lang w:val="fr-FR"/>
        </w:rPr>
        <w:t xml:space="preserve">(division ou phylum) ….phyta </w:t>
      </w:r>
    </w:p>
    <w:p w14:paraId="1DE49C8B" w14:textId="77777777" w:rsidR="00482417" w:rsidRDefault="00D51499" w:rsidP="00C568A8">
      <w:pPr>
        <w:jc w:val="right"/>
        <w:rPr>
          <w:sz w:val="24"/>
          <w:szCs w:val="24"/>
          <w:lang w:val="fr-FR"/>
        </w:rPr>
      </w:pPr>
      <w:r w:rsidRPr="00D51499">
        <w:rPr>
          <w:b/>
          <w:bCs/>
          <w:sz w:val="24"/>
          <w:szCs w:val="24"/>
          <w:lang w:val="fr-FR"/>
        </w:rPr>
        <w:t xml:space="preserve">Sous-embranchement : </w:t>
      </w:r>
      <w:r w:rsidRPr="00D51499">
        <w:rPr>
          <w:sz w:val="24"/>
          <w:szCs w:val="24"/>
          <w:lang w:val="fr-FR"/>
        </w:rPr>
        <w:t xml:space="preserve">…phytina </w:t>
      </w:r>
    </w:p>
    <w:p w14:paraId="665644FB" w14:textId="77777777" w:rsidR="00D51499" w:rsidRPr="00D51499" w:rsidRDefault="00D51499" w:rsidP="00C568A8">
      <w:pPr>
        <w:jc w:val="right"/>
        <w:rPr>
          <w:sz w:val="24"/>
          <w:szCs w:val="24"/>
          <w:lang w:val="fr-FR"/>
        </w:rPr>
      </w:pPr>
      <w:r w:rsidRPr="00482417">
        <w:rPr>
          <w:b/>
          <w:bCs/>
          <w:sz w:val="24"/>
          <w:szCs w:val="24"/>
          <w:lang w:val="fr-FR"/>
        </w:rPr>
        <w:t>Classe</w:t>
      </w:r>
      <w:r w:rsidRPr="00D51499">
        <w:rPr>
          <w:sz w:val="24"/>
          <w:szCs w:val="24"/>
          <w:lang w:val="fr-FR"/>
        </w:rPr>
        <w:t xml:space="preserve"> : ….phyceae ou …phycées </w:t>
      </w:r>
    </w:p>
    <w:p w14:paraId="16A12BC6" w14:textId="77777777" w:rsidR="00D51499" w:rsidRPr="00D51499" w:rsidRDefault="00D51499" w:rsidP="00C568A8">
      <w:pPr>
        <w:jc w:val="right"/>
        <w:rPr>
          <w:sz w:val="24"/>
          <w:szCs w:val="24"/>
          <w:lang w:val="fr-FR"/>
        </w:rPr>
      </w:pPr>
      <w:r w:rsidRPr="00D51499">
        <w:rPr>
          <w:b/>
          <w:bCs/>
          <w:sz w:val="24"/>
          <w:szCs w:val="24"/>
          <w:lang w:val="fr-FR"/>
        </w:rPr>
        <w:t>Sous- classe</w:t>
      </w:r>
      <w:r w:rsidRPr="00D51499">
        <w:rPr>
          <w:sz w:val="24"/>
          <w:szCs w:val="24"/>
          <w:lang w:val="fr-FR"/>
        </w:rPr>
        <w:t xml:space="preserve"> : ….phycidae ou ….phycidées </w:t>
      </w:r>
    </w:p>
    <w:p w14:paraId="4019158F" w14:textId="77777777" w:rsidR="00D51499" w:rsidRPr="00D51499" w:rsidRDefault="00D51499" w:rsidP="00C568A8">
      <w:pPr>
        <w:jc w:val="right"/>
        <w:rPr>
          <w:sz w:val="24"/>
          <w:szCs w:val="24"/>
          <w:lang w:val="fr-FR"/>
        </w:rPr>
      </w:pPr>
      <w:r w:rsidRPr="00D51499">
        <w:rPr>
          <w:b/>
          <w:bCs/>
          <w:sz w:val="24"/>
          <w:szCs w:val="24"/>
          <w:lang w:val="fr-FR"/>
        </w:rPr>
        <w:t xml:space="preserve">Ordre : </w:t>
      </w:r>
      <w:r w:rsidRPr="00D51499">
        <w:rPr>
          <w:sz w:val="24"/>
          <w:szCs w:val="24"/>
          <w:lang w:val="fr-FR"/>
        </w:rPr>
        <w:t xml:space="preserve">….ales </w:t>
      </w:r>
    </w:p>
    <w:p w14:paraId="1D5CE57E" w14:textId="77777777" w:rsidR="00D51499" w:rsidRPr="00D51499" w:rsidRDefault="00D51499" w:rsidP="00185137">
      <w:pPr>
        <w:jc w:val="right"/>
        <w:rPr>
          <w:sz w:val="24"/>
          <w:szCs w:val="24"/>
          <w:lang w:val="fr-FR"/>
        </w:rPr>
      </w:pPr>
      <w:r w:rsidRPr="00D51499">
        <w:rPr>
          <w:b/>
          <w:bCs/>
          <w:sz w:val="24"/>
          <w:szCs w:val="24"/>
          <w:lang w:val="fr-FR"/>
        </w:rPr>
        <w:t xml:space="preserve">Famille </w:t>
      </w:r>
      <w:r w:rsidRPr="00D51499">
        <w:rPr>
          <w:sz w:val="24"/>
          <w:szCs w:val="24"/>
          <w:lang w:val="fr-FR"/>
        </w:rPr>
        <w:t>: …aceae ou …acées</w:t>
      </w:r>
      <w:r w:rsidR="00185137">
        <w:rPr>
          <w:sz w:val="24"/>
          <w:szCs w:val="24"/>
          <w:lang w:val="fr-FR"/>
        </w:rPr>
        <w:t xml:space="preserve">       </w:t>
      </w:r>
      <w:r w:rsidRPr="00D51499">
        <w:rPr>
          <w:sz w:val="24"/>
          <w:szCs w:val="24"/>
          <w:lang w:val="fr-FR"/>
        </w:rPr>
        <w:t xml:space="preserve"> </w:t>
      </w:r>
      <w:r w:rsidR="00185137">
        <w:rPr>
          <w:sz w:val="24"/>
          <w:szCs w:val="24"/>
          <w:lang w:val="fr-FR"/>
        </w:rPr>
        <w:t xml:space="preserve">    </w:t>
      </w:r>
    </w:p>
    <w:p w14:paraId="0FDCE4C0" w14:textId="77777777" w:rsidR="00D51499" w:rsidRPr="00D51499" w:rsidRDefault="00D51499" w:rsidP="00C568A8">
      <w:pPr>
        <w:jc w:val="right"/>
        <w:rPr>
          <w:sz w:val="24"/>
          <w:szCs w:val="24"/>
          <w:lang w:val="fr-FR"/>
        </w:rPr>
      </w:pPr>
      <w:r w:rsidRPr="00D51499">
        <w:rPr>
          <w:b/>
          <w:bCs/>
          <w:sz w:val="24"/>
          <w:szCs w:val="24"/>
          <w:lang w:val="fr-FR"/>
        </w:rPr>
        <w:t xml:space="preserve">Sous-famille </w:t>
      </w:r>
      <w:r w:rsidRPr="00D51499">
        <w:rPr>
          <w:sz w:val="24"/>
          <w:szCs w:val="24"/>
          <w:lang w:val="fr-FR"/>
        </w:rPr>
        <w:t xml:space="preserve">…oideae ou….oidées </w:t>
      </w:r>
    </w:p>
    <w:p w14:paraId="2840424A" w14:textId="77777777" w:rsidR="00D51499" w:rsidRPr="00D51499" w:rsidRDefault="00D51499" w:rsidP="00185137">
      <w:pPr>
        <w:jc w:val="right"/>
        <w:rPr>
          <w:b/>
          <w:bCs/>
          <w:sz w:val="24"/>
          <w:szCs w:val="24"/>
          <w:lang w:val="fr-FR"/>
        </w:rPr>
      </w:pPr>
      <w:r w:rsidRPr="00D51499">
        <w:rPr>
          <w:b/>
          <w:bCs/>
          <w:sz w:val="24"/>
          <w:szCs w:val="24"/>
          <w:lang w:val="fr-FR"/>
        </w:rPr>
        <w:t>Genre :</w:t>
      </w:r>
      <w:r w:rsidRPr="00D51499">
        <w:rPr>
          <w:rFonts w:hint="cs"/>
          <w:b/>
          <w:bCs/>
          <w:noProof/>
          <w:sz w:val="28"/>
          <w:szCs w:val="28"/>
          <w:u w:val="single"/>
          <w:rtl/>
        </w:rPr>
        <w:t xml:space="preserve">  </w:t>
      </w:r>
    </w:p>
    <w:p w14:paraId="443BCEA0" w14:textId="77777777" w:rsidR="00D51499" w:rsidRDefault="00D51499" w:rsidP="00C568A8">
      <w:pPr>
        <w:jc w:val="right"/>
        <w:rPr>
          <w:b/>
          <w:bCs/>
          <w:sz w:val="24"/>
          <w:szCs w:val="24"/>
          <w:lang w:val="fr-FR"/>
        </w:rPr>
      </w:pPr>
      <w:r w:rsidRPr="00D51499">
        <w:rPr>
          <w:b/>
          <w:bCs/>
          <w:sz w:val="24"/>
          <w:szCs w:val="24"/>
          <w:lang w:val="fr-FR"/>
        </w:rPr>
        <w:t>Espèce :</w:t>
      </w:r>
      <w:r>
        <w:rPr>
          <w:b/>
          <w:bCs/>
          <w:sz w:val="24"/>
          <w:szCs w:val="24"/>
          <w:lang w:val="fr-FR"/>
        </w:rPr>
        <w:t xml:space="preserve">   </w:t>
      </w:r>
    </w:p>
    <w:p w14:paraId="45729D60" w14:textId="77777777" w:rsidR="00185137" w:rsidRDefault="00185137" w:rsidP="00185137">
      <w:pPr>
        <w:jc w:val="center"/>
        <w:rPr>
          <w:b/>
          <w:bCs/>
          <w:sz w:val="28"/>
          <w:szCs w:val="28"/>
          <w:u w:val="single"/>
          <w:rtl/>
          <w:lang w:val="fr-FR"/>
        </w:rPr>
      </w:pPr>
      <w:r>
        <w:rPr>
          <w:rFonts w:hint="cs"/>
          <w:b/>
          <w:bCs/>
          <w:noProof/>
          <w:sz w:val="28"/>
          <w:szCs w:val="28"/>
          <w:u w:val="single"/>
          <w:rtl/>
        </w:rPr>
        <w:lastRenderedPageBreak/>
        <w:drawing>
          <wp:inline distT="0" distB="0" distL="0" distR="0" wp14:anchorId="41093001" wp14:editId="18835AA0">
            <wp:extent cx="3267075" cy="2105025"/>
            <wp:effectExtent l="228600" t="228600" r="238125" b="2381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7">
                      <a:extLst>
                        <a:ext uri="{28A0092B-C50C-407E-A947-70E740481C1C}">
                          <a14:useLocalDpi xmlns:a14="http://schemas.microsoft.com/office/drawing/2010/main" val="0"/>
                        </a:ext>
                      </a:extLst>
                    </a:blip>
                    <a:stretch>
                      <a:fillRect/>
                    </a:stretch>
                  </pic:blipFill>
                  <pic:spPr>
                    <a:xfrm>
                      <a:off x="0" y="0"/>
                      <a:ext cx="3267986" cy="210561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590C5021" w14:textId="77777777" w:rsidR="00185137" w:rsidRDefault="00185137" w:rsidP="00185137">
      <w:pPr>
        <w:rPr>
          <w:sz w:val="28"/>
          <w:szCs w:val="28"/>
          <w:rtl/>
          <w:lang w:val="fr-FR"/>
        </w:rPr>
      </w:pPr>
    </w:p>
    <w:p w14:paraId="486ADD2D" w14:textId="77777777" w:rsidR="00A00089" w:rsidRPr="00A00089" w:rsidRDefault="00A00089" w:rsidP="00185137">
      <w:pPr>
        <w:tabs>
          <w:tab w:val="left" w:pos="6941"/>
        </w:tabs>
        <w:jc w:val="right"/>
        <w:rPr>
          <w:b/>
          <w:bCs/>
          <w:sz w:val="24"/>
          <w:szCs w:val="24"/>
          <w:rtl/>
          <w:lang w:val="fr-FR"/>
        </w:rPr>
      </w:pPr>
      <w:r w:rsidRPr="00A00089">
        <w:rPr>
          <w:b/>
          <w:bCs/>
          <w:sz w:val="24"/>
          <w:szCs w:val="24"/>
          <w:lang w:val="fr-FR"/>
        </w:rPr>
        <w:t>c- La nomenclature binomiale :</w:t>
      </w:r>
    </w:p>
    <w:p w14:paraId="46B3E35C" w14:textId="77777777" w:rsidR="00A00089" w:rsidRDefault="00A00089" w:rsidP="00185137">
      <w:pPr>
        <w:tabs>
          <w:tab w:val="left" w:pos="6941"/>
        </w:tabs>
        <w:jc w:val="right"/>
        <w:rPr>
          <w:sz w:val="24"/>
          <w:szCs w:val="24"/>
          <w:rtl/>
          <w:lang w:val="fr-FR"/>
        </w:rPr>
      </w:pPr>
      <w:r w:rsidRPr="00A00089">
        <w:rPr>
          <w:sz w:val="24"/>
          <w:szCs w:val="24"/>
          <w:lang w:val="fr-FR"/>
        </w:rPr>
        <w:t xml:space="preserve"> Depuis 1758, Linné met au point son système de nomenclature binominale, qui permet de désigner avec précision toutes les espèces animales et végétales (et, plus tard, les minéraux) grâce à une combinaison de deux noms latins (le binôme). C’est un nom latin ou un nom grec latinisé. La nomenclature binomiale, comportant deux noms : Le premier est le nom générique : le genre, la première lettre est une lettre majuscule.</w:t>
      </w:r>
    </w:p>
    <w:p w14:paraId="7E261C5B" w14:textId="77777777" w:rsidR="00A00089" w:rsidRDefault="00A00089" w:rsidP="00185137">
      <w:pPr>
        <w:tabs>
          <w:tab w:val="left" w:pos="6941"/>
        </w:tabs>
        <w:jc w:val="right"/>
        <w:rPr>
          <w:sz w:val="24"/>
          <w:szCs w:val="24"/>
          <w:rtl/>
          <w:lang w:val="fr-FR"/>
        </w:rPr>
      </w:pPr>
      <w:r w:rsidRPr="00A00089">
        <w:rPr>
          <w:sz w:val="24"/>
          <w:szCs w:val="24"/>
          <w:lang w:val="fr-FR"/>
        </w:rPr>
        <w:t xml:space="preserve"> </w:t>
      </w:r>
      <w:r w:rsidRPr="00A00089">
        <w:rPr>
          <w:b/>
          <w:bCs/>
          <w:sz w:val="24"/>
          <w:szCs w:val="24"/>
          <w:lang w:val="fr-FR"/>
        </w:rPr>
        <w:t xml:space="preserve">Exemple : </w:t>
      </w:r>
      <w:r w:rsidRPr="00A00089">
        <w:rPr>
          <w:sz w:val="24"/>
          <w:szCs w:val="24"/>
          <w:lang w:val="fr-FR"/>
        </w:rPr>
        <w:t>Homo Le second est le nom spécifique : l'espèce, dont la première lettre est obligatoirement uneminuscule.</w:t>
      </w:r>
    </w:p>
    <w:p w14:paraId="171ACA65" w14:textId="77777777" w:rsidR="00A00089" w:rsidRDefault="00A00089" w:rsidP="00185137">
      <w:pPr>
        <w:tabs>
          <w:tab w:val="left" w:pos="6941"/>
        </w:tabs>
        <w:jc w:val="right"/>
        <w:rPr>
          <w:sz w:val="24"/>
          <w:szCs w:val="24"/>
          <w:lang w:val="fr-FR"/>
        </w:rPr>
      </w:pPr>
      <w:r w:rsidRPr="00A00089">
        <w:rPr>
          <w:sz w:val="24"/>
          <w:szCs w:val="24"/>
          <w:lang w:val="fr-FR"/>
        </w:rPr>
        <w:t xml:space="preserve"> </w:t>
      </w:r>
      <w:r w:rsidRPr="00A00089">
        <w:rPr>
          <w:b/>
          <w:bCs/>
          <w:sz w:val="24"/>
          <w:szCs w:val="24"/>
          <w:lang w:val="fr-FR"/>
        </w:rPr>
        <w:t xml:space="preserve">Exemple : </w:t>
      </w:r>
      <w:r w:rsidRPr="00A00089">
        <w:rPr>
          <w:sz w:val="24"/>
          <w:szCs w:val="24"/>
          <w:lang w:val="fr-FR"/>
        </w:rPr>
        <w:t>sapiens Quelque fois un troisième nom apparaît, indiquant la sous-espèce ou la variété. Exemple : Homo sapiens sapiens Ces noms composés sont imprimés en italique pour indiquer qu'il s'agit de mots latins. Et si on écrit à la main, on doit les souligner (sauf en cas de l’espèce) Parfois le nom de l’espèce est suivi par le nom de l’auteur réduit en une seule lettre et un point.</w:t>
      </w:r>
    </w:p>
    <w:p w14:paraId="79D33791" w14:textId="77777777" w:rsidR="00185137" w:rsidRPr="00482417" w:rsidRDefault="00A00089" w:rsidP="00185137">
      <w:pPr>
        <w:tabs>
          <w:tab w:val="left" w:pos="6941"/>
        </w:tabs>
        <w:jc w:val="right"/>
        <w:rPr>
          <w:sz w:val="24"/>
          <w:szCs w:val="24"/>
          <w:lang w:val="fr-FR"/>
        </w:rPr>
      </w:pPr>
      <w:r w:rsidRPr="00A00089">
        <w:rPr>
          <w:sz w:val="24"/>
          <w:szCs w:val="24"/>
          <w:lang w:val="fr-FR"/>
        </w:rPr>
        <w:t xml:space="preserve"> </w:t>
      </w:r>
      <w:r w:rsidRPr="00482417">
        <w:rPr>
          <w:b/>
          <w:bCs/>
          <w:sz w:val="24"/>
          <w:szCs w:val="24"/>
          <w:lang w:val="fr-FR"/>
        </w:rPr>
        <w:t xml:space="preserve">Ex : </w:t>
      </w:r>
      <w:r w:rsidRPr="00482417">
        <w:rPr>
          <w:sz w:val="24"/>
          <w:szCs w:val="24"/>
          <w:lang w:val="fr-FR"/>
        </w:rPr>
        <w:t>Triticum sativum L. (Triticum sativum Linné)</w:t>
      </w:r>
    </w:p>
    <w:p w14:paraId="37079C54" w14:textId="77777777" w:rsidR="00A00089" w:rsidRPr="00323095" w:rsidRDefault="00A00089" w:rsidP="00323095">
      <w:pPr>
        <w:tabs>
          <w:tab w:val="left" w:pos="6941"/>
        </w:tabs>
        <w:jc w:val="right"/>
        <w:rPr>
          <w:b/>
          <w:bCs/>
          <w:sz w:val="24"/>
          <w:szCs w:val="24"/>
          <w:rtl/>
          <w:lang w:val="fr-FR"/>
        </w:rPr>
      </w:pPr>
      <w:r w:rsidRPr="00323095">
        <w:rPr>
          <w:b/>
          <w:bCs/>
          <w:sz w:val="24"/>
          <w:szCs w:val="24"/>
          <w:lang w:val="fr-FR"/>
        </w:rPr>
        <w:t>d- Notion d’espèce</w:t>
      </w:r>
    </w:p>
    <w:p w14:paraId="3A0516A9" w14:textId="77777777" w:rsidR="00A00089" w:rsidRPr="00323095" w:rsidRDefault="00A00089" w:rsidP="00323095">
      <w:pPr>
        <w:tabs>
          <w:tab w:val="left" w:pos="6941"/>
        </w:tabs>
        <w:jc w:val="right"/>
        <w:rPr>
          <w:sz w:val="24"/>
          <w:szCs w:val="24"/>
          <w:lang w:val="fr-FR"/>
        </w:rPr>
      </w:pPr>
      <w:r w:rsidRPr="00323095">
        <w:rPr>
          <w:sz w:val="24"/>
          <w:szCs w:val="24"/>
          <w:lang w:val="fr-FR"/>
        </w:rPr>
        <w:t>Du latin species, « type » ou « apparence ») C’est le taxon de base de la systématique</w:t>
      </w:r>
      <w:r w:rsidR="00323095">
        <w:rPr>
          <w:sz w:val="24"/>
          <w:szCs w:val="24"/>
          <w:lang w:val="fr-FR"/>
        </w:rPr>
        <w:t xml:space="preserve"> c</w:t>
      </w:r>
      <w:r w:rsidR="00323095" w:rsidRPr="00323095">
        <w:rPr>
          <w:sz w:val="24"/>
          <w:szCs w:val="24"/>
          <w:lang w:val="fr-FR"/>
        </w:rPr>
        <w:t>’est</w:t>
      </w:r>
      <w:r w:rsidRPr="00323095">
        <w:rPr>
          <w:sz w:val="24"/>
          <w:szCs w:val="24"/>
          <w:lang w:val="fr-FR"/>
        </w:rPr>
        <w:t xml:space="preserve"> l’ensemble de tous les individus d’aspect semblables qui, au sein du même genre</w:t>
      </w:r>
      <w:r w:rsidRPr="00323095">
        <w:rPr>
          <w:rFonts w:cs="Arial"/>
          <w:sz w:val="24"/>
          <w:szCs w:val="24"/>
          <w:rtl/>
          <w:lang w:val="fr-FR"/>
        </w:rPr>
        <w:t>,</w:t>
      </w:r>
      <w:r w:rsidR="00323095">
        <w:rPr>
          <w:sz w:val="24"/>
          <w:szCs w:val="24"/>
          <w:lang w:val="fr-FR"/>
        </w:rPr>
        <w:t xml:space="preserve"> </w:t>
      </w:r>
      <w:r w:rsidRPr="00323095">
        <w:rPr>
          <w:sz w:val="24"/>
          <w:szCs w:val="24"/>
          <w:lang w:val="fr-FR"/>
        </w:rPr>
        <w:t>présentent les caractères très proches ou similaires qui les distinguent des autres individus de ce genre. Les individus de la même espèce ont la capacité de s’entrecroiser et de produire de</w:t>
      </w:r>
      <w:r w:rsidR="00323095">
        <w:rPr>
          <w:sz w:val="24"/>
          <w:szCs w:val="24"/>
          <w:lang w:val="fr-FR"/>
        </w:rPr>
        <w:t xml:space="preserve"> </w:t>
      </w:r>
      <w:r w:rsidRPr="00323095">
        <w:rPr>
          <w:sz w:val="24"/>
          <w:szCs w:val="24"/>
          <w:lang w:val="fr-FR"/>
        </w:rPr>
        <w:t>nouv</w:t>
      </w:r>
      <w:r w:rsidR="00323095">
        <w:rPr>
          <w:sz w:val="24"/>
          <w:szCs w:val="24"/>
          <w:lang w:val="fr-FR"/>
        </w:rPr>
        <w:t xml:space="preserve">eaux individus de la même espèce </w:t>
      </w:r>
      <w:r w:rsidRPr="00323095">
        <w:rPr>
          <w:b/>
          <w:bCs/>
          <w:sz w:val="24"/>
          <w:szCs w:val="24"/>
          <w:lang w:val="fr-FR"/>
        </w:rPr>
        <w:lastRenderedPageBreak/>
        <w:t xml:space="preserve">Ex : </w:t>
      </w:r>
      <w:r w:rsidRPr="00323095">
        <w:rPr>
          <w:sz w:val="24"/>
          <w:szCs w:val="24"/>
          <w:lang w:val="fr-FR"/>
        </w:rPr>
        <w:t>Triticum sativum et Triticum durum sont deux espèces différentes du même genre</w:t>
      </w:r>
      <w:r w:rsidR="00323095">
        <w:rPr>
          <w:sz w:val="24"/>
          <w:szCs w:val="24"/>
          <w:lang w:val="fr-FR"/>
        </w:rPr>
        <w:t xml:space="preserve"> </w:t>
      </w:r>
      <w:r w:rsidR="00323095" w:rsidRPr="00323095">
        <w:rPr>
          <w:sz w:val="24"/>
          <w:szCs w:val="24"/>
          <w:lang w:val="fr-FR"/>
        </w:rPr>
        <w:t>Triticum</w:t>
      </w:r>
    </w:p>
    <w:p w14:paraId="70432A8E" w14:textId="77777777" w:rsidR="00A00089" w:rsidRPr="00323095" w:rsidRDefault="00A00089" w:rsidP="00A00089">
      <w:pPr>
        <w:tabs>
          <w:tab w:val="left" w:pos="6941"/>
        </w:tabs>
        <w:jc w:val="right"/>
        <w:rPr>
          <w:sz w:val="24"/>
          <w:szCs w:val="24"/>
          <w:rtl/>
          <w:lang w:val="fr-FR"/>
        </w:rPr>
      </w:pPr>
      <w:r w:rsidRPr="00323095">
        <w:rPr>
          <w:sz w:val="24"/>
          <w:szCs w:val="24"/>
          <w:lang w:val="fr-FR"/>
        </w:rPr>
        <w:t>Le monde vivant est divisé en cinq règnes</w:t>
      </w:r>
      <w:r w:rsidR="00323095">
        <w:rPr>
          <w:sz w:val="24"/>
          <w:szCs w:val="24"/>
          <w:lang w:val="fr-FR"/>
        </w:rPr>
        <w:t>:</w:t>
      </w:r>
    </w:p>
    <w:p w14:paraId="5BC48FA2" w14:textId="77777777" w:rsidR="00A00089" w:rsidRPr="00323095" w:rsidRDefault="00A00089" w:rsidP="00323095">
      <w:pPr>
        <w:tabs>
          <w:tab w:val="left" w:pos="6941"/>
        </w:tabs>
        <w:jc w:val="right"/>
        <w:rPr>
          <w:sz w:val="24"/>
          <w:szCs w:val="24"/>
          <w:lang w:val="fr-FR"/>
        </w:rPr>
      </w:pPr>
      <w:r w:rsidRPr="00323095">
        <w:rPr>
          <w:sz w:val="24"/>
          <w:szCs w:val="24"/>
          <w:lang w:val="fr-FR"/>
        </w:rPr>
        <w:t>Procaryotes ou Monères (Bactéries et Cyanophytes</w:t>
      </w:r>
      <w:r w:rsidR="00323095">
        <w:rPr>
          <w:sz w:val="24"/>
          <w:szCs w:val="24"/>
          <w:lang w:val="fr-FR"/>
        </w:rPr>
        <w:t>)</w:t>
      </w:r>
    </w:p>
    <w:p w14:paraId="1EC7120B" w14:textId="77777777" w:rsidR="00A00089" w:rsidRPr="00323095" w:rsidRDefault="00A00089" w:rsidP="00323095">
      <w:pPr>
        <w:tabs>
          <w:tab w:val="left" w:pos="6941"/>
        </w:tabs>
        <w:jc w:val="right"/>
        <w:rPr>
          <w:sz w:val="24"/>
          <w:szCs w:val="24"/>
          <w:lang w:val="fr-FR"/>
        </w:rPr>
      </w:pPr>
      <w:r w:rsidRPr="00323095">
        <w:rPr>
          <w:sz w:val="24"/>
          <w:szCs w:val="24"/>
          <w:lang w:val="fr-FR"/>
        </w:rPr>
        <w:t>Protistes (eucaryotes unicellulaires chlorophylliens ou non</w:t>
      </w:r>
      <w:r w:rsidR="00323095">
        <w:rPr>
          <w:sz w:val="24"/>
          <w:szCs w:val="24"/>
          <w:lang w:val="fr-FR"/>
        </w:rPr>
        <w:t>)</w:t>
      </w:r>
    </w:p>
    <w:p w14:paraId="560C01D1" w14:textId="77777777" w:rsidR="00A00089" w:rsidRPr="00323095" w:rsidRDefault="00A00089" w:rsidP="00323095">
      <w:pPr>
        <w:tabs>
          <w:tab w:val="left" w:pos="6941"/>
        </w:tabs>
        <w:jc w:val="right"/>
        <w:rPr>
          <w:sz w:val="24"/>
          <w:szCs w:val="24"/>
          <w:lang w:val="fr-FR"/>
        </w:rPr>
      </w:pPr>
      <w:r w:rsidRPr="00323095">
        <w:rPr>
          <w:sz w:val="24"/>
          <w:szCs w:val="24"/>
          <w:lang w:val="fr-FR"/>
        </w:rPr>
        <w:t>Végétaux (Plantae</w:t>
      </w:r>
      <w:r w:rsidR="00323095">
        <w:rPr>
          <w:sz w:val="24"/>
          <w:szCs w:val="24"/>
          <w:lang w:val="fr-FR"/>
        </w:rPr>
        <w:t>)</w:t>
      </w:r>
    </w:p>
    <w:p w14:paraId="25AE9641" w14:textId="77777777" w:rsidR="00A00089" w:rsidRPr="00323095" w:rsidRDefault="00A00089" w:rsidP="00323095">
      <w:pPr>
        <w:tabs>
          <w:tab w:val="left" w:pos="6941"/>
        </w:tabs>
        <w:jc w:val="right"/>
        <w:rPr>
          <w:sz w:val="24"/>
          <w:szCs w:val="24"/>
          <w:lang w:val="fr-FR"/>
        </w:rPr>
      </w:pPr>
      <w:r w:rsidRPr="00323095">
        <w:rPr>
          <w:sz w:val="24"/>
          <w:szCs w:val="24"/>
          <w:lang w:val="fr-FR"/>
        </w:rPr>
        <w:t>Champignons (et Lichens</w:t>
      </w:r>
      <w:r w:rsidR="00323095">
        <w:rPr>
          <w:sz w:val="24"/>
          <w:szCs w:val="24"/>
          <w:lang w:val="fr-FR"/>
        </w:rPr>
        <w:t>)</w:t>
      </w:r>
    </w:p>
    <w:p w14:paraId="35C70199" w14:textId="77777777" w:rsidR="00A00089" w:rsidRDefault="00A00089" w:rsidP="00A00089">
      <w:pPr>
        <w:tabs>
          <w:tab w:val="left" w:pos="6941"/>
        </w:tabs>
        <w:jc w:val="right"/>
        <w:rPr>
          <w:sz w:val="24"/>
          <w:szCs w:val="24"/>
          <w:lang w:val="fr-FR"/>
        </w:rPr>
      </w:pPr>
      <w:r w:rsidRPr="00323095">
        <w:rPr>
          <w:sz w:val="24"/>
          <w:szCs w:val="24"/>
          <w:lang w:val="fr-FR"/>
        </w:rPr>
        <w:t>Animaux</w:t>
      </w:r>
    </w:p>
    <w:p w14:paraId="2E951716" w14:textId="77777777" w:rsidR="00C85CEC" w:rsidRDefault="00323095" w:rsidP="00C85CEC">
      <w:pPr>
        <w:tabs>
          <w:tab w:val="left" w:pos="6941"/>
        </w:tabs>
        <w:rPr>
          <w:sz w:val="24"/>
          <w:szCs w:val="24"/>
          <w:rtl/>
          <w:lang w:val="fr-FR"/>
        </w:rPr>
      </w:pPr>
      <w:r>
        <w:rPr>
          <w:noProof/>
        </w:rPr>
        <w:drawing>
          <wp:inline distT="0" distB="0" distL="0" distR="0" wp14:anchorId="023871D0" wp14:editId="4A72E931">
            <wp:extent cx="5581650" cy="33718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581650" cy="3371850"/>
                    </a:xfrm>
                    <a:prstGeom prst="rect">
                      <a:avLst/>
                    </a:prstGeom>
                  </pic:spPr>
                </pic:pic>
              </a:graphicData>
            </a:graphic>
          </wp:inline>
        </w:drawing>
      </w:r>
    </w:p>
    <w:p w14:paraId="28A36BEE" w14:textId="77777777" w:rsidR="00C85CEC" w:rsidRDefault="00C85CEC" w:rsidP="00C85CEC">
      <w:pPr>
        <w:rPr>
          <w:sz w:val="24"/>
          <w:szCs w:val="24"/>
          <w:rtl/>
          <w:lang w:val="fr-FR"/>
        </w:rPr>
      </w:pPr>
    </w:p>
    <w:p w14:paraId="20704123" w14:textId="77777777" w:rsidR="00A97B41" w:rsidRDefault="00A97B41" w:rsidP="00C85CEC">
      <w:pPr>
        <w:rPr>
          <w:sz w:val="24"/>
          <w:szCs w:val="24"/>
          <w:rtl/>
          <w:lang w:val="fr-FR"/>
        </w:rPr>
      </w:pPr>
    </w:p>
    <w:p w14:paraId="0D7F8D9F" w14:textId="77777777" w:rsidR="00A97B41" w:rsidRDefault="00A97B41" w:rsidP="00C85CEC">
      <w:pPr>
        <w:rPr>
          <w:sz w:val="24"/>
          <w:szCs w:val="24"/>
          <w:rtl/>
          <w:lang w:val="fr-FR"/>
        </w:rPr>
      </w:pPr>
    </w:p>
    <w:p w14:paraId="7168BF30" w14:textId="77777777" w:rsidR="006A09A7" w:rsidRPr="003774FD" w:rsidRDefault="003774FD" w:rsidP="006A09A7">
      <w:pPr>
        <w:jc w:val="right"/>
        <w:rPr>
          <w:b/>
          <w:bCs/>
          <w:sz w:val="28"/>
          <w:szCs w:val="28"/>
          <w:lang w:val="fr-FR"/>
        </w:rPr>
      </w:pPr>
      <w:r w:rsidRPr="003774FD">
        <w:rPr>
          <w:b/>
          <w:bCs/>
          <w:sz w:val="28"/>
          <w:szCs w:val="28"/>
          <w:lang w:val="fr-FR"/>
        </w:rPr>
        <w:t>3</w:t>
      </w:r>
      <w:r w:rsidR="006A09A7" w:rsidRPr="003774FD">
        <w:rPr>
          <w:b/>
          <w:bCs/>
          <w:sz w:val="28"/>
          <w:szCs w:val="28"/>
          <w:lang w:val="fr-FR"/>
        </w:rPr>
        <w:t>- Ecologie des algues :</w:t>
      </w:r>
    </w:p>
    <w:p w14:paraId="5A7B77A4" w14:textId="77777777" w:rsidR="006A09A7" w:rsidRPr="003774FD" w:rsidRDefault="006A09A7" w:rsidP="006A09A7">
      <w:pPr>
        <w:jc w:val="right"/>
        <w:rPr>
          <w:sz w:val="24"/>
          <w:szCs w:val="24"/>
          <w:lang w:val="fr-FR"/>
        </w:rPr>
      </w:pPr>
      <w:r w:rsidRPr="003774FD">
        <w:rPr>
          <w:sz w:val="24"/>
          <w:szCs w:val="24"/>
          <w:lang w:val="fr-FR"/>
        </w:rPr>
        <w:t xml:space="preserve"> Selon leur habitat, il y a trois types d’algues : </w:t>
      </w:r>
    </w:p>
    <w:p w14:paraId="4DA9BB4C" w14:textId="77777777" w:rsidR="006A09A7" w:rsidRPr="003774FD" w:rsidRDefault="006A09A7" w:rsidP="006A09A7">
      <w:pPr>
        <w:jc w:val="right"/>
        <w:rPr>
          <w:sz w:val="24"/>
          <w:szCs w:val="24"/>
          <w:rtl/>
          <w:lang w:val="fr-FR"/>
        </w:rPr>
      </w:pPr>
      <w:r w:rsidRPr="003774FD">
        <w:rPr>
          <w:sz w:val="24"/>
          <w:szCs w:val="24"/>
          <w:lang w:val="fr-FR"/>
        </w:rPr>
        <w:t>-</w:t>
      </w:r>
      <w:r w:rsidRPr="003774FD">
        <w:rPr>
          <w:b/>
          <w:bCs/>
          <w:sz w:val="24"/>
          <w:szCs w:val="24"/>
          <w:lang w:val="fr-FR"/>
        </w:rPr>
        <w:t xml:space="preserve"> Algues pélagiques : </w:t>
      </w:r>
      <w:r w:rsidRPr="003774FD">
        <w:rPr>
          <w:sz w:val="24"/>
          <w:szCs w:val="24"/>
          <w:lang w:val="fr-FR"/>
        </w:rPr>
        <w:t>se déplacent dans l’eau. (sargasse, diatomé)</w:t>
      </w:r>
    </w:p>
    <w:p w14:paraId="038341F5" w14:textId="77777777" w:rsidR="006A09A7" w:rsidRPr="003774FD" w:rsidRDefault="006A09A7" w:rsidP="006A09A7">
      <w:pPr>
        <w:jc w:val="right"/>
        <w:rPr>
          <w:sz w:val="24"/>
          <w:szCs w:val="24"/>
          <w:rtl/>
          <w:lang w:val="fr-FR"/>
        </w:rPr>
      </w:pPr>
      <w:r w:rsidRPr="003774FD">
        <w:rPr>
          <w:b/>
          <w:bCs/>
          <w:sz w:val="24"/>
          <w:szCs w:val="24"/>
          <w:lang w:val="fr-FR"/>
        </w:rPr>
        <w:lastRenderedPageBreak/>
        <w:t xml:space="preserve"> - Algues symbiotiques : </w:t>
      </w:r>
      <w:r w:rsidRPr="003774FD">
        <w:rPr>
          <w:sz w:val="24"/>
          <w:szCs w:val="24"/>
          <w:lang w:val="fr-FR"/>
        </w:rPr>
        <w:t>se développent avec l’aide et en aidant un hôte. Elles produisent de la matière et de l’oxygène à partir des sels minéraux déchet de l’hôte (Zooxanthelles)</w:t>
      </w:r>
    </w:p>
    <w:p w14:paraId="5D860455" w14:textId="77777777" w:rsidR="006A09A7" w:rsidRPr="003774FD" w:rsidRDefault="006A09A7" w:rsidP="003774FD">
      <w:pPr>
        <w:jc w:val="right"/>
        <w:rPr>
          <w:sz w:val="24"/>
          <w:szCs w:val="24"/>
          <w:lang w:val="fr-FR"/>
        </w:rPr>
      </w:pPr>
      <w:r w:rsidRPr="003774FD">
        <w:rPr>
          <w:sz w:val="24"/>
          <w:szCs w:val="24"/>
          <w:lang w:val="fr-FR"/>
        </w:rPr>
        <w:t xml:space="preserve"> </w:t>
      </w:r>
      <w:r w:rsidRPr="003774FD">
        <w:rPr>
          <w:b/>
          <w:bCs/>
          <w:sz w:val="24"/>
          <w:szCs w:val="24"/>
          <w:lang w:val="fr-FR"/>
        </w:rPr>
        <w:t>- Algues benthiques :</w:t>
      </w:r>
      <w:r w:rsidRPr="003774FD">
        <w:rPr>
          <w:sz w:val="24"/>
          <w:szCs w:val="24"/>
          <w:lang w:val="fr-FR"/>
        </w:rPr>
        <w:t xml:space="preserve"> fixés au substrat. Regroupés en trois familles suivant les pigments, les types de chlorophylle détenus par l’algue :</w:t>
      </w:r>
    </w:p>
    <w:p w14:paraId="796110C9" w14:textId="77777777" w:rsidR="006A09A7" w:rsidRPr="003774FD" w:rsidRDefault="006A09A7" w:rsidP="006A09A7">
      <w:pPr>
        <w:jc w:val="right"/>
        <w:rPr>
          <w:sz w:val="24"/>
          <w:szCs w:val="24"/>
          <w:lang w:val="fr-FR"/>
        </w:rPr>
      </w:pPr>
      <w:r w:rsidRPr="003774FD">
        <w:rPr>
          <w:sz w:val="24"/>
          <w:szCs w:val="24"/>
          <w:lang w:val="fr-FR"/>
        </w:rPr>
        <w:t xml:space="preserve"> Algue verte (chlorophycée) : chlorophylle A et B </w:t>
      </w:r>
    </w:p>
    <w:p w14:paraId="1BCDDC0B" w14:textId="77777777" w:rsidR="003774FD" w:rsidRPr="003774FD" w:rsidRDefault="006A09A7" w:rsidP="006A09A7">
      <w:pPr>
        <w:jc w:val="right"/>
        <w:rPr>
          <w:sz w:val="24"/>
          <w:szCs w:val="24"/>
          <w:lang w:val="fr-FR"/>
        </w:rPr>
      </w:pPr>
      <w:r w:rsidRPr="003774FD">
        <w:rPr>
          <w:sz w:val="24"/>
          <w:szCs w:val="24"/>
          <w:lang w:val="fr-FR"/>
        </w:rPr>
        <w:t>Algue brune (phéophycée) : chlorophylle A et C</w:t>
      </w:r>
    </w:p>
    <w:p w14:paraId="437F5090" w14:textId="77777777" w:rsidR="003774FD" w:rsidRPr="003774FD" w:rsidRDefault="006A09A7" w:rsidP="006A09A7">
      <w:pPr>
        <w:jc w:val="right"/>
        <w:rPr>
          <w:sz w:val="24"/>
          <w:szCs w:val="24"/>
          <w:rtl/>
          <w:lang w:val="fr-FR"/>
        </w:rPr>
      </w:pPr>
      <w:r w:rsidRPr="003774FD">
        <w:rPr>
          <w:sz w:val="24"/>
          <w:szCs w:val="24"/>
          <w:lang w:val="fr-FR"/>
        </w:rPr>
        <w:t xml:space="preserve"> Algue rouge (rhodophycées) : chlorophylle A et D</w:t>
      </w:r>
    </w:p>
    <w:p w14:paraId="0642717E" w14:textId="77777777" w:rsidR="00A97B41" w:rsidRPr="003774FD" w:rsidRDefault="006A09A7" w:rsidP="006A09A7">
      <w:pPr>
        <w:jc w:val="right"/>
        <w:rPr>
          <w:sz w:val="24"/>
          <w:szCs w:val="24"/>
          <w:rtl/>
          <w:lang w:val="fr-FR"/>
        </w:rPr>
      </w:pPr>
      <w:r w:rsidRPr="003774FD">
        <w:rPr>
          <w:sz w:val="24"/>
          <w:szCs w:val="24"/>
          <w:lang w:val="fr-FR"/>
        </w:rPr>
        <w:t xml:space="preserve"> Le type de Chlorophylle détermine la plage d’absorption de lumière possible, donc la profondeur où l’on peut trouver les algues</w:t>
      </w:r>
    </w:p>
    <w:p w14:paraId="3E08A5B2" w14:textId="77777777" w:rsidR="00A97B41" w:rsidRDefault="00A97B41" w:rsidP="00C85CEC">
      <w:pPr>
        <w:rPr>
          <w:sz w:val="24"/>
          <w:szCs w:val="24"/>
          <w:rtl/>
          <w:lang w:val="fr-FR"/>
        </w:rPr>
      </w:pPr>
    </w:p>
    <w:p w14:paraId="6CC97CF8" w14:textId="77777777" w:rsidR="00A97B41" w:rsidRDefault="003774FD" w:rsidP="00C85CEC">
      <w:pPr>
        <w:rPr>
          <w:sz w:val="24"/>
          <w:szCs w:val="24"/>
          <w:rtl/>
          <w:lang w:val="fr-FR"/>
        </w:rPr>
      </w:pPr>
      <w:r>
        <w:rPr>
          <w:noProof/>
        </w:rPr>
        <w:drawing>
          <wp:inline distT="0" distB="0" distL="0" distR="0" wp14:anchorId="3568D239" wp14:editId="1155A1E3">
            <wp:extent cx="5505450" cy="414126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505450" cy="4141268"/>
                    </a:xfrm>
                    <a:prstGeom prst="rect">
                      <a:avLst/>
                    </a:prstGeom>
                  </pic:spPr>
                </pic:pic>
              </a:graphicData>
            </a:graphic>
          </wp:inline>
        </w:drawing>
      </w:r>
    </w:p>
    <w:p w14:paraId="08CC3819" w14:textId="77777777" w:rsidR="00A97B41" w:rsidRDefault="00A97B41" w:rsidP="00C85CEC">
      <w:pPr>
        <w:rPr>
          <w:sz w:val="24"/>
          <w:szCs w:val="24"/>
          <w:rtl/>
          <w:lang w:val="fr-FR"/>
        </w:rPr>
      </w:pPr>
    </w:p>
    <w:p w14:paraId="1D90D041" w14:textId="77777777" w:rsidR="003774FD" w:rsidRDefault="003774FD" w:rsidP="003774FD">
      <w:pPr>
        <w:jc w:val="center"/>
        <w:rPr>
          <w:sz w:val="24"/>
          <w:szCs w:val="24"/>
          <w:rtl/>
          <w:lang w:val="fr-FR"/>
        </w:rPr>
      </w:pPr>
    </w:p>
    <w:p w14:paraId="579217CB" w14:textId="77777777" w:rsidR="003774FD" w:rsidRDefault="003774FD" w:rsidP="00C85CEC">
      <w:pPr>
        <w:rPr>
          <w:sz w:val="24"/>
          <w:szCs w:val="24"/>
          <w:rtl/>
          <w:lang w:val="fr-FR"/>
        </w:rPr>
      </w:pPr>
    </w:p>
    <w:p w14:paraId="1AA799D8" w14:textId="77777777" w:rsidR="003774FD" w:rsidRDefault="003774FD" w:rsidP="00C85CEC">
      <w:pPr>
        <w:rPr>
          <w:sz w:val="24"/>
          <w:szCs w:val="24"/>
          <w:rtl/>
          <w:lang w:val="fr-FR"/>
        </w:rPr>
      </w:pPr>
    </w:p>
    <w:p w14:paraId="2AC5B7CE" w14:textId="77777777" w:rsidR="00C85CEC" w:rsidRPr="00C85CEC" w:rsidRDefault="00C85CEC" w:rsidP="00C85CEC">
      <w:pPr>
        <w:rPr>
          <w:sz w:val="24"/>
          <w:szCs w:val="24"/>
          <w:rtl/>
          <w:lang w:val="fr-FR"/>
        </w:rPr>
      </w:pPr>
    </w:p>
    <w:p w14:paraId="7E29267C" w14:textId="77777777" w:rsidR="00A97B41" w:rsidRDefault="00A97B41" w:rsidP="00A97B41">
      <w:pPr>
        <w:tabs>
          <w:tab w:val="left" w:pos="2636"/>
          <w:tab w:val="center" w:pos="4153"/>
          <w:tab w:val="right" w:pos="8306"/>
        </w:tabs>
        <w:jc w:val="right"/>
        <w:rPr>
          <w:b/>
          <w:bCs/>
          <w:sz w:val="32"/>
          <w:szCs w:val="32"/>
          <w:u w:val="single"/>
          <w:rtl/>
          <w:lang w:val="fr-FR"/>
        </w:rPr>
      </w:pPr>
      <w:r>
        <w:rPr>
          <w:b/>
          <w:bCs/>
          <w:sz w:val="32"/>
          <w:szCs w:val="32"/>
          <w:u w:val="single"/>
          <w:lang w:val="fr-FR"/>
        </w:rPr>
        <w:t xml:space="preserve">Premier partie : les algues </w:t>
      </w:r>
    </w:p>
    <w:p w14:paraId="0BB65C49" w14:textId="77777777" w:rsidR="00A97B41" w:rsidRPr="00A97B41" w:rsidRDefault="00A97B41" w:rsidP="00A97B41">
      <w:pPr>
        <w:tabs>
          <w:tab w:val="left" w:pos="3626"/>
          <w:tab w:val="right" w:pos="8306"/>
        </w:tabs>
        <w:rPr>
          <w:sz w:val="24"/>
          <w:szCs w:val="24"/>
          <w:lang w:val="fr-FR"/>
        </w:rPr>
      </w:pPr>
      <w:r>
        <w:rPr>
          <w:sz w:val="24"/>
          <w:szCs w:val="24"/>
          <w:lang w:val="fr-FR"/>
        </w:rPr>
        <w:tab/>
        <w:t>:</w:t>
      </w:r>
      <w:r>
        <w:rPr>
          <w:sz w:val="24"/>
          <w:szCs w:val="24"/>
          <w:lang w:val="fr-FR"/>
        </w:rPr>
        <w:tab/>
      </w:r>
      <w:r w:rsidRPr="00A97B41">
        <w:rPr>
          <w:sz w:val="24"/>
          <w:szCs w:val="24"/>
          <w:lang w:val="fr-FR"/>
        </w:rPr>
        <w:t>D’après la structure du noyau de la cellule on a</w:t>
      </w:r>
      <w:r w:rsidRPr="00A97B41">
        <w:rPr>
          <w:rFonts w:cs="Arial"/>
          <w:sz w:val="24"/>
          <w:szCs w:val="24"/>
          <w:rtl/>
          <w:lang w:val="fr-FR"/>
        </w:rPr>
        <w:t xml:space="preserve"> </w:t>
      </w:r>
    </w:p>
    <w:p w14:paraId="6DFF0C19" w14:textId="77777777" w:rsidR="00A97B41" w:rsidRPr="00A97B41" w:rsidRDefault="00A97B41" w:rsidP="00A97B41">
      <w:pPr>
        <w:jc w:val="right"/>
        <w:rPr>
          <w:sz w:val="24"/>
          <w:szCs w:val="24"/>
          <w:lang w:val="fr-FR"/>
        </w:rPr>
      </w:pPr>
      <w:r w:rsidRPr="00A97B41">
        <w:rPr>
          <w:b/>
          <w:bCs/>
          <w:sz w:val="24"/>
          <w:szCs w:val="24"/>
          <w:lang w:val="fr-FR"/>
        </w:rPr>
        <w:t xml:space="preserve">Les procaryotes : </w:t>
      </w:r>
      <w:r w:rsidR="00FD71A0" w:rsidRPr="00A97B41">
        <w:rPr>
          <w:sz w:val="24"/>
          <w:szCs w:val="24"/>
          <w:lang w:val="fr-FR"/>
        </w:rPr>
        <w:t>ce</w:t>
      </w:r>
      <w:r w:rsidRPr="00A97B41">
        <w:rPr>
          <w:sz w:val="24"/>
          <w:szCs w:val="24"/>
          <w:lang w:val="fr-FR"/>
        </w:rPr>
        <w:t xml:space="preserve"> sont les végétaux les plus primitifs dont les cellules sont dépourvues de noyau typique (appareil nucléaire composé de 1 à 2 chromosomes qui baignent dans le</w:t>
      </w:r>
      <w:r>
        <w:rPr>
          <w:sz w:val="24"/>
          <w:szCs w:val="24"/>
          <w:lang w:val="fr-FR"/>
        </w:rPr>
        <w:t xml:space="preserve"> </w:t>
      </w:r>
      <w:r w:rsidRPr="00A97B41">
        <w:rPr>
          <w:sz w:val="24"/>
          <w:szCs w:val="24"/>
          <w:lang w:val="fr-FR"/>
        </w:rPr>
        <w:t>cytoplasme</w:t>
      </w:r>
    </w:p>
    <w:p w14:paraId="6C800208" w14:textId="77777777" w:rsidR="00A97B41" w:rsidRPr="00A97B41" w:rsidRDefault="00A97B41" w:rsidP="00A97B41">
      <w:pPr>
        <w:jc w:val="right"/>
        <w:rPr>
          <w:sz w:val="24"/>
          <w:szCs w:val="24"/>
          <w:rtl/>
          <w:lang w:val="fr-FR"/>
        </w:rPr>
      </w:pPr>
      <w:r w:rsidRPr="00A97B41">
        <w:rPr>
          <w:b/>
          <w:bCs/>
          <w:sz w:val="24"/>
          <w:szCs w:val="24"/>
          <w:lang w:val="fr-FR"/>
        </w:rPr>
        <w:t xml:space="preserve">Exemple : </w:t>
      </w:r>
      <w:r w:rsidRPr="00A97B41">
        <w:rPr>
          <w:sz w:val="24"/>
          <w:szCs w:val="24"/>
          <w:lang w:val="fr-FR"/>
        </w:rPr>
        <w:t>les Cyanophytes (les algues bleues</w:t>
      </w:r>
      <w:r>
        <w:rPr>
          <w:sz w:val="24"/>
          <w:szCs w:val="24"/>
          <w:lang w:val="fr-FR"/>
        </w:rPr>
        <w:t>)</w:t>
      </w:r>
    </w:p>
    <w:p w14:paraId="05DADCEE" w14:textId="77777777" w:rsidR="00100F02" w:rsidRDefault="00A97B41" w:rsidP="00A549A9">
      <w:pPr>
        <w:jc w:val="right"/>
        <w:rPr>
          <w:sz w:val="24"/>
          <w:szCs w:val="24"/>
          <w:lang w:val="fr-FR"/>
        </w:rPr>
      </w:pPr>
      <w:r w:rsidRPr="00A97B41">
        <w:rPr>
          <w:b/>
          <w:bCs/>
          <w:sz w:val="24"/>
          <w:szCs w:val="24"/>
          <w:lang w:val="fr-FR"/>
        </w:rPr>
        <w:t xml:space="preserve">Les eucaryotes : </w:t>
      </w:r>
      <w:r w:rsidR="00FD71A0" w:rsidRPr="00A97B41">
        <w:rPr>
          <w:sz w:val="24"/>
          <w:szCs w:val="24"/>
          <w:lang w:val="fr-FR"/>
        </w:rPr>
        <w:t>ce</w:t>
      </w:r>
      <w:r w:rsidRPr="00A97B41">
        <w:rPr>
          <w:sz w:val="24"/>
          <w:szCs w:val="24"/>
          <w:lang w:val="fr-FR"/>
        </w:rPr>
        <w:t xml:space="preserve"> sont les végétaux qui possèdent un vrai noyau avec une membrane nucléaire, de chromatine et du nucléole.</w:t>
      </w:r>
    </w:p>
    <w:p w14:paraId="385A38DB" w14:textId="77777777" w:rsidR="00A97B41" w:rsidRPr="00A549A9" w:rsidRDefault="00A97B41" w:rsidP="00A549A9">
      <w:pPr>
        <w:jc w:val="right"/>
        <w:rPr>
          <w:sz w:val="28"/>
          <w:szCs w:val="28"/>
          <w:rtl/>
          <w:lang w:val="fr-FR"/>
        </w:rPr>
      </w:pPr>
      <w:r w:rsidRPr="00100F02">
        <w:rPr>
          <w:b/>
          <w:bCs/>
          <w:sz w:val="24"/>
          <w:szCs w:val="24"/>
          <w:lang w:val="fr-FR"/>
        </w:rPr>
        <w:t xml:space="preserve"> Exemple :</w:t>
      </w:r>
      <w:r w:rsidRPr="00A97B41">
        <w:rPr>
          <w:sz w:val="24"/>
          <w:szCs w:val="24"/>
          <w:lang w:val="fr-FR"/>
        </w:rPr>
        <w:t xml:space="preserve"> les Spermaphytes (les plantes à graine</w:t>
      </w:r>
      <w:r>
        <w:rPr>
          <w:sz w:val="24"/>
          <w:szCs w:val="24"/>
          <w:lang w:val="fr-FR"/>
        </w:rPr>
        <w:t>)</w:t>
      </w:r>
    </w:p>
    <w:p w14:paraId="7843EB58" w14:textId="77777777" w:rsidR="00A97B41" w:rsidRDefault="00A549A9" w:rsidP="00A549A9">
      <w:pPr>
        <w:tabs>
          <w:tab w:val="left" w:pos="2636"/>
          <w:tab w:val="center" w:pos="4153"/>
          <w:tab w:val="right" w:pos="8306"/>
        </w:tabs>
        <w:jc w:val="right"/>
        <w:rPr>
          <w:b/>
          <w:bCs/>
          <w:sz w:val="32"/>
          <w:szCs w:val="32"/>
          <w:u w:val="single"/>
          <w:lang w:val="fr-FR"/>
        </w:rPr>
      </w:pPr>
      <w:r>
        <w:rPr>
          <w:b/>
          <w:bCs/>
          <w:sz w:val="32"/>
          <w:szCs w:val="32"/>
          <w:u w:val="single"/>
          <w:lang w:val="fr-FR"/>
        </w:rPr>
        <w:t xml:space="preserve"> Les algues:</w:t>
      </w:r>
      <w:r>
        <w:rPr>
          <w:rFonts w:hint="cs"/>
          <w:b/>
          <w:bCs/>
          <w:sz w:val="32"/>
          <w:szCs w:val="32"/>
          <w:u w:val="single"/>
          <w:rtl/>
          <w:lang w:val="fr-FR"/>
        </w:rPr>
        <w:t xml:space="preserve">1 </w:t>
      </w:r>
    </w:p>
    <w:p w14:paraId="60A87B3D" w14:textId="77777777" w:rsidR="00A97B41" w:rsidRDefault="00A97B41" w:rsidP="00A97B41">
      <w:pPr>
        <w:tabs>
          <w:tab w:val="left" w:pos="2636"/>
          <w:tab w:val="center" w:pos="4153"/>
          <w:tab w:val="right" w:pos="8306"/>
        </w:tabs>
        <w:jc w:val="right"/>
        <w:rPr>
          <w:sz w:val="24"/>
          <w:szCs w:val="24"/>
          <w:lang w:val="fr-FR"/>
        </w:rPr>
      </w:pPr>
      <w:r w:rsidRPr="00A97B41">
        <w:rPr>
          <w:sz w:val="24"/>
          <w:szCs w:val="24"/>
          <w:lang w:val="fr-FR"/>
        </w:rPr>
        <w:t>Les Algues sont présentes dans le monde entier et se développent dans toutes les étendues d'eau ou dans tout milieu terrestre où le taux d'humidité reste élevé. Elles vivent aussi en symbiose avec d'autres organismes. Certaines espèces peuvent même survivre sur la neige ou la glace des régions polaires ou montagneuses, ou supporter les températures élevées des sources d'eau chaude. Les Algues sont des thallophytes autotrophes photosynthétiques d’organisation simple, formant un groupe extrêmement hétérogène du point de vue de leur origine évolutive</w:t>
      </w:r>
    </w:p>
    <w:p w14:paraId="3A8CBF22" w14:textId="77777777" w:rsidR="00A97B41" w:rsidRDefault="00A549A9" w:rsidP="00A549A9">
      <w:pPr>
        <w:tabs>
          <w:tab w:val="left" w:pos="2636"/>
          <w:tab w:val="center" w:pos="4153"/>
          <w:tab w:val="right" w:pos="8306"/>
        </w:tabs>
        <w:jc w:val="right"/>
        <w:rPr>
          <w:b/>
          <w:bCs/>
          <w:sz w:val="24"/>
          <w:szCs w:val="24"/>
          <w:u w:val="single"/>
          <w:rtl/>
          <w:lang w:val="fr-FR"/>
        </w:rPr>
      </w:pPr>
      <w:r w:rsidRPr="00A549A9">
        <w:rPr>
          <w:b/>
          <w:bCs/>
          <w:sz w:val="24"/>
          <w:szCs w:val="24"/>
          <w:lang w:val="fr-FR"/>
        </w:rPr>
        <w:t xml:space="preserve"> Les Cyanophytes </w:t>
      </w:r>
      <w:r w:rsidR="00444FCC" w:rsidRPr="00A549A9">
        <w:rPr>
          <w:b/>
          <w:bCs/>
          <w:sz w:val="24"/>
          <w:szCs w:val="24"/>
          <w:lang w:val="fr-FR"/>
        </w:rPr>
        <w:t>(les</w:t>
      </w:r>
      <w:r w:rsidRPr="00A549A9">
        <w:rPr>
          <w:b/>
          <w:bCs/>
          <w:sz w:val="24"/>
          <w:szCs w:val="24"/>
          <w:lang w:val="fr-FR"/>
        </w:rPr>
        <w:t xml:space="preserve"> algues procaryotes</w:t>
      </w:r>
      <w:r w:rsidR="00444FCC">
        <w:rPr>
          <w:b/>
          <w:bCs/>
          <w:sz w:val="24"/>
          <w:szCs w:val="24"/>
          <w:lang w:val="fr-FR"/>
        </w:rPr>
        <w:t>)</w:t>
      </w:r>
      <w:r w:rsidR="00444FCC" w:rsidRPr="00A549A9">
        <w:rPr>
          <w:rFonts w:cs="Arial" w:hint="cs"/>
          <w:b/>
          <w:bCs/>
          <w:sz w:val="24"/>
          <w:szCs w:val="24"/>
          <w:rtl/>
          <w:lang w:val="fr-FR"/>
        </w:rPr>
        <w:t xml:space="preserve"> </w:t>
      </w:r>
      <w:r w:rsidR="00444FCC" w:rsidRPr="00A549A9">
        <w:rPr>
          <w:rFonts w:cs="Arial"/>
          <w:b/>
          <w:bCs/>
          <w:sz w:val="24"/>
          <w:szCs w:val="24"/>
          <w:rtl/>
          <w:lang w:val="fr-FR"/>
        </w:rPr>
        <w:t>1</w:t>
      </w:r>
      <w:r w:rsidRPr="00A549A9">
        <w:rPr>
          <w:rFonts w:hint="cs"/>
          <w:b/>
          <w:bCs/>
          <w:sz w:val="24"/>
          <w:szCs w:val="24"/>
          <w:rtl/>
          <w:lang w:val="fr-FR"/>
        </w:rPr>
        <w:t xml:space="preserve">  1</w:t>
      </w:r>
    </w:p>
    <w:p w14:paraId="448D4B60" w14:textId="77777777" w:rsidR="00A549A9" w:rsidRDefault="00A549A9" w:rsidP="00A549A9">
      <w:pPr>
        <w:tabs>
          <w:tab w:val="left" w:pos="2636"/>
          <w:tab w:val="center" w:pos="4153"/>
          <w:tab w:val="right" w:pos="8306"/>
        </w:tabs>
        <w:jc w:val="right"/>
        <w:rPr>
          <w:sz w:val="24"/>
          <w:szCs w:val="24"/>
          <w:rtl/>
          <w:lang w:val="fr-FR"/>
        </w:rPr>
      </w:pPr>
      <w:r w:rsidRPr="00A549A9">
        <w:rPr>
          <w:sz w:val="24"/>
          <w:szCs w:val="24"/>
          <w:lang w:val="fr-FR"/>
        </w:rPr>
        <w:t>Les Algues bleues nommées, suivant les auteurs, Cyanophycées, Schizophycées, Myxophycées ou Cyanobactéries forment avec les Bactéries l'embranchement des Schizophytes. Trois caractères donnent à cet embranchement son originalité : les cellules ne présentent ni noyau véritable, ni plaste, il n'y a pas de reproduction sexuée</w:t>
      </w:r>
    </w:p>
    <w:p w14:paraId="7B917B69" w14:textId="77777777" w:rsidR="00A549A9" w:rsidRPr="00A549A9" w:rsidRDefault="00A549A9" w:rsidP="00A549A9">
      <w:pPr>
        <w:tabs>
          <w:tab w:val="left" w:pos="2636"/>
          <w:tab w:val="center" w:pos="4153"/>
          <w:tab w:val="right" w:pos="8306"/>
        </w:tabs>
        <w:jc w:val="right"/>
        <w:rPr>
          <w:sz w:val="24"/>
          <w:szCs w:val="24"/>
          <w:rtl/>
          <w:lang w:val="fr-FR"/>
        </w:rPr>
      </w:pPr>
      <w:r w:rsidRPr="00A549A9">
        <w:rPr>
          <w:sz w:val="24"/>
          <w:szCs w:val="24"/>
          <w:lang w:val="fr-FR"/>
        </w:rPr>
        <w:t>Les Cyanobactéries se distinguent des Bactéries par la présence de chlorophylle A et de pigments accessoires hydrosolubles, les phycobilines rouge (phycoérythrine) et bleue (phycocyanine). Elles possèdent aussi des caroténoïdes : β-carotène, échinénone, zéaxanthine, myxoxanthophylle, etc</w:t>
      </w:r>
      <w:r w:rsidRPr="00A549A9">
        <w:rPr>
          <w:rFonts w:cs="Arial"/>
          <w:sz w:val="24"/>
          <w:szCs w:val="24"/>
          <w:rtl/>
          <w:lang w:val="fr-FR"/>
        </w:rPr>
        <w:t>.</w:t>
      </w:r>
    </w:p>
    <w:p w14:paraId="17386DAC" w14:textId="77777777" w:rsidR="00A549A9" w:rsidRPr="00A549A9" w:rsidRDefault="00A549A9" w:rsidP="00A549A9">
      <w:pPr>
        <w:tabs>
          <w:tab w:val="left" w:pos="2636"/>
          <w:tab w:val="center" w:pos="4153"/>
          <w:tab w:val="right" w:pos="8306"/>
        </w:tabs>
        <w:jc w:val="right"/>
        <w:rPr>
          <w:sz w:val="24"/>
          <w:szCs w:val="24"/>
          <w:rtl/>
          <w:lang w:val="fr-FR"/>
        </w:rPr>
      </w:pPr>
      <w:r w:rsidRPr="00A549A9">
        <w:rPr>
          <w:sz w:val="24"/>
          <w:szCs w:val="24"/>
          <w:lang w:val="fr-FR"/>
        </w:rPr>
        <w:t>La présence simultanée de ces différents pigments – en proportion variable – leur confère toutes les gammes possibles du vert, du bleu, du rouge et du violet, le bleu « canard » restant toutefois la couleur la plus fréquente. Certaines espèces présentent une adaptation chromatique à la vie en eau profonde grâce à des variations du rapport phycoérythrine : phycocyanine</w:t>
      </w:r>
      <w:r w:rsidRPr="00A549A9">
        <w:rPr>
          <w:rFonts w:cs="Arial"/>
          <w:sz w:val="24"/>
          <w:szCs w:val="24"/>
          <w:rtl/>
          <w:lang w:val="fr-FR"/>
        </w:rPr>
        <w:t>.</w:t>
      </w:r>
    </w:p>
    <w:p w14:paraId="6AD42324" w14:textId="77777777" w:rsidR="00A549A9" w:rsidRDefault="00A549A9" w:rsidP="00A549A9">
      <w:pPr>
        <w:tabs>
          <w:tab w:val="left" w:pos="2636"/>
          <w:tab w:val="center" w:pos="4153"/>
          <w:tab w:val="right" w:pos="8306"/>
        </w:tabs>
        <w:jc w:val="right"/>
        <w:rPr>
          <w:sz w:val="24"/>
          <w:szCs w:val="24"/>
          <w:rtl/>
          <w:lang w:val="fr-FR"/>
        </w:rPr>
      </w:pPr>
      <w:r w:rsidRPr="00A549A9">
        <w:rPr>
          <w:sz w:val="24"/>
          <w:szCs w:val="24"/>
          <w:lang w:val="fr-FR"/>
        </w:rPr>
        <w:lastRenderedPageBreak/>
        <w:t>Les Cyanobactéries accumulent des corps gras et des polyglucosides voisins du glycogène</w:t>
      </w:r>
    </w:p>
    <w:p w14:paraId="67551D1A" w14:textId="77777777" w:rsidR="004360A5" w:rsidRPr="004360A5" w:rsidRDefault="004360A5" w:rsidP="004360A5">
      <w:pPr>
        <w:tabs>
          <w:tab w:val="left" w:pos="2636"/>
          <w:tab w:val="center" w:pos="4153"/>
          <w:tab w:val="right" w:pos="8306"/>
        </w:tabs>
        <w:jc w:val="right"/>
        <w:rPr>
          <w:b/>
          <w:bCs/>
          <w:sz w:val="24"/>
          <w:szCs w:val="24"/>
          <w:u w:val="single"/>
          <w:lang w:val="fr-FR"/>
        </w:rPr>
      </w:pPr>
      <w:r w:rsidRPr="004360A5">
        <w:rPr>
          <w:rFonts w:cs="Arial"/>
          <w:b/>
          <w:bCs/>
          <w:sz w:val="24"/>
          <w:szCs w:val="24"/>
          <w:u w:val="single"/>
          <w:rtl/>
          <w:lang w:val="fr-FR"/>
        </w:rPr>
        <w:t xml:space="preserve">  </w:t>
      </w:r>
      <w:r>
        <w:rPr>
          <w:b/>
          <w:bCs/>
          <w:sz w:val="24"/>
          <w:szCs w:val="24"/>
          <w:u w:val="single"/>
          <w:lang w:val="fr-FR"/>
        </w:rPr>
        <w:t xml:space="preserve">  </w:t>
      </w:r>
      <w:r w:rsidRPr="004360A5">
        <w:rPr>
          <w:b/>
          <w:bCs/>
          <w:sz w:val="24"/>
          <w:szCs w:val="24"/>
          <w:u w:val="single"/>
          <w:lang w:val="fr-FR"/>
        </w:rPr>
        <w:t>Morphologie des Cyanophytes</w:t>
      </w:r>
      <w:r w:rsidRPr="004360A5">
        <w:rPr>
          <w:rFonts w:hint="cs"/>
          <w:b/>
          <w:bCs/>
          <w:sz w:val="24"/>
          <w:szCs w:val="24"/>
          <w:u w:val="single"/>
          <w:rtl/>
          <w:lang w:val="fr-FR"/>
        </w:rPr>
        <w:t>1  1 1</w:t>
      </w:r>
    </w:p>
    <w:p w14:paraId="474A668E" w14:textId="77777777" w:rsidR="004360A5" w:rsidRPr="00444FCC" w:rsidRDefault="004360A5" w:rsidP="004360A5">
      <w:pPr>
        <w:tabs>
          <w:tab w:val="left" w:pos="2636"/>
          <w:tab w:val="center" w:pos="4153"/>
          <w:tab w:val="right" w:pos="8306"/>
        </w:tabs>
        <w:jc w:val="right"/>
        <w:rPr>
          <w:sz w:val="24"/>
          <w:szCs w:val="24"/>
          <w:lang w:val="fr-FR"/>
        </w:rPr>
      </w:pPr>
      <w:r w:rsidRPr="00444FCC">
        <w:rPr>
          <w:rFonts w:cs="Arial"/>
          <w:sz w:val="24"/>
          <w:szCs w:val="24"/>
          <w:lang w:val="fr-FR"/>
        </w:rPr>
        <w:t>)</w:t>
      </w:r>
      <w:r w:rsidRPr="00444FCC">
        <w:rPr>
          <w:rFonts w:cs="Arial"/>
          <w:sz w:val="24"/>
          <w:szCs w:val="24"/>
          <w:rtl/>
          <w:lang w:val="fr-FR"/>
        </w:rPr>
        <w:t xml:space="preserve"> </w:t>
      </w:r>
      <w:r w:rsidRPr="00444FCC">
        <w:rPr>
          <w:sz w:val="24"/>
          <w:szCs w:val="24"/>
          <w:lang w:val="fr-FR"/>
        </w:rPr>
        <w:t>Unicellulaires solitaires (coccoide</w:t>
      </w:r>
    </w:p>
    <w:p w14:paraId="0C4D35F2" w14:textId="77777777" w:rsidR="004360A5"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Unicellulaire coloniales informe</w:t>
      </w:r>
    </w:p>
    <w:p w14:paraId="091B4F06" w14:textId="77777777" w:rsidR="004360A5"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Filamenteux, le filament est appelé trichome qui peut être simple, ramifié ou présentant des fausses ramifications</w:t>
      </w:r>
      <w:r w:rsidRPr="00444FCC">
        <w:rPr>
          <w:rFonts w:cs="Arial"/>
          <w:sz w:val="24"/>
          <w:szCs w:val="24"/>
          <w:rtl/>
          <w:lang w:val="fr-FR"/>
        </w:rPr>
        <w:t>.</w:t>
      </w:r>
    </w:p>
    <w:p w14:paraId="77B33EF1" w14:textId="77777777" w:rsidR="00A549A9"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Autres structures présentes chez les Cyanophytes : Les Hétérocystes ce sont des cellules spécialisées dans la fixation de l’azote</w:t>
      </w:r>
    </w:p>
    <w:p w14:paraId="3282925F" w14:textId="77777777" w:rsidR="004360A5" w:rsidRPr="00444FCC" w:rsidRDefault="004360A5" w:rsidP="004360A5">
      <w:pPr>
        <w:tabs>
          <w:tab w:val="left" w:pos="2636"/>
          <w:tab w:val="center" w:pos="4153"/>
          <w:tab w:val="right" w:pos="8306"/>
        </w:tabs>
        <w:jc w:val="right"/>
        <w:rPr>
          <w:b/>
          <w:bCs/>
          <w:sz w:val="24"/>
          <w:szCs w:val="24"/>
          <w:u w:val="single"/>
          <w:lang w:val="fr-FR"/>
        </w:rPr>
      </w:pPr>
      <w:r w:rsidRPr="00444FCC">
        <w:rPr>
          <w:b/>
          <w:bCs/>
          <w:sz w:val="24"/>
          <w:szCs w:val="24"/>
          <w:u w:val="single"/>
          <w:lang w:val="fr-FR"/>
        </w:rPr>
        <w:t xml:space="preserve">1 1 2  Systématique des Cyanophytes </w:t>
      </w:r>
    </w:p>
    <w:p w14:paraId="563612DD" w14:textId="77777777" w:rsidR="004360A5" w:rsidRPr="00444FCC" w:rsidRDefault="004360A5" w:rsidP="004360A5">
      <w:pPr>
        <w:tabs>
          <w:tab w:val="left" w:pos="2636"/>
          <w:tab w:val="center" w:pos="4153"/>
          <w:tab w:val="right" w:pos="8306"/>
        </w:tabs>
        <w:jc w:val="right"/>
        <w:rPr>
          <w:sz w:val="24"/>
          <w:szCs w:val="24"/>
          <w:rtl/>
          <w:lang w:val="fr-FR"/>
        </w:rPr>
      </w:pPr>
      <w:r w:rsidRPr="00444FCC">
        <w:rPr>
          <w:b/>
          <w:bCs/>
          <w:sz w:val="24"/>
          <w:szCs w:val="24"/>
          <w:lang w:val="fr-FR"/>
        </w:rPr>
        <w:t xml:space="preserve">Embranchement </w:t>
      </w:r>
      <w:r w:rsidRPr="00444FCC">
        <w:rPr>
          <w:sz w:val="24"/>
          <w:szCs w:val="24"/>
          <w:lang w:val="fr-FR"/>
        </w:rPr>
        <w:t xml:space="preserve">: Cyanophytes (Cyanoschizophytes) </w:t>
      </w:r>
    </w:p>
    <w:p w14:paraId="737E85A5" w14:textId="77777777" w:rsidR="004360A5"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 xml:space="preserve">Dans cet embranchement il existe une seule classe : la classe Cyanophycées qui est divisée en deux sous-classes : </w:t>
      </w:r>
    </w:p>
    <w:p w14:paraId="57D9F138" w14:textId="77777777" w:rsidR="004360A5" w:rsidRPr="00444FCC" w:rsidRDefault="004360A5" w:rsidP="004360A5">
      <w:pPr>
        <w:tabs>
          <w:tab w:val="left" w:pos="2636"/>
          <w:tab w:val="center" w:pos="4153"/>
          <w:tab w:val="right" w:pos="8306"/>
        </w:tabs>
        <w:jc w:val="right"/>
        <w:rPr>
          <w:sz w:val="24"/>
          <w:szCs w:val="24"/>
          <w:lang w:val="fr-FR"/>
        </w:rPr>
      </w:pPr>
      <w:r w:rsidRPr="00444FCC">
        <w:rPr>
          <w:b/>
          <w:bCs/>
          <w:sz w:val="24"/>
          <w:szCs w:val="24"/>
          <w:lang w:val="fr-FR"/>
        </w:rPr>
        <w:t>Sous-classe 01</w:t>
      </w:r>
      <w:r w:rsidRPr="00444FCC">
        <w:rPr>
          <w:sz w:val="24"/>
          <w:szCs w:val="24"/>
          <w:lang w:val="fr-FR"/>
        </w:rPr>
        <w:t xml:space="preserve"> : Coccogonophycidae </w:t>
      </w:r>
    </w:p>
    <w:p w14:paraId="5F07C8EF" w14:textId="77777777" w:rsidR="004360A5" w:rsidRPr="00444FCC" w:rsidRDefault="004360A5" w:rsidP="004360A5">
      <w:pPr>
        <w:tabs>
          <w:tab w:val="left" w:pos="2636"/>
          <w:tab w:val="center" w:pos="4153"/>
          <w:tab w:val="right" w:pos="8306"/>
        </w:tabs>
        <w:jc w:val="right"/>
        <w:rPr>
          <w:sz w:val="24"/>
          <w:szCs w:val="24"/>
          <w:rtl/>
          <w:lang w:val="fr-FR"/>
        </w:rPr>
      </w:pPr>
      <w:r w:rsidRPr="00444FCC">
        <w:rPr>
          <w:b/>
          <w:bCs/>
          <w:sz w:val="24"/>
          <w:szCs w:val="24"/>
          <w:lang w:val="fr-FR"/>
        </w:rPr>
        <w:t xml:space="preserve">Sous-classe 02 </w:t>
      </w:r>
      <w:r w:rsidRPr="00444FCC">
        <w:rPr>
          <w:sz w:val="24"/>
          <w:szCs w:val="24"/>
          <w:lang w:val="fr-FR"/>
        </w:rPr>
        <w:t xml:space="preserve">:Hormogonophycidae </w:t>
      </w:r>
    </w:p>
    <w:p w14:paraId="48B45FA0" w14:textId="77777777" w:rsidR="004360A5"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 xml:space="preserve">Sous classe des Coccogonophycidae : Elle regroupe tous les Cyanophytes ayant une forme solitaire, coloniale ou parfois filamenteuse mais sans hormogonie : </w:t>
      </w:r>
    </w:p>
    <w:p w14:paraId="4AC55F0E" w14:textId="77777777" w:rsidR="004360A5" w:rsidRPr="00444FCC" w:rsidRDefault="004360A5" w:rsidP="004360A5">
      <w:pPr>
        <w:tabs>
          <w:tab w:val="left" w:pos="2636"/>
          <w:tab w:val="center" w:pos="4153"/>
          <w:tab w:val="right" w:pos="8306"/>
        </w:tabs>
        <w:jc w:val="right"/>
        <w:rPr>
          <w:b/>
          <w:bCs/>
          <w:sz w:val="24"/>
          <w:szCs w:val="24"/>
          <w:rtl/>
          <w:lang w:val="fr-FR"/>
        </w:rPr>
      </w:pPr>
      <w:r w:rsidRPr="00444FCC">
        <w:rPr>
          <w:b/>
          <w:bCs/>
          <w:sz w:val="24"/>
          <w:szCs w:val="24"/>
          <w:lang w:val="fr-FR"/>
        </w:rPr>
        <w:t xml:space="preserve">Ordres : </w:t>
      </w:r>
    </w:p>
    <w:p w14:paraId="10DC8570" w14:textId="77777777" w:rsidR="004360A5"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 xml:space="preserve">1- Les Chroococcales : Cyanophycées unicellulaires ou groupées en colonies de formes variées (cubique, sphérique, tabulaire..) ou en archéthalles (paquets de cellules sans différenciation) </w:t>
      </w:r>
      <w:r w:rsidRPr="00444FCC">
        <w:rPr>
          <w:b/>
          <w:bCs/>
          <w:sz w:val="24"/>
          <w:szCs w:val="24"/>
          <w:lang w:val="fr-FR"/>
        </w:rPr>
        <w:t>.Ex</w:t>
      </w:r>
      <w:r w:rsidRPr="00444FCC">
        <w:rPr>
          <w:sz w:val="24"/>
          <w:szCs w:val="24"/>
          <w:lang w:val="fr-FR"/>
        </w:rPr>
        <w:t xml:space="preserve"> : Microcystis aeruginosa, Chroococcus minutus.</w:t>
      </w:r>
    </w:p>
    <w:p w14:paraId="76F7DBFF" w14:textId="77777777" w:rsidR="004360A5"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 xml:space="preserve"> 2- Les Pleurocapsales sont des Cyanophycées fixées sur les rochers et formant des prothalles à filaments rampants portant des filaments dressés ramifiés. </w:t>
      </w:r>
      <w:r w:rsidRPr="00444FCC">
        <w:rPr>
          <w:b/>
          <w:bCs/>
          <w:sz w:val="24"/>
          <w:szCs w:val="24"/>
          <w:lang w:val="fr-FR"/>
        </w:rPr>
        <w:t>Ex</w:t>
      </w:r>
      <w:r w:rsidRPr="00444FCC">
        <w:rPr>
          <w:sz w:val="24"/>
          <w:szCs w:val="24"/>
          <w:lang w:val="fr-FR"/>
        </w:rPr>
        <w:t xml:space="preserve"> : Genre : Pleurocapsa.</w:t>
      </w:r>
    </w:p>
    <w:p w14:paraId="1DBFBC53" w14:textId="77777777" w:rsidR="004360A5"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 xml:space="preserve"> 3- Les Chamaesiphonales : comprennent des formes filamenteuses simples et des formes unicellulaires présentant le plus souvent une base fixée.</w:t>
      </w:r>
    </w:p>
    <w:p w14:paraId="5FA88B33" w14:textId="77777777" w:rsidR="004360A5"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 xml:space="preserve"> </w:t>
      </w:r>
      <w:r w:rsidRPr="00444FCC">
        <w:rPr>
          <w:b/>
          <w:bCs/>
          <w:sz w:val="24"/>
          <w:szCs w:val="24"/>
          <w:lang w:val="fr-FR"/>
        </w:rPr>
        <w:t>Ex</w:t>
      </w:r>
      <w:r w:rsidRPr="00444FCC">
        <w:rPr>
          <w:sz w:val="24"/>
          <w:szCs w:val="24"/>
          <w:lang w:val="fr-FR"/>
        </w:rPr>
        <w:t xml:space="preserve"> , Genre : Chamaesiphona </w:t>
      </w:r>
    </w:p>
    <w:p w14:paraId="5FF11591" w14:textId="77777777" w:rsidR="004360A5" w:rsidRPr="00444FCC" w:rsidRDefault="004360A5" w:rsidP="004360A5">
      <w:pPr>
        <w:tabs>
          <w:tab w:val="left" w:pos="2636"/>
          <w:tab w:val="center" w:pos="4153"/>
          <w:tab w:val="right" w:pos="8306"/>
        </w:tabs>
        <w:jc w:val="right"/>
        <w:rPr>
          <w:sz w:val="24"/>
          <w:szCs w:val="24"/>
          <w:rtl/>
          <w:lang w:val="fr-FR"/>
        </w:rPr>
      </w:pPr>
      <w:r w:rsidRPr="00444FCC">
        <w:rPr>
          <w:b/>
          <w:bCs/>
          <w:sz w:val="24"/>
          <w:szCs w:val="24"/>
          <w:lang w:val="fr-FR"/>
        </w:rPr>
        <w:t xml:space="preserve">Sous classe des Hormogonophycidae : </w:t>
      </w:r>
      <w:r w:rsidRPr="00444FCC">
        <w:rPr>
          <w:sz w:val="24"/>
          <w:szCs w:val="24"/>
          <w:lang w:val="fr-FR"/>
        </w:rPr>
        <w:t xml:space="preserve">Ce sont des Cyanophytes ayant généralement des formes filamenteuses ; sont des trichomes simples, ramifiés ou possédant des fausses ramifications. La multiplication se fait par hormogonie. </w:t>
      </w:r>
    </w:p>
    <w:p w14:paraId="3ED5470C" w14:textId="77777777" w:rsidR="004360A5" w:rsidRPr="00444FCC" w:rsidRDefault="004360A5" w:rsidP="004360A5">
      <w:pPr>
        <w:tabs>
          <w:tab w:val="left" w:pos="2636"/>
          <w:tab w:val="center" w:pos="4153"/>
          <w:tab w:val="right" w:pos="8306"/>
        </w:tabs>
        <w:jc w:val="right"/>
        <w:rPr>
          <w:sz w:val="24"/>
          <w:szCs w:val="24"/>
          <w:lang w:val="fr-FR"/>
        </w:rPr>
      </w:pPr>
      <w:r w:rsidRPr="00444FCC">
        <w:rPr>
          <w:sz w:val="24"/>
          <w:szCs w:val="24"/>
          <w:lang w:val="fr-FR"/>
        </w:rPr>
        <w:lastRenderedPageBreak/>
        <w:t>Dans cette classe, on rencontre des espèces à hétérocystes</w:t>
      </w:r>
    </w:p>
    <w:p w14:paraId="17137C5E" w14:textId="77777777" w:rsidR="00444FCC"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 xml:space="preserve"> </w:t>
      </w:r>
      <w:r w:rsidRPr="00444FCC">
        <w:rPr>
          <w:b/>
          <w:bCs/>
          <w:sz w:val="24"/>
          <w:szCs w:val="24"/>
          <w:lang w:val="fr-FR"/>
        </w:rPr>
        <w:t>Ordres</w:t>
      </w:r>
      <w:r w:rsidRPr="00444FCC">
        <w:rPr>
          <w:sz w:val="24"/>
          <w:szCs w:val="24"/>
          <w:lang w:val="fr-FR"/>
        </w:rPr>
        <w:t xml:space="preserve"> :</w:t>
      </w:r>
    </w:p>
    <w:p w14:paraId="6196CFEE" w14:textId="77777777" w:rsidR="004360A5" w:rsidRP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 xml:space="preserve"> 1- Les Stigonématales : des prothalles, comprenant un ensemble de filaments rampants et le plus souvent des filaments dressés croissant par division végétative.</w:t>
      </w:r>
    </w:p>
    <w:p w14:paraId="71B3B69F" w14:textId="77777777" w:rsidR="00444FCC" w:rsidRDefault="004360A5" w:rsidP="004360A5">
      <w:pPr>
        <w:tabs>
          <w:tab w:val="left" w:pos="2636"/>
          <w:tab w:val="center" w:pos="4153"/>
          <w:tab w:val="right" w:pos="8306"/>
        </w:tabs>
        <w:jc w:val="right"/>
        <w:rPr>
          <w:sz w:val="24"/>
          <w:szCs w:val="24"/>
          <w:rtl/>
          <w:lang w:val="fr-FR"/>
        </w:rPr>
      </w:pPr>
      <w:r w:rsidRPr="00444FCC">
        <w:rPr>
          <w:sz w:val="24"/>
          <w:szCs w:val="24"/>
          <w:lang w:val="fr-FR"/>
        </w:rPr>
        <w:t xml:space="preserve"> 2-. Les Nostocales : Cyanophycées filamenteuses avec ou sans hétérocystes.Cet ordre est représenté par quatre familles : Nostocaceae, Oscillatoriaceae, Rivulariaceae et Scytonemaceae</w:t>
      </w:r>
    </w:p>
    <w:p w14:paraId="1671F7D0" w14:textId="77777777" w:rsidR="00444FCC" w:rsidRDefault="00444FCC" w:rsidP="00444FCC">
      <w:pPr>
        <w:tabs>
          <w:tab w:val="left" w:pos="2636"/>
          <w:tab w:val="center" w:pos="4153"/>
          <w:tab w:val="right" w:pos="8306"/>
        </w:tabs>
        <w:jc w:val="center"/>
        <w:rPr>
          <w:sz w:val="24"/>
          <w:szCs w:val="24"/>
          <w:rtl/>
          <w:lang w:val="fr-FR"/>
        </w:rPr>
      </w:pPr>
      <w:r>
        <w:rPr>
          <w:noProof/>
        </w:rPr>
        <w:drawing>
          <wp:inline distT="0" distB="0" distL="0" distR="0" wp14:anchorId="1D303864" wp14:editId="5DF00D46">
            <wp:extent cx="5010150" cy="35718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010150" cy="3571875"/>
                    </a:xfrm>
                    <a:prstGeom prst="rect">
                      <a:avLst/>
                    </a:prstGeom>
                  </pic:spPr>
                </pic:pic>
              </a:graphicData>
            </a:graphic>
          </wp:inline>
        </w:drawing>
      </w:r>
      <w:r w:rsidR="004360A5" w:rsidRPr="00444FCC">
        <w:rPr>
          <w:sz w:val="24"/>
          <w:szCs w:val="24"/>
          <w:lang w:val="fr-FR"/>
        </w:rPr>
        <w:t>.</w:t>
      </w:r>
    </w:p>
    <w:p w14:paraId="2D3C9864" w14:textId="77777777" w:rsidR="00444FCC" w:rsidRPr="00444FCC" w:rsidRDefault="00444FCC" w:rsidP="00444FCC">
      <w:pPr>
        <w:rPr>
          <w:sz w:val="24"/>
          <w:szCs w:val="24"/>
          <w:rtl/>
          <w:lang w:val="fr-FR"/>
        </w:rPr>
      </w:pPr>
    </w:p>
    <w:p w14:paraId="08AF0627" w14:textId="77777777" w:rsidR="00444FCC" w:rsidRPr="00444FCC" w:rsidRDefault="00444FCC" w:rsidP="00444FCC">
      <w:pPr>
        <w:rPr>
          <w:sz w:val="24"/>
          <w:szCs w:val="24"/>
          <w:rtl/>
          <w:lang w:val="fr-FR"/>
        </w:rPr>
      </w:pPr>
    </w:p>
    <w:p w14:paraId="3D8BC722" w14:textId="77777777" w:rsidR="006A09A7" w:rsidRDefault="00444FCC" w:rsidP="006A09A7">
      <w:pPr>
        <w:tabs>
          <w:tab w:val="left" w:pos="3926"/>
          <w:tab w:val="center" w:pos="4153"/>
        </w:tabs>
        <w:jc w:val="right"/>
        <w:rPr>
          <w:b/>
          <w:bCs/>
          <w:sz w:val="24"/>
          <w:szCs w:val="24"/>
          <w:rtl/>
          <w:lang w:val="fr-FR"/>
        </w:rPr>
      </w:pPr>
      <w:r w:rsidRPr="006A09A7">
        <w:rPr>
          <w:b/>
          <w:bCs/>
          <w:sz w:val="24"/>
          <w:szCs w:val="24"/>
          <w:rtl/>
          <w:lang w:val="fr-FR"/>
        </w:rPr>
        <w:tab/>
      </w:r>
      <w:r w:rsidR="006A09A7" w:rsidRPr="006A09A7">
        <w:rPr>
          <w:b/>
          <w:bCs/>
          <w:sz w:val="24"/>
          <w:szCs w:val="24"/>
          <w:lang w:val="fr-FR"/>
        </w:rPr>
        <w:t xml:space="preserve">Les algues eucaryote </w:t>
      </w:r>
      <w:r w:rsidRPr="006A09A7">
        <w:rPr>
          <w:rFonts w:hint="cs"/>
          <w:b/>
          <w:bCs/>
          <w:sz w:val="24"/>
          <w:szCs w:val="24"/>
          <w:rtl/>
          <w:lang w:val="fr-FR"/>
        </w:rPr>
        <w:t xml:space="preserve">  2   1  </w:t>
      </w:r>
    </w:p>
    <w:p w14:paraId="36632956" w14:textId="77777777" w:rsidR="006A09A7" w:rsidRPr="006A09A7" w:rsidRDefault="006A09A7" w:rsidP="006A09A7">
      <w:pPr>
        <w:jc w:val="right"/>
        <w:rPr>
          <w:sz w:val="24"/>
          <w:szCs w:val="24"/>
          <w:lang w:val="fr-FR"/>
        </w:rPr>
      </w:pPr>
      <w:r w:rsidRPr="006A09A7">
        <w:rPr>
          <w:sz w:val="24"/>
          <w:szCs w:val="24"/>
          <w:lang w:val="fr-FR"/>
        </w:rPr>
        <w:t>Les Eucaryotes sont traditionnellement subdivisés en deux grands groupes en fonction de l'organisation structurale du végétal</w:t>
      </w:r>
      <w:r>
        <w:rPr>
          <w:sz w:val="24"/>
          <w:szCs w:val="24"/>
          <w:lang w:val="fr-FR"/>
        </w:rPr>
        <w:t>:</w:t>
      </w:r>
      <w:r w:rsidRPr="006A09A7">
        <w:rPr>
          <w:rFonts w:cs="Arial"/>
          <w:sz w:val="24"/>
          <w:szCs w:val="24"/>
          <w:rtl/>
          <w:lang w:val="fr-FR"/>
        </w:rPr>
        <w:t xml:space="preserve"> </w:t>
      </w:r>
    </w:p>
    <w:p w14:paraId="153594BF" w14:textId="77777777" w:rsidR="006A09A7" w:rsidRPr="006A09A7" w:rsidRDefault="006A09A7" w:rsidP="006A09A7">
      <w:pPr>
        <w:jc w:val="right"/>
        <w:rPr>
          <w:sz w:val="24"/>
          <w:szCs w:val="24"/>
          <w:rtl/>
          <w:lang w:val="fr-FR"/>
        </w:rPr>
      </w:pPr>
      <w:r w:rsidRPr="006A09A7">
        <w:rPr>
          <w:sz w:val="24"/>
          <w:szCs w:val="24"/>
          <w:lang w:val="fr-FR"/>
        </w:rPr>
        <w:t>S'il n'y a pas de différenciation de tissus et d'organes, on a des thallophytes dont l'appareil végétatif est un thalle</w:t>
      </w:r>
      <w:r w:rsidRPr="006A09A7">
        <w:rPr>
          <w:rFonts w:cs="Arial"/>
          <w:sz w:val="24"/>
          <w:szCs w:val="24"/>
          <w:rtl/>
          <w:lang w:val="fr-FR"/>
        </w:rPr>
        <w:t>.</w:t>
      </w:r>
    </w:p>
    <w:p w14:paraId="43982852" w14:textId="77777777" w:rsidR="00C10FA0" w:rsidRDefault="006A09A7" w:rsidP="006A09A7">
      <w:pPr>
        <w:jc w:val="right"/>
        <w:rPr>
          <w:sz w:val="24"/>
          <w:szCs w:val="24"/>
          <w:rtl/>
          <w:lang w:val="fr-FR"/>
        </w:rPr>
      </w:pPr>
      <w:r w:rsidRPr="006A09A7">
        <w:rPr>
          <w:sz w:val="24"/>
          <w:szCs w:val="24"/>
          <w:lang w:val="fr-FR"/>
        </w:rPr>
        <w:t>A l'inverse si l'appareil végétatif est un cormus (système d'axes feuillés avec des tissuset des organes vrais), on a des cormophytes</w:t>
      </w:r>
    </w:p>
    <w:p w14:paraId="3F4FAFD3" w14:textId="77777777" w:rsidR="004360A5" w:rsidRDefault="00C10FA0" w:rsidP="00C10FA0">
      <w:pPr>
        <w:jc w:val="right"/>
        <w:rPr>
          <w:b/>
          <w:bCs/>
          <w:sz w:val="24"/>
          <w:szCs w:val="24"/>
          <w:lang w:val="fr-FR"/>
        </w:rPr>
      </w:pPr>
      <w:r w:rsidRPr="00C10FA0">
        <w:rPr>
          <w:b/>
          <w:bCs/>
          <w:sz w:val="24"/>
          <w:szCs w:val="24"/>
          <w:lang w:val="fr-FR"/>
        </w:rPr>
        <w:t>1 2 1 Classification</w:t>
      </w:r>
      <w:r>
        <w:rPr>
          <w:b/>
          <w:bCs/>
          <w:sz w:val="24"/>
          <w:szCs w:val="24"/>
          <w:lang w:val="fr-FR"/>
        </w:rPr>
        <w:t>:</w:t>
      </w:r>
    </w:p>
    <w:p w14:paraId="6F1909EA" w14:textId="77777777" w:rsidR="00C10FA0" w:rsidRDefault="00C10FA0" w:rsidP="00C10FA0">
      <w:pPr>
        <w:jc w:val="right"/>
        <w:rPr>
          <w:sz w:val="24"/>
          <w:szCs w:val="24"/>
          <w:lang w:val="fr-FR"/>
        </w:rPr>
      </w:pPr>
      <w:r>
        <w:rPr>
          <w:sz w:val="24"/>
          <w:szCs w:val="24"/>
          <w:lang w:val="fr-FR"/>
        </w:rPr>
        <w:lastRenderedPageBreak/>
        <w:t>Les algues eucaryotes sont reparties en plusieurs groupes principaux notamment:</w:t>
      </w:r>
    </w:p>
    <w:p w14:paraId="2E9E552A" w14:textId="77777777" w:rsidR="00C10FA0" w:rsidRPr="003774FD" w:rsidRDefault="00C10FA0" w:rsidP="00C10FA0">
      <w:pPr>
        <w:jc w:val="right"/>
        <w:rPr>
          <w:sz w:val="24"/>
          <w:szCs w:val="24"/>
          <w:lang w:val="fr-FR"/>
        </w:rPr>
      </w:pPr>
      <w:r w:rsidRPr="00C10FA0">
        <w:rPr>
          <w:b/>
          <w:bCs/>
          <w:sz w:val="24"/>
          <w:szCs w:val="24"/>
          <w:lang w:val="fr-FR"/>
        </w:rPr>
        <w:t>Algue verte</w:t>
      </w:r>
      <w:r w:rsidRPr="003774FD">
        <w:rPr>
          <w:sz w:val="24"/>
          <w:szCs w:val="24"/>
          <w:lang w:val="fr-FR"/>
        </w:rPr>
        <w:t xml:space="preserve"> (chlorophycée </w:t>
      </w:r>
      <w:r>
        <w:rPr>
          <w:sz w:val="24"/>
          <w:szCs w:val="24"/>
          <w:lang w:val="fr-FR"/>
        </w:rPr>
        <w:t>)</w:t>
      </w:r>
    </w:p>
    <w:p w14:paraId="0B35E92E" w14:textId="77777777" w:rsidR="00C10FA0" w:rsidRPr="003774FD" w:rsidRDefault="00C10FA0" w:rsidP="00C10FA0">
      <w:pPr>
        <w:jc w:val="right"/>
        <w:rPr>
          <w:sz w:val="24"/>
          <w:szCs w:val="24"/>
          <w:rtl/>
          <w:lang w:val="fr-FR"/>
        </w:rPr>
      </w:pPr>
      <w:r w:rsidRPr="00C10FA0">
        <w:rPr>
          <w:b/>
          <w:bCs/>
          <w:sz w:val="24"/>
          <w:szCs w:val="24"/>
          <w:lang w:val="fr-FR"/>
        </w:rPr>
        <w:t xml:space="preserve">Algue brune </w:t>
      </w:r>
      <w:r w:rsidRPr="003774FD">
        <w:rPr>
          <w:sz w:val="24"/>
          <w:szCs w:val="24"/>
          <w:lang w:val="fr-FR"/>
        </w:rPr>
        <w:t>(phéophycée</w:t>
      </w:r>
      <w:r>
        <w:rPr>
          <w:sz w:val="24"/>
          <w:szCs w:val="24"/>
          <w:lang w:val="fr-FR"/>
        </w:rPr>
        <w:t>)</w:t>
      </w:r>
    </w:p>
    <w:p w14:paraId="2E3F30AD" w14:textId="77777777" w:rsidR="00C10FA0" w:rsidRDefault="00C10FA0" w:rsidP="00C10FA0">
      <w:pPr>
        <w:jc w:val="right"/>
        <w:rPr>
          <w:sz w:val="24"/>
          <w:szCs w:val="24"/>
          <w:lang w:val="fr-FR"/>
        </w:rPr>
      </w:pPr>
      <w:r w:rsidRPr="003774FD">
        <w:rPr>
          <w:sz w:val="24"/>
          <w:szCs w:val="24"/>
          <w:lang w:val="fr-FR"/>
        </w:rPr>
        <w:t xml:space="preserve"> </w:t>
      </w:r>
      <w:r w:rsidRPr="00C10FA0">
        <w:rPr>
          <w:b/>
          <w:bCs/>
          <w:sz w:val="24"/>
          <w:szCs w:val="24"/>
          <w:lang w:val="fr-FR"/>
        </w:rPr>
        <w:t xml:space="preserve">Algue rouge </w:t>
      </w:r>
      <w:r w:rsidRPr="003774FD">
        <w:rPr>
          <w:sz w:val="24"/>
          <w:szCs w:val="24"/>
          <w:lang w:val="fr-FR"/>
        </w:rPr>
        <w:t>(rhodophycées)</w:t>
      </w:r>
      <w:r>
        <w:rPr>
          <w:sz w:val="24"/>
          <w:szCs w:val="24"/>
          <w:lang w:val="fr-FR"/>
        </w:rPr>
        <w:t xml:space="preserve"> </w:t>
      </w:r>
    </w:p>
    <w:p w14:paraId="493B21B5" w14:textId="77777777" w:rsidR="00C20354" w:rsidRDefault="00C20354" w:rsidP="00C10FA0">
      <w:pPr>
        <w:jc w:val="right"/>
        <w:rPr>
          <w:sz w:val="24"/>
          <w:szCs w:val="24"/>
          <w:lang w:val="fr-FR"/>
        </w:rPr>
      </w:pPr>
    </w:p>
    <w:p w14:paraId="7C88F3D1" w14:textId="77777777" w:rsidR="00C20354" w:rsidRDefault="00C20354" w:rsidP="00C10FA0">
      <w:pPr>
        <w:jc w:val="right"/>
        <w:rPr>
          <w:sz w:val="24"/>
          <w:szCs w:val="24"/>
          <w:lang w:val="fr-FR"/>
        </w:rPr>
      </w:pPr>
    </w:p>
    <w:p w14:paraId="2CFE9BAD" w14:textId="77777777" w:rsidR="00C20354" w:rsidRDefault="00C20354" w:rsidP="00C10FA0">
      <w:pPr>
        <w:jc w:val="right"/>
        <w:rPr>
          <w:sz w:val="24"/>
          <w:szCs w:val="24"/>
          <w:lang w:val="fr-FR"/>
        </w:rPr>
      </w:pPr>
    </w:p>
    <w:p w14:paraId="3EA71457" w14:textId="77777777" w:rsidR="00C20354" w:rsidRDefault="00C20354" w:rsidP="00C10FA0">
      <w:pPr>
        <w:jc w:val="right"/>
        <w:rPr>
          <w:sz w:val="24"/>
          <w:szCs w:val="24"/>
          <w:lang w:val="fr-FR"/>
        </w:rPr>
      </w:pPr>
    </w:p>
    <w:p w14:paraId="2AC414F0" w14:textId="77777777" w:rsidR="00C20354" w:rsidRDefault="00C20354" w:rsidP="00C10FA0">
      <w:pPr>
        <w:jc w:val="right"/>
        <w:rPr>
          <w:sz w:val="24"/>
          <w:szCs w:val="24"/>
          <w:lang w:val="fr-FR"/>
        </w:rPr>
      </w:pPr>
    </w:p>
    <w:p w14:paraId="3F641208" w14:textId="77777777" w:rsidR="00C20354" w:rsidRDefault="00C20354" w:rsidP="00C10FA0">
      <w:pPr>
        <w:jc w:val="right"/>
        <w:rPr>
          <w:sz w:val="24"/>
          <w:szCs w:val="24"/>
          <w:lang w:val="fr-FR"/>
        </w:rPr>
      </w:pPr>
    </w:p>
    <w:p w14:paraId="7D148462" w14:textId="77777777" w:rsidR="00C20354" w:rsidRDefault="00C20354" w:rsidP="00C10FA0">
      <w:pPr>
        <w:jc w:val="right"/>
        <w:rPr>
          <w:sz w:val="24"/>
          <w:szCs w:val="24"/>
          <w:lang w:val="fr-FR"/>
        </w:rPr>
      </w:pPr>
    </w:p>
    <w:p w14:paraId="1727AEBF" w14:textId="77777777" w:rsidR="00C20354" w:rsidRDefault="00C20354" w:rsidP="00C10FA0">
      <w:pPr>
        <w:jc w:val="right"/>
        <w:rPr>
          <w:sz w:val="24"/>
          <w:szCs w:val="24"/>
          <w:lang w:val="fr-FR"/>
        </w:rPr>
      </w:pPr>
    </w:p>
    <w:p w14:paraId="686794B3" w14:textId="77777777" w:rsidR="00C20354" w:rsidRDefault="00C20354" w:rsidP="00C10FA0">
      <w:pPr>
        <w:jc w:val="right"/>
        <w:rPr>
          <w:sz w:val="24"/>
          <w:szCs w:val="24"/>
          <w:lang w:val="fr-FR"/>
        </w:rPr>
      </w:pPr>
    </w:p>
    <w:p w14:paraId="68C08385" w14:textId="77777777" w:rsidR="00C20354" w:rsidRDefault="00C20354" w:rsidP="00C10FA0">
      <w:pPr>
        <w:jc w:val="right"/>
        <w:rPr>
          <w:sz w:val="24"/>
          <w:szCs w:val="24"/>
          <w:lang w:val="fr-FR"/>
        </w:rPr>
      </w:pPr>
    </w:p>
    <w:p w14:paraId="3C82861E" w14:textId="77777777" w:rsidR="00C20354" w:rsidRDefault="00C20354" w:rsidP="00C10FA0">
      <w:pPr>
        <w:jc w:val="right"/>
        <w:rPr>
          <w:sz w:val="24"/>
          <w:szCs w:val="24"/>
          <w:lang w:val="fr-FR"/>
        </w:rPr>
      </w:pPr>
    </w:p>
    <w:p w14:paraId="76600FF3" w14:textId="77777777" w:rsidR="00C20354" w:rsidRDefault="00C20354" w:rsidP="00C10FA0">
      <w:pPr>
        <w:jc w:val="right"/>
        <w:rPr>
          <w:sz w:val="24"/>
          <w:szCs w:val="24"/>
          <w:lang w:val="fr-FR"/>
        </w:rPr>
      </w:pPr>
    </w:p>
    <w:p w14:paraId="5E50E26C" w14:textId="77777777" w:rsidR="00C20354" w:rsidRDefault="00C20354" w:rsidP="00C10FA0">
      <w:pPr>
        <w:jc w:val="right"/>
        <w:rPr>
          <w:sz w:val="24"/>
          <w:szCs w:val="24"/>
          <w:lang w:val="fr-FR"/>
        </w:rPr>
      </w:pPr>
    </w:p>
    <w:p w14:paraId="600B40E5" w14:textId="77777777" w:rsidR="00C20354" w:rsidRDefault="00C20354" w:rsidP="00C10FA0">
      <w:pPr>
        <w:jc w:val="right"/>
        <w:rPr>
          <w:sz w:val="24"/>
          <w:szCs w:val="24"/>
          <w:lang w:val="fr-FR"/>
        </w:rPr>
      </w:pPr>
    </w:p>
    <w:p w14:paraId="2AC56E1B" w14:textId="77777777" w:rsidR="00C20354" w:rsidRDefault="00C20354" w:rsidP="00C10FA0">
      <w:pPr>
        <w:jc w:val="right"/>
        <w:rPr>
          <w:sz w:val="24"/>
          <w:szCs w:val="24"/>
          <w:lang w:val="fr-FR"/>
        </w:rPr>
      </w:pPr>
    </w:p>
    <w:p w14:paraId="731DBE46" w14:textId="77777777" w:rsidR="00C20354" w:rsidRDefault="00C20354" w:rsidP="00C10FA0">
      <w:pPr>
        <w:jc w:val="right"/>
        <w:rPr>
          <w:sz w:val="24"/>
          <w:szCs w:val="24"/>
          <w:lang w:val="fr-FR"/>
        </w:rPr>
      </w:pPr>
    </w:p>
    <w:p w14:paraId="571973AC" w14:textId="77777777" w:rsidR="00C20354" w:rsidRDefault="00C20354" w:rsidP="00C10FA0">
      <w:pPr>
        <w:jc w:val="right"/>
        <w:rPr>
          <w:sz w:val="24"/>
          <w:szCs w:val="24"/>
          <w:lang w:val="fr-FR"/>
        </w:rPr>
      </w:pPr>
    </w:p>
    <w:p w14:paraId="06776B39" w14:textId="77777777" w:rsidR="00C20354" w:rsidRDefault="00C20354" w:rsidP="00C10FA0">
      <w:pPr>
        <w:jc w:val="right"/>
        <w:rPr>
          <w:sz w:val="24"/>
          <w:szCs w:val="24"/>
          <w:lang w:val="fr-FR"/>
        </w:rPr>
      </w:pPr>
    </w:p>
    <w:p w14:paraId="2E59261A" w14:textId="77777777" w:rsidR="00C20354" w:rsidRDefault="00C20354" w:rsidP="00C10FA0">
      <w:pPr>
        <w:jc w:val="right"/>
        <w:rPr>
          <w:sz w:val="24"/>
          <w:szCs w:val="24"/>
          <w:lang w:val="fr-FR"/>
        </w:rPr>
      </w:pPr>
    </w:p>
    <w:p w14:paraId="2D17765C" w14:textId="77777777" w:rsidR="00C20354" w:rsidRDefault="00C20354" w:rsidP="00C10FA0">
      <w:pPr>
        <w:jc w:val="right"/>
        <w:rPr>
          <w:sz w:val="24"/>
          <w:szCs w:val="24"/>
          <w:lang w:val="fr-FR"/>
        </w:rPr>
      </w:pPr>
    </w:p>
    <w:p w14:paraId="782462C3" w14:textId="77777777" w:rsidR="00C20354" w:rsidRDefault="00C20354" w:rsidP="00C10FA0">
      <w:pPr>
        <w:jc w:val="right"/>
        <w:rPr>
          <w:sz w:val="24"/>
          <w:szCs w:val="24"/>
          <w:lang w:val="fr-FR"/>
        </w:rPr>
      </w:pPr>
    </w:p>
    <w:p w14:paraId="26EDCDA6" w14:textId="77777777" w:rsidR="00C20354" w:rsidRDefault="00C20354" w:rsidP="00C10FA0">
      <w:pPr>
        <w:jc w:val="right"/>
        <w:rPr>
          <w:sz w:val="24"/>
          <w:szCs w:val="24"/>
          <w:lang w:val="fr-FR"/>
        </w:rPr>
      </w:pPr>
    </w:p>
    <w:p w14:paraId="0BF7280F" w14:textId="77777777" w:rsidR="00C20354" w:rsidRPr="00C20354" w:rsidRDefault="00C20354" w:rsidP="00C20354">
      <w:pPr>
        <w:jc w:val="right"/>
        <w:rPr>
          <w:b/>
          <w:bCs/>
          <w:sz w:val="32"/>
          <w:szCs w:val="32"/>
          <w:u w:val="single"/>
          <w:rtl/>
          <w:lang w:val="fr-FR"/>
        </w:rPr>
      </w:pPr>
      <w:r w:rsidRPr="00C20354">
        <w:rPr>
          <w:b/>
          <w:bCs/>
          <w:sz w:val="32"/>
          <w:szCs w:val="32"/>
          <w:u w:val="single"/>
          <w:lang w:val="fr-FR"/>
        </w:rPr>
        <w:t xml:space="preserve">Deuxième partie : les embryophytes </w:t>
      </w:r>
    </w:p>
    <w:p w14:paraId="23C87741" w14:textId="77777777" w:rsidR="00795051" w:rsidRPr="00C20354" w:rsidRDefault="007575B6" w:rsidP="00C20354">
      <w:pPr>
        <w:numPr>
          <w:ilvl w:val="0"/>
          <w:numId w:val="2"/>
        </w:numPr>
        <w:jc w:val="right"/>
        <w:rPr>
          <w:sz w:val="24"/>
          <w:szCs w:val="24"/>
          <w:lang w:val="fr-FR"/>
        </w:rPr>
      </w:pPr>
      <w:r w:rsidRPr="00C20354">
        <w:rPr>
          <w:sz w:val="24"/>
          <w:szCs w:val="24"/>
          <w:lang w:val="fr-FR"/>
        </w:rPr>
        <w:t xml:space="preserve">Constituent un sous règne du monde végétal comprenant l'ensemble des plantes terrestres cet ensemble monophytique se caractères par la présence d'un embryon végétal dune cuticule de spores de sporanges ou de gamétanges ces végétaux se composent de racines de tiges et de feuille les embriophytes se distinguent des chlorophytes intégrant les algues vertes </w:t>
      </w:r>
    </w:p>
    <w:p w14:paraId="5C93CE1B" w14:textId="77777777" w:rsidR="00795051" w:rsidRDefault="007575B6" w:rsidP="00C20354">
      <w:pPr>
        <w:numPr>
          <w:ilvl w:val="0"/>
          <w:numId w:val="2"/>
        </w:numPr>
        <w:jc w:val="right"/>
        <w:rPr>
          <w:sz w:val="24"/>
          <w:szCs w:val="24"/>
          <w:lang w:val="fr-FR"/>
        </w:rPr>
      </w:pPr>
      <w:r w:rsidRPr="00C20354">
        <w:rPr>
          <w:sz w:val="24"/>
          <w:szCs w:val="24"/>
          <w:lang w:val="fr-FR"/>
        </w:rPr>
        <w:t xml:space="preserve">Ensemble ces deux groupes forment le règne </w:t>
      </w:r>
      <w:r w:rsidR="00C20354" w:rsidRPr="00C20354">
        <w:rPr>
          <w:sz w:val="24"/>
          <w:szCs w:val="24"/>
          <w:lang w:val="fr-FR"/>
        </w:rPr>
        <w:t>végétal</w:t>
      </w:r>
      <w:r w:rsidRPr="00C20354">
        <w:rPr>
          <w:sz w:val="24"/>
          <w:szCs w:val="24"/>
          <w:lang w:val="fr-FR"/>
        </w:rPr>
        <w:t xml:space="preserve"> </w:t>
      </w:r>
    </w:p>
    <w:p w14:paraId="2D56C551" w14:textId="77777777" w:rsidR="00C20354" w:rsidRDefault="00C20354" w:rsidP="00C20354">
      <w:pPr>
        <w:numPr>
          <w:ilvl w:val="0"/>
          <w:numId w:val="2"/>
        </w:numPr>
        <w:jc w:val="right"/>
        <w:rPr>
          <w:b/>
          <w:bCs/>
          <w:sz w:val="28"/>
          <w:szCs w:val="28"/>
          <w:lang w:val="fr-FR"/>
        </w:rPr>
      </w:pPr>
      <w:r w:rsidRPr="00C20354">
        <w:rPr>
          <w:b/>
          <w:bCs/>
          <w:sz w:val="28"/>
          <w:szCs w:val="28"/>
          <w:lang w:val="fr-FR"/>
        </w:rPr>
        <w:t xml:space="preserve">1 Les bryophytes </w:t>
      </w:r>
      <w:r>
        <w:rPr>
          <w:b/>
          <w:bCs/>
          <w:sz w:val="28"/>
          <w:szCs w:val="28"/>
          <w:lang w:val="fr-FR"/>
        </w:rPr>
        <w:t>:</w:t>
      </w:r>
    </w:p>
    <w:p w14:paraId="74DC704A" w14:textId="77777777" w:rsidR="00795051" w:rsidRPr="00C20354" w:rsidRDefault="007575B6" w:rsidP="00C20354">
      <w:pPr>
        <w:numPr>
          <w:ilvl w:val="0"/>
          <w:numId w:val="2"/>
        </w:numPr>
        <w:jc w:val="right"/>
        <w:rPr>
          <w:sz w:val="24"/>
          <w:szCs w:val="24"/>
          <w:lang w:val="fr-FR"/>
        </w:rPr>
      </w:pPr>
      <w:r w:rsidRPr="00C20354">
        <w:rPr>
          <w:sz w:val="24"/>
          <w:szCs w:val="24"/>
          <w:lang w:val="fr-FR"/>
        </w:rPr>
        <w:t xml:space="preserve">Les bryophytes sont des plantes feulées non vascularisées et constituent le groupe le plus primitif des plantes </w:t>
      </w:r>
      <w:r w:rsidR="0026244E" w:rsidRPr="00C20354">
        <w:rPr>
          <w:sz w:val="24"/>
          <w:szCs w:val="24"/>
          <w:lang w:val="fr-FR"/>
        </w:rPr>
        <w:t>terrestres,</w:t>
      </w:r>
    </w:p>
    <w:p w14:paraId="47CCCC1B" w14:textId="77777777" w:rsidR="00795051" w:rsidRPr="00C20354" w:rsidRDefault="007575B6" w:rsidP="00C20354">
      <w:pPr>
        <w:numPr>
          <w:ilvl w:val="0"/>
          <w:numId w:val="2"/>
        </w:numPr>
        <w:jc w:val="right"/>
        <w:rPr>
          <w:sz w:val="24"/>
          <w:szCs w:val="24"/>
          <w:rtl/>
          <w:lang w:val="fr-FR"/>
        </w:rPr>
      </w:pPr>
      <w:r w:rsidRPr="00C20354">
        <w:rPr>
          <w:sz w:val="24"/>
          <w:szCs w:val="24"/>
          <w:lang w:val="fr-FR"/>
        </w:rPr>
        <w:t xml:space="preserve">Les bryophytes comprennent plusieurs classes </w:t>
      </w:r>
    </w:p>
    <w:p w14:paraId="16BF0027" w14:textId="77777777" w:rsidR="00C20354" w:rsidRPr="0026244E" w:rsidRDefault="007575B6" w:rsidP="0026244E">
      <w:pPr>
        <w:numPr>
          <w:ilvl w:val="0"/>
          <w:numId w:val="2"/>
        </w:numPr>
        <w:jc w:val="right"/>
        <w:rPr>
          <w:sz w:val="24"/>
          <w:szCs w:val="24"/>
          <w:rtl/>
          <w:lang w:val="fr-FR"/>
        </w:rPr>
      </w:pPr>
      <w:r w:rsidRPr="00C20354">
        <w:rPr>
          <w:sz w:val="24"/>
          <w:szCs w:val="24"/>
          <w:lang w:val="fr-FR"/>
        </w:rPr>
        <w:t xml:space="preserve">Les trois principales étant les </w:t>
      </w:r>
      <w:r w:rsidR="0026244E" w:rsidRPr="00C20354">
        <w:rPr>
          <w:sz w:val="24"/>
          <w:szCs w:val="24"/>
          <w:lang w:val="fr-FR"/>
        </w:rPr>
        <w:t xml:space="preserve">mousses, les </w:t>
      </w:r>
      <w:r w:rsidR="0026244E" w:rsidRPr="0026244E">
        <w:rPr>
          <w:sz w:val="24"/>
          <w:szCs w:val="24"/>
          <w:lang w:val="fr-FR"/>
        </w:rPr>
        <w:t>hépatiques</w:t>
      </w:r>
      <w:r w:rsidR="00C20354" w:rsidRPr="0026244E">
        <w:rPr>
          <w:sz w:val="24"/>
          <w:szCs w:val="24"/>
          <w:lang w:val="fr-FR"/>
        </w:rPr>
        <w:t xml:space="preserve"> et les anthocéros</w:t>
      </w:r>
    </w:p>
    <w:p w14:paraId="38759190" w14:textId="77777777" w:rsidR="00C20354" w:rsidRDefault="00C20354" w:rsidP="00C20354">
      <w:pPr>
        <w:numPr>
          <w:ilvl w:val="0"/>
          <w:numId w:val="2"/>
        </w:numPr>
        <w:jc w:val="right"/>
        <w:rPr>
          <w:sz w:val="24"/>
          <w:szCs w:val="24"/>
          <w:lang w:val="fr-FR"/>
        </w:rPr>
      </w:pPr>
      <w:r w:rsidRPr="00C20354">
        <w:rPr>
          <w:sz w:val="24"/>
          <w:szCs w:val="24"/>
          <w:lang w:val="fr-FR"/>
        </w:rPr>
        <w:t xml:space="preserve">Les principales </w:t>
      </w:r>
      <w:r w:rsidR="0026244E" w:rsidRPr="00C20354">
        <w:rPr>
          <w:sz w:val="24"/>
          <w:szCs w:val="24"/>
          <w:lang w:val="fr-FR"/>
        </w:rPr>
        <w:t>caractéristiques</w:t>
      </w:r>
      <w:r w:rsidRPr="00C20354">
        <w:rPr>
          <w:sz w:val="24"/>
          <w:szCs w:val="24"/>
          <w:lang w:val="fr-FR"/>
        </w:rPr>
        <w:t xml:space="preserve"> de leur appareil végétatif sont présentées en fonction de leur niveau </w:t>
      </w:r>
      <w:r w:rsidR="0026244E" w:rsidRPr="00C20354">
        <w:rPr>
          <w:sz w:val="24"/>
          <w:szCs w:val="24"/>
          <w:lang w:val="fr-FR"/>
        </w:rPr>
        <w:t>d'organisation (de</w:t>
      </w:r>
      <w:r w:rsidRPr="00C20354">
        <w:rPr>
          <w:sz w:val="24"/>
          <w:szCs w:val="24"/>
          <w:lang w:val="fr-FR"/>
        </w:rPr>
        <w:t xml:space="preserve"> l'aspect extérieur aux caractères cellulaires</w:t>
      </w:r>
    </w:p>
    <w:p w14:paraId="115E2066" w14:textId="77777777" w:rsidR="0026244E" w:rsidRPr="0026244E" w:rsidRDefault="0026244E" w:rsidP="0026244E">
      <w:pPr>
        <w:numPr>
          <w:ilvl w:val="0"/>
          <w:numId w:val="2"/>
        </w:numPr>
        <w:jc w:val="right"/>
        <w:rPr>
          <w:b/>
          <w:bCs/>
          <w:sz w:val="24"/>
          <w:szCs w:val="24"/>
          <w:lang w:val="fr-FR"/>
        </w:rPr>
      </w:pPr>
      <w:r w:rsidRPr="0026244E">
        <w:rPr>
          <w:b/>
          <w:bCs/>
          <w:sz w:val="24"/>
          <w:szCs w:val="24"/>
          <w:lang w:val="fr-FR"/>
        </w:rPr>
        <w:t xml:space="preserve"> </w:t>
      </w:r>
      <w:r w:rsidRPr="0026244E">
        <w:rPr>
          <w:rFonts w:cs="Arial"/>
          <w:b/>
          <w:bCs/>
          <w:sz w:val="24"/>
          <w:szCs w:val="24"/>
          <w:rtl/>
          <w:lang w:val="fr-FR"/>
        </w:rPr>
        <w:t xml:space="preserve"> </w:t>
      </w:r>
      <w:r w:rsidRPr="0026244E">
        <w:rPr>
          <w:rFonts w:cs="Arial"/>
          <w:b/>
          <w:bCs/>
          <w:sz w:val="24"/>
          <w:szCs w:val="24"/>
          <w:lang w:val="fr-FR"/>
        </w:rPr>
        <w:t xml:space="preserve">   </w:t>
      </w:r>
      <w:r w:rsidRPr="0026244E">
        <w:rPr>
          <w:b/>
          <w:bCs/>
          <w:sz w:val="24"/>
          <w:szCs w:val="24"/>
          <w:lang w:val="fr-FR"/>
        </w:rPr>
        <w:t>Morphologie</w:t>
      </w:r>
      <w:r w:rsidRPr="0026244E">
        <w:rPr>
          <w:rFonts w:cs="Arial"/>
          <w:b/>
          <w:bCs/>
          <w:sz w:val="24"/>
          <w:szCs w:val="24"/>
          <w:rtl/>
          <w:lang w:val="fr-FR"/>
        </w:rPr>
        <w:t>2.1.</w:t>
      </w:r>
    </w:p>
    <w:p w14:paraId="630DAFC9" w14:textId="77777777" w:rsidR="0026244E" w:rsidRPr="0026244E" w:rsidRDefault="0026244E" w:rsidP="0026244E">
      <w:pPr>
        <w:numPr>
          <w:ilvl w:val="0"/>
          <w:numId w:val="2"/>
        </w:numPr>
        <w:jc w:val="right"/>
        <w:rPr>
          <w:sz w:val="24"/>
          <w:szCs w:val="24"/>
          <w:lang w:val="fr-FR"/>
        </w:rPr>
      </w:pPr>
      <w:r w:rsidRPr="0026244E">
        <w:rPr>
          <w:sz w:val="24"/>
          <w:szCs w:val="24"/>
          <w:lang w:val="fr-FR"/>
        </w:rPr>
        <w:t>Les bryophytes sont un groupe diversifié de plantes non vasculaires, comprenant trois divisions principales : les bryophytes vraies, les hépatiques et les anthocérotes. Ces plantes se caractérisent par un cycle de vie unique, où le gamétophyte est la phase dominante</w:t>
      </w:r>
      <w:r w:rsidRPr="0026244E">
        <w:rPr>
          <w:rFonts w:cs="Arial"/>
          <w:sz w:val="24"/>
          <w:szCs w:val="24"/>
          <w:rtl/>
          <w:lang w:val="fr-FR"/>
        </w:rPr>
        <w:t>.</w:t>
      </w:r>
    </w:p>
    <w:p w14:paraId="1F1D9DD8" w14:textId="77777777" w:rsidR="0026244E" w:rsidRPr="0026244E" w:rsidRDefault="0026244E" w:rsidP="0026244E">
      <w:pPr>
        <w:numPr>
          <w:ilvl w:val="0"/>
          <w:numId w:val="2"/>
        </w:numPr>
        <w:jc w:val="right"/>
        <w:rPr>
          <w:b/>
          <w:bCs/>
          <w:sz w:val="24"/>
          <w:szCs w:val="24"/>
          <w:lang w:val="fr-FR"/>
        </w:rPr>
      </w:pPr>
      <w:r w:rsidRPr="0026244E">
        <w:rPr>
          <w:b/>
          <w:bCs/>
          <w:sz w:val="24"/>
          <w:szCs w:val="24"/>
          <w:lang w:val="fr-FR"/>
        </w:rPr>
        <w:t>Bryophytes vraies (Bryophyta</w:t>
      </w:r>
      <w:r w:rsidRPr="0026244E">
        <w:rPr>
          <w:rFonts w:cs="Arial"/>
          <w:b/>
          <w:bCs/>
          <w:sz w:val="24"/>
          <w:szCs w:val="24"/>
          <w:lang w:val="fr-FR"/>
        </w:rPr>
        <w:t>):</w:t>
      </w:r>
    </w:p>
    <w:p w14:paraId="4E3D298E"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se distinguent par des tiges et des feuilles simples, et se fixent au sol par des rhizoïdes</w:t>
      </w:r>
      <w:r w:rsidRPr="0026244E">
        <w:rPr>
          <w:rFonts w:cs="Arial"/>
          <w:sz w:val="24"/>
          <w:szCs w:val="24"/>
          <w:rtl/>
          <w:lang w:val="fr-FR"/>
        </w:rPr>
        <w:t>.</w:t>
      </w:r>
    </w:p>
    <w:p w14:paraId="1B700E5F"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Les sporanges sont portés à l'extrémité des tiges</w:t>
      </w:r>
      <w:r w:rsidRPr="0026244E">
        <w:rPr>
          <w:rFonts w:cs="Arial"/>
          <w:sz w:val="24"/>
          <w:szCs w:val="24"/>
          <w:rtl/>
          <w:lang w:val="fr-FR"/>
        </w:rPr>
        <w:t>.</w:t>
      </w:r>
    </w:p>
    <w:p w14:paraId="34E40790"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présentent une grande diversité de formes et de tailles</w:t>
      </w:r>
      <w:r w:rsidRPr="0026244E">
        <w:rPr>
          <w:rFonts w:cs="Arial"/>
          <w:sz w:val="24"/>
          <w:szCs w:val="24"/>
          <w:rtl/>
          <w:lang w:val="fr-FR"/>
        </w:rPr>
        <w:t>.</w:t>
      </w:r>
    </w:p>
    <w:p w14:paraId="2B02E9DE" w14:textId="77777777" w:rsidR="0026244E" w:rsidRPr="0026244E" w:rsidRDefault="0026244E" w:rsidP="0026244E">
      <w:pPr>
        <w:numPr>
          <w:ilvl w:val="0"/>
          <w:numId w:val="2"/>
        </w:numPr>
        <w:jc w:val="right"/>
        <w:rPr>
          <w:b/>
          <w:bCs/>
          <w:sz w:val="24"/>
          <w:szCs w:val="24"/>
          <w:lang w:val="fr-FR"/>
        </w:rPr>
      </w:pPr>
      <w:r w:rsidRPr="0026244E">
        <w:rPr>
          <w:rFonts w:cs="Arial"/>
          <w:b/>
          <w:bCs/>
          <w:sz w:val="24"/>
          <w:szCs w:val="24"/>
          <w:rtl/>
          <w:lang w:val="fr-FR"/>
        </w:rPr>
        <w:t xml:space="preserve">  </w:t>
      </w:r>
      <w:r w:rsidRPr="0026244E">
        <w:rPr>
          <w:b/>
          <w:bCs/>
          <w:sz w:val="24"/>
          <w:szCs w:val="24"/>
          <w:lang w:val="fr-FR"/>
        </w:rPr>
        <w:t>Hépatiques (Marchantiophyta):</w:t>
      </w:r>
    </w:p>
    <w:p w14:paraId="29D2B939"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se caractérisent par des corps végétaux aplatis ou foliacés</w:t>
      </w:r>
      <w:r w:rsidRPr="0026244E">
        <w:rPr>
          <w:rFonts w:cs="Arial"/>
          <w:sz w:val="24"/>
          <w:szCs w:val="24"/>
          <w:rtl/>
          <w:lang w:val="fr-FR"/>
        </w:rPr>
        <w:t>.</w:t>
      </w:r>
    </w:p>
    <w:p w14:paraId="141895CD"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lastRenderedPageBreak/>
        <w:t xml:space="preserve">    </w:t>
      </w:r>
      <w:r w:rsidRPr="0026244E">
        <w:rPr>
          <w:sz w:val="24"/>
          <w:szCs w:val="24"/>
          <w:lang w:val="fr-FR"/>
        </w:rPr>
        <w:t>Elles peuvent posséder des structures spécialisées pour la reproduction asexuée</w:t>
      </w:r>
      <w:r w:rsidRPr="0026244E">
        <w:rPr>
          <w:rFonts w:cs="Arial"/>
          <w:sz w:val="24"/>
          <w:szCs w:val="24"/>
          <w:rtl/>
          <w:lang w:val="fr-FR"/>
        </w:rPr>
        <w:t>.</w:t>
      </w:r>
    </w:p>
    <w:p w14:paraId="0E37A800"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Les sporanges sont portés sur de courts pédicelles</w:t>
      </w:r>
      <w:r w:rsidRPr="0026244E">
        <w:rPr>
          <w:rFonts w:cs="Arial"/>
          <w:sz w:val="24"/>
          <w:szCs w:val="24"/>
          <w:rtl/>
          <w:lang w:val="fr-FR"/>
        </w:rPr>
        <w:t>.</w:t>
      </w:r>
    </w:p>
    <w:p w14:paraId="0834C944" w14:textId="77777777" w:rsidR="0026244E" w:rsidRPr="0026244E" w:rsidRDefault="0026244E" w:rsidP="0026244E">
      <w:pPr>
        <w:numPr>
          <w:ilvl w:val="0"/>
          <w:numId w:val="2"/>
        </w:numPr>
        <w:jc w:val="right"/>
        <w:rPr>
          <w:b/>
          <w:bCs/>
          <w:sz w:val="24"/>
          <w:szCs w:val="24"/>
          <w:lang w:val="fr-FR"/>
        </w:rPr>
      </w:pPr>
      <w:r w:rsidRPr="0026244E">
        <w:rPr>
          <w:b/>
          <w:bCs/>
          <w:sz w:val="24"/>
          <w:szCs w:val="24"/>
          <w:lang w:val="fr-FR"/>
        </w:rPr>
        <w:t>Anthocérotes (Anthocerotophyta):</w:t>
      </w:r>
    </w:p>
    <w:p w14:paraId="6C19F132"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se caractérisent par un corps végétal aplati et simple</w:t>
      </w:r>
      <w:r w:rsidRPr="0026244E">
        <w:rPr>
          <w:rFonts w:cs="Arial"/>
          <w:sz w:val="24"/>
          <w:szCs w:val="24"/>
          <w:rtl/>
          <w:lang w:val="fr-FR"/>
        </w:rPr>
        <w:t>.</w:t>
      </w:r>
    </w:p>
    <w:p w14:paraId="3A46ED8C"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portent de longs sporanges verticaux</w:t>
      </w:r>
      <w:r w:rsidRPr="0026244E">
        <w:rPr>
          <w:rFonts w:cs="Arial"/>
          <w:sz w:val="24"/>
          <w:szCs w:val="24"/>
          <w:rtl/>
          <w:lang w:val="fr-FR"/>
        </w:rPr>
        <w:t>.</w:t>
      </w:r>
    </w:p>
    <w:p w14:paraId="4E13DA5E" w14:textId="77777777" w:rsidR="008F420F" w:rsidRDefault="0026244E" w:rsidP="0026244E">
      <w:pPr>
        <w:numPr>
          <w:ilvl w:val="0"/>
          <w:numId w:val="2"/>
        </w:numPr>
        <w:jc w:val="right"/>
        <w:rPr>
          <w:sz w:val="24"/>
          <w:szCs w:val="24"/>
          <w:lang w:val="fr-FR"/>
        </w:rPr>
      </w:pPr>
      <w:r w:rsidRPr="0026244E">
        <w:rPr>
          <w:sz w:val="24"/>
          <w:szCs w:val="24"/>
          <w:lang w:val="fr-FR"/>
        </w:rPr>
        <w:t>Leurs cellules contiennent de grands chloroplastes</w:t>
      </w:r>
    </w:p>
    <w:p w14:paraId="6AAD1F10" w14:textId="77777777" w:rsidR="008F420F" w:rsidRDefault="008F420F" w:rsidP="0026244E">
      <w:pPr>
        <w:numPr>
          <w:ilvl w:val="0"/>
          <w:numId w:val="2"/>
        </w:numPr>
        <w:jc w:val="right"/>
        <w:rPr>
          <w:sz w:val="24"/>
          <w:szCs w:val="24"/>
          <w:lang w:val="fr-FR"/>
        </w:rPr>
      </w:pPr>
    </w:p>
    <w:p w14:paraId="0E8D9DA1" w14:textId="77777777" w:rsidR="008F420F" w:rsidRDefault="008F420F" w:rsidP="00012B1E">
      <w:pPr>
        <w:numPr>
          <w:ilvl w:val="0"/>
          <w:numId w:val="2"/>
        </w:numPr>
        <w:rPr>
          <w:sz w:val="24"/>
          <w:szCs w:val="24"/>
          <w:lang w:val="fr-FR"/>
        </w:rPr>
      </w:pPr>
      <w:r>
        <w:rPr>
          <w:noProof/>
        </w:rPr>
        <w:lastRenderedPageBreak/>
        <mc:AlternateContent>
          <mc:Choice Requires="wps">
            <w:drawing>
              <wp:inline distT="0" distB="0" distL="0" distR="0" wp14:anchorId="5D3A1211" wp14:editId="17D3F5A3">
                <wp:extent cx="304800" cy="304800"/>
                <wp:effectExtent l="0" t="0" r="0" b="0"/>
                <wp:docPr id="6" name="Rectangle 6" descr="Extant members of bryophyte lineages. (A, B) Monoclea forsteri (complex thalloid liverworts), male gametophytes (A) and mature sporophytes (B). (C) Schistochila alata (leafy liverworts), gametophytes. (D) Polytrichastrum formosum (mosses), mature gametophytes and sporophytes. (E) Phaeoceros carolinianus (hornworts), gametophytes and sporophytes.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 o:spid="_x0000_s1026" alt="Description : Extant members of bryophyte lineages. (A, B) Monoclea forsteri (complex thalloid liverworts), male gametophytes (A) and mature sporophytes (B). (C) Schistochila alata (leafy liverworts), gametophytes. (D) Polytrichastrum formosum (mosses), mature gametophytes and sporophytes. (E) Phaeoceros carolinianus (hornworts), gametophytes and sporophytes.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" filled="f" stroked="f">
                <o:lock v:ext="edit" aspectratio="t"/>
                <w10:wrap anchorx="page"/>
                <w10:anchorlock/>
              </v:rect>
            </w:pict>
          </mc:Fallback>
        </mc:AlternateContent>
      </w:r>
      <w:r>
        <w:rPr>
          <w:noProof/>
        </w:rPr>
        <w:t xml:space="preserve"> </w:t>
      </w:r>
      <w:r w:rsidR="00012B1E">
        <w:rPr>
          <w:noProof/>
        </w:rPr>
        <mc:AlternateContent>
          <mc:Choice Requires="wps">
            <w:drawing>
              <wp:inline distT="0" distB="0" distL="0" distR="0" wp14:anchorId="3983316D" wp14:editId="790BF9D0">
                <wp:extent cx="304800" cy="304800"/>
                <wp:effectExtent l="0" t="0" r="0" b="0"/>
                <wp:docPr id="7" name="Rectangle 7" descr="Extant members of bryophyte lineages. (A, B) Monoclea forsteri (complex thalloid liverworts), male gametophytes (A) and mature sporophytes (B). (C) Schistochila alata (leafy liverworts), gametophytes. (D) Polytrichastrum formosum (mosses), mature gametophytes and sporophytes. (E) Phaeoceros carolinianus (hornworts), gametophytes and sporophytes.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7" o:spid="_x0000_s1026" alt="Description : Extant members of bryophyte lineages. (A, B) Monoclea forsteri (complex thalloid liverworts), male gametophytes (A) and mature sporophytes (B). (C) Schistochila alata (leafy liverworts), gametophytes. (D) Polytrichastrum formosum (mosses), mature gametophytes and sporophytes. (E) Phaeoceros carolinianus (hornworts), gametophytes and sporophytes.  "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aSaO8nYDAAAeBwAADgAAAAAAAAAAAAAAAAAuAgAAZHJzL2Uyb0RvYy54bWxQSwECLQAU&#10;AAYACAAAACEATKDpLNgAAAADAQAADwAAAAAAAAAAAAAAAADQBQAAZHJzL2Rvd25yZXYueG1sUEsF&#10;BgAAAAAEAAQA8wAAANUGAAAAAA==&#10;" filled="f" stroked="f">
                <o:lock v:ext="edit" aspectratio="t"/>
                <w10:wrap anchorx="page"/>
                <w10:anchorlock/>
              </v:rect>
            </w:pict>
          </mc:Fallback>
        </mc:AlternateContent>
      </w:r>
      <w:r w:rsidR="00012B1E" w:rsidRPr="00012B1E">
        <w:t xml:space="preserve"> </w:t>
      </w:r>
      <w:r w:rsidR="00012B1E">
        <w:rPr>
          <w:noProof/>
        </w:rPr>
        <w:drawing>
          <wp:inline distT="0" distB="0" distL="0" distR="0" wp14:anchorId="5B7B8AE2" wp14:editId="2D8BF6B7">
            <wp:extent cx="5219700" cy="5729388"/>
            <wp:effectExtent l="0" t="0" r="0" b="5080"/>
            <wp:docPr id="8" name="Image 8" descr="Extant members of bryophyte lineages. (A, B) Monoclea forsteri (complex thalloid liverworts), male gametophytes (A) and mature sporophytes (B). (C) Schistochila alata (leafy liverworts), gametophytes. (D) Polytrichastrum formosum (mosses), mature gametophytes and sporophytes. (E) Phaeoceros carolinianus (hornworts), gametophytes and sporophy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xtant members of bryophyte lineages. (A, B) Monoclea forsteri (complex thalloid liverworts), male gametophytes (A) and mature sporophytes (B). (C) Schistochila alata (leafy liverworts), gametophytes. (D) Polytrichastrum formosum (mosses), mature gametophytes and sporophytes. (E) Phaeoceros carolinianus (hornworts), gametophytes and sporophytes.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18015" cy="5727539"/>
                    </a:xfrm>
                    <a:prstGeom prst="rect">
                      <a:avLst/>
                    </a:prstGeom>
                    <a:noFill/>
                    <a:ln>
                      <a:noFill/>
                    </a:ln>
                  </pic:spPr>
                </pic:pic>
              </a:graphicData>
            </a:graphic>
          </wp:inline>
        </w:drawing>
      </w:r>
    </w:p>
    <w:p w14:paraId="69E4E3C8"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w:t>
      </w:r>
    </w:p>
    <w:p w14:paraId="0D0355A3" w14:textId="77777777" w:rsidR="0026244E" w:rsidRPr="0026244E" w:rsidRDefault="0026244E" w:rsidP="0026244E">
      <w:pPr>
        <w:numPr>
          <w:ilvl w:val="0"/>
          <w:numId w:val="2"/>
        </w:numPr>
        <w:jc w:val="right"/>
        <w:rPr>
          <w:b/>
          <w:bCs/>
          <w:sz w:val="24"/>
          <w:szCs w:val="24"/>
          <w:lang w:val="fr-FR"/>
        </w:rPr>
      </w:pPr>
      <w:r w:rsidRPr="0026244E">
        <w:rPr>
          <w:b/>
          <w:bCs/>
          <w:sz w:val="24"/>
          <w:szCs w:val="24"/>
          <w:lang w:val="fr-FR"/>
        </w:rPr>
        <w:t xml:space="preserve"> Systématique et particularités des principaux groupes</w:t>
      </w:r>
      <w:r w:rsidRPr="0026244E">
        <w:rPr>
          <w:rFonts w:cs="Arial"/>
          <w:b/>
          <w:bCs/>
          <w:sz w:val="24"/>
          <w:szCs w:val="24"/>
          <w:rtl/>
          <w:lang w:val="fr-FR"/>
        </w:rPr>
        <w:t>2.2.</w:t>
      </w:r>
    </w:p>
    <w:p w14:paraId="53F909DB" w14:textId="77777777" w:rsidR="0026244E" w:rsidRPr="0026244E" w:rsidRDefault="0026244E" w:rsidP="0026244E">
      <w:pPr>
        <w:numPr>
          <w:ilvl w:val="0"/>
          <w:numId w:val="2"/>
        </w:numPr>
        <w:jc w:val="right"/>
        <w:rPr>
          <w:b/>
          <w:bCs/>
          <w:sz w:val="24"/>
          <w:szCs w:val="24"/>
          <w:lang w:val="fr-FR"/>
        </w:rPr>
      </w:pPr>
      <w:r w:rsidRPr="0026244E">
        <w:rPr>
          <w:b/>
          <w:bCs/>
          <w:sz w:val="24"/>
          <w:szCs w:val="24"/>
          <w:lang w:val="fr-FR"/>
        </w:rPr>
        <w:t>Bryophytes vraies (Bryophyta)</w:t>
      </w:r>
    </w:p>
    <w:p w14:paraId="13FC06E1"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comprennent le plus grand nombre d'espèces parmi les bryophytes</w:t>
      </w:r>
      <w:r w:rsidRPr="0026244E">
        <w:rPr>
          <w:rFonts w:cs="Arial"/>
          <w:sz w:val="24"/>
          <w:szCs w:val="24"/>
          <w:rtl/>
          <w:lang w:val="fr-FR"/>
        </w:rPr>
        <w:t>.</w:t>
      </w:r>
    </w:p>
    <w:p w14:paraId="46A0A3EE"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se caractérisent par des tiges et des feuilles différenciées</w:t>
      </w:r>
      <w:r w:rsidRPr="0026244E">
        <w:rPr>
          <w:rFonts w:cs="Arial"/>
          <w:sz w:val="24"/>
          <w:szCs w:val="24"/>
          <w:rtl/>
          <w:lang w:val="fr-FR"/>
        </w:rPr>
        <w:t>.</w:t>
      </w:r>
    </w:p>
    <w:p w14:paraId="1BBDB229"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jouent un rôle important dans le maintien de l'humidité du sol</w:t>
      </w:r>
      <w:r w:rsidRPr="0026244E">
        <w:rPr>
          <w:rFonts w:cs="Arial"/>
          <w:sz w:val="24"/>
          <w:szCs w:val="24"/>
          <w:rtl/>
          <w:lang w:val="fr-FR"/>
        </w:rPr>
        <w:t>.</w:t>
      </w:r>
    </w:p>
    <w:p w14:paraId="57689A6C" w14:textId="77777777" w:rsidR="0026244E" w:rsidRPr="0026244E" w:rsidRDefault="0026244E" w:rsidP="0026244E">
      <w:pPr>
        <w:numPr>
          <w:ilvl w:val="0"/>
          <w:numId w:val="2"/>
        </w:numPr>
        <w:jc w:val="right"/>
        <w:rPr>
          <w:b/>
          <w:bCs/>
          <w:sz w:val="24"/>
          <w:szCs w:val="24"/>
          <w:lang w:val="fr-FR"/>
        </w:rPr>
      </w:pPr>
      <w:r w:rsidRPr="0026244E">
        <w:rPr>
          <w:rFonts w:cs="Arial"/>
          <w:b/>
          <w:bCs/>
          <w:sz w:val="24"/>
          <w:szCs w:val="24"/>
          <w:rtl/>
          <w:lang w:val="fr-FR"/>
        </w:rPr>
        <w:t xml:space="preserve">  </w:t>
      </w:r>
      <w:r w:rsidRPr="0026244E">
        <w:rPr>
          <w:b/>
          <w:bCs/>
          <w:sz w:val="24"/>
          <w:szCs w:val="24"/>
          <w:lang w:val="fr-FR"/>
        </w:rPr>
        <w:t>Hépatiques (Marchantiophyta):</w:t>
      </w:r>
    </w:p>
    <w:p w14:paraId="62F8FEAB"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présentent une grande diversité de formes, des corps végétaux aplatis aux petites feuilles</w:t>
      </w:r>
      <w:r w:rsidRPr="0026244E">
        <w:rPr>
          <w:rFonts w:cs="Arial"/>
          <w:sz w:val="24"/>
          <w:szCs w:val="24"/>
          <w:rtl/>
          <w:lang w:val="fr-FR"/>
        </w:rPr>
        <w:t>.</w:t>
      </w:r>
    </w:p>
    <w:p w14:paraId="054ED35F"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On les trouve dans les environnements humides et ombragés</w:t>
      </w:r>
      <w:r w:rsidRPr="0026244E">
        <w:rPr>
          <w:rFonts w:cs="Arial"/>
          <w:sz w:val="24"/>
          <w:szCs w:val="24"/>
          <w:rtl/>
          <w:lang w:val="fr-FR"/>
        </w:rPr>
        <w:t>.</w:t>
      </w:r>
    </w:p>
    <w:p w14:paraId="3C0F908B"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se reproduisent sexuellement et asexuellement</w:t>
      </w:r>
      <w:r w:rsidRPr="0026244E">
        <w:rPr>
          <w:rFonts w:cs="Arial"/>
          <w:sz w:val="24"/>
          <w:szCs w:val="24"/>
          <w:rtl/>
          <w:lang w:val="fr-FR"/>
        </w:rPr>
        <w:t>.</w:t>
      </w:r>
    </w:p>
    <w:p w14:paraId="3C2904B4" w14:textId="77777777" w:rsidR="0026244E" w:rsidRPr="0026244E" w:rsidRDefault="0026244E" w:rsidP="0026244E">
      <w:pPr>
        <w:numPr>
          <w:ilvl w:val="0"/>
          <w:numId w:val="2"/>
        </w:numPr>
        <w:jc w:val="right"/>
        <w:rPr>
          <w:b/>
          <w:bCs/>
          <w:sz w:val="24"/>
          <w:szCs w:val="24"/>
          <w:lang w:val="fr-FR"/>
        </w:rPr>
      </w:pPr>
      <w:r w:rsidRPr="0026244E">
        <w:rPr>
          <w:b/>
          <w:bCs/>
          <w:sz w:val="24"/>
          <w:szCs w:val="24"/>
          <w:lang w:val="fr-FR"/>
        </w:rPr>
        <w:t>Anthocérotes (Anthocerotophyta</w:t>
      </w:r>
      <w:r w:rsidRPr="0026244E">
        <w:rPr>
          <w:rFonts w:cs="Arial"/>
          <w:b/>
          <w:bCs/>
          <w:sz w:val="24"/>
          <w:szCs w:val="24"/>
          <w:lang w:val="fr-FR"/>
        </w:rPr>
        <w:t>):</w:t>
      </w:r>
    </w:p>
    <w:p w14:paraId="0CA64FED"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sont les moins diversifiées des bryophytes</w:t>
      </w:r>
      <w:r w:rsidRPr="0026244E">
        <w:rPr>
          <w:rFonts w:cs="Arial"/>
          <w:sz w:val="24"/>
          <w:szCs w:val="24"/>
          <w:rtl/>
          <w:lang w:val="fr-FR"/>
        </w:rPr>
        <w:t>.</w:t>
      </w:r>
    </w:p>
    <w:p w14:paraId="6354E51A"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se caractérisent par de longs sporanges cylindriques</w:t>
      </w:r>
      <w:r w:rsidRPr="0026244E">
        <w:rPr>
          <w:rFonts w:cs="Arial"/>
          <w:sz w:val="24"/>
          <w:szCs w:val="24"/>
          <w:rtl/>
          <w:lang w:val="fr-FR"/>
        </w:rPr>
        <w:t>.</w:t>
      </w:r>
    </w:p>
    <w:p w14:paraId="4AE60484"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vivent dans les environnements humides, tels que les bords des ruisseaux</w:t>
      </w:r>
      <w:r w:rsidRPr="0026244E">
        <w:rPr>
          <w:rFonts w:cs="Arial"/>
          <w:sz w:val="24"/>
          <w:szCs w:val="24"/>
          <w:rtl/>
          <w:lang w:val="fr-FR"/>
        </w:rPr>
        <w:t>.</w:t>
      </w:r>
    </w:p>
    <w:p w14:paraId="75480F45" w14:textId="77777777" w:rsidR="0026244E" w:rsidRPr="0026244E" w:rsidRDefault="0026244E" w:rsidP="00012B1E">
      <w:pPr>
        <w:numPr>
          <w:ilvl w:val="0"/>
          <w:numId w:val="2"/>
        </w:numPr>
        <w:jc w:val="right"/>
        <w:rPr>
          <w:b/>
          <w:bCs/>
          <w:sz w:val="24"/>
          <w:szCs w:val="24"/>
          <w:lang w:val="fr-FR"/>
        </w:rPr>
      </w:pPr>
      <w:r w:rsidRPr="0026244E">
        <w:rPr>
          <w:rFonts w:cs="Arial"/>
          <w:b/>
          <w:bCs/>
          <w:sz w:val="24"/>
          <w:szCs w:val="24"/>
          <w:lang w:val="fr-FR"/>
        </w:rPr>
        <w:t xml:space="preserve">  </w:t>
      </w:r>
      <w:r w:rsidRPr="0026244E">
        <w:rPr>
          <w:b/>
          <w:bCs/>
          <w:sz w:val="24"/>
          <w:szCs w:val="24"/>
          <w:lang w:val="fr-FR"/>
        </w:rPr>
        <w:t>Bryophytes s. str (Bryophytes vraies)</w:t>
      </w:r>
      <w:r w:rsidRPr="0026244E">
        <w:rPr>
          <w:rFonts w:cs="Arial"/>
          <w:b/>
          <w:bCs/>
          <w:sz w:val="24"/>
          <w:szCs w:val="24"/>
          <w:rtl/>
          <w:lang w:val="fr-FR"/>
        </w:rPr>
        <w:t xml:space="preserve"> .3.</w:t>
      </w:r>
      <w:r w:rsidR="00012B1E">
        <w:rPr>
          <w:rFonts w:hint="cs"/>
          <w:b/>
          <w:bCs/>
          <w:sz w:val="24"/>
          <w:szCs w:val="24"/>
          <w:rtl/>
          <w:lang w:val="fr-FR"/>
        </w:rPr>
        <w:t xml:space="preserve"> 1</w:t>
      </w:r>
    </w:p>
    <w:p w14:paraId="687EC9AB"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Les bryophytes vraies comprennent un groupe vaste et diversifié de plantes</w:t>
      </w:r>
      <w:r w:rsidRPr="0026244E">
        <w:rPr>
          <w:rFonts w:cs="Arial"/>
          <w:sz w:val="24"/>
          <w:szCs w:val="24"/>
          <w:rtl/>
          <w:lang w:val="fr-FR"/>
        </w:rPr>
        <w:t>.</w:t>
      </w:r>
    </w:p>
    <w:p w14:paraId="630B8BD9" w14:textId="77777777" w:rsidR="0026244E" w:rsidRPr="0026244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se caractérisent par un cycle de vie complexe comprenant un gamétophyte dominant et un sporophyte dépendant</w:t>
      </w:r>
      <w:r w:rsidRPr="0026244E">
        <w:rPr>
          <w:rFonts w:cs="Arial"/>
          <w:sz w:val="24"/>
          <w:szCs w:val="24"/>
          <w:rtl/>
          <w:lang w:val="fr-FR"/>
        </w:rPr>
        <w:t>.</w:t>
      </w:r>
    </w:p>
    <w:p w14:paraId="4D00DECB" w14:textId="77777777" w:rsidR="00012B1E" w:rsidRDefault="0026244E" w:rsidP="0026244E">
      <w:pPr>
        <w:numPr>
          <w:ilvl w:val="0"/>
          <w:numId w:val="2"/>
        </w:numPr>
        <w:jc w:val="right"/>
        <w:rPr>
          <w:sz w:val="24"/>
          <w:szCs w:val="24"/>
          <w:lang w:val="fr-FR"/>
        </w:rPr>
      </w:pPr>
      <w:r w:rsidRPr="0026244E">
        <w:rPr>
          <w:rFonts w:cs="Arial"/>
          <w:sz w:val="24"/>
          <w:szCs w:val="24"/>
          <w:rtl/>
          <w:lang w:val="fr-FR"/>
        </w:rPr>
        <w:t xml:space="preserve">  </w:t>
      </w:r>
      <w:r w:rsidRPr="0026244E">
        <w:rPr>
          <w:sz w:val="24"/>
          <w:szCs w:val="24"/>
          <w:lang w:val="fr-FR"/>
        </w:rPr>
        <w:t>Elles jouent un rôle écologique important en fournissant des habitats aux petits organismes et en maintenant l'humidité du sol</w:t>
      </w:r>
    </w:p>
    <w:p w14:paraId="356FFF38" w14:textId="77777777" w:rsidR="0026244E" w:rsidRPr="00C20354" w:rsidRDefault="0026244E" w:rsidP="0026244E">
      <w:pPr>
        <w:numPr>
          <w:ilvl w:val="0"/>
          <w:numId w:val="2"/>
        </w:numPr>
        <w:jc w:val="right"/>
        <w:rPr>
          <w:sz w:val="24"/>
          <w:szCs w:val="24"/>
          <w:rtl/>
          <w:lang w:val="fr-FR"/>
        </w:rPr>
      </w:pPr>
      <w:r w:rsidRPr="0026244E">
        <w:rPr>
          <w:rFonts w:cs="Arial"/>
          <w:sz w:val="24"/>
          <w:szCs w:val="24"/>
          <w:rtl/>
          <w:lang w:val="fr-FR"/>
        </w:rPr>
        <w:t>.</w:t>
      </w:r>
    </w:p>
    <w:p w14:paraId="249EC948" w14:textId="77777777" w:rsidR="008F2EED" w:rsidRDefault="00012B1E" w:rsidP="00012B1E">
      <w:pPr>
        <w:jc w:val="right"/>
        <w:rPr>
          <w:b/>
          <w:bCs/>
          <w:sz w:val="28"/>
          <w:szCs w:val="28"/>
          <w:lang w:val="fr-FR"/>
        </w:rPr>
      </w:pPr>
      <w:r w:rsidRPr="00012B1E">
        <w:rPr>
          <w:b/>
          <w:bCs/>
          <w:sz w:val="28"/>
          <w:szCs w:val="28"/>
          <w:lang w:val="fr-FR"/>
        </w:rPr>
        <w:t xml:space="preserve"> Ptéridophytes</w:t>
      </w:r>
      <w:r>
        <w:rPr>
          <w:b/>
          <w:bCs/>
          <w:sz w:val="28"/>
          <w:szCs w:val="28"/>
          <w:lang w:val="fr-FR"/>
        </w:rPr>
        <w:t>:</w:t>
      </w:r>
      <w:r w:rsidRPr="00012B1E">
        <w:rPr>
          <w:rFonts w:cs="Arial" w:hint="cs"/>
          <w:b/>
          <w:bCs/>
          <w:sz w:val="28"/>
          <w:szCs w:val="28"/>
          <w:rtl/>
          <w:lang w:val="fr-FR"/>
        </w:rPr>
        <w:t xml:space="preserve">2  </w:t>
      </w:r>
    </w:p>
    <w:p w14:paraId="7A9CA2FF" w14:textId="77777777" w:rsidR="00A06A19" w:rsidRPr="00A06A19" w:rsidRDefault="00A06A19" w:rsidP="00A06A19">
      <w:pPr>
        <w:tabs>
          <w:tab w:val="left" w:pos="5351"/>
        </w:tabs>
        <w:jc w:val="right"/>
        <w:rPr>
          <w:b/>
          <w:bCs/>
          <w:sz w:val="24"/>
          <w:szCs w:val="24"/>
          <w:rtl/>
          <w:lang w:val="fr-FR"/>
        </w:rPr>
      </w:pPr>
      <w:r w:rsidRPr="00A06A19">
        <w:rPr>
          <w:b/>
          <w:bCs/>
          <w:sz w:val="24"/>
          <w:szCs w:val="24"/>
          <w:lang w:val="fr-FR"/>
        </w:rPr>
        <w:t>Introduction aux Ptéridophytes (Plantes vasculaires sans graines)</w:t>
      </w:r>
    </w:p>
    <w:p w14:paraId="66261AA7" w14:textId="77777777" w:rsidR="00A06A19" w:rsidRDefault="00A06A19" w:rsidP="00A06A19">
      <w:pPr>
        <w:tabs>
          <w:tab w:val="left" w:pos="5351"/>
        </w:tabs>
        <w:jc w:val="right"/>
        <w:rPr>
          <w:sz w:val="24"/>
          <w:szCs w:val="24"/>
          <w:rtl/>
          <w:lang w:val="fr-FR"/>
        </w:rPr>
      </w:pPr>
      <w:r w:rsidRPr="00A06A19">
        <w:rPr>
          <w:sz w:val="24"/>
          <w:szCs w:val="24"/>
          <w:lang w:val="fr-FR"/>
        </w:rPr>
        <w:t>Les ptéridophytes sont un groupe diversifié de plantes vasculaires qui se reproduisent par spores plutôt que par graines. Elles se caractérisent par la présence de tissus vasculaires spécialisés (xylème et phloème) pour le transport de l'eau et des nutriments. Ce groupe comprend les fougères, les prêles, les lycopodes et les sélaginelles</w:t>
      </w:r>
    </w:p>
    <w:p w14:paraId="5ED968FC" w14:textId="77777777" w:rsidR="00A06A19" w:rsidRPr="00A06A19" w:rsidRDefault="00A06A19" w:rsidP="00A06A19">
      <w:pPr>
        <w:tabs>
          <w:tab w:val="left" w:pos="5351"/>
        </w:tabs>
        <w:jc w:val="right"/>
        <w:rPr>
          <w:b/>
          <w:bCs/>
          <w:sz w:val="24"/>
          <w:szCs w:val="24"/>
          <w:rtl/>
          <w:lang w:val="fr-FR"/>
        </w:rPr>
      </w:pPr>
      <w:r w:rsidRPr="00A06A19">
        <w:rPr>
          <w:b/>
          <w:bCs/>
          <w:sz w:val="24"/>
          <w:szCs w:val="24"/>
          <w:lang w:val="fr-FR"/>
        </w:rPr>
        <w:t>Lycophytes</w:t>
      </w:r>
      <w:r w:rsidRPr="00A06A19">
        <w:rPr>
          <w:rFonts w:cs="Arial"/>
          <w:b/>
          <w:bCs/>
          <w:sz w:val="24"/>
          <w:szCs w:val="24"/>
          <w:rtl/>
          <w:lang w:val="fr-FR"/>
        </w:rPr>
        <w:t>3.1</w:t>
      </w:r>
    </w:p>
    <w:p w14:paraId="559D701A" w14:textId="77777777" w:rsidR="00A06A19" w:rsidRPr="00A06A19" w:rsidRDefault="00A06A19" w:rsidP="00A06A19">
      <w:pPr>
        <w:tabs>
          <w:tab w:val="left" w:pos="5351"/>
        </w:tabs>
        <w:jc w:val="right"/>
        <w:rPr>
          <w:b/>
          <w:bCs/>
          <w:sz w:val="24"/>
          <w:szCs w:val="24"/>
          <w:lang w:val="fr-FR"/>
        </w:rPr>
      </w:pPr>
      <w:r w:rsidRPr="00A06A19">
        <w:rPr>
          <w:rFonts w:cs="Arial"/>
          <w:b/>
          <w:bCs/>
          <w:sz w:val="24"/>
          <w:szCs w:val="24"/>
          <w:rtl/>
          <w:lang w:val="fr-FR"/>
        </w:rPr>
        <w:t xml:space="preserve">  </w:t>
      </w:r>
      <w:r w:rsidRPr="00A06A19">
        <w:rPr>
          <w:b/>
          <w:bCs/>
          <w:sz w:val="24"/>
          <w:szCs w:val="24"/>
          <w:lang w:val="fr-FR"/>
        </w:rPr>
        <w:t>Morphologie</w:t>
      </w:r>
      <w:r w:rsidRPr="00A06A19">
        <w:rPr>
          <w:rFonts w:cs="Arial"/>
          <w:b/>
          <w:bCs/>
          <w:sz w:val="24"/>
          <w:szCs w:val="24"/>
          <w:rtl/>
          <w:lang w:val="fr-FR"/>
        </w:rPr>
        <w:t xml:space="preserve"> </w:t>
      </w:r>
    </w:p>
    <w:p w14:paraId="13E26625" w14:textId="77777777" w:rsidR="00A06A19" w:rsidRPr="00A06A19" w:rsidRDefault="00A06A19" w:rsidP="00A06A19">
      <w:pPr>
        <w:tabs>
          <w:tab w:val="left" w:pos="5351"/>
        </w:tabs>
        <w:jc w:val="right"/>
        <w:rPr>
          <w:sz w:val="24"/>
          <w:szCs w:val="24"/>
          <w:rtl/>
          <w:lang w:val="fr-FR"/>
        </w:rPr>
      </w:pPr>
      <w:r w:rsidRPr="00A06A19">
        <w:rPr>
          <w:rFonts w:cs="Arial"/>
          <w:sz w:val="24"/>
          <w:szCs w:val="24"/>
          <w:rtl/>
          <w:lang w:val="fr-FR"/>
        </w:rPr>
        <w:t xml:space="preserve">    </w:t>
      </w:r>
      <w:r w:rsidRPr="00A06A19">
        <w:rPr>
          <w:sz w:val="24"/>
          <w:szCs w:val="24"/>
          <w:lang w:val="fr-FR"/>
        </w:rPr>
        <w:t>Plantes vasculaires simples avec de petites feuilles en forme d'écailles ou d'aiguilles</w:t>
      </w:r>
      <w:r w:rsidRPr="00A06A19">
        <w:rPr>
          <w:rFonts w:cs="Arial"/>
          <w:sz w:val="24"/>
          <w:szCs w:val="24"/>
          <w:rtl/>
          <w:lang w:val="fr-FR"/>
        </w:rPr>
        <w:t>.</w:t>
      </w:r>
    </w:p>
    <w:p w14:paraId="6F7564F7" w14:textId="77777777" w:rsidR="00A06A19" w:rsidRPr="00A06A19" w:rsidRDefault="00A06A19" w:rsidP="00A06A19">
      <w:pPr>
        <w:tabs>
          <w:tab w:val="left" w:pos="5351"/>
        </w:tabs>
        <w:jc w:val="right"/>
        <w:rPr>
          <w:sz w:val="24"/>
          <w:szCs w:val="24"/>
          <w:rtl/>
          <w:lang w:val="fr-FR"/>
        </w:rPr>
      </w:pPr>
      <w:r w:rsidRPr="00A06A19">
        <w:rPr>
          <w:rFonts w:cs="Arial"/>
          <w:sz w:val="24"/>
          <w:szCs w:val="24"/>
          <w:rtl/>
          <w:lang w:val="fr-FR"/>
        </w:rPr>
        <w:t xml:space="preserve">    </w:t>
      </w:r>
      <w:r w:rsidRPr="00A06A19">
        <w:rPr>
          <w:sz w:val="24"/>
          <w:szCs w:val="24"/>
          <w:lang w:val="fr-FR"/>
        </w:rPr>
        <w:t>Les spores sont portées dans des structures spécialisées appelées sporanges, qui se regroupent en cônes ou épis sporifères</w:t>
      </w:r>
      <w:r w:rsidRPr="00A06A19">
        <w:rPr>
          <w:rFonts w:cs="Arial"/>
          <w:sz w:val="24"/>
          <w:szCs w:val="24"/>
          <w:rtl/>
          <w:lang w:val="fr-FR"/>
        </w:rPr>
        <w:t>.</w:t>
      </w:r>
    </w:p>
    <w:p w14:paraId="05AF5B89" w14:textId="77777777" w:rsidR="00A06A19" w:rsidRPr="00A06A19" w:rsidRDefault="00A06A19" w:rsidP="00A06A19">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Elles possèdent de vraies racines et tiges</w:t>
      </w:r>
      <w:r w:rsidRPr="00A06A19">
        <w:rPr>
          <w:rFonts w:cs="Arial"/>
          <w:sz w:val="24"/>
          <w:szCs w:val="24"/>
          <w:rtl/>
          <w:lang w:val="fr-FR"/>
        </w:rPr>
        <w:t>.</w:t>
      </w:r>
    </w:p>
    <w:p w14:paraId="3357375D" w14:textId="77777777" w:rsidR="00A06A19" w:rsidRPr="00A06A19" w:rsidRDefault="00A06A19" w:rsidP="00A06A19">
      <w:pPr>
        <w:tabs>
          <w:tab w:val="left" w:pos="5351"/>
        </w:tabs>
        <w:jc w:val="right"/>
        <w:rPr>
          <w:sz w:val="24"/>
          <w:szCs w:val="24"/>
          <w:lang w:val="fr-FR"/>
        </w:rPr>
      </w:pPr>
      <w:r w:rsidRPr="00A06A19">
        <w:rPr>
          <w:rFonts w:cs="Arial"/>
          <w:sz w:val="24"/>
          <w:szCs w:val="24"/>
          <w:rtl/>
          <w:lang w:val="fr-FR"/>
        </w:rPr>
        <w:t xml:space="preserve">  </w:t>
      </w:r>
      <w:r w:rsidRPr="00A06A19">
        <w:rPr>
          <w:b/>
          <w:bCs/>
          <w:sz w:val="24"/>
          <w:szCs w:val="24"/>
          <w:lang w:val="fr-FR"/>
        </w:rPr>
        <w:t xml:space="preserve">Exemples : </w:t>
      </w:r>
      <w:r w:rsidRPr="00A06A19">
        <w:rPr>
          <w:sz w:val="24"/>
          <w:szCs w:val="24"/>
          <w:lang w:val="fr-FR"/>
        </w:rPr>
        <w:t>Lycopodium, Selaginella</w:t>
      </w:r>
      <w:r w:rsidRPr="00A06A19">
        <w:rPr>
          <w:rFonts w:cs="Arial"/>
          <w:sz w:val="24"/>
          <w:szCs w:val="24"/>
          <w:rtl/>
          <w:lang w:val="fr-FR"/>
        </w:rPr>
        <w:t>.</w:t>
      </w:r>
    </w:p>
    <w:p w14:paraId="33F3C526" w14:textId="77777777" w:rsidR="00A06A19" w:rsidRPr="00A06A19" w:rsidRDefault="00A06A19" w:rsidP="00A06A19">
      <w:pPr>
        <w:tabs>
          <w:tab w:val="left" w:pos="5351"/>
        </w:tabs>
        <w:jc w:val="right"/>
        <w:rPr>
          <w:rFonts w:cs="Arial"/>
          <w:sz w:val="24"/>
          <w:szCs w:val="24"/>
          <w:lang w:val="fr-FR"/>
        </w:rPr>
      </w:pPr>
      <w:r w:rsidRPr="00A06A19">
        <w:rPr>
          <w:rFonts w:cs="Arial"/>
          <w:b/>
          <w:bCs/>
          <w:sz w:val="24"/>
          <w:szCs w:val="24"/>
          <w:rtl/>
          <w:lang w:val="fr-FR"/>
        </w:rPr>
        <w:t xml:space="preserve">  </w:t>
      </w:r>
      <w:r w:rsidRPr="00A06A19">
        <w:rPr>
          <w:b/>
          <w:bCs/>
          <w:sz w:val="24"/>
          <w:szCs w:val="24"/>
          <w:lang w:val="fr-FR"/>
        </w:rPr>
        <w:t>Caractéristiques distinctives</w:t>
      </w:r>
      <w:r>
        <w:rPr>
          <w:rFonts w:cs="Arial"/>
          <w:sz w:val="24"/>
          <w:szCs w:val="24"/>
          <w:lang w:val="fr-FR"/>
        </w:rPr>
        <w:t>:</w:t>
      </w:r>
      <w:r w:rsidRPr="00A06A19">
        <w:rPr>
          <w:rFonts w:cs="Arial"/>
          <w:sz w:val="24"/>
          <w:szCs w:val="24"/>
          <w:rtl/>
          <w:lang w:val="fr-FR"/>
        </w:rPr>
        <w:t xml:space="preserve"> </w:t>
      </w:r>
    </w:p>
    <w:p w14:paraId="29DF1EE5" w14:textId="77777777" w:rsidR="00A06A19" w:rsidRPr="00A06A19" w:rsidRDefault="00A06A19" w:rsidP="00A06A19">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Petites feuilles avec une seule nervure médiane</w:t>
      </w:r>
      <w:r w:rsidRPr="00A06A19">
        <w:rPr>
          <w:rFonts w:cs="Arial"/>
          <w:sz w:val="24"/>
          <w:szCs w:val="24"/>
          <w:rtl/>
          <w:lang w:val="fr-FR"/>
        </w:rPr>
        <w:t>.</w:t>
      </w:r>
    </w:p>
    <w:p w14:paraId="6FB0F3BB" w14:textId="77777777" w:rsidR="00A06A19" w:rsidRPr="00A06A19" w:rsidRDefault="00A06A19" w:rsidP="00A06A19">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Sporanges situés sur la face supérieure des feuilles ou à leur aisselle</w:t>
      </w:r>
      <w:r w:rsidRPr="00A06A19">
        <w:rPr>
          <w:rFonts w:cs="Arial"/>
          <w:sz w:val="24"/>
          <w:szCs w:val="24"/>
          <w:rtl/>
          <w:lang w:val="fr-FR"/>
        </w:rPr>
        <w:t>.</w:t>
      </w:r>
    </w:p>
    <w:p w14:paraId="72834424" w14:textId="77777777" w:rsidR="00A06A19" w:rsidRPr="00A06A19" w:rsidRDefault="00A06A19" w:rsidP="00A06A19">
      <w:pPr>
        <w:tabs>
          <w:tab w:val="left" w:pos="5351"/>
        </w:tabs>
        <w:jc w:val="right"/>
        <w:rPr>
          <w:b/>
          <w:bCs/>
          <w:sz w:val="24"/>
          <w:szCs w:val="24"/>
          <w:rtl/>
          <w:lang w:val="fr-FR"/>
        </w:rPr>
      </w:pPr>
      <w:r w:rsidRPr="00A06A19">
        <w:rPr>
          <w:b/>
          <w:bCs/>
          <w:sz w:val="24"/>
          <w:szCs w:val="24"/>
          <w:lang w:val="fr-FR"/>
        </w:rPr>
        <w:t xml:space="preserve"> Sphénophytes (Équisétinées)</w:t>
      </w:r>
      <w:r w:rsidRPr="00A06A19">
        <w:rPr>
          <w:rFonts w:cs="Arial"/>
          <w:b/>
          <w:bCs/>
          <w:sz w:val="24"/>
          <w:szCs w:val="24"/>
          <w:rtl/>
          <w:lang w:val="fr-FR"/>
        </w:rPr>
        <w:t>3.2.</w:t>
      </w:r>
    </w:p>
    <w:p w14:paraId="30DA18FB" w14:textId="77777777" w:rsidR="00A06A19" w:rsidRPr="00A06A19" w:rsidRDefault="00A06A19" w:rsidP="00A06A19">
      <w:pPr>
        <w:tabs>
          <w:tab w:val="left" w:pos="5351"/>
        </w:tabs>
        <w:jc w:val="right"/>
        <w:rPr>
          <w:rFonts w:cs="Arial"/>
          <w:b/>
          <w:bCs/>
          <w:sz w:val="24"/>
          <w:szCs w:val="24"/>
          <w:rtl/>
          <w:lang w:val="fr-FR"/>
        </w:rPr>
      </w:pPr>
      <w:r w:rsidRPr="00A06A19">
        <w:rPr>
          <w:rFonts w:cs="Arial"/>
          <w:b/>
          <w:bCs/>
          <w:sz w:val="24"/>
          <w:szCs w:val="24"/>
          <w:rtl/>
          <w:lang w:val="fr-FR"/>
        </w:rPr>
        <w:t xml:space="preserve">  </w:t>
      </w:r>
      <w:r w:rsidRPr="00A06A19">
        <w:rPr>
          <w:b/>
          <w:bCs/>
          <w:sz w:val="24"/>
          <w:szCs w:val="24"/>
          <w:lang w:val="fr-FR"/>
        </w:rPr>
        <w:t>Morphologie</w:t>
      </w:r>
      <w:r w:rsidRPr="00A06A19">
        <w:rPr>
          <w:rFonts w:cs="Arial"/>
          <w:b/>
          <w:bCs/>
          <w:sz w:val="24"/>
          <w:szCs w:val="24"/>
          <w:rtl/>
          <w:lang w:val="fr-FR"/>
        </w:rPr>
        <w:t xml:space="preserve"> </w:t>
      </w:r>
    </w:p>
    <w:p w14:paraId="39FD316C" w14:textId="77777777" w:rsidR="00A06A19" w:rsidRPr="00A06A19" w:rsidRDefault="00A06A19" w:rsidP="00A06A19">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Se caractérisent par leurs tiges creuses et articulées, et leurs petites feuilles en forme d'écailles</w:t>
      </w:r>
      <w:r w:rsidRPr="00A06A19">
        <w:rPr>
          <w:rFonts w:cs="Arial"/>
          <w:sz w:val="24"/>
          <w:szCs w:val="24"/>
          <w:rtl/>
          <w:lang w:val="fr-FR"/>
        </w:rPr>
        <w:t>.</w:t>
      </w:r>
    </w:p>
    <w:p w14:paraId="415DC6B7" w14:textId="77777777" w:rsidR="00A06A19" w:rsidRPr="00A06A19" w:rsidRDefault="00A06A19" w:rsidP="00A06A19">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Les spores sont portées dans des cônes sporifères terminaux</w:t>
      </w:r>
      <w:r w:rsidRPr="00A06A19">
        <w:rPr>
          <w:rFonts w:cs="Arial"/>
          <w:sz w:val="24"/>
          <w:szCs w:val="24"/>
          <w:rtl/>
          <w:lang w:val="fr-FR"/>
        </w:rPr>
        <w:t>.</w:t>
      </w:r>
    </w:p>
    <w:p w14:paraId="459D2316" w14:textId="77777777" w:rsidR="00A06A19" w:rsidRPr="00A06A19" w:rsidRDefault="00A06A19" w:rsidP="00A06A19">
      <w:pPr>
        <w:tabs>
          <w:tab w:val="left" w:pos="5351"/>
        </w:tabs>
        <w:jc w:val="right"/>
        <w:rPr>
          <w:sz w:val="24"/>
          <w:szCs w:val="24"/>
          <w:lang w:val="fr-FR"/>
        </w:rPr>
      </w:pPr>
      <w:r w:rsidRPr="00A06A19">
        <w:rPr>
          <w:rFonts w:cs="Arial"/>
          <w:sz w:val="24"/>
          <w:szCs w:val="24"/>
          <w:rtl/>
          <w:lang w:val="fr-FR"/>
        </w:rPr>
        <w:t xml:space="preserve">    </w:t>
      </w:r>
      <w:r w:rsidRPr="00A06A19">
        <w:rPr>
          <w:b/>
          <w:bCs/>
          <w:sz w:val="24"/>
          <w:szCs w:val="24"/>
          <w:lang w:val="fr-FR"/>
        </w:rPr>
        <w:t>Exemples</w:t>
      </w:r>
      <w:r w:rsidRPr="00A06A19">
        <w:rPr>
          <w:sz w:val="24"/>
          <w:szCs w:val="24"/>
          <w:lang w:val="fr-FR"/>
        </w:rPr>
        <w:t xml:space="preserve"> : Equisetum (prêle</w:t>
      </w:r>
      <w:r>
        <w:rPr>
          <w:sz w:val="24"/>
          <w:szCs w:val="24"/>
          <w:lang w:val="fr-FR"/>
        </w:rPr>
        <w:t>)</w:t>
      </w:r>
    </w:p>
    <w:p w14:paraId="3857DD35" w14:textId="77777777" w:rsidR="00A06A19" w:rsidRPr="00A06A19" w:rsidRDefault="00A06A19" w:rsidP="00A06A19">
      <w:pPr>
        <w:tabs>
          <w:tab w:val="left" w:pos="5351"/>
        </w:tabs>
        <w:jc w:val="right"/>
        <w:rPr>
          <w:b/>
          <w:bCs/>
          <w:sz w:val="24"/>
          <w:szCs w:val="24"/>
          <w:rtl/>
          <w:lang w:val="fr-FR"/>
        </w:rPr>
      </w:pPr>
      <w:r w:rsidRPr="00A06A19">
        <w:rPr>
          <w:rFonts w:cs="Arial"/>
          <w:b/>
          <w:bCs/>
          <w:sz w:val="24"/>
          <w:szCs w:val="24"/>
          <w:rtl/>
          <w:lang w:val="fr-FR"/>
        </w:rPr>
        <w:t xml:space="preserve"> </w:t>
      </w:r>
      <w:r w:rsidRPr="00A06A19">
        <w:rPr>
          <w:rFonts w:cs="Arial"/>
          <w:b/>
          <w:bCs/>
          <w:sz w:val="24"/>
          <w:szCs w:val="24"/>
          <w:lang w:val="fr-FR"/>
        </w:rPr>
        <w:t>:</w:t>
      </w:r>
      <w:r w:rsidRPr="00A06A19">
        <w:rPr>
          <w:rFonts w:cs="Arial"/>
          <w:b/>
          <w:bCs/>
          <w:sz w:val="24"/>
          <w:szCs w:val="24"/>
          <w:rtl/>
          <w:lang w:val="fr-FR"/>
        </w:rPr>
        <w:t xml:space="preserve"> </w:t>
      </w:r>
      <w:r w:rsidRPr="00A06A19">
        <w:rPr>
          <w:b/>
          <w:bCs/>
          <w:sz w:val="24"/>
          <w:szCs w:val="24"/>
          <w:lang w:val="fr-FR"/>
        </w:rPr>
        <w:t>Caractéristiques distinctives</w:t>
      </w:r>
    </w:p>
    <w:p w14:paraId="1DCE0868" w14:textId="77777777" w:rsidR="00A06A19" w:rsidRPr="00A06A19" w:rsidRDefault="00A06A19" w:rsidP="00A06A19">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Tiges creuses et articulées contenant de la silice, ce qui les rend rugueuses au toucher</w:t>
      </w:r>
      <w:r w:rsidRPr="00A06A19">
        <w:rPr>
          <w:rFonts w:cs="Arial"/>
          <w:sz w:val="24"/>
          <w:szCs w:val="24"/>
          <w:rtl/>
          <w:lang w:val="fr-FR"/>
        </w:rPr>
        <w:t>.</w:t>
      </w:r>
    </w:p>
    <w:p w14:paraId="04254292" w14:textId="77777777" w:rsidR="00A06A19" w:rsidRPr="00A06A19" w:rsidRDefault="00A06A19" w:rsidP="00A06A19">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Petites feuilles soudées à leur base pour former une gaine autour de la tige</w:t>
      </w:r>
      <w:r w:rsidRPr="00A06A19">
        <w:rPr>
          <w:rFonts w:cs="Arial"/>
          <w:sz w:val="24"/>
          <w:szCs w:val="24"/>
          <w:rtl/>
          <w:lang w:val="fr-FR"/>
        </w:rPr>
        <w:t>.</w:t>
      </w:r>
    </w:p>
    <w:p w14:paraId="247784C7" w14:textId="77777777" w:rsidR="00A06A19" w:rsidRPr="00BE3C0E" w:rsidRDefault="00BE3C0E" w:rsidP="00A06A19">
      <w:pPr>
        <w:tabs>
          <w:tab w:val="left" w:pos="5351"/>
        </w:tabs>
        <w:jc w:val="right"/>
        <w:rPr>
          <w:b/>
          <w:bCs/>
          <w:sz w:val="24"/>
          <w:szCs w:val="24"/>
          <w:lang w:val="fr-FR"/>
        </w:rPr>
      </w:pPr>
      <w:r w:rsidRPr="00BE3C0E">
        <w:rPr>
          <w:rFonts w:cs="Arial"/>
          <w:b/>
          <w:bCs/>
          <w:sz w:val="24"/>
          <w:szCs w:val="24"/>
          <w:lang w:val="fr-FR"/>
        </w:rPr>
        <w:t>)</w:t>
      </w:r>
      <w:r w:rsidR="00A06A19" w:rsidRPr="00BE3C0E">
        <w:rPr>
          <w:rFonts w:cs="Arial"/>
          <w:b/>
          <w:bCs/>
          <w:sz w:val="24"/>
          <w:szCs w:val="24"/>
          <w:rtl/>
          <w:lang w:val="fr-FR"/>
        </w:rPr>
        <w:t>.</w:t>
      </w:r>
      <w:r w:rsidRPr="00BE3C0E">
        <w:rPr>
          <w:rFonts w:cs="Arial"/>
          <w:b/>
          <w:bCs/>
          <w:sz w:val="24"/>
          <w:szCs w:val="24"/>
          <w:lang w:val="fr-FR"/>
        </w:rPr>
        <w:t>3 3</w:t>
      </w:r>
      <w:r w:rsidR="00A06A19" w:rsidRPr="00BE3C0E">
        <w:rPr>
          <w:b/>
          <w:bCs/>
          <w:sz w:val="24"/>
          <w:szCs w:val="24"/>
          <w:lang w:val="fr-FR"/>
        </w:rPr>
        <w:t xml:space="preserve"> Filicophytes (Fougères</w:t>
      </w:r>
      <w:r w:rsidR="00A06A19" w:rsidRPr="00BE3C0E">
        <w:rPr>
          <w:rFonts w:hint="cs"/>
          <w:b/>
          <w:bCs/>
          <w:sz w:val="24"/>
          <w:szCs w:val="24"/>
          <w:rtl/>
          <w:lang w:val="fr-FR"/>
        </w:rPr>
        <w:t xml:space="preserve">     </w:t>
      </w:r>
    </w:p>
    <w:p w14:paraId="182D8071" w14:textId="77777777" w:rsidR="00A06A19" w:rsidRPr="00A06A19" w:rsidRDefault="00A06A19" w:rsidP="00BE3C0E">
      <w:pPr>
        <w:tabs>
          <w:tab w:val="left" w:pos="5351"/>
        </w:tabs>
        <w:jc w:val="right"/>
        <w:rPr>
          <w:sz w:val="24"/>
          <w:szCs w:val="24"/>
          <w:lang w:val="fr-FR"/>
        </w:rPr>
      </w:pPr>
      <w:r w:rsidRPr="00A06A19">
        <w:rPr>
          <w:rFonts w:cs="Arial"/>
          <w:sz w:val="24"/>
          <w:szCs w:val="24"/>
          <w:rtl/>
          <w:lang w:val="fr-FR"/>
        </w:rPr>
        <w:t xml:space="preserve">  </w:t>
      </w:r>
      <w:r w:rsidRPr="00BE3C0E">
        <w:rPr>
          <w:b/>
          <w:bCs/>
          <w:sz w:val="24"/>
          <w:szCs w:val="24"/>
          <w:lang w:val="fr-FR"/>
        </w:rPr>
        <w:t>Morphologie</w:t>
      </w:r>
      <w:r w:rsidRPr="00BE3C0E">
        <w:rPr>
          <w:rFonts w:cs="Arial"/>
          <w:b/>
          <w:bCs/>
          <w:sz w:val="24"/>
          <w:szCs w:val="24"/>
          <w:rtl/>
          <w:lang w:val="fr-FR"/>
        </w:rPr>
        <w:t xml:space="preserve"> </w:t>
      </w:r>
    </w:p>
    <w:p w14:paraId="24A520BB" w14:textId="77777777" w:rsidR="00A06A19" w:rsidRPr="00A06A19" w:rsidRDefault="00A06A19" w:rsidP="00BE3C0E">
      <w:pPr>
        <w:tabs>
          <w:tab w:val="left" w:pos="5351"/>
        </w:tabs>
        <w:jc w:val="right"/>
        <w:rPr>
          <w:sz w:val="24"/>
          <w:szCs w:val="24"/>
          <w:rtl/>
          <w:lang w:val="fr-FR"/>
        </w:rPr>
      </w:pPr>
      <w:r w:rsidRPr="00A06A19">
        <w:rPr>
          <w:rFonts w:cs="Arial"/>
          <w:sz w:val="24"/>
          <w:szCs w:val="24"/>
          <w:rtl/>
          <w:lang w:val="fr-FR"/>
        </w:rPr>
        <w:t xml:space="preserve">    </w:t>
      </w:r>
      <w:r w:rsidRPr="00A06A19">
        <w:rPr>
          <w:sz w:val="24"/>
          <w:szCs w:val="24"/>
          <w:lang w:val="fr-FR"/>
        </w:rPr>
        <w:t>Se caractérisent par leurs grandes feuilles composées appelées frondes</w:t>
      </w:r>
      <w:r w:rsidRPr="00A06A19">
        <w:rPr>
          <w:rFonts w:cs="Arial"/>
          <w:sz w:val="24"/>
          <w:szCs w:val="24"/>
          <w:rtl/>
          <w:lang w:val="fr-FR"/>
        </w:rPr>
        <w:t>.</w:t>
      </w:r>
    </w:p>
    <w:p w14:paraId="6DE569D1" w14:textId="77777777" w:rsidR="00A06A19" w:rsidRPr="00A06A19" w:rsidRDefault="00A06A19" w:rsidP="00BE3C0E">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Les spores sont portées dans des sporanges regroupés en structures appelées sores, généralement situés sur la face inférieure des feuilles</w:t>
      </w:r>
      <w:r w:rsidRPr="00A06A19">
        <w:rPr>
          <w:rFonts w:cs="Arial"/>
          <w:sz w:val="24"/>
          <w:szCs w:val="24"/>
          <w:rtl/>
          <w:lang w:val="fr-FR"/>
        </w:rPr>
        <w:t>.</w:t>
      </w:r>
    </w:p>
    <w:p w14:paraId="1519667F" w14:textId="77777777" w:rsidR="00A06A19" w:rsidRPr="00A06A19" w:rsidRDefault="00A06A19" w:rsidP="00BE3C0E">
      <w:pPr>
        <w:tabs>
          <w:tab w:val="left" w:pos="5351"/>
        </w:tabs>
        <w:jc w:val="right"/>
        <w:rPr>
          <w:sz w:val="24"/>
          <w:szCs w:val="24"/>
          <w:lang w:val="fr-FR"/>
        </w:rPr>
      </w:pPr>
      <w:r w:rsidRPr="00BE3C0E">
        <w:rPr>
          <w:b/>
          <w:bCs/>
          <w:sz w:val="24"/>
          <w:szCs w:val="24"/>
          <w:lang w:val="fr-FR"/>
        </w:rPr>
        <w:t>Exemples :</w:t>
      </w:r>
      <w:r w:rsidRPr="00A06A19">
        <w:rPr>
          <w:sz w:val="24"/>
          <w:szCs w:val="24"/>
          <w:lang w:val="fr-FR"/>
        </w:rPr>
        <w:t xml:space="preserve"> Fougères vraies, fougères arborescentes</w:t>
      </w:r>
      <w:r w:rsidRPr="00A06A19">
        <w:rPr>
          <w:rFonts w:cs="Arial"/>
          <w:sz w:val="24"/>
          <w:szCs w:val="24"/>
          <w:rtl/>
          <w:lang w:val="fr-FR"/>
        </w:rPr>
        <w:t>.</w:t>
      </w:r>
    </w:p>
    <w:p w14:paraId="0A7DDB73" w14:textId="77777777" w:rsidR="00BE3C0E" w:rsidRPr="00BE3C0E" w:rsidRDefault="00BE3C0E" w:rsidP="00BE3C0E">
      <w:pPr>
        <w:tabs>
          <w:tab w:val="left" w:pos="5351"/>
        </w:tabs>
        <w:jc w:val="right"/>
        <w:rPr>
          <w:b/>
          <w:bCs/>
          <w:sz w:val="24"/>
          <w:szCs w:val="24"/>
          <w:rtl/>
          <w:lang w:val="fr-FR"/>
        </w:rPr>
      </w:pPr>
      <w:r>
        <w:rPr>
          <w:rFonts w:cs="Arial"/>
          <w:b/>
          <w:bCs/>
          <w:sz w:val="24"/>
          <w:szCs w:val="24"/>
          <w:lang w:val="fr-FR"/>
        </w:rPr>
        <w:t>:</w:t>
      </w:r>
      <w:r w:rsidR="00A06A19" w:rsidRPr="00BE3C0E">
        <w:rPr>
          <w:rFonts w:cs="Arial"/>
          <w:b/>
          <w:bCs/>
          <w:sz w:val="24"/>
          <w:szCs w:val="24"/>
          <w:rtl/>
          <w:lang w:val="fr-FR"/>
        </w:rPr>
        <w:t xml:space="preserve"> </w:t>
      </w:r>
      <w:r w:rsidR="00A06A19" w:rsidRPr="00BE3C0E">
        <w:rPr>
          <w:b/>
          <w:bCs/>
          <w:sz w:val="24"/>
          <w:szCs w:val="24"/>
          <w:lang w:val="fr-FR"/>
        </w:rPr>
        <w:t>Caractéristiques distinctives</w:t>
      </w:r>
      <w:r w:rsidR="00A06A19" w:rsidRPr="00BE3C0E">
        <w:rPr>
          <w:rFonts w:cs="Arial"/>
          <w:b/>
          <w:bCs/>
          <w:sz w:val="24"/>
          <w:szCs w:val="24"/>
          <w:rtl/>
          <w:lang w:val="fr-FR"/>
        </w:rPr>
        <w:t xml:space="preserve"> </w:t>
      </w:r>
    </w:p>
    <w:p w14:paraId="19587EEE" w14:textId="77777777" w:rsidR="00A06A19" w:rsidRPr="00A06A19" w:rsidRDefault="00A06A19" w:rsidP="00BE3C0E">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Grandes feuilles composées (frondes) qui poussent à partir de rhizomes souterrains</w:t>
      </w:r>
      <w:r w:rsidRPr="00A06A19">
        <w:rPr>
          <w:rFonts w:cs="Arial"/>
          <w:sz w:val="24"/>
          <w:szCs w:val="24"/>
          <w:rtl/>
          <w:lang w:val="fr-FR"/>
        </w:rPr>
        <w:t>.</w:t>
      </w:r>
    </w:p>
    <w:p w14:paraId="730A341E" w14:textId="77777777" w:rsidR="00C20354" w:rsidRDefault="00A06A19" w:rsidP="00BE3C0E">
      <w:pPr>
        <w:tabs>
          <w:tab w:val="left" w:pos="5351"/>
        </w:tabs>
        <w:jc w:val="right"/>
        <w:rPr>
          <w:sz w:val="24"/>
          <w:szCs w:val="24"/>
          <w:lang w:val="fr-FR"/>
        </w:rPr>
      </w:pPr>
      <w:r w:rsidRPr="00A06A19">
        <w:rPr>
          <w:rFonts w:cs="Arial"/>
          <w:sz w:val="24"/>
          <w:szCs w:val="24"/>
          <w:rtl/>
          <w:lang w:val="fr-FR"/>
        </w:rPr>
        <w:t xml:space="preserve">    </w:t>
      </w:r>
      <w:r w:rsidRPr="00A06A19">
        <w:rPr>
          <w:sz w:val="24"/>
          <w:szCs w:val="24"/>
          <w:lang w:val="fr-FR"/>
        </w:rPr>
        <w:t>Sores situés sur la face inférieure des feuilles</w:t>
      </w:r>
    </w:p>
    <w:p w14:paraId="697E63EC" w14:textId="77777777" w:rsidR="00931119" w:rsidRDefault="00BE3C0E" w:rsidP="00BE3C0E">
      <w:pPr>
        <w:tabs>
          <w:tab w:val="left" w:pos="5351"/>
        </w:tabs>
        <w:jc w:val="right"/>
        <w:rPr>
          <w:sz w:val="24"/>
          <w:szCs w:val="24"/>
          <w:rtl/>
          <w:lang w:val="fr-FR"/>
        </w:rPr>
      </w:pPr>
      <w:r>
        <w:rPr>
          <w:noProof/>
        </w:rPr>
        <w:drawing>
          <wp:inline distT="0" distB="0" distL="0" distR="0" wp14:anchorId="6D84928F" wp14:editId="11F76E1D">
            <wp:extent cx="5274310" cy="3782364"/>
            <wp:effectExtent l="0" t="0" r="2540" b="889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274310" cy="3782364"/>
                    </a:xfrm>
                    <a:prstGeom prst="rect">
                      <a:avLst/>
                    </a:prstGeom>
                  </pic:spPr>
                </pic:pic>
              </a:graphicData>
            </a:graphic>
          </wp:inline>
        </w:drawing>
      </w:r>
    </w:p>
    <w:p w14:paraId="30CC4CD8" w14:textId="77777777" w:rsidR="00931119" w:rsidRDefault="00931119" w:rsidP="00931119">
      <w:pPr>
        <w:rPr>
          <w:sz w:val="24"/>
          <w:szCs w:val="24"/>
          <w:rtl/>
          <w:lang w:val="fr-FR"/>
        </w:rPr>
      </w:pPr>
    </w:p>
    <w:p w14:paraId="28ACDAD4" w14:textId="77777777" w:rsidR="00BE3C0E" w:rsidRDefault="00931119" w:rsidP="00931119">
      <w:pPr>
        <w:tabs>
          <w:tab w:val="left" w:pos="3671"/>
        </w:tabs>
        <w:jc w:val="right"/>
        <w:rPr>
          <w:b/>
          <w:bCs/>
          <w:sz w:val="28"/>
          <w:szCs w:val="28"/>
          <w:rtl/>
          <w:lang w:val="fr-FR"/>
        </w:rPr>
      </w:pPr>
      <w:r w:rsidRPr="00931119">
        <w:rPr>
          <w:b/>
          <w:bCs/>
          <w:sz w:val="28"/>
          <w:szCs w:val="28"/>
          <w:rtl/>
          <w:lang w:val="fr-FR"/>
        </w:rPr>
        <w:tab/>
      </w:r>
      <w:r>
        <w:rPr>
          <w:b/>
          <w:bCs/>
          <w:sz w:val="28"/>
          <w:szCs w:val="28"/>
          <w:lang w:val="fr-FR"/>
        </w:rPr>
        <w:t xml:space="preserve">4 </w:t>
      </w:r>
      <w:r w:rsidRPr="00931119">
        <w:rPr>
          <w:b/>
          <w:bCs/>
          <w:sz w:val="28"/>
          <w:szCs w:val="28"/>
          <w:lang w:val="fr-FR"/>
        </w:rPr>
        <w:t>Gymnospermes sensu lato</w:t>
      </w:r>
      <w:r>
        <w:rPr>
          <w:b/>
          <w:bCs/>
          <w:sz w:val="28"/>
          <w:szCs w:val="28"/>
          <w:lang w:val="fr-FR"/>
        </w:rPr>
        <w:t>:</w:t>
      </w:r>
    </w:p>
    <w:p w14:paraId="0A53C120" w14:textId="77777777" w:rsidR="00931119" w:rsidRDefault="00931119" w:rsidP="00931119">
      <w:pPr>
        <w:tabs>
          <w:tab w:val="left" w:pos="3671"/>
        </w:tabs>
        <w:jc w:val="right"/>
        <w:rPr>
          <w:sz w:val="24"/>
          <w:szCs w:val="24"/>
          <w:lang w:val="fr-FR"/>
        </w:rPr>
      </w:pPr>
      <w:r w:rsidRPr="00931119">
        <w:rPr>
          <w:sz w:val="24"/>
          <w:szCs w:val="24"/>
          <w:lang w:val="fr-FR"/>
        </w:rPr>
        <w:t>Les gymnospermes sensu lato (au sens large) représentent un groupe de plantes vasculaires à graines. Leur caractéristique distinctive est que leurs ovules (et donc leurs graines) ne sont pas enfermés dans un ovaire, mais sont portés à découvert sur des structures appelées écailles ou feuilles carpellaires modifiées</w:t>
      </w:r>
    </w:p>
    <w:p w14:paraId="4A248E63" w14:textId="77777777" w:rsidR="00931119" w:rsidRPr="00931119" w:rsidRDefault="00931119" w:rsidP="00931119">
      <w:pPr>
        <w:tabs>
          <w:tab w:val="left" w:pos="3671"/>
        </w:tabs>
        <w:jc w:val="right"/>
        <w:rPr>
          <w:b/>
          <w:bCs/>
          <w:sz w:val="24"/>
          <w:szCs w:val="24"/>
          <w:lang w:val="fr-FR"/>
        </w:rPr>
      </w:pPr>
      <w:r w:rsidRPr="00931119">
        <w:rPr>
          <w:b/>
          <w:bCs/>
          <w:sz w:val="24"/>
          <w:szCs w:val="24"/>
          <w:lang w:val="fr-FR"/>
        </w:rPr>
        <w:t xml:space="preserve">  4 1  Morphologie des Gymnospermes</w:t>
      </w:r>
    </w:p>
    <w:p w14:paraId="77775AC8" w14:textId="77777777" w:rsidR="00787B26" w:rsidRDefault="00931119" w:rsidP="00931119">
      <w:pPr>
        <w:tabs>
          <w:tab w:val="left" w:pos="3671"/>
        </w:tabs>
        <w:jc w:val="right"/>
        <w:rPr>
          <w:sz w:val="24"/>
          <w:szCs w:val="24"/>
          <w:lang w:val="fr-FR"/>
        </w:rPr>
      </w:pPr>
      <w:r w:rsidRPr="00931119">
        <w:rPr>
          <w:sz w:val="24"/>
          <w:szCs w:val="24"/>
          <w:lang w:val="fr-FR"/>
        </w:rPr>
        <w:t>Les gymnospermes se caractérisent par plusieurs traits morphologiques distinctifs</w:t>
      </w:r>
      <w:r>
        <w:rPr>
          <w:sz w:val="24"/>
          <w:szCs w:val="24"/>
          <w:lang w:val="fr-FR"/>
        </w:rPr>
        <w:t>:</w:t>
      </w:r>
    </w:p>
    <w:p w14:paraId="38E29D4C" w14:textId="77777777" w:rsidR="00787B26" w:rsidRDefault="00787B26" w:rsidP="00931119">
      <w:pPr>
        <w:tabs>
          <w:tab w:val="left" w:pos="3671"/>
        </w:tabs>
        <w:jc w:val="right"/>
        <w:rPr>
          <w:sz w:val="24"/>
          <w:szCs w:val="24"/>
          <w:lang w:val="fr-FR"/>
        </w:rPr>
      </w:pPr>
    </w:p>
    <w:p w14:paraId="68B94326" w14:textId="77777777" w:rsidR="00931119" w:rsidRPr="00931119" w:rsidRDefault="00931119" w:rsidP="00931119">
      <w:pPr>
        <w:tabs>
          <w:tab w:val="left" w:pos="3671"/>
        </w:tabs>
        <w:jc w:val="right"/>
        <w:rPr>
          <w:sz w:val="24"/>
          <w:szCs w:val="24"/>
          <w:lang w:val="fr-FR"/>
        </w:rPr>
      </w:pPr>
      <w:r w:rsidRPr="00931119">
        <w:rPr>
          <w:rFonts w:cs="Arial"/>
          <w:sz w:val="24"/>
          <w:szCs w:val="24"/>
          <w:rtl/>
          <w:lang w:val="fr-FR"/>
        </w:rPr>
        <w:t xml:space="preserve"> </w:t>
      </w:r>
    </w:p>
    <w:p w14:paraId="26520124" w14:textId="77777777" w:rsidR="00931119" w:rsidRDefault="00931119" w:rsidP="00931119">
      <w:pPr>
        <w:tabs>
          <w:tab w:val="left" w:pos="3671"/>
        </w:tabs>
        <w:jc w:val="right"/>
        <w:rPr>
          <w:rFonts w:cs="Arial"/>
          <w:b/>
          <w:bCs/>
          <w:sz w:val="24"/>
          <w:szCs w:val="24"/>
          <w:rtl/>
          <w:lang w:val="fr-FR"/>
        </w:rPr>
      </w:pPr>
      <w:r w:rsidRPr="00931119">
        <w:rPr>
          <w:rFonts w:cs="Arial"/>
          <w:b/>
          <w:bCs/>
          <w:sz w:val="24"/>
          <w:szCs w:val="24"/>
          <w:rtl/>
          <w:lang w:val="fr-FR"/>
        </w:rPr>
        <w:t xml:space="preserve"> </w:t>
      </w:r>
      <w:r w:rsidRPr="00931119">
        <w:rPr>
          <w:rFonts w:cs="Arial"/>
          <w:b/>
          <w:bCs/>
          <w:sz w:val="24"/>
          <w:szCs w:val="24"/>
          <w:lang w:val="fr-FR"/>
        </w:rPr>
        <w:t>:</w:t>
      </w:r>
      <w:r w:rsidRPr="00931119">
        <w:rPr>
          <w:rFonts w:cs="Arial"/>
          <w:b/>
          <w:bCs/>
          <w:sz w:val="24"/>
          <w:szCs w:val="24"/>
          <w:rtl/>
          <w:lang w:val="fr-FR"/>
        </w:rPr>
        <w:t xml:space="preserve"> </w:t>
      </w:r>
      <w:r w:rsidRPr="00931119">
        <w:rPr>
          <w:b/>
          <w:bCs/>
          <w:sz w:val="24"/>
          <w:szCs w:val="24"/>
          <w:lang w:val="fr-FR"/>
        </w:rPr>
        <w:t>Absence d'Ovaire</w:t>
      </w:r>
      <w:r w:rsidRPr="00931119">
        <w:rPr>
          <w:rFonts w:cs="Arial"/>
          <w:b/>
          <w:bCs/>
          <w:sz w:val="24"/>
          <w:szCs w:val="24"/>
          <w:rtl/>
          <w:lang w:val="fr-FR"/>
        </w:rPr>
        <w:t xml:space="preserve"> </w:t>
      </w:r>
    </w:p>
    <w:p w14:paraId="330290FB" w14:textId="77777777" w:rsidR="00787B26" w:rsidRPr="00787B26" w:rsidRDefault="00931119" w:rsidP="00787B26">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Contrairement aux angiospermes (plantes à fleurs), les ovules des gymnospermes ne sont pas enfermés dans un ovaire. Ils sont portés à découvert sur des écailles ou des feuilles modifiées</w:t>
      </w:r>
    </w:p>
    <w:p w14:paraId="0480AAEE" w14:textId="77777777" w:rsidR="00931119" w:rsidRPr="00931119" w:rsidRDefault="00931119" w:rsidP="00931119">
      <w:pPr>
        <w:tabs>
          <w:tab w:val="left" w:pos="3671"/>
        </w:tabs>
        <w:jc w:val="right"/>
        <w:rPr>
          <w:b/>
          <w:bCs/>
          <w:sz w:val="24"/>
          <w:szCs w:val="24"/>
          <w:lang w:val="fr-FR"/>
        </w:rPr>
      </w:pPr>
      <w:r w:rsidRPr="00931119">
        <w:rPr>
          <w:rFonts w:cs="Arial"/>
          <w:b/>
          <w:bCs/>
          <w:sz w:val="24"/>
          <w:szCs w:val="24"/>
          <w:lang w:val="fr-FR"/>
        </w:rPr>
        <w:t>:</w:t>
      </w:r>
      <w:r w:rsidRPr="00931119">
        <w:rPr>
          <w:rFonts w:cs="Arial"/>
          <w:b/>
          <w:bCs/>
          <w:sz w:val="24"/>
          <w:szCs w:val="24"/>
          <w:rtl/>
          <w:lang w:val="fr-FR"/>
        </w:rPr>
        <w:t xml:space="preserve"> </w:t>
      </w:r>
      <w:r w:rsidRPr="00931119">
        <w:rPr>
          <w:b/>
          <w:bCs/>
          <w:sz w:val="24"/>
          <w:szCs w:val="24"/>
          <w:lang w:val="fr-FR"/>
        </w:rPr>
        <w:t>Feuilles</w:t>
      </w:r>
      <w:r w:rsidRPr="00931119">
        <w:rPr>
          <w:rFonts w:cs="Arial"/>
          <w:b/>
          <w:bCs/>
          <w:sz w:val="24"/>
          <w:szCs w:val="24"/>
          <w:rtl/>
          <w:lang w:val="fr-FR"/>
        </w:rPr>
        <w:t xml:space="preserve"> </w:t>
      </w:r>
    </w:p>
    <w:p w14:paraId="572A1359" w14:textId="77777777" w:rsidR="00931119" w:rsidRPr="00931119" w:rsidRDefault="00931119" w:rsidP="00931119">
      <w:pPr>
        <w:tabs>
          <w:tab w:val="left" w:pos="3671"/>
        </w:tabs>
        <w:jc w:val="right"/>
        <w:rPr>
          <w:sz w:val="24"/>
          <w:szCs w:val="24"/>
          <w:rtl/>
          <w:lang w:val="fr-FR"/>
        </w:rPr>
      </w:pPr>
      <w:r w:rsidRPr="00931119">
        <w:rPr>
          <w:rFonts w:cs="Arial"/>
          <w:sz w:val="24"/>
          <w:szCs w:val="24"/>
          <w:rtl/>
          <w:lang w:val="fr-FR"/>
        </w:rPr>
        <w:t xml:space="preserve">    </w:t>
      </w:r>
      <w:r w:rsidRPr="00931119">
        <w:rPr>
          <w:sz w:val="24"/>
          <w:szCs w:val="24"/>
          <w:lang w:val="fr-FR"/>
        </w:rPr>
        <w:t>Les feuilles des gymnospermes sont souvent adaptées à des climats secs ou froids. Elles peuvent être en forme d'aiguilles (comme chez les pins), d'écailles (comme chez les cyprès) ou de larges feuilles (comme chez les cycadales</w:t>
      </w:r>
      <w:r>
        <w:rPr>
          <w:rFonts w:cs="Arial"/>
          <w:sz w:val="24"/>
          <w:szCs w:val="24"/>
          <w:lang w:val="fr-FR"/>
        </w:rPr>
        <w:t>)</w:t>
      </w:r>
    </w:p>
    <w:p w14:paraId="04352197" w14:textId="77777777" w:rsidR="00931119" w:rsidRPr="00931119" w:rsidRDefault="00931119" w:rsidP="00931119">
      <w:pPr>
        <w:tabs>
          <w:tab w:val="left" w:pos="3671"/>
        </w:tabs>
        <w:jc w:val="right"/>
        <w:rPr>
          <w:b/>
          <w:bCs/>
          <w:sz w:val="24"/>
          <w:szCs w:val="24"/>
          <w:lang w:val="fr-FR"/>
        </w:rPr>
      </w:pPr>
      <w:r w:rsidRPr="00931119">
        <w:rPr>
          <w:rFonts w:cs="Arial"/>
          <w:sz w:val="24"/>
          <w:szCs w:val="24"/>
          <w:rtl/>
          <w:lang w:val="fr-FR"/>
        </w:rPr>
        <w:t xml:space="preserve"> </w:t>
      </w:r>
      <w:r>
        <w:rPr>
          <w:rFonts w:cs="Arial"/>
          <w:sz w:val="24"/>
          <w:szCs w:val="24"/>
          <w:lang w:val="fr-FR"/>
        </w:rPr>
        <w:t>:</w:t>
      </w:r>
      <w:r w:rsidRPr="00931119">
        <w:rPr>
          <w:rFonts w:cs="Arial"/>
          <w:sz w:val="24"/>
          <w:szCs w:val="24"/>
          <w:rtl/>
          <w:lang w:val="fr-FR"/>
        </w:rPr>
        <w:t xml:space="preserve"> </w:t>
      </w:r>
      <w:r w:rsidRPr="00931119">
        <w:rPr>
          <w:b/>
          <w:bCs/>
          <w:sz w:val="24"/>
          <w:szCs w:val="24"/>
          <w:lang w:val="fr-FR"/>
        </w:rPr>
        <w:t>Cônes</w:t>
      </w:r>
      <w:r w:rsidRPr="00931119">
        <w:rPr>
          <w:rFonts w:cs="Arial"/>
          <w:b/>
          <w:bCs/>
          <w:sz w:val="24"/>
          <w:szCs w:val="24"/>
          <w:rtl/>
          <w:lang w:val="fr-FR"/>
        </w:rPr>
        <w:t xml:space="preserve"> </w:t>
      </w:r>
    </w:p>
    <w:p w14:paraId="055652AF" w14:textId="77777777" w:rsidR="00931119" w:rsidRPr="00931119" w:rsidRDefault="00931119" w:rsidP="00931119">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La plupart des gymnospermes produisent des cônes, qui sont des structures reproductrices. Les cônes mâles produisent du pollen, tandis que les cônes femelles portent les ovules</w:t>
      </w:r>
      <w:r w:rsidRPr="00931119">
        <w:rPr>
          <w:rFonts w:cs="Arial"/>
          <w:sz w:val="24"/>
          <w:szCs w:val="24"/>
          <w:rtl/>
          <w:lang w:val="fr-FR"/>
        </w:rPr>
        <w:t>.</w:t>
      </w:r>
    </w:p>
    <w:p w14:paraId="5BAEB939" w14:textId="77777777" w:rsidR="00931119" w:rsidRPr="00931119" w:rsidRDefault="00931119" w:rsidP="00931119">
      <w:pPr>
        <w:tabs>
          <w:tab w:val="left" w:pos="3671"/>
        </w:tabs>
        <w:jc w:val="right"/>
        <w:rPr>
          <w:b/>
          <w:bCs/>
          <w:sz w:val="24"/>
          <w:szCs w:val="24"/>
          <w:lang w:val="fr-FR"/>
        </w:rPr>
      </w:pPr>
      <w:r w:rsidRPr="00931119">
        <w:rPr>
          <w:rFonts w:cs="Arial"/>
          <w:b/>
          <w:bCs/>
          <w:sz w:val="24"/>
          <w:szCs w:val="24"/>
          <w:rtl/>
          <w:lang w:val="fr-FR"/>
        </w:rPr>
        <w:t xml:space="preserve"> </w:t>
      </w:r>
      <w:r>
        <w:rPr>
          <w:rFonts w:cs="Arial"/>
          <w:b/>
          <w:bCs/>
          <w:sz w:val="24"/>
          <w:szCs w:val="24"/>
          <w:lang w:val="fr-FR"/>
        </w:rPr>
        <w:t>:</w:t>
      </w:r>
      <w:r w:rsidRPr="00931119">
        <w:rPr>
          <w:rFonts w:cs="Arial"/>
          <w:b/>
          <w:bCs/>
          <w:sz w:val="24"/>
          <w:szCs w:val="24"/>
          <w:rtl/>
          <w:lang w:val="fr-FR"/>
        </w:rPr>
        <w:t xml:space="preserve"> </w:t>
      </w:r>
      <w:r w:rsidRPr="00931119">
        <w:rPr>
          <w:b/>
          <w:bCs/>
          <w:sz w:val="24"/>
          <w:szCs w:val="24"/>
          <w:lang w:val="fr-FR"/>
        </w:rPr>
        <w:t>Système Vasculaire</w:t>
      </w:r>
      <w:r w:rsidRPr="00931119">
        <w:rPr>
          <w:rFonts w:cs="Arial"/>
          <w:b/>
          <w:bCs/>
          <w:sz w:val="24"/>
          <w:szCs w:val="24"/>
          <w:rtl/>
          <w:lang w:val="fr-FR"/>
        </w:rPr>
        <w:t xml:space="preserve"> </w:t>
      </w:r>
    </w:p>
    <w:p w14:paraId="59049BA5" w14:textId="77777777" w:rsidR="00931119" w:rsidRPr="00931119" w:rsidRDefault="00931119" w:rsidP="00931119">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Les gymnospermes possèdent un système vasculaire bien développé, comprenant du xylème et du phloème, qui assurent le transport de l'eau et des nutriments</w:t>
      </w:r>
      <w:r w:rsidRPr="00931119">
        <w:rPr>
          <w:rFonts w:cs="Arial"/>
          <w:sz w:val="24"/>
          <w:szCs w:val="24"/>
          <w:rtl/>
          <w:lang w:val="fr-FR"/>
        </w:rPr>
        <w:t>.</w:t>
      </w:r>
    </w:p>
    <w:p w14:paraId="20D3DDEA" w14:textId="77777777" w:rsidR="00931119" w:rsidRPr="00931119" w:rsidRDefault="00931119" w:rsidP="00931119">
      <w:pPr>
        <w:tabs>
          <w:tab w:val="left" w:pos="3671"/>
        </w:tabs>
        <w:jc w:val="right"/>
        <w:rPr>
          <w:b/>
          <w:bCs/>
          <w:sz w:val="24"/>
          <w:szCs w:val="24"/>
          <w:lang w:val="fr-FR"/>
        </w:rPr>
      </w:pPr>
      <w:r w:rsidRPr="00931119">
        <w:rPr>
          <w:rFonts w:cs="Arial"/>
          <w:sz w:val="24"/>
          <w:szCs w:val="24"/>
          <w:rtl/>
          <w:lang w:val="fr-FR"/>
        </w:rPr>
        <w:t xml:space="preserve"> </w:t>
      </w:r>
      <w:r>
        <w:rPr>
          <w:rFonts w:cs="Arial"/>
          <w:sz w:val="24"/>
          <w:szCs w:val="24"/>
          <w:lang w:val="fr-FR"/>
        </w:rPr>
        <w:t>:</w:t>
      </w:r>
      <w:r w:rsidRPr="00931119">
        <w:rPr>
          <w:rFonts w:cs="Arial"/>
          <w:sz w:val="24"/>
          <w:szCs w:val="24"/>
          <w:rtl/>
          <w:lang w:val="fr-FR"/>
        </w:rPr>
        <w:t xml:space="preserve"> </w:t>
      </w:r>
      <w:r w:rsidRPr="00931119">
        <w:rPr>
          <w:b/>
          <w:bCs/>
          <w:sz w:val="24"/>
          <w:szCs w:val="24"/>
          <w:lang w:val="fr-FR"/>
        </w:rPr>
        <w:t>Racines</w:t>
      </w:r>
      <w:r w:rsidRPr="00931119">
        <w:rPr>
          <w:rFonts w:cs="Arial"/>
          <w:b/>
          <w:bCs/>
          <w:sz w:val="24"/>
          <w:szCs w:val="24"/>
          <w:rtl/>
          <w:lang w:val="fr-FR"/>
        </w:rPr>
        <w:t xml:space="preserve"> </w:t>
      </w:r>
    </w:p>
    <w:p w14:paraId="7AF50CBB" w14:textId="77777777" w:rsidR="00931119" w:rsidRPr="00931119" w:rsidRDefault="00931119" w:rsidP="00931119">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Leur système racinaire est généralement profond et étendu, ce qui leur permet de puiser l'eau et les minéraux dans le sol</w:t>
      </w:r>
      <w:r w:rsidRPr="00931119">
        <w:rPr>
          <w:rFonts w:cs="Arial"/>
          <w:sz w:val="24"/>
          <w:szCs w:val="24"/>
          <w:rtl/>
          <w:lang w:val="fr-FR"/>
        </w:rPr>
        <w:t>.</w:t>
      </w:r>
    </w:p>
    <w:p w14:paraId="25F66104" w14:textId="77777777" w:rsidR="00931119" w:rsidRPr="00880EFF" w:rsidRDefault="00880EFF" w:rsidP="00931119">
      <w:pPr>
        <w:tabs>
          <w:tab w:val="left" w:pos="3671"/>
        </w:tabs>
        <w:jc w:val="right"/>
        <w:rPr>
          <w:b/>
          <w:bCs/>
          <w:sz w:val="24"/>
          <w:szCs w:val="24"/>
          <w:lang w:val="fr-FR"/>
        </w:rPr>
      </w:pPr>
      <w:r w:rsidRPr="00880EFF">
        <w:rPr>
          <w:rFonts w:cs="Arial"/>
          <w:b/>
          <w:bCs/>
          <w:sz w:val="24"/>
          <w:szCs w:val="24"/>
          <w:lang w:val="fr-FR"/>
        </w:rPr>
        <w:t xml:space="preserve">4 2 </w:t>
      </w:r>
      <w:r w:rsidR="00931119" w:rsidRPr="00880EFF">
        <w:rPr>
          <w:b/>
          <w:bCs/>
          <w:sz w:val="24"/>
          <w:szCs w:val="24"/>
          <w:lang w:val="fr-FR"/>
        </w:rPr>
        <w:t>Systématique et Particularités des Principaux Groupes</w:t>
      </w:r>
      <w:r>
        <w:rPr>
          <w:b/>
          <w:bCs/>
          <w:sz w:val="24"/>
          <w:szCs w:val="24"/>
          <w:lang w:val="fr-FR"/>
        </w:rPr>
        <w:t>:</w:t>
      </w:r>
    </w:p>
    <w:p w14:paraId="77F48C53" w14:textId="77777777" w:rsidR="00931119" w:rsidRPr="00931119" w:rsidRDefault="00931119" w:rsidP="00880EFF">
      <w:pPr>
        <w:tabs>
          <w:tab w:val="left" w:pos="3671"/>
        </w:tabs>
        <w:jc w:val="right"/>
        <w:rPr>
          <w:sz w:val="24"/>
          <w:szCs w:val="24"/>
          <w:lang w:val="fr-FR"/>
        </w:rPr>
      </w:pPr>
      <w:r w:rsidRPr="00931119">
        <w:rPr>
          <w:sz w:val="24"/>
          <w:szCs w:val="24"/>
          <w:lang w:val="fr-FR"/>
        </w:rPr>
        <w:t>Les gymnospermes sont traditionnellement divisées en quatre groupes principaux</w:t>
      </w:r>
      <w:r w:rsidRPr="00931119">
        <w:rPr>
          <w:rFonts w:cs="Arial"/>
          <w:sz w:val="24"/>
          <w:szCs w:val="24"/>
          <w:rtl/>
          <w:lang w:val="fr-FR"/>
        </w:rPr>
        <w:t xml:space="preserve"> </w:t>
      </w:r>
    </w:p>
    <w:p w14:paraId="7BB83CFE" w14:textId="77777777" w:rsidR="00931119" w:rsidRPr="00787B26" w:rsidRDefault="00787B26" w:rsidP="00880EFF">
      <w:pPr>
        <w:tabs>
          <w:tab w:val="left" w:pos="3671"/>
        </w:tabs>
        <w:jc w:val="right"/>
        <w:rPr>
          <w:b/>
          <w:bCs/>
          <w:sz w:val="24"/>
          <w:szCs w:val="24"/>
          <w:lang w:val="fr-FR"/>
        </w:rPr>
      </w:pPr>
      <w:r w:rsidRPr="00787B26">
        <w:rPr>
          <w:rFonts w:cs="Arial"/>
          <w:b/>
          <w:bCs/>
          <w:sz w:val="24"/>
          <w:szCs w:val="24"/>
          <w:lang w:val="fr-FR"/>
        </w:rPr>
        <w:t>:</w:t>
      </w:r>
      <w:r w:rsidRPr="00787B26">
        <w:rPr>
          <w:rFonts w:cs="Arial" w:hint="cs"/>
          <w:b/>
          <w:bCs/>
          <w:sz w:val="24"/>
          <w:szCs w:val="24"/>
          <w:rtl/>
          <w:lang w:val="fr-FR"/>
        </w:rPr>
        <w:t xml:space="preserve"> </w:t>
      </w:r>
      <w:r w:rsidRPr="00787B26">
        <w:rPr>
          <w:rFonts w:cs="Arial" w:hint="cs"/>
          <w:b/>
          <w:bCs/>
          <w:sz w:val="24"/>
          <w:szCs w:val="24"/>
          <w:lang w:val="fr-FR"/>
        </w:rPr>
        <w:t>Cycadales</w:t>
      </w:r>
      <w:r w:rsidR="00931119" w:rsidRPr="00787B26">
        <w:rPr>
          <w:rFonts w:cs="Arial"/>
          <w:b/>
          <w:bCs/>
          <w:sz w:val="24"/>
          <w:szCs w:val="24"/>
          <w:rtl/>
          <w:lang w:val="fr-FR"/>
        </w:rPr>
        <w:t xml:space="preserve"> </w:t>
      </w:r>
    </w:p>
    <w:p w14:paraId="6608CB64"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Ressemblent à des palmiers avec un tronc court et des feuilles pennées</w:t>
      </w:r>
      <w:r w:rsidRPr="00931119">
        <w:rPr>
          <w:rFonts w:cs="Arial"/>
          <w:sz w:val="24"/>
          <w:szCs w:val="24"/>
          <w:rtl/>
          <w:lang w:val="fr-FR"/>
        </w:rPr>
        <w:t>.</w:t>
      </w:r>
    </w:p>
    <w:p w14:paraId="7A6FA38D"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00880EFF">
        <w:rPr>
          <w:rFonts w:cs="Arial"/>
          <w:sz w:val="24"/>
          <w:szCs w:val="24"/>
          <w:lang w:val="fr-FR"/>
        </w:rPr>
        <w:t>)</w:t>
      </w:r>
      <w:r w:rsidRPr="00931119">
        <w:rPr>
          <w:rFonts w:cs="Arial"/>
          <w:sz w:val="24"/>
          <w:szCs w:val="24"/>
          <w:rtl/>
          <w:lang w:val="fr-FR"/>
        </w:rPr>
        <w:t xml:space="preserve"> </w:t>
      </w:r>
      <w:r w:rsidRPr="00931119">
        <w:rPr>
          <w:sz w:val="24"/>
          <w:szCs w:val="24"/>
          <w:lang w:val="fr-FR"/>
        </w:rPr>
        <w:t>Sont dioïques (plantes mâles et femelles distinctes</w:t>
      </w:r>
    </w:p>
    <w:p w14:paraId="27E24B77"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Présentent une croissance lente</w:t>
      </w:r>
      <w:r w:rsidRPr="00931119">
        <w:rPr>
          <w:rFonts w:cs="Arial"/>
          <w:sz w:val="24"/>
          <w:szCs w:val="24"/>
          <w:rtl/>
          <w:lang w:val="fr-FR"/>
        </w:rPr>
        <w:t>.</w:t>
      </w:r>
    </w:p>
    <w:p w14:paraId="2F75D5CB"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880EFF">
        <w:rPr>
          <w:b/>
          <w:bCs/>
          <w:sz w:val="24"/>
          <w:szCs w:val="24"/>
          <w:lang w:val="fr-FR"/>
        </w:rPr>
        <w:t xml:space="preserve">Exemple : </w:t>
      </w:r>
      <w:r w:rsidRPr="00931119">
        <w:rPr>
          <w:sz w:val="24"/>
          <w:szCs w:val="24"/>
          <w:lang w:val="fr-FR"/>
        </w:rPr>
        <w:t>Cycas revoluta</w:t>
      </w:r>
    </w:p>
    <w:p w14:paraId="5697A41D" w14:textId="77777777" w:rsidR="00931119" w:rsidRPr="00880EFF" w:rsidRDefault="00931119" w:rsidP="00880EFF">
      <w:pPr>
        <w:tabs>
          <w:tab w:val="left" w:pos="3671"/>
        </w:tabs>
        <w:jc w:val="right"/>
        <w:rPr>
          <w:b/>
          <w:bCs/>
          <w:sz w:val="24"/>
          <w:szCs w:val="24"/>
          <w:rtl/>
          <w:lang w:val="fr-FR"/>
        </w:rPr>
      </w:pPr>
      <w:r w:rsidRPr="00931119">
        <w:rPr>
          <w:rFonts w:cs="Arial"/>
          <w:sz w:val="24"/>
          <w:szCs w:val="24"/>
          <w:rtl/>
          <w:lang w:val="fr-FR"/>
        </w:rPr>
        <w:t xml:space="preserve"> </w:t>
      </w:r>
      <w:r w:rsidR="00880EFF">
        <w:rPr>
          <w:rFonts w:cs="Arial"/>
          <w:sz w:val="24"/>
          <w:szCs w:val="24"/>
          <w:lang w:val="fr-FR"/>
        </w:rPr>
        <w:t>:</w:t>
      </w:r>
      <w:r w:rsidRPr="00931119">
        <w:rPr>
          <w:rFonts w:cs="Arial"/>
          <w:sz w:val="24"/>
          <w:szCs w:val="24"/>
          <w:rtl/>
          <w:lang w:val="fr-FR"/>
        </w:rPr>
        <w:t xml:space="preserve"> </w:t>
      </w:r>
      <w:r w:rsidRPr="00880EFF">
        <w:rPr>
          <w:b/>
          <w:bCs/>
          <w:sz w:val="24"/>
          <w:szCs w:val="24"/>
          <w:lang w:val="fr-FR"/>
        </w:rPr>
        <w:t>Ginkgoales</w:t>
      </w:r>
      <w:r w:rsidRPr="00880EFF">
        <w:rPr>
          <w:rFonts w:cs="Arial"/>
          <w:b/>
          <w:bCs/>
          <w:sz w:val="24"/>
          <w:szCs w:val="24"/>
          <w:rtl/>
          <w:lang w:val="fr-FR"/>
        </w:rPr>
        <w:t xml:space="preserve"> </w:t>
      </w:r>
    </w:p>
    <w:p w14:paraId="127FBE6F"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Représentées par une seule espèce vivante, Ginkgo biloba</w:t>
      </w:r>
      <w:r w:rsidRPr="00931119">
        <w:rPr>
          <w:rFonts w:cs="Arial"/>
          <w:sz w:val="24"/>
          <w:szCs w:val="24"/>
          <w:rtl/>
          <w:lang w:val="fr-FR"/>
        </w:rPr>
        <w:t>.</w:t>
      </w:r>
    </w:p>
    <w:p w14:paraId="49B97041"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Arbres à feuilles caduques en forme d'éventail</w:t>
      </w:r>
      <w:r w:rsidRPr="00931119">
        <w:rPr>
          <w:rFonts w:cs="Arial"/>
          <w:sz w:val="24"/>
          <w:szCs w:val="24"/>
          <w:rtl/>
          <w:lang w:val="fr-FR"/>
        </w:rPr>
        <w:t>.</w:t>
      </w:r>
    </w:p>
    <w:p w14:paraId="6A1455D6"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Dioïques</w:t>
      </w:r>
      <w:r w:rsidRPr="00931119">
        <w:rPr>
          <w:rFonts w:cs="Arial"/>
          <w:sz w:val="24"/>
          <w:szCs w:val="24"/>
          <w:rtl/>
          <w:lang w:val="fr-FR"/>
        </w:rPr>
        <w:t>.</w:t>
      </w:r>
    </w:p>
    <w:p w14:paraId="292DE5FC"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Résistantes à la pollution et aux maladies</w:t>
      </w:r>
      <w:r w:rsidRPr="00931119">
        <w:rPr>
          <w:rFonts w:cs="Arial"/>
          <w:sz w:val="24"/>
          <w:szCs w:val="24"/>
          <w:rtl/>
          <w:lang w:val="fr-FR"/>
        </w:rPr>
        <w:t>.</w:t>
      </w:r>
    </w:p>
    <w:p w14:paraId="60DCB5F5" w14:textId="77777777" w:rsidR="00931119" w:rsidRPr="00880EFF" w:rsidRDefault="00880EFF" w:rsidP="00880EFF">
      <w:pPr>
        <w:tabs>
          <w:tab w:val="left" w:pos="3671"/>
        </w:tabs>
        <w:jc w:val="right"/>
        <w:rPr>
          <w:b/>
          <w:bCs/>
          <w:sz w:val="24"/>
          <w:szCs w:val="24"/>
          <w:lang w:val="fr-FR"/>
        </w:rPr>
      </w:pPr>
      <w:r w:rsidRPr="00880EFF">
        <w:rPr>
          <w:rFonts w:cs="Arial"/>
          <w:b/>
          <w:bCs/>
          <w:sz w:val="24"/>
          <w:szCs w:val="24"/>
          <w:lang w:val="fr-FR"/>
        </w:rPr>
        <w:t>):</w:t>
      </w:r>
      <w:r w:rsidRPr="00880EFF">
        <w:rPr>
          <w:rFonts w:cs="Arial" w:hint="cs"/>
          <w:b/>
          <w:bCs/>
          <w:sz w:val="24"/>
          <w:szCs w:val="24"/>
          <w:rtl/>
          <w:lang w:val="fr-FR"/>
        </w:rPr>
        <w:t xml:space="preserve"> </w:t>
      </w:r>
      <w:r w:rsidRPr="00880EFF">
        <w:rPr>
          <w:rFonts w:cs="Arial" w:hint="cs"/>
          <w:b/>
          <w:bCs/>
          <w:sz w:val="24"/>
          <w:szCs w:val="24"/>
          <w:lang w:val="fr-FR"/>
        </w:rPr>
        <w:t>Conifères</w:t>
      </w:r>
      <w:r w:rsidR="00931119" w:rsidRPr="00880EFF">
        <w:rPr>
          <w:b/>
          <w:bCs/>
          <w:sz w:val="24"/>
          <w:szCs w:val="24"/>
          <w:lang w:val="fr-FR"/>
        </w:rPr>
        <w:t xml:space="preserve"> (Pinophyta</w:t>
      </w:r>
    </w:p>
    <w:p w14:paraId="0E3D67CD"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Groupe le plus vaste et le plus diversifié</w:t>
      </w:r>
      <w:r w:rsidRPr="00931119">
        <w:rPr>
          <w:rFonts w:cs="Arial"/>
          <w:sz w:val="24"/>
          <w:szCs w:val="24"/>
          <w:rtl/>
          <w:lang w:val="fr-FR"/>
        </w:rPr>
        <w:t>.</w:t>
      </w:r>
    </w:p>
    <w:p w14:paraId="64C3D73F"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Arbres ou arbustes à feuilles en aiguilles ou en écailles</w:t>
      </w:r>
      <w:r w:rsidRPr="00931119">
        <w:rPr>
          <w:rFonts w:cs="Arial"/>
          <w:sz w:val="24"/>
          <w:szCs w:val="24"/>
          <w:rtl/>
          <w:lang w:val="fr-FR"/>
        </w:rPr>
        <w:t>.</w:t>
      </w:r>
    </w:p>
    <w:p w14:paraId="4825796F" w14:textId="77777777" w:rsidR="00931119" w:rsidRPr="00931119" w:rsidRDefault="00931119" w:rsidP="00931119">
      <w:pPr>
        <w:tabs>
          <w:tab w:val="left" w:pos="3671"/>
        </w:tabs>
        <w:jc w:val="right"/>
        <w:rPr>
          <w:sz w:val="24"/>
          <w:szCs w:val="24"/>
          <w:lang w:val="fr-FR"/>
        </w:rPr>
      </w:pPr>
      <w:r w:rsidRPr="00931119">
        <w:rPr>
          <w:sz w:val="24"/>
          <w:szCs w:val="24"/>
          <w:lang w:val="fr-FR"/>
        </w:rPr>
        <w:t>Produisent des cônes distincts</w:t>
      </w:r>
      <w:r w:rsidRPr="00931119">
        <w:rPr>
          <w:rFonts w:cs="Arial"/>
          <w:sz w:val="24"/>
          <w:szCs w:val="24"/>
          <w:rtl/>
          <w:lang w:val="fr-FR"/>
        </w:rPr>
        <w:t>.</w:t>
      </w:r>
    </w:p>
    <w:p w14:paraId="60B0603A"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Importantes sources de bois d'œuvre</w:t>
      </w:r>
      <w:r w:rsidRPr="00931119">
        <w:rPr>
          <w:rFonts w:cs="Arial"/>
          <w:sz w:val="24"/>
          <w:szCs w:val="24"/>
          <w:rtl/>
          <w:lang w:val="fr-FR"/>
        </w:rPr>
        <w:t>.</w:t>
      </w:r>
    </w:p>
    <w:p w14:paraId="69688728"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880EFF">
        <w:rPr>
          <w:b/>
          <w:bCs/>
          <w:sz w:val="24"/>
          <w:szCs w:val="24"/>
          <w:lang w:val="fr-FR"/>
        </w:rPr>
        <w:t>Exemples</w:t>
      </w:r>
      <w:r w:rsidRPr="00931119">
        <w:rPr>
          <w:sz w:val="24"/>
          <w:szCs w:val="24"/>
          <w:lang w:val="fr-FR"/>
        </w:rPr>
        <w:t xml:space="preserve"> : Pins, sapins, épicéas, séquoias</w:t>
      </w:r>
      <w:r w:rsidRPr="00931119">
        <w:rPr>
          <w:rFonts w:cs="Arial"/>
          <w:sz w:val="24"/>
          <w:szCs w:val="24"/>
          <w:rtl/>
          <w:lang w:val="fr-FR"/>
        </w:rPr>
        <w:t>.</w:t>
      </w:r>
    </w:p>
    <w:p w14:paraId="6A15ED8F" w14:textId="77777777" w:rsidR="00931119" w:rsidRPr="00880EFF" w:rsidRDefault="00931119" w:rsidP="00880EFF">
      <w:pPr>
        <w:tabs>
          <w:tab w:val="left" w:pos="3671"/>
        </w:tabs>
        <w:jc w:val="right"/>
        <w:rPr>
          <w:b/>
          <w:bCs/>
          <w:sz w:val="24"/>
          <w:szCs w:val="24"/>
          <w:lang w:val="fr-FR"/>
        </w:rPr>
      </w:pPr>
      <w:r w:rsidRPr="00880EFF">
        <w:rPr>
          <w:rFonts w:cs="Arial"/>
          <w:b/>
          <w:bCs/>
          <w:sz w:val="24"/>
          <w:szCs w:val="24"/>
          <w:rtl/>
          <w:lang w:val="fr-FR"/>
        </w:rPr>
        <w:t xml:space="preserve">  </w:t>
      </w:r>
      <w:r w:rsidRPr="00880EFF">
        <w:rPr>
          <w:b/>
          <w:bCs/>
          <w:sz w:val="24"/>
          <w:szCs w:val="24"/>
          <w:lang w:val="fr-FR"/>
        </w:rPr>
        <w:t>Gnétophytes (Gnetophyta</w:t>
      </w:r>
      <w:r w:rsidR="00880EFF" w:rsidRPr="00880EFF">
        <w:rPr>
          <w:b/>
          <w:bCs/>
          <w:sz w:val="24"/>
          <w:szCs w:val="24"/>
          <w:lang w:val="fr-FR"/>
        </w:rPr>
        <w:t>):</w:t>
      </w:r>
      <w:r w:rsidRPr="00880EFF">
        <w:rPr>
          <w:rFonts w:cs="Arial"/>
          <w:b/>
          <w:bCs/>
          <w:sz w:val="24"/>
          <w:szCs w:val="24"/>
          <w:rtl/>
          <w:lang w:val="fr-FR"/>
        </w:rPr>
        <w:t xml:space="preserve"> </w:t>
      </w:r>
    </w:p>
    <w:p w14:paraId="66477398" w14:textId="77777777" w:rsidR="00931119" w:rsidRPr="00931119" w:rsidRDefault="00931119" w:rsidP="00880EFF">
      <w:pPr>
        <w:tabs>
          <w:tab w:val="left" w:pos="3671"/>
        </w:tabs>
        <w:jc w:val="right"/>
        <w:rPr>
          <w:sz w:val="24"/>
          <w:szCs w:val="24"/>
          <w:lang w:val="fr-FR"/>
        </w:rPr>
      </w:pPr>
      <w:r w:rsidRPr="00931119">
        <w:rPr>
          <w:rFonts w:cs="Arial"/>
          <w:sz w:val="24"/>
          <w:szCs w:val="24"/>
          <w:rtl/>
          <w:lang w:val="fr-FR"/>
        </w:rPr>
        <w:t xml:space="preserve">    </w:t>
      </w:r>
      <w:r w:rsidRPr="00931119">
        <w:rPr>
          <w:sz w:val="24"/>
          <w:szCs w:val="24"/>
          <w:lang w:val="fr-FR"/>
        </w:rPr>
        <w:t>Groupe diversifié avec des caractéristiques uniques</w:t>
      </w:r>
      <w:r w:rsidRPr="00931119">
        <w:rPr>
          <w:rFonts w:cs="Arial"/>
          <w:sz w:val="24"/>
          <w:szCs w:val="24"/>
          <w:rtl/>
          <w:lang w:val="fr-FR"/>
        </w:rPr>
        <w:t>.</w:t>
      </w:r>
    </w:p>
    <w:p w14:paraId="5E2A7698" w14:textId="77777777" w:rsidR="00931119" w:rsidRPr="00931119" w:rsidRDefault="00931119" w:rsidP="00880EFF">
      <w:pPr>
        <w:tabs>
          <w:tab w:val="left" w:pos="3671"/>
        </w:tabs>
        <w:jc w:val="right"/>
        <w:rPr>
          <w:sz w:val="24"/>
          <w:szCs w:val="24"/>
          <w:rtl/>
          <w:lang w:val="fr-FR"/>
        </w:rPr>
      </w:pPr>
      <w:r w:rsidRPr="00931119">
        <w:rPr>
          <w:rFonts w:cs="Arial"/>
          <w:sz w:val="24"/>
          <w:szCs w:val="24"/>
          <w:rtl/>
          <w:lang w:val="fr-FR"/>
        </w:rPr>
        <w:t xml:space="preserve">    </w:t>
      </w:r>
      <w:r w:rsidRPr="00931119">
        <w:rPr>
          <w:sz w:val="24"/>
          <w:szCs w:val="24"/>
          <w:lang w:val="fr-FR"/>
        </w:rPr>
        <w:t>Comprennent trois genres : Gnetum, Ephedra et Welwitschia</w:t>
      </w:r>
      <w:r w:rsidRPr="00931119">
        <w:rPr>
          <w:rFonts w:cs="Arial"/>
          <w:sz w:val="24"/>
          <w:szCs w:val="24"/>
          <w:rtl/>
          <w:lang w:val="fr-FR"/>
        </w:rPr>
        <w:t>.</w:t>
      </w:r>
    </w:p>
    <w:p w14:paraId="1E148009" w14:textId="77777777" w:rsidR="00931119" w:rsidRPr="00931119" w:rsidRDefault="00931119" w:rsidP="00880EFF">
      <w:pPr>
        <w:tabs>
          <w:tab w:val="left" w:pos="3671"/>
        </w:tabs>
        <w:jc w:val="right"/>
        <w:rPr>
          <w:sz w:val="24"/>
          <w:szCs w:val="24"/>
          <w:rtl/>
          <w:lang w:val="fr-FR"/>
        </w:rPr>
      </w:pPr>
      <w:r w:rsidRPr="00931119">
        <w:rPr>
          <w:rFonts w:cs="Arial"/>
          <w:sz w:val="24"/>
          <w:szCs w:val="24"/>
          <w:rtl/>
          <w:lang w:val="fr-FR"/>
        </w:rPr>
        <w:t xml:space="preserve">    </w:t>
      </w:r>
      <w:r w:rsidRPr="00931119">
        <w:rPr>
          <w:sz w:val="24"/>
          <w:szCs w:val="24"/>
          <w:lang w:val="fr-FR"/>
        </w:rPr>
        <w:t>Présentent des vaisseaux dans leur xylème, une caractéristique partagée avec les angiospermes</w:t>
      </w:r>
      <w:r w:rsidRPr="00931119">
        <w:rPr>
          <w:rFonts w:cs="Arial"/>
          <w:sz w:val="24"/>
          <w:szCs w:val="24"/>
          <w:rtl/>
          <w:lang w:val="fr-FR"/>
        </w:rPr>
        <w:t>.</w:t>
      </w:r>
    </w:p>
    <w:p w14:paraId="13809271" w14:textId="77777777" w:rsidR="00395280" w:rsidRPr="00395280" w:rsidRDefault="00931119" w:rsidP="00395280">
      <w:pPr>
        <w:tabs>
          <w:tab w:val="left" w:pos="3671"/>
        </w:tabs>
        <w:jc w:val="right"/>
        <w:rPr>
          <w:sz w:val="24"/>
          <w:szCs w:val="24"/>
          <w:lang w:val="fr-FR"/>
        </w:rPr>
      </w:pPr>
      <w:r w:rsidRPr="00931119">
        <w:rPr>
          <w:rFonts w:cs="Arial"/>
          <w:sz w:val="24"/>
          <w:szCs w:val="24"/>
          <w:rtl/>
          <w:lang w:val="fr-FR"/>
        </w:rPr>
        <w:t xml:space="preserve">    </w:t>
      </w:r>
      <w:r w:rsidRPr="00880EFF">
        <w:rPr>
          <w:b/>
          <w:bCs/>
          <w:sz w:val="24"/>
          <w:szCs w:val="24"/>
          <w:lang w:val="fr-FR"/>
        </w:rPr>
        <w:t xml:space="preserve">Exemple </w:t>
      </w:r>
      <w:r w:rsidRPr="00931119">
        <w:rPr>
          <w:sz w:val="24"/>
          <w:szCs w:val="24"/>
          <w:lang w:val="fr-FR"/>
        </w:rPr>
        <w:t>: Welwitschia mirabilis</w:t>
      </w:r>
    </w:p>
    <w:p w14:paraId="467EC33B" w14:textId="77777777" w:rsidR="00395280" w:rsidRDefault="00395280" w:rsidP="00395280">
      <w:pPr>
        <w:rPr>
          <w:sz w:val="24"/>
          <w:szCs w:val="24"/>
          <w:lang w:val="fr-FR"/>
        </w:rPr>
      </w:pPr>
    </w:p>
    <w:p w14:paraId="08148188" w14:textId="77777777" w:rsidR="00395280" w:rsidRPr="00395280" w:rsidRDefault="00395280" w:rsidP="00787B26">
      <w:pPr>
        <w:tabs>
          <w:tab w:val="left" w:pos="4661"/>
        </w:tabs>
        <w:jc w:val="center"/>
        <w:rPr>
          <w:sz w:val="24"/>
          <w:szCs w:val="24"/>
          <w:lang w:val="fr-FR"/>
        </w:rPr>
      </w:pPr>
      <w:r>
        <w:rPr>
          <w:noProof/>
        </w:rPr>
        <w:drawing>
          <wp:inline distT="0" distB="0" distL="0" distR="0" wp14:anchorId="5C48133E" wp14:editId="54172104">
            <wp:extent cx="4038600" cy="3000375"/>
            <wp:effectExtent l="228600" t="228600" r="228600" b="238125"/>
            <wp:docPr id="11" name="Image 11" descr="What is the difference between conifers and gymnosperms? | Socr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at is the difference between conifers and gymnosperms? | Socratic"/>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38600" cy="300037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15BA02BE" w14:textId="77777777" w:rsidR="00395280" w:rsidRDefault="00395280" w:rsidP="00395280">
      <w:pPr>
        <w:rPr>
          <w:sz w:val="24"/>
          <w:szCs w:val="24"/>
          <w:lang w:val="fr-FR"/>
        </w:rPr>
      </w:pPr>
    </w:p>
    <w:p w14:paraId="1C07FFAD" w14:textId="77777777" w:rsidR="00395280" w:rsidRPr="00395280" w:rsidRDefault="00395280" w:rsidP="00395280">
      <w:pPr>
        <w:jc w:val="right"/>
        <w:rPr>
          <w:b/>
          <w:bCs/>
          <w:sz w:val="28"/>
          <w:szCs w:val="28"/>
          <w:lang w:val="fr-FR"/>
        </w:rPr>
      </w:pPr>
      <w:r w:rsidRPr="00395280">
        <w:rPr>
          <w:b/>
          <w:bCs/>
          <w:sz w:val="28"/>
          <w:szCs w:val="28"/>
          <w:lang w:val="fr-FR"/>
        </w:rPr>
        <w:t xml:space="preserve"> Les angiospermes :</w:t>
      </w:r>
      <w:r w:rsidRPr="00395280">
        <w:rPr>
          <w:rFonts w:hint="cs"/>
          <w:b/>
          <w:bCs/>
          <w:sz w:val="28"/>
          <w:szCs w:val="28"/>
          <w:rtl/>
          <w:lang w:val="fr-FR"/>
        </w:rPr>
        <w:t xml:space="preserve"> 5</w:t>
      </w:r>
    </w:p>
    <w:p w14:paraId="79E862B7" w14:textId="77777777" w:rsidR="00395280" w:rsidRPr="00395280" w:rsidRDefault="00395280" w:rsidP="00395280">
      <w:pPr>
        <w:jc w:val="right"/>
        <w:rPr>
          <w:b/>
          <w:bCs/>
          <w:sz w:val="24"/>
          <w:szCs w:val="24"/>
          <w:lang w:val="fr-FR"/>
        </w:rPr>
      </w:pPr>
      <w:r w:rsidRPr="00395280">
        <w:rPr>
          <w:rFonts w:cs="Arial"/>
          <w:b/>
          <w:bCs/>
          <w:sz w:val="24"/>
          <w:szCs w:val="24"/>
          <w:rtl/>
          <w:lang w:val="fr-FR"/>
        </w:rPr>
        <w:t xml:space="preserve">. </w:t>
      </w:r>
      <w:r w:rsidRPr="00395280">
        <w:rPr>
          <w:b/>
          <w:bCs/>
          <w:sz w:val="24"/>
          <w:szCs w:val="24"/>
          <w:lang w:val="fr-FR"/>
        </w:rPr>
        <w:t xml:space="preserve"> 1 Morphologie des Angiospermes</w:t>
      </w:r>
      <w:r w:rsidRPr="00395280">
        <w:rPr>
          <w:rFonts w:hint="cs"/>
          <w:b/>
          <w:bCs/>
          <w:sz w:val="24"/>
          <w:szCs w:val="24"/>
          <w:rtl/>
          <w:lang w:val="fr-FR"/>
        </w:rPr>
        <w:t xml:space="preserve">5 </w:t>
      </w:r>
    </w:p>
    <w:p w14:paraId="632002A3" w14:textId="77777777" w:rsidR="00395280" w:rsidRPr="00395280" w:rsidRDefault="00395280" w:rsidP="00395280">
      <w:pPr>
        <w:jc w:val="right"/>
        <w:rPr>
          <w:sz w:val="24"/>
          <w:szCs w:val="24"/>
          <w:rtl/>
          <w:lang w:val="fr-FR"/>
        </w:rPr>
      </w:pPr>
      <w:r w:rsidRPr="00395280">
        <w:rPr>
          <w:sz w:val="24"/>
          <w:szCs w:val="24"/>
          <w:lang w:val="fr-FR"/>
        </w:rPr>
        <w:t>Les angiospermes, également appelées plantes à fleurs, sont le groupe de plantes le plus diversifié et le plus répandu sur Terre. Leur morphologie est caractérisée par plusieurs traits distinctifs</w:t>
      </w:r>
      <w:r>
        <w:rPr>
          <w:sz w:val="24"/>
          <w:szCs w:val="24"/>
          <w:lang w:val="fr-FR"/>
        </w:rPr>
        <w:t>:</w:t>
      </w:r>
      <w:r w:rsidRPr="00395280">
        <w:rPr>
          <w:rFonts w:cs="Arial"/>
          <w:sz w:val="24"/>
          <w:szCs w:val="24"/>
          <w:rtl/>
          <w:lang w:val="fr-FR"/>
        </w:rPr>
        <w:t xml:space="preserve"> </w:t>
      </w:r>
    </w:p>
    <w:p w14:paraId="5E12004E" w14:textId="77777777" w:rsidR="00395280" w:rsidRPr="00395280" w:rsidRDefault="00395280" w:rsidP="00395280">
      <w:pPr>
        <w:jc w:val="right"/>
        <w:rPr>
          <w:b/>
          <w:bCs/>
          <w:sz w:val="24"/>
          <w:szCs w:val="24"/>
          <w:lang w:val="fr-FR"/>
        </w:rPr>
      </w:pPr>
      <w:r w:rsidRPr="00395280">
        <w:rPr>
          <w:rFonts w:cs="Arial"/>
          <w:b/>
          <w:bCs/>
          <w:sz w:val="24"/>
          <w:szCs w:val="24"/>
          <w:rtl/>
          <w:lang w:val="fr-FR"/>
        </w:rPr>
        <w:t xml:space="preserve"> </w:t>
      </w:r>
      <w:r w:rsidRPr="00395280">
        <w:rPr>
          <w:rFonts w:cs="Arial"/>
          <w:b/>
          <w:bCs/>
          <w:sz w:val="24"/>
          <w:szCs w:val="24"/>
          <w:lang w:val="fr-FR"/>
        </w:rPr>
        <w:t>:</w:t>
      </w:r>
      <w:r w:rsidRPr="00395280">
        <w:rPr>
          <w:rFonts w:cs="Arial"/>
          <w:b/>
          <w:bCs/>
          <w:sz w:val="24"/>
          <w:szCs w:val="24"/>
          <w:rtl/>
          <w:lang w:val="fr-FR"/>
        </w:rPr>
        <w:t xml:space="preserve"> </w:t>
      </w:r>
      <w:r w:rsidRPr="00395280">
        <w:rPr>
          <w:b/>
          <w:bCs/>
          <w:sz w:val="24"/>
          <w:szCs w:val="24"/>
          <w:lang w:val="fr-FR"/>
        </w:rPr>
        <w:t>Fleurs</w:t>
      </w:r>
      <w:r w:rsidRPr="00395280">
        <w:rPr>
          <w:rFonts w:cs="Arial"/>
          <w:b/>
          <w:bCs/>
          <w:sz w:val="24"/>
          <w:szCs w:val="24"/>
          <w:rtl/>
          <w:lang w:val="fr-FR"/>
        </w:rPr>
        <w:t xml:space="preserve"> </w:t>
      </w:r>
    </w:p>
    <w:p w14:paraId="73A2890C"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Les fleurs sont la caractéristique la plus distinctive des angiospermes. Elles sont des structures reproductrices complexes qui comprennent généralement des sépales, des pétales, des étamines (organes mâles) et un pistil (organe femelle</w:t>
      </w:r>
      <w:r w:rsidR="00214663">
        <w:rPr>
          <w:rFonts w:cs="Arial"/>
          <w:sz w:val="24"/>
          <w:szCs w:val="24"/>
          <w:lang w:val="fr-FR"/>
        </w:rPr>
        <w:t>)</w:t>
      </w:r>
    </w:p>
    <w:p w14:paraId="3D7093F6" w14:textId="77777777" w:rsidR="00395280" w:rsidRPr="00395280" w:rsidRDefault="00395280" w:rsidP="00395280">
      <w:pPr>
        <w:jc w:val="right"/>
        <w:rPr>
          <w:b/>
          <w:bCs/>
          <w:sz w:val="24"/>
          <w:szCs w:val="24"/>
          <w:rtl/>
          <w:lang w:val="fr-FR"/>
        </w:rPr>
      </w:pPr>
      <w:r w:rsidRPr="00395280">
        <w:rPr>
          <w:rFonts w:cs="Arial"/>
          <w:b/>
          <w:bCs/>
          <w:sz w:val="24"/>
          <w:szCs w:val="24"/>
          <w:rtl/>
          <w:lang w:val="fr-FR"/>
        </w:rPr>
        <w:t xml:space="preserve"> </w:t>
      </w:r>
      <w:r w:rsidRPr="00395280">
        <w:rPr>
          <w:rFonts w:cs="Arial"/>
          <w:b/>
          <w:bCs/>
          <w:sz w:val="24"/>
          <w:szCs w:val="24"/>
          <w:lang w:val="fr-FR"/>
        </w:rPr>
        <w:t>:</w:t>
      </w:r>
      <w:r w:rsidRPr="00395280">
        <w:rPr>
          <w:rFonts w:cs="Arial" w:hint="cs"/>
          <w:b/>
          <w:bCs/>
          <w:sz w:val="24"/>
          <w:szCs w:val="24"/>
          <w:rtl/>
          <w:lang w:val="fr-FR"/>
        </w:rPr>
        <w:t xml:space="preserve"> </w:t>
      </w:r>
      <w:r w:rsidRPr="00395280">
        <w:rPr>
          <w:rFonts w:cs="Arial"/>
          <w:b/>
          <w:bCs/>
          <w:sz w:val="24"/>
          <w:szCs w:val="24"/>
          <w:lang w:val="fr-FR"/>
        </w:rPr>
        <w:t>Fruits</w:t>
      </w:r>
      <w:r w:rsidRPr="00395280">
        <w:rPr>
          <w:rFonts w:cs="Arial"/>
          <w:b/>
          <w:bCs/>
          <w:sz w:val="24"/>
          <w:szCs w:val="24"/>
          <w:rtl/>
          <w:lang w:val="fr-FR"/>
        </w:rPr>
        <w:t xml:space="preserve"> </w:t>
      </w:r>
    </w:p>
    <w:p w14:paraId="22E90EEC"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Après la fécondation, l'ovaire de la fleur se transforme en fruit, qui renferme les graines. Les fruits jouent un rôle crucial dans la protection et la dissémination des graines</w:t>
      </w:r>
      <w:r w:rsidRPr="00395280">
        <w:rPr>
          <w:rFonts w:cs="Arial"/>
          <w:sz w:val="24"/>
          <w:szCs w:val="24"/>
          <w:rtl/>
          <w:lang w:val="fr-FR"/>
        </w:rPr>
        <w:t>.</w:t>
      </w:r>
    </w:p>
    <w:p w14:paraId="61EE434E" w14:textId="77777777" w:rsidR="00395280" w:rsidRPr="00214663" w:rsidRDefault="00395280" w:rsidP="00214663">
      <w:pPr>
        <w:jc w:val="right"/>
        <w:rPr>
          <w:b/>
          <w:bCs/>
          <w:sz w:val="24"/>
          <w:szCs w:val="24"/>
          <w:lang w:val="fr-FR"/>
        </w:rPr>
      </w:pPr>
      <w:r w:rsidRPr="00395280">
        <w:rPr>
          <w:rFonts w:cs="Arial"/>
          <w:sz w:val="24"/>
          <w:szCs w:val="24"/>
          <w:rtl/>
          <w:lang w:val="fr-FR"/>
        </w:rPr>
        <w:t xml:space="preserve"> </w:t>
      </w:r>
      <w:r w:rsidR="00214663">
        <w:rPr>
          <w:rFonts w:cs="Arial"/>
          <w:sz w:val="24"/>
          <w:szCs w:val="24"/>
          <w:lang w:val="fr-FR"/>
        </w:rPr>
        <w:t>:</w:t>
      </w:r>
      <w:r w:rsidRPr="00395280">
        <w:rPr>
          <w:rFonts w:cs="Arial"/>
          <w:sz w:val="24"/>
          <w:szCs w:val="24"/>
          <w:rtl/>
          <w:lang w:val="fr-FR"/>
        </w:rPr>
        <w:t xml:space="preserve"> </w:t>
      </w:r>
      <w:r w:rsidRPr="00214663">
        <w:rPr>
          <w:b/>
          <w:bCs/>
          <w:sz w:val="24"/>
          <w:szCs w:val="24"/>
          <w:lang w:val="fr-FR"/>
        </w:rPr>
        <w:t>Feuilles</w:t>
      </w:r>
      <w:r w:rsidRPr="00214663">
        <w:rPr>
          <w:rFonts w:cs="Arial"/>
          <w:b/>
          <w:bCs/>
          <w:sz w:val="24"/>
          <w:szCs w:val="24"/>
          <w:rtl/>
          <w:lang w:val="fr-FR"/>
        </w:rPr>
        <w:t xml:space="preserve"> </w:t>
      </w:r>
    </w:p>
    <w:p w14:paraId="0C9903CC"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Les feuilles des angiospermes sont extrêmement variées en forme, en taille et en structure. Elles sont adaptées à une grande diversité d'environnements</w:t>
      </w:r>
      <w:r w:rsidRPr="00395280">
        <w:rPr>
          <w:rFonts w:cs="Arial"/>
          <w:sz w:val="24"/>
          <w:szCs w:val="24"/>
          <w:rtl/>
          <w:lang w:val="fr-FR"/>
        </w:rPr>
        <w:t>.</w:t>
      </w:r>
    </w:p>
    <w:p w14:paraId="65335145" w14:textId="77777777" w:rsidR="00395280" w:rsidRPr="00214663" w:rsidRDefault="00395280" w:rsidP="00214663">
      <w:pPr>
        <w:jc w:val="right"/>
        <w:rPr>
          <w:rFonts w:cs="Arial"/>
          <w:sz w:val="24"/>
          <w:szCs w:val="24"/>
          <w:lang w:val="fr-FR"/>
        </w:rPr>
      </w:pPr>
      <w:r w:rsidRPr="00214663">
        <w:rPr>
          <w:rFonts w:cs="Arial"/>
          <w:b/>
          <w:bCs/>
          <w:sz w:val="24"/>
          <w:szCs w:val="24"/>
          <w:rtl/>
          <w:lang w:val="fr-FR"/>
        </w:rPr>
        <w:t xml:space="preserve">  </w:t>
      </w:r>
      <w:r w:rsidRPr="00214663">
        <w:rPr>
          <w:b/>
          <w:bCs/>
          <w:sz w:val="24"/>
          <w:szCs w:val="24"/>
          <w:lang w:val="fr-FR"/>
        </w:rPr>
        <w:t>Système vasculaire</w:t>
      </w:r>
      <w:r w:rsidR="00214663">
        <w:rPr>
          <w:rFonts w:cs="Arial"/>
          <w:sz w:val="24"/>
          <w:szCs w:val="24"/>
          <w:lang w:val="fr-FR"/>
        </w:rPr>
        <w:t>:</w:t>
      </w:r>
      <w:r w:rsidRPr="00214663">
        <w:rPr>
          <w:rFonts w:cs="Arial"/>
          <w:sz w:val="24"/>
          <w:szCs w:val="24"/>
          <w:rtl/>
          <w:lang w:val="fr-FR"/>
        </w:rPr>
        <w:t xml:space="preserve"> </w:t>
      </w:r>
    </w:p>
    <w:p w14:paraId="7CC1ABB0"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Les angiospermes possèdent un système vasculaire très efficace, comprenant du xylème (pour le transport de l'eau) et du phloème (pour le transport des nutriments</w:t>
      </w:r>
      <w:r w:rsidR="00214663">
        <w:rPr>
          <w:rFonts w:cs="Arial"/>
          <w:sz w:val="24"/>
          <w:szCs w:val="24"/>
          <w:lang w:val="fr-FR"/>
        </w:rPr>
        <w:t>)</w:t>
      </w:r>
    </w:p>
    <w:p w14:paraId="2CE48729" w14:textId="77777777" w:rsidR="00395280" w:rsidRPr="00214663" w:rsidRDefault="00214663" w:rsidP="00214663">
      <w:pPr>
        <w:jc w:val="right"/>
        <w:rPr>
          <w:b/>
          <w:bCs/>
          <w:sz w:val="24"/>
          <w:szCs w:val="24"/>
          <w:rtl/>
          <w:lang w:val="fr-FR"/>
        </w:rPr>
      </w:pPr>
      <w:r w:rsidRPr="00214663">
        <w:rPr>
          <w:rFonts w:cs="Arial"/>
          <w:b/>
          <w:bCs/>
          <w:sz w:val="24"/>
          <w:szCs w:val="24"/>
          <w:lang w:val="fr-FR"/>
        </w:rPr>
        <w:t>:</w:t>
      </w:r>
      <w:r w:rsidRPr="00214663">
        <w:rPr>
          <w:rFonts w:cs="Arial" w:hint="cs"/>
          <w:b/>
          <w:bCs/>
          <w:sz w:val="24"/>
          <w:szCs w:val="24"/>
          <w:rtl/>
          <w:lang w:val="fr-FR"/>
        </w:rPr>
        <w:t xml:space="preserve"> </w:t>
      </w:r>
      <w:r w:rsidRPr="00214663">
        <w:rPr>
          <w:rFonts w:cs="Arial" w:hint="cs"/>
          <w:b/>
          <w:bCs/>
          <w:sz w:val="24"/>
          <w:szCs w:val="24"/>
          <w:lang w:val="fr-FR"/>
        </w:rPr>
        <w:t>Graine</w:t>
      </w:r>
    </w:p>
    <w:p w14:paraId="5621EC10"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Les graines des angiospermes sont enfermées dans un fruit</w:t>
      </w:r>
      <w:r w:rsidRPr="00395280">
        <w:rPr>
          <w:rFonts w:cs="Arial"/>
          <w:sz w:val="24"/>
          <w:szCs w:val="24"/>
          <w:rtl/>
          <w:lang w:val="fr-FR"/>
        </w:rPr>
        <w:t>.</w:t>
      </w:r>
    </w:p>
    <w:p w14:paraId="6E69F62E" w14:textId="77777777" w:rsidR="00395280" w:rsidRPr="00214663" w:rsidRDefault="00214663" w:rsidP="00395280">
      <w:pPr>
        <w:jc w:val="right"/>
        <w:rPr>
          <w:b/>
          <w:bCs/>
          <w:sz w:val="24"/>
          <w:szCs w:val="24"/>
          <w:rtl/>
          <w:lang w:val="fr-FR"/>
        </w:rPr>
      </w:pPr>
      <w:r w:rsidRPr="00214663">
        <w:rPr>
          <w:rFonts w:cs="Arial"/>
          <w:b/>
          <w:bCs/>
          <w:sz w:val="24"/>
          <w:szCs w:val="24"/>
          <w:lang w:val="fr-FR"/>
        </w:rPr>
        <w:t xml:space="preserve">  2 </w:t>
      </w:r>
      <w:r w:rsidR="00395280" w:rsidRPr="00214663">
        <w:rPr>
          <w:b/>
          <w:bCs/>
          <w:sz w:val="24"/>
          <w:szCs w:val="24"/>
          <w:lang w:val="fr-FR"/>
        </w:rPr>
        <w:t>Systématique et Particularités des Principaux Groupes</w:t>
      </w:r>
      <w:r w:rsidRPr="00214663">
        <w:rPr>
          <w:rFonts w:hint="cs"/>
          <w:b/>
          <w:bCs/>
          <w:sz w:val="24"/>
          <w:szCs w:val="24"/>
          <w:rtl/>
          <w:lang w:val="fr-FR"/>
        </w:rPr>
        <w:t xml:space="preserve">5 </w:t>
      </w:r>
    </w:p>
    <w:p w14:paraId="721630C7" w14:textId="77777777" w:rsidR="00395280" w:rsidRPr="00395280" w:rsidRDefault="00395280" w:rsidP="00214663">
      <w:pPr>
        <w:jc w:val="right"/>
        <w:rPr>
          <w:sz w:val="24"/>
          <w:szCs w:val="24"/>
          <w:lang w:val="fr-FR"/>
        </w:rPr>
      </w:pPr>
      <w:r w:rsidRPr="00395280">
        <w:rPr>
          <w:sz w:val="24"/>
          <w:szCs w:val="24"/>
          <w:lang w:val="fr-FR"/>
        </w:rPr>
        <w:t>Les angiospermes sont divisées en deux groupes principaux</w:t>
      </w:r>
      <w:r w:rsidR="00214663">
        <w:rPr>
          <w:sz w:val="24"/>
          <w:szCs w:val="24"/>
          <w:lang w:val="fr-FR"/>
        </w:rPr>
        <w:t>:</w:t>
      </w:r>
      <w:r w:rsidRPr="00395280">
        <w:rPr>
          <w:rFonts w:cs="Arial"/>
          <w:sz w:val="24"/>
          <w:szCs w:val="24"/>
          <w:rtl/>
          <w:lang w:val="fr-FR"/>
        </w:rPr>
        <w:t xml:space="preserve"> </w:t>
      </w:r>
    </w:p>
    <w:p w14:paraId="585A3C0D" w14:textId="77777777" w:rsidR="00395280" w:rsidRPr="00214663" w:rsidRDefault="00395280" w:rsidP="00214663">
      <w:pPr>
        <w:jc w:val="right"/>
        <w:rPr>
          <w:b/>
          <w:bCs/>
          <w:sz w:val="24"/>
          <w:szCs w:val="24"/>
          <w:lang w:val="fr-FR"/>
        </w:rPr>
      </w:pPr>
      <w:r w:rsidRPr="00214663">
        <w:rPr>
          <w:rFonts w:cs="Arial"/>
          <w:b/>
          <w:bCs/>
          <w:sz w:val="24"/>
          <w:szCs w:val="24"/>
          <w:rtl/>
          <w:lang w:val="fr-FR"/>
        </w:rPr>
        <w:t xml:space="preserve"> </w:t>
      </w:r>
      <w:r w:rsidR="00214663" w:rsidRPr="00214663">
        <w:rPr>
          <w:rFonts w:cs="Arial"/>
          <w:b/>
          <w:bCs/>
          <w:sz w:val="24"/>
          <w:szCs w:val="24"/>
          <w:lang w:val="fr-FR"/>
        </w:rPr>
        <w:t>)</w:t>
      </w:r>
      <w:r w:rsidRPr="00214663">
        <w:rPr>
          <w:rFonts w:cs="Arial"/>
          <w:b/>
          <w:bCs/>
          <w:sz w:val="24"/>
          <w:szCs w:val="24"/>
          <w:rtl/>
          <w:lang w:val="fr-FR"/>
        </w:rPr>
        <w:t xml:space="preserve"> </w:t>
      </w:r>
      <w:r w:rsidRPr="00214663">
        <w:rPr>
          <w:b/>
          <w:bCs/>
          <w:sz w:val="24"/>
          <w:szCs w:val="24"/>
          <w:lang w:val="fr-FR"/>
        </w:rPr>
        <w:t>Monocotylédones (Monocotyledonae</w:t>
      </w:r>
    </w:p>
    <w:p w14:paraId="18BE9F02"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Caractérisées par un seul cotylédon (feuille embryonnaire) dans la graine</w:t>
      </w:r>
      <w:r w:rsidRPr="00395280">
        <w:rPr>
          <w:rFonts w:cs="Arial"/>
          <w:sz w:val="24"/>
          <w:szCs w:val="24"/>
          <w:rtl/>
          <w:lang w:val="fr-FR"/>
        </w:rPr>
        <w:t>.</w:t>
      </w:r>
    </w:p>
    <w:p w14:paraId="63E6D2DC"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Feuilles à nervures parallèles</w:t>
      </w:r>
      <w:r w:rsidRPr="00395280">
        <w:rPr>
          <w:rFonts w:cs="Arial"/>
          <w:sz w:val="24"/>
          <w:szCs w:val="24"/>
          <w:rtl/>
          <w:lang w:val="fr-FR"/>
        </w:rPr>
        <w:t>.</w:t>
      </w:r>
    </w:p>
    <w:p w14:paraId="29343889"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Fleurs généralement à trois ou multiples de trois parties</w:t>
      </w:r>
      <w:r w:rsidRPr="00395280">
        <w:rPr>
          <w:rFonts w:cs="Arial"/>
          <w:sz w:val="24"/>
          <w:szCs w:val="24"/>
          <w:rtl/>
          <w:lang w:val="fr-FR"/>
        </w:rPr>
        <w:t>.</w:t>
      </w:r>
    </w:p>
    <w:p w14:paraId="5369A7DA"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Système racinaire fasciculé</w:t>
      </w:r>
      <w:r w:rsidRPr="00395280">
        <w:rPr>
          <w:rFonts w:cs="Arial"/>
          <w:sz w:val="24"/>
          <w:szCs w:val="24"/>
          <w:rtl/>
          <w:lang w:val="fr-FR"/>
        </w:rPr>
        <w:t>.</w:t>
      </w:r>
    </w:p>
    <w:p w14:paraId="175925FF"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214663">
        <w:rPr>
          <w:b/>
          <w:bCs/>
          <w:sz w:val="24"/>
          <w:szCs w:val="24"/>
          <w:lang w:val="fr-FR"/>
        </w:rPr>
        <w:t>Exemples</w:t>
      </w:r>
      <w:r w:rsidRPr="00395280">
        <w:rPr>
          <w:sz w:val="24"/>
          <w:szCs w:val="24"/>
          <w:lang w:val="fr-FR"/>
        </w:rPr>
        <w:t xml:space="preserve"> : Graminées (blé, maïs, riz), orchidées, palmiers</w:t>
      </w:r>
      <w:r w:rsidRPr="00395280">
        <w:rPr>
          <w:rFonts w:cs="Arial"/>
          <w:sz w:val="24"/>
          <w:szCs w:val="24"/>
          <w:rtl/>
          <w:lang w:val="fr-FR"/>
        </w:rPr>
        <w:t>.</w:t>
      </w:r>
    </w:p>
    <w:p w14:paraId="52136C45" w14:textId="77777777" w:rsidR="00395280" w:rsidRPr="00214663" w:rsidRDefault="00395280" w:rsidP="00214663">
      <w:pPr>
        <w:jc w:val="right"/>
        <w:rPr>
          <w:b/>
          <w:bCs/>
          <w:sz w:val="24"/>
          <w:szCs w:val="24"/>
          <w:lang w:val="fr-FR"/>
        </w:rPr>
      </w:pPr>
      <w:r w:rsidRPr="00214663">
        <w:rPr>
          <w:rFonts w:cs="Arial"/>
          <w:b/>
          <w:bCs/>
          <w:sz w:val="24"/>
          <w:szCs w:val="24"/>
          <w:rtl/>
          <w:lang w:val="fr-FR"/>
        </w:rPr>
        <w:t xml:space="preserve"> </w:t>
      </w:r>
      <w:r w:rsidR="00214663" w:rsidRPr="00214663">
        <w:rPr>
          <w:rFonts w:cs="Arial"/>
          <w:b/>
          <w:bCs/>
          <w:sz w:val="24"/>
          <w:szCs w:val="24"/>
          <w:lang w:val="fr-FR"/>
        </w:rPr>
        <w:t>):</w:t>
      </w:r>
      <w:r w:rsidRPr="00214663">
        <w:rPr>
          <w:rFonts w:cs="Arial"/>
          <w:b/>
          <w:bCs/>
          <w:sz w:val="24"/>
          <w:szCs w:val="24"/>
          <w:rtl/>
          <w:lang w:val="fr-FR"/>
        </w:rPr>
        <w:t xml:space="preserve"> </w:t>
      </w:r>
      <w:r w:rsidRPr="00214663">
        <w:rPr>
          <w:b/>
          <w:bCs/>
          <w:sz w:val="24"/>
          <w:szCs w:val="24"/>
          <w:lang w:val="fr-FR"/>
        </w:rPr>
        <w:t>Dicotylédones (Dicotyledonae</w:t>
      </w:r>
    </w:p>
    <w:p w14:paraId="4E2D7B97"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Caractérisées par deux cotylédons dans la graine</w:t>
      </w:r>
      <w:r w:rsidRPr="00395280">
        <w:rPr>
          <w:rFonts w:cs="Arial"/>
          <w:sz w:val="24"/>
          <w:szCs w:val="24"/>
          <w:rtl/>
          <w:lang w:val="fr-FR"/>
        </w:rPr>
        <w:t>.</w:t>
      </w:r>
    </w:p>
    <w:p w14:paraId="41EB389B"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Feuilles à nervures réticulées</w:t>
      </w:r>
      <w:r w:rsidRPr="00395280">
        <w:rPr>
          <w:rFonts w:cs="Arial"/>
          <w:sz w:val="24"/>
          <w:szCs w:val="24"/>
          <w:rtl/>
          <w:lang w:val="fr-FR"/>
        </w:rPr>
        <w:t>.</w:t>
      </w:r>
    </w:p>
    <w:p w14:paraId="77E76999"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Fleurs généralement à quatre ou cinq parties</w:t>
      </w:r>
      <w:r w:rsidRPr="00395280">
        <w:rPr>
          <w:rFonts w:cs="Arial"/>
          <w:sz w:val="24"/>
          <w:szCs w:val="24"/>
          <w:rtl/>
          <w:lang w:val="fr-FR"/>
        </w:rPr>
        <w:t>.</w:t>
      </w:r>
    </w:p>
    <w:p w14:paraId="03CB03E1" w14:textId="77777777" w:rsidR="00395280" w:rsidRPr="00395280" w:rsidRDefault="00395280" w:rsidP="00214663">
      <w:pPr>
        <w:jc w:val="right"/>
        <w:rPr>
          <w:sz w:val="24"/>
          <w:szCs w:val="24"/>
          <w:rtl/>
          <w:lang w:val="fr-FR"/>
        </w:rPr>
      </w:pPr>
      <w:r w:rsidRPr="00395280">
        <w:rPr>
          <w:rFonts w:cs="Arial"/>
          <w:sz w:val="24"/>
          <w:szCs w:val="24"/>
          <w:rtl/>
          <w:lang w:val="fr-FR"/>
        </w:rPr>
        <w:t xml:space="preserve">    </w:t>
      </w:r>
      <w:r w:rsidRPr="00395280">
        <w:rPr>
          <w:sz w:val="24"/>
          <w:szCs w:val="24"/>
          <w:lang w:val="fr-FR"/>
        </w:rPr>
        <w:t>Système racinaire pivotant</w:t>
      </w:r>
      <w:r w:rsidRPr="00395280">
        <w:rPr>
          <w:rFonts w:cs="Arial"/>
          <w:sz w:val="24"/>
          <w:szCs w:val="24"/>
          <w:rtl/>
          <w:lang w:val="fr-FR"/>
        </w:rPr>
        <w:t>.</w:t>
      </w:r>
    </w:p>
    <w:p w14:paraId="1E60746E"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214663">
        <w:rPr>
          <w:b/>
          <w:bCs/>
          <w:sz w:val="24"/>
          <w:szCs w:val="24"/>
          <w:lang w:val="fr-FR"/>
        </w:rPr>
        <w:t xml:space="preserve">Exemples : </w:t>
      </w:r>
      <w:r w:rsidRPr="00395280">
        <w:rPr>
          <w:sz w:val="24"/>
          <w:szCs w:val="24"/>
          <w:lang w:val="fr-FR"/>
        </w:rPr>
        <w:t>Rosacées (roses, pommiers), légumineuses (pois, haricots), astéracées (tournesols, marguerites</w:t>
      </w:r>
      <w:r w:rsidRPr="00395280">
        <w:rPr>
          <w:rFonts w:cs="Arial"/>
          <w:sz w:val="24"/>
          <w:szCs w:val="24"/>
          <w:rtl/>
          <w:lang w:val="fr-FR"/>
        </w:rPr>
        <w:t>).</w:t>
      </w:r>
    </w:p>
    <w:p w14:paraId="755F6172" w14:textId="77777777" w:rsidR="00395280" w:rsidRPr="00395280" w:rsidRDefault="00395280" w:rsidP="00395280">
      <w:pPr>
        <w:jc w:val="right"/>
        <w:rPr>
          <w:sz w:val="24"/>
          <w:szCs w:val="24"/>
          <w:lang w:val="fr-FR"/>
        </w:rPr>
      </w:pPr>
      <w:r w:rsidRPr="00395280">
        <w:rPr>
          <w:sz w:val="24"/>
          <w:szCs w:val="24"/>
          <w:lang w:val="fr-FR"/>
        </w:rPr>
        <w:t>Particularités Générales des Angiospermes</w:t>
      </w:r>
    </w:p>
    <w:p w14:paraId="672A492C" w14:textId="77777777" w:rsidR="00395280" w:rsidRPr="00214663" w:rsidRDefault="00395280" w:rsidP="00214663">
      <w:pPr>
        <w:jc w:val="right"/>
        <w:rPr>
          <w:b/>
          <w:bCs/>
          <w:sz w:val="24"/>
          <w:szCs w:val="24"/>
          <w:lang w:val="fr-FR"/>
        </w:rPr>
      </w:pPr>
      <w:r w:rsidRPr="00214663">
        <w:rPr>
          <w:rFonts w:cs="Arial"/>
          <w:b/>
          <w:bCs/>
          <w:sz w:val="24"/>
          <w:szCs w:val="24"/>
          <w:rtl/>
          <w:lang w:val="fr-FR"/>
        </w:rPr>
        <w:t xml:space="preserve"> </w:t>
      </w:r>
      <w:r w:rsidR="00214663" w:rsidRPr="00214663">
        <w:rPr>
          <w:rFonts w:cs="Arial"/>
          <w:b/>
          <w:bCs/>
          <w:sz w:val="24"/>
          <w:szCs w:val="24"/>
          <w:lang w:val="fr-FR"/>
        </w:rPr>
        <w:t>:</w:t>
      </w:r>
      <w:r w:rsidRPr="00214663">
        <w:rPr>
          <w:rFonts w:cs="Arial"/>
          <w:b/>
          <w:bCs/>
          <w:sz w:val="24"/>
          <w:szCs w:val="24"/>
          <w:rtl/>
          <w:lang w:val="fr-FR"/>
        </w:rPr>
        <w:t xml:space="preserve"> </w:t>
      </w:r>
      <w:r w:rsidRPr="00214663">
        <w:rPr>
          <w:b/>
          <w:bCs/>
          <w:sz w:val="24"/>
          <w:szCs w:val="24"/>
          <w:lang w:val="fr-FR"/>
        </w:rPr>
        <w:t>Diversité</w:t>
      </w:r>
      <w:r w:rsidRPr="00214663">
        <w:rPr>
          <w:rFonts w:cs="Arial"/>
          <w:b/>
          <w:bCs/>
          <w:sz w:val="24"/>
          <w:szCs w:val="24"/>
          <w:rtl/>
          <w:lang w:val="fr-FR"/>
        </w:rPr>
        <w:t xml:space="preserve"> </w:t>
      </w:r>
    </w:p>
    <w:p w14:paraId="5C461970"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Les angiospermes représentent le groupe de plantes le plus diversifié, avec plus de 300 000 espèces</w:t>
      </w:r>
      <w:r w:rsidRPr="00395280">
        <w:rPr>
          <w:rFonts w:cs="Arial"/>
          <w:sz w:val="24"/>
          <w:szCs w:val="24"/>
          <w:rtl/>
          <w:lang w:val="fr-FR"/>
        </w:rPr>
        <w:t>.</w:t>
      </w:r>
    </w:p>
    <w:p w14:paraId="084AD294" w14:textId="77777777" w:rsidR="00395280" w:rsidRPr="00214663" w:rsidRDefault="00395280" w:rsidP="00214663">
      <w:pPr>
        <w:jc w:val="right"/>
        <w:rPr>
          <w:b/>
          <w:bCs/>
          <w:sz w:val="24"/>
          <w:szCs w:val="24"/>
          <w:rtl/>
          <w:lang w:val="fr-FR"/>
        </w:rPr>
      </w:pPr>
      <w:r w:rsidRPr="00214663">
        <w:rPr>
          <w:rFonts w:cs="Arial"/>
          <w:b/>
          <w:bCs/>
          <w:sz w:val="24"/>
          <w:szCs w:val="24"/>
          <w:rtl/>
          <w:lang w:val="fr-FR"/>
        </w:rPr>
        <w:t xml:space="preserve"> </w:t>
      </w:r>
      <w:r w:rsidR="00214663" w:rsidRPr="00214663">
        <w:rPr>
          <w:rFonts w:cs="Arial"/>
          <w:b/>
          <w:bCs/>
          <w:sz w:val="24"/>
          <w:szCs w:val="24"/>
          <w:lang w:val="fr-FR"/>
        </w:rPr>
        <w:t>:</w:t>
      </w:r>
      <w:r w:rsidRPr="00214663">
        <w:rPr>
          <w:rFonts w:cs="Arial"/>
          <w:b/>
          <w:bCs/>
          <w:sz w:val="24"/>
          <w:szCs w:val="24"/>
          <w:rtl/>
          <w:lang w:val="fr-FR"/>
        </w:rPr>
        <w:t xml:space="preserve"> </w:t>
      </w:r>
      <w:r w:rsidRPr="00214663">
        <w:rPr>
          <w:b/>
          <w:bCs/>
          <w:sz w:val="24"/>
          <w:szCs w:val="24"/>
          <w:lang w:val="fr-FR"/>
        </w:rPr>
        <w:t>Adaptation</w:t>
      </w:r>
    </w:p>
    <w:p w14:paraId="397D3907" w14:textId="77777777" w:rsidR="00395280" w:rsidRPr="00395280"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Leur diversité morphologique et physiologique leur permet de s'adapter à une grande variété d'environnements</w:t>
      </w:r>
      <w:r w:rsidRPr="00395280">
        <w:rPr>
          <w:rFonts w:cs="Arial"/>
          <w:sz w:val="24"/>
          <w:szCs w:val="24"/>
          <w:rtl/>
          <w:lang w:val="fr-FR"/>
        </w:rPr>
        <w:t>.</w:t>
      </w:r>
    </w:p>
    <w:p w14:paraId="1401A367" w14:textId="77777777" w:rsidR="00395280" w:rsidRPr="00214663" w:rsidRDefault="00214663" w:rsidP="00214663">
      <w:pPr>
        <w:jc w:val="right"/>
        <w:rPr>
          <w:b/>
          <w:bCs/>
          <w:sz w:val="24"/>
          <w:szCs w:val="24"/>
          <w:lang w:val="fr-FR"/>
        </w:rPr>
      </w:pPr>
      <w:r>
        <w:rPr>
          <w:rFonts w:cs="Arial"/>
          <w:b/>
          <w:bCs/>
          <w:sz w:val="24"/>
          <w:szCs w:val="24"/>
          <w:lang w:val="fr-FR"/>
        </w:rPr>
        <w:t>:</w:t>
      </w:r>
      <w:r w:rsidRPr="00214663">
        <w:rPr>
          <w:rFonts w:cs="Arial" w:hint="cs"/>
          <w:b/>
          <w:bCs/>
          <w:sz w:val="24"/>
          <w:szCs w:val="24"/>
          <w:rtl/>
          <w:lang w:val="fr-FR"/>
        </w:rPr>
        <w:t xml:space="preserve"> </w:t>
      </w:r>
      <w:r w:rsidRPr="00214663">
        <w:rPr>
          <w:rFonts w:cs="Arial" w:hint="cs"/>
          <w:b/>
          <w:bCs/>
          <w:sz w:val="24"/>
          <w:szCs w:val="24"/>
          <w:lang w:val="fr-FR"/>
        </w:rPr>
        <w:t>Importance</w:t>
      </w:r>
      <w:r w:rsidR="00395280" w:rsidRPr="00214663">
        <w:rPr>
          <w:b/>
          <w:bCs/>
          <w:sz w:val="24"/>
          <w:szCs w:val="24"/>
          <w:lang w:val="fr-FR"/>
        </w:rPr>
        <w:t xml:space="preserve"> écologique</w:t>
      </w:r>
      <w:r w:rsidR="00395280" w:rsidRPr="00214663">
        <w:rPr>
          <w:rFonts w:cs="Arial"/>
          <w:b/>
          <w:bCs/>
          <w:sz w:val="24"/>
          <w:szCs w:val="24"/>
          <w:rtl/>
          <w:lang w:val="fr-FR"/>
        </w:rPr>
        <w:t xml:space="preserve"> </w:t>
      </w:r>
    </w:p>
    <w:p w14:paraId="1DE66270" w14:textId="77777777" w:rsidR="00787B26" w:rsidRDefault="00395280" w:rsidP="00214663">
      <w:pPr>
        <w:jc w:val="right"/>
        <w:rPr>
          <w:sz w:val="24"/>
          <w:szCs w:val="24"/>
          <w:lang w:val="fr-FR"/>
        </w:rPr>
      </w:pPr>
      <w:r w:rsidRPr="00395280">
        <w:rPr>
          <w:rFonts w:cs="Arial"/>
          <w:sz w:val="24"/>
          <w:szCs w:val="24"/>
          <w:rtl/>
          <w:lang w:val="fr-FR"/>
        </w:rPr>
        <w:t xml:space="preserve">    </w:t>
      </w:r>
      <w:r w:rsidRPr="00395280">
        <w:rPr>
          <w:sz w:val="24"/>
          <w:szCs w:val="24"/>
          <w:lang w:val="fr-FR"/>
        </w:rPr>
        <w:t>Les angiospermes jouent un rôle crucial dans les écosystèmes en tant que producteurs primaires</w:t>
      </w:r>
    </w:p>
    <w:p w14:paraId="2A5B291F" w14:textId="77777777" w:rsidR="00787B26" w:rsidRDefault="00787B26" w:rsidP="00214663">
      <w:pPr>
        <w:jc w:val="right"/>
        <w:rPr>
          <w:sz w:val="24"/>
          <w:szCs w:val="24"/>
          <w:lang w:val="fr-FR"/>
        </w:rPr>
      </w:pPr>
    </w:p>
    <w:p w14:paraId="06455A37" w14:textId="77777777" w:rsidR="00787B26" w:rsidRDefault="00787B26" w:rsidP="00214663">
      <w:pPr>
        <w:jc w:val="right"/>
        <w:rPr>
          <w:sz w:val="24"/>
          <w:szCs w:val="24"/>
          <w:lang w:val="fr-FR"/>
        </w:rPr>
      </w:pPr>
    </w:p>
    <w:p w14:paraId="2DA29C31" w14:textId="77777777" w:rsidR="00787B26" w:rsidRDefault="00787B26" w:rsidP="00214663">
      <w:pPr>
        <w:jc w:val="right"/>
        <w:rPr>
          <w:sz w:val="24"/>
          <w:szCs w:val="24"/>
          <w:lang w:val="fr-FR"/>
        </w:rPr>
      </w:pPr>
    </w:p>
    <w:p w14:paraId="524EBDB8" w14:textId="77777777" w:rsidR="00787B26" w:rsidRDefault="00787B26" w:rsidP="00214663">
      <w:pPr>
        <w:jc w:val="right"/>
        <w:rPr>
          <w:sz w:val="24"/>
          <w:szCs w:val="24"/>
          <w:lang w:val="fr-FR"/>
        </w:rPr>
      </w:pPr>
    </w:p>
    <w:p w14:paraId="31D12558" w14:textId="77777777" w:rsidR="00787B26" w:rsidRDefault="00787B26" w:rsidP="00214663">
      <w:pPr>
        <w:jc w:val="right"/>
        <w:rPr>
          <w:sz w:val="24"/>
          <w:szCs w:val="24"/>
          <w:lang w:val="fr-FR"/>
        </w:rPr>
      </w:pPr>
    </w:p>
    <w:p w14:paraId="3F927138" w14:textId="77777777" w:rsidR="00787B26" w:rsidRDefault="00787B26" w:rsidP="00214663">
      <w:pPr>
        <w:jc w:val="right"/>
        <w:rPr>
          <w:sz w:val="24"/>
          <w:szCs w:val="24"/>
          <w:lang w:val="fr-FR"/>
        </w:rPr>
      </w:pPr>
    </w:p>
    <w:p w14:paraId="700E396C" w14:textId="77777777" w:rsidR="00787B26" w:rsidRDefault="00787B26" w:rsidP="00214663">
      <w:pPr>
        <w:jc w:val="right"/>
        <w:rPr>
          <w:sz w:val="24"/>
          <w:szCs w:val="24"/>
          <w:lang w:val="fr-FR"/>
        </w:rPr>
      </w:pPr>
    </w:p>
    <w:p w14:paraId="6CBDDA65" w14:textId="77777777" w:rsidR="00395280" w:rsidRPr="00395280" w:rsidRDefault="00395280" w:rsidP="00214663">
      <w:pPr>
        <w:jc w:val="right"/>
        <w:rPr>
          <w:sz w:val="24"/>
          <w:szCs w:val="24"/>
          <w:lang w:val="fr-FR"/>
        </w:rPr>
      </w:pPr>
      <w:r w:rsidRPr="00395280">
        <w:rPr>
          <w:rFonts w:cs="Arial"/>
          <w:sz w:val="24"/>
          <w:szCs w:val="24"/>
          <w:rtl/>
          <w:lang w:val="fr-FR"/>
        </w:rPr>
        <w:t>.</w:t>
      </w:r>
    </w:p>
    <w:p w14:paraId="4A703FC3" w14:textId="77777777" w:rsidR="00787B26" w:rsidRDefault="00395280" w:rsidP="00214663">
      <w:pPr>
        <w:jc w:val="right"/>
        <w:rPr>
          <w:b/>
          <w:bCs/>
          <w:sz w:val="24"/>
          <w:szCs w:val="24"/>
          <w:rtl/>
          <w:lang w:val="fr-FR"/>
        </w:rPr>
      </w:pPr>
      <w:r w:rsidRPr="00214663">
        <w:rPr>
          <w:rFonts w:cs="Arial"/>
          <w:b/>
          <w:bCs/>
          <w:sz w:val="24"/>
          <w:szCs w:val="24"/>
          <w:rtl/>
          <w:lang w:val="fr-FR"/>
        </w:rPr>
        <w:t xml:space="preserve"> </w:t>
      </w:r>
      <w:r w:rsidR="00214663">
        <w:rPr>
          <w:rFonts w:cs="Arial"/>
          <w:b/>
          <w:bCs/>
          <w:sz w:val="24"/>
          <w:szCs w:val="24"/>
          <w:lang w:val="fr-FR"/>
        </w:rPr>
        <w:t>:</w:t>
      </w:r>
      <w:r w:rsidRPr="00214663">
        <w:rPr>
          <w:rFonts w:cs="Arial"/>
          <w:b/>
          <w:bCs/>
          <w:sz w:val="24"/>
          <w:szCs w:val="24"/>
          <w:rtl/>
          <w:lang w:val="fr-FR"/>
        </w:rPr>
        <w:t xml:space="preserve"> </w:t>
      </w:r>
      <w:r w:rsidRPr="00214663">
        <w:rPr>
          <w:b/>
          <w:bCs/>
          <w:sz w:val="24"/>
          <w:szCs w:val="24"/>
          <w:lang w:val="fr-FR"/>
        </w:rPr>
        <w:t>Importance économique</w:t>
      </w:r>
      <w:r w:rsidRPr="00214663">
        <w:rPr>
          <w:rFonts w:cs="Arial"/>
          <w:b/>
          <w:bCs/>
          <w:sz w:val="24"/>
          <w:szCs w:val="24"/>
          <w:rtl/>
          <w:lang w:val="fr-FR"/>
        </w:rPr>
        <w:t xml:space="preserve"> </w:t>
      </w:r>
    </w:p>
    <w:p w14:paraId="4F4B0B68" w14:textId="77777777" w:rsidR="00787B26" w:rsidRDefault="00787B26" w:rsidP="00787B26">
      <w:pPr>
        <w:jc w:val="right"/>
        <w:rPr>
          <w:sz w:val="24"/>
          <w:szCs w:val="24"/>
          <w:lang w:val="fr-FR"/>
        </w:rPr>
      </w:pPr>
      <w:r>
        <w:rPr>
          <w:rFonts w:cs="Arial"/>
          <w:sz w:val="24"/>
          <w:szCs w:val="24"/>
          <w:rtl/>
          <w:lang w:val="fr-FR"/>
        </w:rPr>
        <w:t xml:space="preserve">  </w:t>
      </w:r>
      <w:r w:rsidRPr="00395280">
        <w:rPr>
          <w:sz w:val="24"/>
          <w:szCs w:val="24"/>
          <w:lang w:val="fr-FR"/>
        </w:rPr>
        <w:t>Elles sont une source essentielle de nourriture, de fibres, de médicaments et de nombreux autres produits</w:t>
      </w:r>
      <w:r>
        <w:rPr>
          <w:noProof/>
        </w:rPr>
        <w:drawing>
          <wp:inline distT="0" distB="0" distL="0" distR="0" wp14:anchorId="165A7B16" wp14:editId="6B0A08C3">
            <wp:extent cx="5248275" cy="2781300"/>
            <wp:effectExtent l="0" t="0" r="9525" b="0"/>
            <wp:docPr id="12" name="Image 1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defin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6476" cy="2785646"/>
                    </a:xfrm>
                    <a:prstGeom prst="rect">
                      <a:avLst/>
                    </a:prstGeom>
                    <a:noFill/>
                    <a:ln>
                      <a:noFill/>
                    </a:ln>
                  </pic:spPr>
                </pic:pic>
              </a:graphicData>
            </a:graphic>
          </wp:inline>
        </w:drawing>
      </w:r>
    </w:p>
    <w:p w14:paraId="0D018062" w14:textId="77777777" w:rsidR="00787B26" w:rsidRDefault="00787B26" w:rsidP="001C333E">
      <w:pPr>
        <w:tabs>
          <w:tab w:val="left" w:pos="2081"/>
          <w:tab w:val="right" w:pos="8306"/>
        </w:tabs>
        <w:rPr>
          <w:sz w:val="24"/>
          <w:szCs w:val="24"/>
          <w:rtl/>
          <w:lang w:val="fr-FR"/>
        </w:rPr>
      </w:pPr>
    </w:p>
    <w:p w14:paraId="0DA6DCC9" w14:textId="77777777" w:rsidR="00787B26" w:rsidRDefault="00787B26" w:rsidP="001C333E">
      <w:pPr>
        <w:tabs>
          <w:tab w:val="left" w:pos="2081"/>
          <w:tab w:val="right" w:pos="8306"/>
        </w:tabs>
        <w:rPr>
          <w:sz w:val="24"/>
          <w:szCs w:val="24"/>
          <w:rtl/>
          <w:lang w:val="fr-FR"/>
        </w:rPr>
      </w:pPr>
    </w:p>
    <w:p w14:paraId="5570D2CD" w14:textId="77777777" w:rsidR="00787B26" w:rsidRDefault="00787B26" w:rsidP="001C333E">
      <w:pPr>
        <w:tabs>
          <w:tab w:val="left" w:pos="2081"/>
          <w:tab w:val="right" w:pos="8306"/>
        </w:tabs>
        <w:rPr>
          <w:sz w:val="24"/>
          <w:szCs w:val="24"/>
          <w:rtl/>
          <w:lang w:val="fr-FR"/>
        </w:rPr>
      </w:pPr>
    </w:p>
    <w:p w14:paraId="6453DCC2" w14:textId="77777777" w:rsidR="00787B26" w:rsidRDefault="00787B26" w:rsidP="001C333E">
      <w:pPr>
        <w:tabs>
          <w:tab w:val="left" w:pos="2081"/>
          <w:tab w:val="right" w:pos="8306"/>
        </w:tabs>
        <w:rPr>
          <w:sz w:val="24"/>
          <w:szCs w:val="24"/>
          <w:rtl/>
          <w:lang w:val="fr-FR"/>
        </w:rPr>
      </w:pPr>
    </w:p>
    <w:p w14:paraId="0048F9F6" w14:textId="77777777" w:rsidR="00787B26" w:rsidRDefault="00787B26" w:rsidP="001C333E">
      <w:pPr>
        <w:tabs>
          <w:tab w:val="left" w:pos="2081"/>
          <w:tab w:val="right" w:pos="8306"/>
        </w:tabs>
        <w:rPr>
          <w:sz w:val="24"/>
          <w:szCs w:val="24"/>
          <w:rtl/>
          <w:lang w:val="fr-FR"/>
        </w:rPr>
      </w:pPr>
    </w:p>
    <w:p w14:paraId="0AAA1309" w14:textId="77777777" w:rsidR="00787B26" w:rsidRDefault="00787B26" w:rsidP="001C333E">
      <w:pPr>
        <w:tabs>
          <w:tab w:val="left" w:pos="2081"/>
          <w:tab w:val="right" w:pos="8306"/>
        </w:tabs>
        <w:rPr>
          <w:sz w:val="24"/>
          <w:szCs w:val="24"/>
          <w:rtl/>
          <w:lang w:val="fr-FR"/>
        </w:rPr>
      </w:pPr>
    </w:p>
    <w:p w14:paraId="39A8EA62" w14:textId="77777777" w:rsidR="00787B26" w:rsidRDefault="00787B26" w:rsidP="001C333E">
      <w:pPr>
        <w:tabs>
          <w:tab w:val="left" w:pos="2081"/>
          <w:tab w:val="right" w:pos="8306"/>
        </w:tabs>
        <w:rPr>
          <w:sz w:val="24"/>
          <w:szCs w:val="24"/>
          <w:rtl/>
          <w:lang w:val="fr-FR"/>
        </w:rPr>
      </w:pPr>
    </w:p>
    <w:p w14:paraId="2034769A" w14:textId="77777777" w:rsidR="00787B26" w:rsidRDefault="00787B26" w:rsidP="001C333E">
      <w:pPr>
        <w:tabs>
          <w:tab w:val="left" w:pos="2081"/>
          <w:tab w:val="right" w:pos="8306"/>
        </w:tabs>
        <w:rPr>
          <w:sz w:val="24"/>
          <w:szCs w:val="24"/>
          <w:rtl/>
          <w:lang w:val="fr-FR"/>
        </w:rPr>
      </w:pPr>
    </w:p>
    <w:p w14:paraId="17B6C7AB" w14:textId="77777777" w:rsidR="00787B26" w:rsidRDefault="00787B26" w:rsidP="001C333E">
      <w:pPr>
        <w:tabs>
          <w:tab w:val="left" w:pos="2081"/>
          <w:tab w:val="right" w:pos="8306"/>
        </w:tabs>
        <w:rPr>
          <w:sz w:val="24"/>
          <w:szCs w:val="24"/>
          <w:rtl/>
          <w:lang w:val="fr-FR"/>
        </w:rPr>
      </w:pPr>
    </w:p>
    <w:p w14:paraId="5A1696CE" w14:textId="77777777" w:rsidR="00787B26" w:rsidRDefault="00787B26" w:rsidP="001C333E">
      <w:pPr>
        <w:tabs>
          <w:tab w:val="left" w:pos="2081"/>
          <w:tab w:val="right" w:pos="8306"/>
        </w:tabs>
        <w:rPr>
          <w:sz w:val="24"/>
          <w:szCs w:val="24"/>
          <w:rtl/>
          <w:lang w:val="fr-FR"/>
        </w:rPr>
      </w:pPr>
    </w:p>
    <w:p w14:paraId="2FA432B5" w14:textId="77777777" w:rsidR="00787B26" w:rsidRDefault="00787B26" w:rsidP="001C333E">
      <w:pPr>
        <w:tabs>
          <w:tab w:val="left" w:pos="2081"/>
          <w:tab w:val="right" w:pos="8306"/>
        </w:tabs>
        <w:rPr>
          <w:sz w:val="24"/>
          <w:szCs w:val="24"/>
          <w:rtl/>
          <w:lang w:val="fr-FR"/>
        </w:rPr>
      </w:pPr>
    </w:p>
    <w:p w14:paraId="493A0360" w14:textId="77777777" w:rsidR="00787B26" w:rsidRDefault="00787B26" w:rsidP="001C333E">
      <w:pPr>
        <w:tabs>
          <w:tab w:val="left" w:pos="2081"/>
          <w:tab w:val="right" w:pos="8306"/>
        </w:tabs>
        <w:rPr>
          <w:sz w:val="24"/>
          <w:szCs w:val="24"/>
          <w:rtl/>
          <w:lang w:val="fr-FR"/>
        </w:rPr>
      </w:pPr>
    </w:p>
    <w:p w14:paraId="51A04780" w14:textId="77777777" w:rsidR="00787B26" w:rsidRDefault="00787B26" w:rsidP="001C333E">
      <w:pPr>
        <w:tabs>
          <w:tab w:val="left" w:pos="2081"/>
          <w:tab w:val="right" w:pos="8306"/>
        </w:tabs>
        <w:rPr>
          <w:sz w:val="24"/>
          <w:szCs w:val="24"/>
          <w:rtl/>
          <w:lang w:val="fr-FR"/>
        </w:rPr>
      </w:pPr>
    </w:p>
    <w:p w14:paraId="0CE3DA3C" w14:textId="77777777" w:rsidR="00787B26" w:rsidRDefault="00787B26" w:rsidP="001C333E">
      <w:pPr>
        <w:tabs>
          <w:tab w:val="left" w:pos="2081"/>
          <w:tab w:val="right" w:pos="8306"/>
        </w:tabs>
        <w:rPr>
          <w:sz w:val="24"/>
          <w:szCs w:val="24"/>
          <w:rtl/>
          <w:lang w:val="fr-FR"/>
        </w:rPr>
      </w:pPr>
    </w:p>
    <w:p w14:paraId="1C37F662" w14:textId="77777777" w:rsidR="00787B26" w:rsidRDefault="00787B26" w:rsidP="001C333E">
      <w:pPr>
        <w:tabs>
          <w:tab w:val="left" w:pos="2081"/>
          <w:tab w:val="right" w:pos="8306"/>
        </w:tabs>
        <w:rPr>
          <w:sz w:val="24"/>
          <w:szCs w:val="24"/>
          <w:rtl/>
          <w:lang w:val="fr-FR"/>
        </w:rPr>
      </w:pPr>
    </w:p>
    <w:p w14:paraId="29F3C520" w14:textId="77777777" w:rsidR="001C333E" w:rsidRDefault="001C333E" w:rsidP="001C333E">
      <w:pPr>
        <w:tabs>
          <w:tab w:val="left" w:pos="2081"/>
          <w:tab w:val="right" w:pos="8306"/>
        </w:tabs>
        <w:rPr>
          <w:b/>
          <w:bCs/>
          <w:sz w:val="40"/>
          <w:szCs w:val="40"/>
          <w:lang w:val="fr-FR"/>
        </w:rPr>
      </w:pPr>
      <w:r>
        <w:rPr>
          <w:b/>
          <w:bCs/>
          <w:sz w:val="40"/>
          <w:szCs w:val="40"/>
          <w:lang w:val="fr-FR"/>
        </w:rPr>
        <w:tab/>
      </w:r>
      <w:r>
        <w:rPr>
          <w:b/>
          <w:bCs/>
          <w:sz w:val="40"/>
          <w:szCs w:val="40"/>
          <w:lang w:val="fr-FR"/>
        </w:rPr>
        <w:tab/>
      </w:r>
      <w:r w:rsidRPr="001C333E">
        <w:rPr>
          <w:b/>
          <w:bCs/>
          <w:sz w:val="40"/>
          <w:szCs w:val="40"/>
          <w:lang w:val="fr-FR"/>
        </w:rPr>
        <w:t xml:space="preserve">Troisième partie : écologie générale </w:t>
      </w:r>
    </w:p>
    <w:p w14:paraId="07DE26F5" w14:textId="77777777" w:rsidR="001C333E" w:rsidRPr="001C333E" w:rsidRDefault="001C333E" w:rsidP="001C333E">
      <w:pPr>
        <w:rPr>
          <w:sz w:val="24"/>
          <w:szCs w:val="24"/>
          <w:lang w:val="fr-FR"/>
        </w:rPr>
      </w:pPr>
    </w:p>
    <w:p w14:paraId="70893FAC" w14:textId="77777777" w:rsidR="001C333E" w:rsidRPr="001C333E" w:rsidRDefault="001C333E" w:rsidP="001C333E">
      <w:pPr>
        <w:jc w:val="right"/>
        <w:rPr>
          <w:b/>
          <w:bCs/>
          <w:sz w:val="28"/>
          <w:szCs w:val="28"/>
          <w:rtl/>
          <w:lang w:val="fr-FR"/>
        </w:rPr>
      </w:pPr>
      <w:r w:rsidRPr="001C333E">
        <w:rPr>
          <w:b/>
          <w:bCs/>
          <w:sz w:val="28"/>
          <w:szCs w:val="28"/>
          <w:lang w:val="fr-FR"/>
        </w:rPr>
        <w:t xml:space="preserve">Définition de l'écosystème </w:t>
      </w:r>
      <w:r>
        <w:rPr>
          <w:b/>
          <w:bCs/>
          <w:sz w:val="28"/>
          <w:szCs w:val="28"/>
          <w:lang w:val="fr-FR"/>
        </w:rPr>
        <w:t>:</w:t>
      </w:r>
    </w:p>
    <w:p w14:paraId="5C5C8BF0" w14:textId="77777777" w:rsidR="001C333E" w:rsidRPr="001C333E" w:rsidRDefault="001C333E" w:rsidP="001C333E">
      <w:pPr>
        <w:jc w:val="right"/>
        <w:rPr>
          <w:sz w:val="24"/>
          <w:szCs w:val="24"/>
          <w:rtl/>
          <w:lang w:val="fr-FR"/>
        </w:rPr>
      </w:pPr>
      <w:r w:rsidRPr="001C333E">
        <w:rPr>
          <w:sz w:val="24"/>
          <w:szCs w:val="24"/>
          <w:lang w:val="fr-FR"/>
        </w:rPr>
        <w:t>Un écosystème est un ensemble formé par une communauté d'êtres vivants (biocénose) et son environnement physique et chimique (biotope), en interaction constante. Ces interactions créent un équilibre dynamique où l'énergie et la matière circulent</w:t>
      </w:r>
      <w:r w:rsidRPr="001C333E">
        <w:rPr>
          <w:rFonts w:cs="Arial"/>
          <w:sz w:val="24"/>
          <w:szCs w:val="24"/>
          <w:rtl/>
          <w:lang w:val="fr-FR"/>
        </w:rPr>
        <w:t>.</w:t>
      </w:r>
    </w:p>
    <w:p w14:paraId="65716A19" w14:textId="77777777" w:rsidR="001C333E" w:rsidRPr="001C333E" w:rsidRDefault="001C333E" w:rsidP="001C333E">
      <w:pPr>
        <w:jc w:val="right"/>
        <w:rPr>
          <w:sz w:val="24"/>
          <w:szCs w:val="24"/>
          <w:rtl/>
          <w:lang w:val="fr-FR"/>
        </w:rPr>
      </w:pPr>
      <w:r w:rsidRPr="001C333E">
        <w:rPr>
          <w:rFonts w:cs="Arial"/>
          <w:sz w:val="24"/>
          <w:szCs w:val="24"/>
          <w:rtl/>
          <w:lang w:val="fr-FR"/>
        </w:rPr>
        <w:t xml:space="preserve">  </w:t>
      </w:r>
      <w:r w:rsidRPr="001C333E">
        <w:rPr>
          <w:b/>
          <w:bCs/>
          <w:sz w:val="24"/>
          <w:szCs w:val="24"/>
          <w:lang w:val="fr-FR"/>
        </w:rPr>
        <w:t xml:space="preserve">Biocénose : </w:t>
      </w:r>
      <w:r w:rsidRPr="001C333E">
        <w:rPr>
          <w:sz w:val="24"/>
          <w:szCs w:val="24"/>
          <w:lang w:val="fr-FR"/>
        </w:rPr>
        <w:t>c'est l'ensemble des êtres vivants (plantes, animaux, micro-organismes) qui cohabitent dans un même milieu</w:t>
      </w:r>
    </w:p>
    <w:p w14:paraId="4B004136" w14:textId="77777777" w:rsidR="001C333E" w:rsidRPr="001C333E" w:rsidRDefault="001C333E" w:rsidP="001C333E">
      <w:pPr>
        <w:jc w:val="right"/>
        <w:rPr>
          <w:sz w:val="24"/>
          <w:szCs w:val="24"/>
          <w:lang w:val="fr-FR"/>
        </w:rPr>
      </w:pPr>
      <w:r w:rsidRPr="001C333E">
        <w:rPr>
          <w:rFonts w:cs="Arial"/>
          <w:sz w:val="24"/>
          <w:szCs w:val="24"/>
          <w:rtl/>
          <w:lang w:val="fr-FR"/>
        </w:rPr>
        <w:t xml:space="preserve">  </w:t>
      </w:r>
      <w:r w:rsidRPr="001C333E">
        <w:rPr>
          <w:b/>
          <w:bCs/>
          <w:sz w:val="24"/>
          <w:szCs w:val="24"/>
          <w:lang w:val="fr-FR"/>
        </w:rPr>
        <w:t xml:space="preserve">Facteurs écologiques : </w:t>
      </w:r>
      <w:r w:rsidRPr="001C333E">
        <w:rPr>
          <w:sz w:val="24"/>
          <w:szCs w:val="24"/>
          <w:lang w:val="fr-FR"/>
        </w:rPr>
        <w:t>ce sont les éléments de l'environnement qui influencent la vie des êtres vivants. Ils peuvent être</w:t>
      </w:r>
      <w:r w:rsidRPr="001C333E">
        <w:rPr>
          <w:rFonts w:cs="Arial"/>
          <w:sz w:val="24"/>
          <w:szCs w:val="24"/>
          <w:rtl/>
          <w:lang w:val="fr-FR"/>
        </w:rPr>
        <w:t xml:space="preserve"> </w:t>
      </w:r>
    </w:p>
    <w:p w14:paraId="63D27F52" w14:textId="77777777" w:rsidR="001C333E" w:rsidRPr="001C333E" w:rsidRDefault="001C333E" w:rsidP="001C333E">
      <w:pPr>
        <w:jc w:val="right"/>
        <w:rPr>
          <w:sz w:val="24"/>
          <w:szCs w:val="24"/>
          <w:lang w:val="fr-FR"/>
        </w:rPr>
      </w:pPr>
      <w:r w:rsidRPr="001C333E">
        <w:rPr>
          <w:rFonts w:cs="Arial"/>
          <w:sz w:val="24"/>
          <w:szCs w:val="24"/>
          <w:rtl/>
          <w:lang w:val="fr-FR"/>
        </w:rPr>
        <w:t xml:space="preserve">    </w:t>
      </w:r>
      <w:r w:rsidRPr="001C333E">
        <w:rPr>
          <w:sz w:val="24"/>
          <w:szCs w:val="24"/>
          <w:lang w:val="fr-FR"/>
        </w:rPr>
        <w:t>Abiotiques : facteurs non vivants, tels que la température, la lumière, l'humidité, le sol, etc</w:t>
      </w:r>
    </w:p>
    <w:p w14:paraId="1D6B4A4D" w14:textId="77777777" w:rsidR="00DA0526" w:rsidRDefault="001C333E" w:rsidP="00DA0526">
      <w:pPr>
        <w:jc w:val="right"/>
        <w:rPr>
          <w:sz w:val="24"/>
          <w:szCs w:val="24"/>
          <w:lang w:val="fr-FR"/>
        </w:rPr>
      </w:pPr>
      <w:r w:rsidRPr="001C333E">
        <w:rPr>
          <w:rFonts w:cs="Arial"/>
          <w:sz w:val="24"/>
          <w:szCs w:val="24"/>
          <w:rtl/>
          <w:lang w:val="fr-FR"/>
        </w:rPr>
        <w:t xml:space="preserve">    </w:t>
      </w:r>
      <w:r w:rsidRPr="001C333E">
        <w:rPr>
          <w:b/>
          <w:bCs/>
          <w:sz w:val="24"/>
          <w:szCs w:val="24"/>
          <w:lang w:val="fr-FR"/>
        </w:rPr>
        <w:t xml:space="preserve">Biotiques : </w:t>
      </w:r>
      <w:r w:rsidRPr="001C333E">
        <w:rPr>
          <w:sz w:val="24"/>
          <w:szCs w:val="24"/>
          <w:lang w:val="fr-FR"/>
        </w:rPr>
        <w:t>facteurs liés aux interactions entre les êtres vivants, comme</w:t>
      </w:r>
      <w:r w:rsidR="00DA0526">
        <w:rPr>
          <w:sz w:val="24"/>
          <w:szCs w:val="24"/>
          <w:lang w:val="fr-FR"/>
        </w:rPr>
        <w:t>:</w:t>
      </w:r>
    </w:p>
    <w:p w14:paraId="380E39D3" w14:textId="77777777" w:rsidR="00DA0526" w:rsidRPr="00DA0526" w:rsidRDefault="00DA0526" w:rsidP="00DA0526">
      <w:pPr>
        <w:jc w:val="right"/>
        <w:rPr>
          <w:b/>
          <w:bCs/>
          <w:sz w:val="24"/>
          <w:szCs w:val="24"/>
          <w:rtl/>
          <w:lang w:val="fr-FR"/>
        </w:rPr>
      </w:pPr>
      <w:r w:rsidRPr="00DA0526">
        <w:rPr>
          <w:b/>
          <w:bCs/>
          <w:sz w:val="24"/>
          <w:szCs w:val="24"/>
          <w:lang w:val="fr-FR"/>
        </w:rPr>
        <w:t>1 Relations trophiques (alimentation)</w:t>
      </w:r>
      <w:r>
        <w:rPr>
          <w:b/>
          <w:bCs/>
          <w:sz w:val="24"/>
          <w:szCs w:val="24"/>
          <w:lang w:val="fr-FR"/>
        </w:rPr>
        <w:t>:</w:t>
      </w:r>
    </w:p>
    <w:p w14:paraId="14CD22EE" w14:textId="77777777" w:rsidR="00DA0526" w:rsidRPr="00DA0526" w:rsidRDefault="00DA0526" w:rsidP="00DA0526">
      <w:pPr>
        <w:jc w:val="right"/>
        <w:rPr>
          <w:sz w:val="24"/>
          <w:szCs w:val="24"/>
          <w:lang w:val="fr-FR"/>
        </w:rPr>
      </w:pPr>
      <w:r w:rsidRPr="00DA0526">
        <w:rPr>
          <w:rFonts w:cs="Arial"/>
          <w:sz w:val="24"/>
          <w:szCs w:val="24"/>
          <w:rtl/>
          <w:lang w:val="fr-FR"/>
        </w:rPr>
        <w:t xml:space="preserve">  </w:t>
      </w:r>
      <w:r w:rsidRPr="00DA0526">
        <w:rPr>
          <w:b/>
          <w:bCs/>
          <w:sz w:val="24"/>
          <w:szCs w:val="24"/>
          <w:lang w:val="fr-FR"/>
        </w:rPr>
        <w:t xml:space="preserve">Prédation : </w:t>
      </w:r>
      <w:r w:rsidRPr="00DA0526">
        <w:rPr>
          <w:sz w:val="24"/>
          <w:szCs w:val="24"/>
          <w:lang w:val="fr-FR"/>
        </w:rPr>
        <w:t>Un organisme (le prédateur) tue et consomme un autre organisme (la proie</w:t>
      </w:r>
      <w:r>
        <w:rPr>
          <w:sz w:val="24"/>
          <w:szCs w:val="24"/>
          <w:lang w:val="fr-FR"/>
        </w:rPr>
        <w:t>)</w:t>
      </w:r>
    </w:p>
    <w:p w14:paraId="1CC1BEAF" w14:textId="77777777" w:rsidR="00DA0526" w:rsidRPr="00DA0526" w:rsidRDefault="00DA0526" w:rsidP="00DA0526">
      <w:pPr>
        <w:jc w:val="right"/>
        <w:rPr>
          <w:sz w:val="24"/>
          <w:szCs w:val="24"/>
          <w:rtl/>
          <w:lang w:val="fr-FR"/>
        </w:rPr>
      </w:pPr>
      <w:r w:rsidRPr="00DA0526">
        <w:rPr>
          <w:rFonts w:cs="Arial"/>
          <w:sz w:val="24"/>
          <w:szCs w:val="24"/>
          <w:rtl/>
          <w:lang w:val="fr-FR"/>
        </w:rPr>
        <w:t xml:space="preserve">  </w:t>
      </w:r>
      <w:r w:rsidRPr="00DA0526">
        <w:rPr>
          <w:b/>
          <w:bCs/>
          <w:sz w:val="24"/>
          <w:szCs w:val="24"/>
          <w:lang w:val="fr-FR"/>
        </w:rPr>
        <w:t>Herbivorisme</w:t>
      </w:r>
      <w:r w:rsidRPr="00DA0526">
        <w:rPr>
          <w:sz w:val="24"/>
          <w:szCs w:val="24"/>
          <w:lang w:val="fr-FR"/>
        </w:rPr>
        <w:t xml:space="preserve"> : Un animal (l'herbivore) se nourrit de plantes</w:t>
      </w:r>
    </w:p>
    <w:p w14:paraId="4FBCF838" w14:textId="77777777" w:rsidR="00DA0526" w:rsidRPr="00DA0526" w:rsidRDefault="00DA0526" w:rsidP="00DA0526">
      <w:pPr>
        <w:jc w:val="right"/>
        <w:rPr>
          <w:sz w:val="24"/>
          <w:szCs w:val="24"/>
          <w:lang w:val="fr-FR"/>
        </w:rPr>
      </w:pPr>
      <w:r w:rsidRPr="00DA0526">
        <w:rPr>
          <w:rFonts w:cs="Arial"/>
          <w:sz w:val="24"/>
          <w:szCs w:val="24"/>
          <w:rtl/>
          <w:lang w:val="fr-FR"/>
        </w:rPr>
        <w:t xml:space="preserve">  </w:t>
      </w:r>
      <w:r w:rsidRPr="00DA0526">
        <w:rPr>
          <w:b/>
          <w:bCs/>
          <w:sz w:val="24"/>
          <w:szCs w:val="24"/>
          <w:lang w:val="fr-FR"/>
        </w:rPr>
        <w:t xml:space="preserve">Parasitisme </w:t>
      </w:r>
      <w:r w:rsidRPr="00DA0526">
        <w:rPr>
          <w:sz w:val="24"/>
          <w:szCs w:val="24"/>
          <w:lang w:val="fr-FR"/>
        </w:rPr>
        <w:t>: Un organisme (le parasite) vit aux dépens d'un autre organisme (l'hôte), généralement sans le tuer immédiatement</w:t>
      </w:r>
      <w:r w:rsidRPr="00DA0526">
        <w:rPr>
          <w:rFonts w:cs="Arial"/>
          <w:sz w:val="24"/>
          <w:szCs w:val="24"/>
          <w:rtl/>
          <w:lang w:val="fr-FR"/>
        </w:rPr>
        <w:t>.</w:t>
      </w:r>
    </w:p>
    <w:p w14:paraId="1F8B6279" w14:textId="77777777" w:rsidR="00DA0526" w:rsidRPr="00DA0526" w:rsidRDefault="00DA0526" w:rsidP="00DA0526">
      <w:pPr>
        <w:tabs>
          <w:tab w:val="left" w:pos="6776"/>
          <w:tab w:val="right" w:pos="8306"/>
        </w:tabs>
        <w:rPr>
          <w:b/>
          <w:bCs/>
          <w:sz w:val="24"/>
          <w:szCs w:val="24"/>
          <w:rtl/>
          <w:lang w:val="fr-FR"/>
        </w:rPr>
      </w:pPr>
      <w:r>
        <w:rPr>
          <w:rFonts w:cs="Arial"/>
          <w:b/>
          <w:bCs/>
          <w:sz w:val="24"/>
          <w:szCs w:val="24"/>
          <w:lang w:val="fr-FR"/>
        </w:rPr>
        <w:tab/>
        <w:t>:</w:t>
      </w:r>
      <w:r>
        <w:rPr>
          <w:rFonts w:cs="Arial"/>
          <w:b/>
          <w:bCs/>
          <w:sz w:val="24"/>
          <w:szCs w:val="24"/>
          <w:lang w:val="fr-FR"/>
        </w:rPr>
        <w:tab/>
      </w:r>
      <w:r w:rsidRPr="00DA0526">
        <w:rPr>
          <w:rFonts w:cs="Arial"/>
          <w:b/>
          <w:bCs/>
          <w:sz w:val="24"/>
          <w:szCs w:val="24"/>
          <w:lang w:val="fr-FR"/>
        </w:rPr>
        <w:t xml:space="preserve">2 </w:t>
      </w:r>
      <w:r w:rsidRPr="00DA0526">
        <w:rPr>
          <w:b/>
          <w:bCs/>
          <w:sz w:val="24"/>
          <w:szCs w:val="24"/>
          <w:lang w:val="fr-FR"/>
        </w:rPr>
        <w:t>Compétition</w:t>
      </w:r>
    </w:p>
    <w:p w14:paraId="414D8589" w14:textId="77777777" w:rsidR="00DA0526" w:rsidRPr="00DA0526" w:rsidRDefault="00DA0526" w:rsidP="00DA0526">
      <w:pPr>
        <w:jc w:val="right"/>
        <w:rPr>
          <w:sz w:val="24"/>
          <w:szCs w:val="24"/>
          <w:rtl/>
          <w:lang w:val="fr-FR"/>
        </w:rPr>
      </w:pPr>
      <w:r w:rsidRPr="00DA0526">
        <w:rPr>
          <w:rFonts w:cs="Arial"/>
          <w:sz w:val="24"/>
          <w:szCs w:val="24"/>
          <w:rtl/>
          <w:lang w:val="fr-FR"/>
        </w:rPr>
        <w:t xml:space="preserve">  </w:t>
      </w:r>
      <w:r w:rsidRPr="00DA0526">
        <w:rPr>
          <w:b/>
          <w:bCs/>
          <w:sz w:val="24"/>
          <w:szCs w:val="24"/>
          <w:lang w:val="fr-FR"/>
        </w:rPr>
        <w:t>Compétition intraspécifique :</w:t>
      </w:r>
      <w:r w:rsidRPr="00DA0526">
        <w:rPr>
          <w:sz w:val="24"/>
          <w:szCs w:val="24"/>
          <w:lang w:val="fr-FR"/>
        </w:rPr>
        <w:t xml:space="preserve"> Concurrence entre individus de la même espèce pour des ressources limitées (nourriture, territoire, partenaires</w:t>
      </w:r>
      <w:r>
        <w:rPr>
          <w:sz w:val="24"/>
          <w:szCs w:val="24"/>
          <w:lang w:val="fr-FR"/>
        </w:rPr>
        <w:t>)</w:t>
      </w:r>
    </w:p>
    <w:p w14:paraId="5608C0D8" w14:textId="77777777" w:rsidR="00DA0526" w:rsidRPr="00DA0526" w:rsidRDefault="00DA0526" w:rsidP="00DA0526">
      <w:pPr>
        <w:jc w:val="right"/>
        <w:rPr>
          <w:sz w:val="24"/>
          <w:szCs w:val="24"/>
          <w:lang w:val="fr-FR"/>
        </w:rPr>
      </w:pPr>
      <w:r w:rsidRPr="00DA0526">
        <w:rPr>
          <w:rFonts w:cs="Arial"/>
          <w:sz w:val="24"/>
          <w:szCs w:val="24"/>
          <w:rtl/>
          <w:lang w:val="fr-FR"/>
        </w:rPr>
        <w:t xml:space="preserve">  </w:t>
      </w:r>
      <w:r w:rsidRPr="00DA0526">
        <w:rPr>
          <w:b/>
          <w:bCs/>
          <w:sz w:val="24"/>
          <w:szCs w:val="24"/>
          <w:lang w:val="fr-FR"/>
        </w:rPr>
        <w:t xml:space="preserve">Compétition interspécifique : </w:t>
      </w:r>
      <w:r w:rsidRPr="00DA0526">
        <w:rPr>
          <w:sz w:val="24"/>
          <w:szCs w:val="24"/>
          <w:lang w:val="fr-FR"/>
        </w:rPr>
        <w:t>Concurrence entre individus d'espèces différentes pour les mêmes ressources</w:t>
      </w:r>
      <w:r w:rsidRPr="00DA0526">
        <w:rPr>
          <w:rFonts w:cs="Arial"/>
          <w:sz w:val="24"/>
          <w:szCs w:val="24"/>
          <w:rtl/>
          <w:lang w:val="fr-FR"/>
        </w:rPr>
        <w:t>.</w:t>
      </w:r>
    </w:p>
    <w:p w14:paraId="28DB03C6" w14:textId="77777777" w:rsidR="00DA0526" w:rsidRPr="00DA0526" w:rsidRDefault="00DA0526" w:rsidP="00DA0526">
      <w:pPr>
        <w:jc w:val="right"/>
        <w:rPr>
          <w:b/>
          <w:bCs/>
          <w:sz w:val="24"/>
          <w:szCs w:val="24"/>
          <w:lang w:val="fr-FR"/>
        </w:rPr>
      </w:pPr>
      <w:r w:rsidRPr="00DA0526">
        <w:rPr>
          <w:rFonts w:cs="Arial"/>
          <w:b/>
          <w:bCs/>
          <w:sz w:val="24"/>
          <w:szCs w:val="24"/>
          <w:lang w:val="fr-FR"/>
        </w:rPr>
        <w:t xml:space="preserve">3 </w:t>
      </w:r>
      <w:r w:rsidRPr="00DA0526">
        <w:rPr>
          <w:b/>
          <w:bCs/>
          <w:sz w:val="24"/>
          <w:szCs w:val="24"/>
          <w:lang w:val="fr-FR"/>
        </w:rPr>
        <w:t>Symbiose:</w:t>
      </w:r>
    </w:p>
    <w:p w14:paraId="752C8C95" w14:textId="77777777" w:rsidR="00DA0526" w:rsidRPr="00DA0526" w:rsidRDefault="00DA0526" w:rsidP="00DA0526">
      <w:pPr>
        <w:jc w:val="right"/>
        <w:rPr>
          <w:sz w:val="24"/>
          <w:szCs w:val="24"/>
          <w:lang w:val="fr-FR"/>
        </w:rPr>
      </w:pPr>
      <w:r w:rsidRPr="00DA0526">
        <w:rPr>
          <w:rFonts w:cs="Arial"/>
          <w:sz w:val="24"/>
          <w:szCs w:val="24"/>
          <w:rtl/>
          <w:lang w:val="fr-FR"/>
        </w:rPr>
        <w:t xml:space="preserve">  </w:t>
      </w:r>
      <w:r w:rsidRPr="00DA0526">
        <w:rPr>
          <w:b/>
          <w:bCs/>
          <w:sz w:val="24"/>
          <w:szCs w:val="24"/>
          <w:lang w:val="fr-FR"/>
        </w:rPr>
        <w:t xml:space="preserve">Mutualisme : </w:t>
      </w:r>
      <w:r w:rsidRPr="00DA0526">
        <w:rPr>
          <w:sz w:val="24"/>
          <w:szCs w:val="24"/>
          <w:lang w:val="fr-FR"/>
        </w:rPr>
        <w:t>Association bénéfique pour les deux espèces impliquées</w:t>
      </w:r>
    </w:p>
    <w:p w14:paraId="491A1F2C" w14:textId="77777777" w:rsidR="00DA0526" w:rsidRPr="00DA0526" w:rsidRDefault="00DA0526" w:rsidP="00DA0526">
      <w:pPr>
        <w:jc w:val="right"/>
        <w:rPr>
          <w:sz w:val="24"/>
          <w:szCs w:val="24"/>
          <w:rtl/>
          <w:lang w:val="fr-FR"/>
        </w:rPr>
      </w:pPr>
      <w:r w:rsidRPr="00DA0526">
        <w:rPr>
          <w:b/>
          <w:bCs/>
          <w:sz w:val="24"/>
          <w:szCs w:val="24"/>
          <w:lang w:val="fr-FR"/>
        </w:rPr>
        <w:t xml:space="preserve">Commensalisme : </w:t>
      </w:r>
      <w:r w:rsidRPr="00DA0526">
        <w:rPr>
          <w:sz w:val="24"/>
          <w:szCs w:val="24"/>
          <w:lang w:val="fr-FR"/>
        </w:rPr>
        <w:t>Association bénéfique pour une espèce, sans effet sur l'autre</w:t>
      </w:r>
    </w:p>
    <w:p w14:paraId="0A2ABC52" w14:textId="77777777" w:rsidR="001C333E" w:rsidRDefault="00DA0526" w:rsidP="00DA0526">
      <w:pPr>
        <w:jc w:val="right"/>
        <w:rPr>
          <w:sz w:val="24"/>
          <w:szCs w:val="24"/>
          <w:rtl/>
          <w:lang w:val="fr-FR"/>
        </w:rPr>
      </w:pPr>
      <w:r w:rsidRPr="00DA0526">
        <w:rPr>
          <w:rFonts w:cs="Arial"/>
          <w:sz w:val="24"/>
          <w:szCs w:val="24"/>
          <w:rtl/>
          <w:lang w:val="fr-FR"/>
        </w:rPr>
        <w:t xml:space="preserve">  </w:t>
      </w:r>
      <w:r w:rsidRPr="00DA0526">
        <w:rPr>
          <w:b/>
          <w:bCs/>
          <w:sz w:val="24"/>
          <w:szCs w:val="24"/>
          <w:lang w:val="fr-FR"/>
        </w:rPr>
        <w:t xml:space="preserve">Parasitisme : </w:t>
      </w:r>
      <w:r w:rsidRPr="00DA0526">
        <w:rPr>
          <w:sz w:val="24"/>
          <w:szCs w:val="24"/>
          <w:lang w:val="fr-FR"/>
        </w:rPr>
        <w:t>Déjà mentionné ci-dessus, mais considéré comme une forme de symbiose où une espèce profite au détriment de l'autre</w:t>
      </w:r>
      <w:r w:rsidR="001C333E" w:rsidRPr="001C333E">
        <w:rPr>
          <w:sz w:val="24"/>
          <w:szCs w:val="24"/>
          <w:lang w:val="fr-FR"/>
        </w:rPr>
        <w:t xml:space="preserve"> </w:t>
      </w:r>
    </w:p>
    <w:p w14:paraId="24874765" w14:textId="77777777" w:rsidR="001C333E" w:rsidRDefault="00DA0526" w:rsidP="00DA0526">
      <w:pPr>
        <w:jc w:val="center"/>
        <w:rPr>
          <w:sz w:val="24"/>
          <w:szCs w:val="24"/>
          <w:lang w:val="fr-FR"/>
        </w:rPr>
      </w:pPr>
      <w:r>
        <w:rPr>
          <w:noProof/>
        </w:rPr>
        <w:drawing>
          <wp:inline distT="0" distB="0" distL="0" distR="0" wp14:anchorId="6E4EA703" wp14:editId="5A6A2243">
            <wp:extent cx="5274310" cy="2967760"/>
            <wp:effectExtent l="228600" t="228600" r="231140" b="233045"/>
            <wp:docPr id="2" name="Image 2" descr="L'écosystème 🌳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écosystème 🌳 - YouTub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4310" cy="296776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74CAAA9B" w14:textId="77777777" w:rsidR="007575B6" w:rsidRDefault="001C333E" w:rsidP="001C333E">
      <w:pPr>
        <w:jc w:val="right"/>
        <w:rPr>
          <w:b/>
          <w:bCs/>
          <w:sz w:val="28"/>
          <w:szCs w:val="28"/>
          <w:rtl/>
          <w:lang w:val="fr-FR"/>
        </w:rPr>
      </w:pPr>
      <w:r w:rsidRPr="001C333E">
        <w:rPr>
          <w:b/>
          <w:bCs/>
          <w:sz w:val="28"/>
          <w:szCs w:val="28"/>
          <w:lang w:val="fr-FR"/>
        </w:rPr>
        <w:t>Les domaines d'intervention</w:t>
      </w:r>
      <w:r>
        <w:rPr>
          <w:b/>
          <w:bCs/>
          <w:sz w:val="28"/>
          <w:szCs w:val="28"/>
          <w:lang w:val="fr-FR"/>
        </w:rPr>
        <w:t>:</w:t>
      </w:r>
    </w:p>
    <w:p w14:paraId="1DFFF000" w14:textId="77777777" w:rsidR="001C333E" w:rsidRPr="001C333E" w:rsidRDefault="001C333E" w:rsidP="001C333E">
      <w:pPr>
        <w:jc w:val="right"/>
        <w:rPr>
          <w:sz w:val="24"/>
          <w:szCs w:val="24"/>
          <w:lang w:val="fr-FR"/>
        </w:rPr>
      </w:pPr>
      <w:r w:rsidRPr="001C333E">
        <w:rPr>
          <w:sz w:val="24"/>
          <w:szCs w:val="24"/>
          <w:lang w:val="fr-FR"/>
        </w:rPr>
        <w:t>Liés aux écosystèmes sont vastes et touchent de nombreux aspects de notre vie quotidienne et de notre avenir. Voici quelques-uns des principaux domaines</w:t>
      </w:r>
      <w:r>
        <w:rPr>
          <w:rFonts w:cs="Arial"/>
          <w:sz w:val="24"/>
          <w:szCs w:val="24"/>
          <w:lang w:val="fr-FR"/>
        </w:rPr>
        <w:t>:</w:t>
      </w:r>
      <w:r w:rsidRPr="001C333E">
        <w:rPr>
          <w:rFonts w:cs="Arial"/>
          <w:sz w:val="24"/>
          <w:szCs w:val="24"/>
          <w:rtl/>
          <w:lang w:val="fr-FR"/>
        </w:rPr>
        <w:t>:</w:t>
      </w:r>
    </w:p>
    <w:p w14:paraId="7EA6F4DB" w14:textId="77777777" w:rsidR="001C333E" w:rsidRPr="001C333E" w:rsidRDefault="001C333E" w:rsidP="001C333E">
      <w:pPr>
        <w:jc w:val="right"/>
        <w:rPr>
          <w:b/>
          <w:bCs/>
          <w:sz w:val="24"/>
          <w:szCs w:val="24"/>
          <w:rtl/>
          <w:lang w:val="fr-FR"/>
        </w:rPr>
      </w:pPr>
      <w:r w:rsidRPr="001C333E">
        <w:rPr>
          <w:b/>
          <w:bCs/>
          <w:sz w:val="24"/>
          <w:szCs w:val="24"/>
          <w:lang w:val="fr-FR"/>
        </w:rPr>
        <w:t>Conservation de la biodiversité:</w:t>
      </w:r>
      <w:r w:rsidRPr="001C333E">
        <w:rPr>
          <w:rFonts w:cs="Arial"/>
          <w:b/>
          <w:bCs/>
          <w:sz w:val="24"/>
          <w:szCs w:val="24"/>
          <w:rtl/>
          <w:lang w:val="fr-FR"/>
        </w:rPr>
        <w:t xml:space="preserve"> </w:t>
      </w:r>
      <w:r w:rsidRPr="001C333E">
        <w:rPr>
          <w:rFonts w:cs="Arial" w:hint="cs"/>
          <w:b/>
          <w:bCs/>
          <w:sz w:val="24"/>
          <w:szCs w:val="24"/>
          <w:rtl/>
          <w:lang w:val="fr-FR"/>
        </w:rPr>
        <w:t>1</w:t>
      </w:r>
    </w:p>
    <w:p w14:paraId="660C72FD" w14:textId="77777777" w:rsidR="001C333E" w:rsidRPr="001C333E" w:rsidRDefault="001C333E" w:rsidP="001C333E">
      <w:pPr>
        <w:jc w:val="right"/>
        <w:rPr>
          <w:sz w:val="24"/>
          <w:szCs w:val="24"/>
          <w:rtl/>
          <w:lang w:val="fr-FR"/>
        </w:rPr>
      </w:pPr>
      <w:r w:rsidRPr="001C333E">
        <w:rPr>
          <w:rFonts w:cs="Arial"/>
          <w:sz w:val="24"/>
          <w:szCs w:val="24"/>
          <w:rtl/>
          <w:lang w:val="fr-FR"/>
        </w:rPr>
        <w:t xml:space="preserve">  </w:t>
      </w:r>
      <w:r w:rsidRPr="001C333E">
        <w:rPr>
          <w:b/>
          <w:bCs/>
          <w:sz w:val="24"/>
          <w:szCs w:val="24"/>
          <w:lang w:val="fr-FR"/>
        </w:rPr>
        <w:t xml:space="preserve">Protection des espèces et de leurs habitats : </w:t>
      </w:r>
      <w:r w:rsidRPr="001C333E">
        <w:rPr>
          <w:sz w:val="24"/>
          <w:szCs w:val="24"/>
          <w:lang w:val="fr-FR"/>
        </w:rPr>
        <w:t>Cela implique la création de réserves naturelles, la lutte contre le braconnage et le commerce illégal d'espèces sauvages, et la restauration des habitats dégradés</w:t>
      </w:r>
    </w:p>
    <w:p w14:paraId="06A43073" w14:textId="77777777" w:rsidR="001C333E" w:rsidRPr="001C333E" w:rsidRDefault="001C333E" w:rsidP="001C333E">
      <w:pPr>
        <w:jc w:val="right"/>
        <w:rPr>
          <w:sz w:val="24"/>
          <w:szCs w:val="24"/>
          <w:lang w:val="fr-FR"/>
        </w:rPr>
      </w:pPr>
      <w:r w:rsidRPr="001C333E">
        <w:rPr>
          <w:rFonts w:cs="Arial"/>
          <w:sz w:val="24"/>
          <w:szCs w:val="24"/>
          <w:rtl/>
          <w:lang w:val="fr-FR"/>
        </w:rPr>
        <w:t xml:space="preserve">  </w:t>
      </w:r>
      <w:r w:rsidRPr="001C333E">
        <w:rPr>
          <w:b/>
          <w:bCs/>
          <w:sz w:val="24"/>
          <w:szCs w:val="24"/>
          <w:lang w:val="fr-FR"/>
        </w:rPr>
        <w:t xml:space="preserve">Gestion des espèces menacées : </w:t>
      </w:r>
      <w:r w:rsidRPr="001C333E">
        <w:rPr>
          <w:sz w:val="24"/>
          <w:szCs w:val="24"/>
          <w:lang w:val="fr-FR"/>
        </w:rPr>
        <w:t>Des programmes de reproduction en captivité, de réintroduction et de suivi des populations sont mis en place pour assurer la survie des espèces en danger</w:t>
      </w:r>
    </w:p>
    <w:p w14:paraId="63E36BC4" w14:textId="77777777" w:rsidR="001C333E" w:rsidRPr="001C333E" w:rsidRDefault="001C333E" w:rsidP="001C333E">
      <w:pPr>
        <w:jc w:val="right"/>
        <w:rPr>
          <w:b/>
          <w:bCs/>
          <w:sz w:val="24"/>
          <w:szCs w:val="24"/>
          <w:rtl/>
          <w:lang w:val="fr-FR"/>
        </w:rPr>
      </w:pPr>
      <w:r w:rsidRPr="001C333E">
        <w:rPr>
          <w:rFonts w:cs="Arial"/>
          <w:b/>
          <w:bCs/>
          <w:sz w:val="24"/>
          <w:szCs w:val="24"/>
          <w:lang w:val="fr-FR"/>
        </w:rPr>
        <w:t xml:space="preserve">2 </w:t>
      </w:r>
      <w:r w:rsidRPr="001C333E">
        <w:rPr>
          <w:b/>
          <w:bCs/>
          <w:sz w:val="24"/>
          <w:szCs w:val="24"/>
          <w:lang w:val="fr-FR"/>
        </w:rPr>
        <w:t>Gestion des ressources naturelles:</w:t>
      </w:r>
    </w:p>
    <w:p w14:paraId="26AA1CB1" w14:textId="77777777" w:rsidR="001C333E" w:rsidRPr="001C333E" w:rsidRDefault="001C333E" w:rsidP="001C333E">
      <w:pPr>
        <w:jc w:val="right"/>
        <w:rPr>
          <w:sz w:val="24"/>
          <w:szCs w:val="24"/>
          <w:rtl/>
          <w:lang w:val="fr-FR"/>
        </w:rPr>
      </w:pPr>
      <w:r w:rsidRPr="001C333E">
        <w:rPr>
          <w:rFonts w:cs="Arial"/>
          <w:sz w:val="24"/>
          <w:szCs w:val="24"/>
          <w:rtl/>
          <w:lang w:val="fr-FR"/>
        </w:rPr>
        <w:t xml:space="preserve">  </w:t>
      </w:r>
      <w:r w:rsidRPr="001C333E">
        <w:rPr>
          <w:b/>
          <w:bCs/>
          <w:sz w:val="24"/>
          <w:szCs w:val="24"/>
          <w:lang w:val="fr-FR"/>
        </w:rPr>
        <w:t>Gestion durable des forêts :</w:t>
      </w:r>
      <w:r w:rsidRPr="001C333E">
        <w:rPr>
          <w:sz w:val="24"/>
          <w:szCs w:val="24"/>
          <w:lang w:val="fr-FR"/>
        </w:rPr>
        <w:t xml:space="preserve"> Il s'agit de concilier l'exploitation forestière avec la conservation de la biodiversité et la lutte contre le changement climatique</w:t>
      </w:r>
    </w:p>
    <w:p w14:paraId="671B67A6" w14:textId="77777777" w:rsidR="001C333E" w:rsidRPr="001C333E" w:rsidRDefault="001C333E" w:rsidP="001C333E">
      <w:pPr>
        <w:jc w:val="right"/>
        <w:rPr>
          <w:sz w:val="24"/>
          <w:szCs w:val="24"/>
          <w:rtl/>
          <w:lang w:val="fr-FR"/>
        </w:rPr>
      </w:pPr>
      <w:r w:rsidRPr="001C333E">
        <w:rPr>
          <w:rFonts w:cs="Arial"/>
          <w:sz w:val="24"/>
          <w:szCs w:val="24"/>
          <w:rtl/>
          <w:lang w:val="fr-FR"/>
        </w:rPr>
        <w:t xml:space="preserve">  </w:t>
      </w:r>
      <w:r w:rsidRPr="001C333E">
        <w:rPr>
          <w:b/>
          <w:bCs/>
          <w:sz w:val="24"/>
          <w:szCs w:val="24"/>
          <w:lang w:val="fr-FR"/>
        </w:rPr>
        <w:t xml:space="preserve">Gestion des ressources en eau : </w:t>
      </w:r>
      <w:r w:rsidRPr="001C333E">
        <w:rPr>
          <w:sz w:val="24"/>
          <w:szCs w:val="24"/>
          <w:lang w:val="fr-FR"/>
        </w:rPr>
        <w:t>Cela comprend la protection des sources d'eau potable, la gestion des eaux usées et la restauration des zones humides</w:t>
      </w:r>
    </w:p>
    <w:p w14:paraId="216431BC" w14:textId="77777777" w:rsidR="001C333E" w:rsidRPr="001C333E" w:rsidRDefault="001C333E" w:rsidP="001C333E">
      <w:pPr>
        <w:jc w:val="right"/>
        <w:rPr>
          <w:sz w:val="24"/>
          <w:szCs w:val="24"/>
          <w:rtl/>
          <w:lang w:val="fr-FR"/>
        </w:rPr>
      </w:pPr>
      <w:r w:rsidRPr="001C333E">
        <w:rPr>
          <w:rFonts w:cs="Arial"/>
          <w:sz w:val="24"/>
          <w:szCs w:val="24"/>
          <w:rtl/>
          <w:lang w:val="fr-FR"/>
        </w:rPr>
        <w:t xml:space="preserve">  </w:t>
      </w:r>
      <w:r w:rsidRPr="001C333E">
        <w:rPr>
          <w:b/>
          <w:bCs/>
          <w:sz w:val="24"/>
          <w:szCs w:val="24"/>
          <w:lang w:val="fr-FR"/>
        </w:rPr>
        <w:t xml:space="preserve">Gestion des sols : </w:t>
      </w:r>
      <w:r w:rsidRPr="001C333E">
        <w:rPr>
          <w:sz w:val="24"/>
          <w:szCs w:val="24"/>
          <w:lang w:val="fr-FR"/>
        </w:rPr>
        <w:t>Des pratiques agricoles durables sont encouragées pour prévenir l'érosion, la dégradation et la pollution des sols</w:t>
      </w:r>
    </w:p>
    <w:p w14:paraId="1BD4B864" w14:textId="77777777" w:rsidR="001C333E" w:rsidRPr="001C333E" w:rsidRDefault="001C333E" w:rsidP="001C333E">
      <w:pPr>
        <w:jc w:val="right"/>
        <w:rPr>
          <w:sz w:val="24"/>
          <w:szCs w:val="24"/>
          <w:lang w:val="fr-FR"/>
        </w:rPr>
      </w:pPr>
      <w:r w:rsidRPr="001C333E">
        <w:rPr>
          <w:rFonts w:cs="Arial"/>
          <w:sz w:val="24"/>
          <w:szCs w:val="24"/>
          <w:rtl/>
          <w:lang w:val="fr-FR"/>
        </w:rPr>
        <w:t xml:space="preserve">  </w:t>
      </w:r>
      <w:r w:rsidRPr="001C333E">
        <w:rPr>
          <w:b/>
          <w:bCs/>
          <w:sz w:val="24"/>
          <w:szCs w:val="24"/>
          <w:lang w:val="fr-FR"/>
        </w:rPr>
        <w:t xml:space="preserve">Gestion des ressources marines et halieutiques : </w:t>
      </w:r>
      <w:r w:rsidRPr="001C333E">
        <w:rPr>
          <w:sz w:val="24"/>
          <w:szCs w:val="24"/>
          <w:lang w:val="fr-FR"/>
        </w:rPr>
        <w:t>Assurer la pérennité des populations de poissons et autres espèces marines par une pêche durable et la protection des écosystèmes marins</w:t>
      </w:r>
    </w:p>
    <w:p w14:paraId="4AB2858E" w14:textId="77777777" w:rsidR="001C333E" w:rsidRPr="00DA0526" w:rsidRDefault="001C333E" w:rsidP="001C333E">
      <w:pPr>
        <w:jc w:val="right"/>
        <w:rPr>
          <w:b/>
          <w:bCs/>
          <w:sz w:val="24"/>
          <w:szCs w:val="24"/>
          <w:rtl/>
          <w:lang w:val="fr-FR"/>
        </w:rPr>
      </w:pPr>
      <w:r w:rsidRPr="00DA0526">
        <w:rPr>
          <w:b/>
          <w:bCs/>
          <w:sz w:val="24"/>
          <w:szCs w:val="24"/>
          <w:lang w:val="fr-FR"/>
        </w:rPr>
        <w:t>Restauration des écosystèmes dégradés:</w:t>
      </w:r>
      <w:r w:rsidRPr="00DA0526">
        <w:rPr>
          <w:rFonts w:cs="Arial"/>
          <w:b/>
          <w:bCs/>
          <w:sz w:val="24"/>
          <w:szCs w:val="24"/>
          <w:rtl/>
          <w:lang w:val="fr-FR"/>
        </w:rPr>
        <w:t xml:space="preserve"> </w:t>
      </w:r>
      <w:r w:rsidRPr="00DA0526">
        <w:rPr>
          <w:rFonts w:cs="Arial" w:hint="cs"/>
          <w:b/>
          <w:bCs/>
          <w:sz w:val="24"/>
          <w:szCs w:val="24"/>
          <w:rtl/>
          <w:lang w:val="fr-FR"/>
        </w:rPr>
        <w:t>3</w:t>
      </w:r>
    </w:p>
    <w:p w14:paraId="3DBA7F63" w14:textId="77777777" w:rsidR="001C333E" w:rsidRPr="001C333E" w:rsidRDefault="001C333E" w:rsidP="001C333E">
      <w:pPr>
        <w:jc w:val="right"/>
        <w:rPr>
          <w:sz w:val="24"/>
          <w:szCs w:val="24"/>
          <w:rtl/>
          <w:lang w:val="fr-FR"/>
        </w:rPr>
      </w:pPr>
      <w:r w:rsidRPr="001C333E">
        <w:rPr>
          <w:rFonts w:cs="Arial"/>
          <w:sz w:val="24"/>
          <w:szCs w:val="24"/>
          <w:rtl/>
          <w:lang w:val="fr-FR"/>
        </w:rPr>
        <w:t xml:space="preserve">  </w:t>
      </w:r>
      <w:r w:rsidRPr="001C333E">
        <w:rPr>
          <w:b/>
          <w:bCs/>
          <w:sz w:val="24"/>
          <w:szCs w:val="24"/>
          <w:lang w:val="fr-FR"/>
        </w:rPr>
        <w:t xml:space="preserve">Réhabilitation des sites pollués : </w:t>
      </w:r>
      <w:r w:rsidRPr="001C333E">
        <w:rPr>
          <w:sz w:val="24"/>
          <w:szCs w:val="24"/>
          <w:lang w:val="fr-FR"/>
        </w:rPr>
        <w:t>Dépollution des sols et des eaux contaminés par les activités industrielles et agricoles</w:t>
      </w:r>
    </w:p>
    <w:p w14:paraId="36B5DAE6" w14:textId="77777777" w:rsidR="001C333E" w:rsidRPr="001C333E" w:rsidRDefault="001C333E" w:rsidP="001C333E">
      <w:pPr>
        <w:jc w:val="right"/>
        <w:rPr>
          <w:b/>
          <w:bCs/>
          <w:sz w:val="24"/>
          <w:szCs w:val="24"/>
          <w:rtl/>
          <w:lang w:val="fr-FR"/>
        </w:rPr>
      </w:pPr>
      <w:r w:rsidRPr="001C333E">
        <w:rPr>
          <w:rFonts w:cs="Arial"/>
          <w:sz w:val="24"/>
          <w:szCs w:val="24"/>
          <w:rtl/>
          <w:lang w:val="fr-FR"/>
        </w:rPr>
        <w:t xml:space="preserve">  </w:t>
      </w:r>
      <w:r w:rsidRPr="001C333E">
        <w:rPr>
          <w:b/>
          <w:bCs/>
          <w:sz w:val="24"/>
          <w:szCs w:val="24"/>
          <w:lang w:val="fr-FR"/>
        </w:rPr>
        <w:t xml:space="preserve">Restauration des zones humides : </w:t>
      </w:r>
      <w:r w:rsidRPr="001C333E">
        <w:rPr>
          <w:sz w:val="24"/>
          <w:szCs w:val="24"/>
          <w:lang w:val="fr-FR"/>
        </w:rPr>
        <w:t>Reconstitution des marais, des tourbières et des mangroves, qui jouent un rôle crucial dans la régulation des eaux et la séquestration du carbone</w:t>
      </w:r>
    </w:p>
    <w:p w14:paraId="799B6C8A" w14:textId="77777777" w:rsidR="001C333E" w:rsidRPr="001C333E" w:rsidRDefault="001C333E" w:rsidP="00B95EA2">
      <w:pPr>
        <w:jc w:val="right"/>
        <w:rPr>
          <w:sz w:val="24"/>
          <w:szCs w:val="24"/>
          <w:rtl/>
          <w:lang w:val="fr-FR"/>
        </w:rPr>
      </w:pPr>
      <w:r w:rsidRPr="001C333E">
        <w:rPr>
          <w:b/>
          <w:bCs/>
          <w:sz w:val="24"/>
          <w:szCs w:val="24"/>
          <w:lang w:val="fr-FR"/>
        </w:rPr>
        <w:t xml:space="preserve">Restauration des récifs coralliens : </w:t>
      </w:r>
      <w:r w:rsidRPr="001C333E">
        <w:rPr>
          <w:sz w:val="24"/>
          <w:szCs w:val="24"/>
          <w:lang w:val="fr-FR"/>
        </w:rPr>
        <w:t>Mise en place de structures artificielles pour favoriser la repousse des coraux et la restauration de la biodiversité marine</w:t>
      </w:r>
    </w:p>
    <w:p w14:paraId="5A9FD2CE" w14:textId="77777777" w:rsidR="001C333E" w:rsidRPr="001C333E" w:rsidRDefault="001C333E" w:rsidP="00B95EA2">
      <w:pPr>
        <w:jc w:val="right"/>
        <w:rPr>
          <w:sz w:val="24"/>
          <w:szCs w:val="24"/>
          <w:lang w:val="fr-FR"/>
        </w:rPr>
      </w:pPr>
      <w:r w:rsidRPr="001C333E">
        <w:rPr>
          <w:rFonts w:cs="Arial"/>
          <w:sz w:val="24"/>
          <w:szCs w:val="24"/>
          <w:rtl/>
          <w:lang w:val="fr-FR"/>
        </w:rPr>
        <w:t xml:space="preserve">  </w:t>
      </w:r>
      <w:r w:rsidRPr="00B95EA2">
        <w:rPr>
          <w:b/>
          <w:bCs/>
          <w:sz w:val="24"/>
          <w:szCs w:val="24"/>
          <w:lang w:val="fr-FR"/>
        </w:rPr>
        <w:t>Revégétalisation</w:t>
      </w:r>
      <w:r w:rsidRPr="001C333E">
        <w:rPr>
          <w:sz w:val="24"/>
          <w:szCs w:val="24"/>
          <w:lang w:val="fr-FR"/>
        </w:rPr>
        <w:t xml:space="preserve"> </w:t>
      </w:r>
      <w:r w:rsidRPr="00B95EA2">
        <w:rPr>
          <w:b/>
          <w:bCs/>
          <w:sz w:val="24"/>
          <w:szCs w:val="24"/>
          <w:lang w:val="fr-FR"/>
        </w:rPr>
        <w:t>:</w:t>
      </w:r>
      <w:r w:rsidRPr="001C333E">
        <w:rPr>
          <w:sz w:val="24"/>
          <w:szCs w:val="24"/>
          <w:lang w:val="fr-FR"/>
        </w:rPr>
        <w:t xml:space="preserve"> Replanter des arbres et des végétaux pour lutter contre l'érosion des sols et la désertification</w:t>
      </w:r>
    </w:p>
    <w:p w14:paraId="40671F99" w14:textId="77777777" w:rsidR="001C333E" w:rsidRPr="00B95EA2" w:rsidRDefault="00B95EA2" w:rsidP="00B95EA2">
      <w:pPr>
        <w:tabs>
          <w:tab w:val="center" w:pos="4153"/>
          <w:tab w:val="right" w:pos="8306"/>
        </w:tabs>
        <w:rPr>
          <w:b/>
          <w:bCs/>
          <w:sz w:val="24"/>
          <w:szCs w:val="24"/>
          <w:rtl/>
          <w:lang w:val="fr-FR"/>
        </w:rPr>
      </w:pPr>
      <w:r w:rsidRPr="00B95EA2">
        <w:rPr>
          <w:b/>
          <w:bCs/>
          <w:sz w:val="24"/>
          <w:szCs w:val="24"/>
          <w:lang w:val="fr-FR"/>
        </w:rPr>
        <w:tab/>
        <w:t>:</w:t>
      </w:r>
      <w:r w:rsidRPr="00B95EA2">
        <w:rPr>
          <w:b/>
          <w:bCs/>
          <w:sz w:val="24"/>
          <w:szCs w:val="24"/>
          <w:lang w:val="fr-FR"/>
        </w:rPr>
        <w:tab/>
      </w:r>
      <w:r w:rsidR="001C333E" w:rsidRPr="00B95EA2">
        <w:rPr>
          <w:b/>
          <w:bCs/>
          <w:sz w:val="24"/>
          <w:szCs w:val="24"/>
          <w:lang w:val="fr-FR"/>
        </w:rPr>
        <w:t>Lutte contre le changement climatique</w:t>
      </w:r>
      <w:r w:rsidR="001C333E" w:rsidRPr="00B95EA2">
        <w:rPr>
          <w:rFonts w:cs="Arial"/>
          <w:b/>
          <w:bCs/>
          <w:sz w:val="24"/>
          <w:szCs w:val="24"/>
          <w:rtl/>
          <w:lang w:val="fr-FR"/>
        </w:rPr>
        <w:t xml:space="preserve"> </w:t>
      </w:r>
      <w:r w:rsidRPr="00B95EA2">
        <w:rPr>
          <w:rFonts w:cs="Arial" w:hint="cs"/>
          <w:b/>
          <w:bCs/>
          <w:sz w:val="24"/>
          <w:szCs w:val="24"/>
          <w:rtl/>
          <w:lang w:val="fr-FR"/>
        </w:rPr>
        <w:t>4</w:t>
      </w:r>
    </w:p>
    <w:p w14:paraId="4F340699" w14:textId="77777777" w:rsidR="001C333E" w:rsidRPr="001C333E" w:rsidRDefault="001C333E" w:rsidP="00B95EA2">
      <w:pPr>
        <w:jc w:val="right"/>
        <w:rPr>
          <w:sz w:val="24"/>
          <w:szCs w:val="24"/>
          <w:rtl/>
          <w:lang w:val="fr-FR"/>
        </w:rPr>
      </w:pPr>
      <w:r w:rsidRPr="001C333E">
        <w:rPr>
          <w:rFonts w:cs="Arial"/>
          <w:sz w:val="24"/>
          <w:szCs w:val="24"/>
          <w:rtl/>
          <w:lang w:val="fr-FR"/>
        </w:rPr>
        <w:t xml:space="preserve">  </w:t>
      </w:r>
      <w:r w:rsidRPr="001C333E">
        <w:rPr>
          <w:sz w:val="24"/>
          <w:szCs w:val="24"/>
          <w:lang w:val="fr-FR"/>
        </w:rPr>
        <w:t>Séquestration du carbone : Protection et restauration des forêts, des tourbières et des océans, qui absorbent le dioxyde de carbone de l'atmosphère</w:t>
      </w:r>
    </w:p>
    <w:p w14:paraId="19EE0981" w14:textId="77777777" w:rsidR="001C333E" w:rsidRPr="001C333E" w:rsidRDefault="001C333E" w:rsidP="00B95EA2">
      <w:pPr>
        <w:jc w:val="right"/>
        <w:rPr>
          <w:sz w:val="24"/>
          <w:szCs w:val="24"/>
          <w:lang w:val="fr-FR"/>
        </w:rPr>
      </w:pPr>
      <w:r w:rsidRPr="001C333E">
        <w:rPr>
          <w:rFonts w:cs="Arial"/>
          <w:sz w:val="24"/>
          <w:szCs w:val="24"/>
          <w:rtl/>
          <w:lang w:val="fr-FR"/>
        </w:rPr>
        <w:t xml:space="preserve">  </w:t>
      </w:r>
      <w:r w:rsidRPr="00B95EA2">
        <w:rPr>
          <w:b/>
          <w:bCs/>
          <w:sz w:val="24"/>
          <w:szCs w:val="24"/>
          <w:lang w:val="fr-FR"/>
        </w:rPr>
        <w:t>Adaptation aux changements climatiques :</w:t>
      </w:r>
      <w:r w:rsidRPr="001C333E">
        <w:rPr>
          <w:sz w:val="24"/>
          <w:szCs w:val="24"/>
          <w:lang w:val="fr-FR"/>
        </w:rPr>
        <w:t xml:space="preserve"> Mise en place de mesures pour faire face aux conséquences du réchauffement climatique, telles que l'élévation du niveau de la mer, les sécheresses et les inondations</w:t>
      </w:r>
    </w:p>
    <w:p w14:paraId="5BEF5F3F" w14:textId="77777777" w:rsidR="001C333E" w:rsidRPr="00B95EA2" w:rsidRDefault="001C333E" w:rsidP="00B95EA2">
      <w:pPr>
        <w:jc w:val="right"/>
        <w:rPr>
          <w:b/>
          <w:bCs/>
          <w:sz w:val="24"/>
          <w:szCs w:val="24"/>
          <w:rtl/>
          <w:lang w:val="fr-FR"/>
        </w:rPr>
      </w:pPr>
      <w:r w:rsidRPr="00B95EA2">
        <w:rPr>
          <w:b/>
          <w:bCs/>
          <w:sz w:val="24"/>
          <w:szCs w:val="24"/>
          <w:lang w:val="fr-FR"/>
        </w:rPr>
        <w:t>Évaluation des impacts environnementaux</w:t>
      </w:r>
      <w:r w:rsidR="00B95EA2" w:rsidRPr="00B95EA2">
        <w:rPr>
          <w:b/>
          <w:bCs/>
          <w:sz w:val="24"/>
          <w:szCs w:val="24"/>
          <w:lang w:val="fr-FR"/>
        </w:rPr>
        <w:t>:</w:t>
      </w:r>
      <w:r w:rsidRPr="00B95EA2">
        <w:rPr>
          <w:rFonts w:cs="Arial"/>
          <w:b/>
          <w:bCs/>
          <w:sz w:val="24"/>
          <w:szCs w:val="24"/>
          <w:rtl/>
          <w:lang w:val="fr-FR"/>
        </w:rPr>
        <w:t xml:space="preserve"> </w:t>
      </w:r>
      <w:r w:rsidR="00B95EA2" w:rsidRPr="00B95EA2">
        <w:rPr>
          <w:rFonts w:cs="Arial" w:hint="cs"/>
          <w:b/>
          <w:bCs/>
          <w:sz w:val="24"/>
          <w:szCs w:val="24"/>
          <w:rtl/>
          <w:lang w:val="fr-FR"/>
        </w:rPr>
        <w:t>5</w:t>
      </w:r>
    </w:p>
    <w:p w14:paraId="0925D55F" w14:textId="77777777" w:rsidR="001C333E" w:rsidRPr="001C333E" w:rsidRDefault="001C333E" w:rsidP="00B95EA2">
      <w:pPr>
        <w:jc w:val="right"/>
        <w:rPr>
          <w:sz w:val="24"/>
          <w:szCs w:val="24"/>
          <w:rtl/>
          <w:lang w:val="fr-FR"/>
        </w:rPr>
      </w:pPr>
      <w:r w:rsidRPr="001C333E">
        <w:rPr>
          <w:rFonts w:cs="Arial"/>
          <w:sz w:val="24"/>
          <w:szCs w:val="24"/>
          <w:rtl/>
          <w:lang w:val="fr-FR"/>
        </w:rPr>
        <w:t xml:space="preserve">  </w:t>
      </w:r>
      <w:r w:rsidRPr="001C333E">
        <w:rPr>
          <w:sz w:val="24"/>
          <w:szCs w:val="24"/>
          <w:lang w:val="fr-FR"/>
        </w:rPr>
        <w:t>Études d'impact : Analyse des conséquences potentielles des projets d'aménagement (routes, barrages, industries) sur les écosystèmes</w:t>
      </w:r>
    </w:p>
    <w:p w14:paraId="0B775D0E" w14:textId="77777777" w:rsidR="001C333E" w:rsidRPr="001C333E" w:rsidRDefault="001C333E" w:rsidP="00B95EA2">
      <w:pPr>
        <w:jc w:val="right"/>
        <w:rPr>
          <w:sz w:val="24"/>
          <w:szCs w:val="24"/>
          <w:lang w:val="fr-FR"/>
        </w:rPr>
      </w:pPr>
      <w:r w:rsidRPr="001C333E">
        <w:rPr>
          <w:rFonts w:cs="Arial"/>
          <w:sz w:val="24"/>
          <w:szCs w:val="24"/>
          <w:rtl/>
          <w:lang w:val="fr-FR"/>
        </w:rPr>
        <w:t xml:space="preserve">  </w:t>
      </w:r>
      <w:r w:rsidRPr="00B95EA2">
        <w:rPr>
          <w:b/>
          <w:bCs/>
          <w:sz w:val="24"/>
          <w:szCs w:val="24"/>
          <w:lang w:val="fr-FR"/>
        </w:rPr>
        <w:t xml:space="preserve">Suivi environnemental : </w:t>
      </w:r>
      <w:r w:rsidRPr="001C333E">
        <w:rPr>
          <w:sz w:val="24"/>
          <w:szCs w:val="24"/>
          <w:lang w:val="fr-FR"/>
        </w:rPr>
        <w:t>Surveillance de la qualité de l'air, de l'eau et des sols, ainsi que de l'état des populations d'espèces sauvages</w:t>
      </w:r>
    </w:p>
    <w:p w14:paraId="7D3996C2" w14:textId="77777777" w:rsidR="001C333E" w:rsidRPr="00B95EA2" w:rsidRDefault="00DA0526" w:rsidP="00B95EA2">
      <w:pPr>
        <w:jc w:val="right"/>
        <w:rPr>
          <w:b/>
          <w:bCs/>
          <w:sz w:val="24"/>
          <w:szCs w:val="24"/>
          <w:lang w:val="fr-FR"/>
        </w:rPr>
      </w:pPr>
      <w:r>
        <w:rPr>
          <w:b/>
          <w:bCs/>
          <w:sz w:val="24"/>
          <w:szCs w:val="24"/>
          <w:lang w:val="fr-FR"/>
        </w:rPr>
        <w:t xml:space="preserve"> </w:t>
      </w:r>
      <w:r w:rsidR="001C333E" w:rsidRPr="00B95EA2">
        <w:rPr>
          <w:b/>
          <w:bCs/>
          <w:sz w:val="24"/>
          <w:szCs w:val="24"/>
          <w:lang w:val="fr-FR"/>
        </w:rPr>
        <w:t>Éducation et sensibilisation à l'environnement</w:t>
      </w:r>
      <w:r w:rsidR="00B95EA2" w:rsidRPr="00B95EA2">
        <w:rPr>
          <w:b/>
          <w:bCs/>
          <w:sz w:val="24"/>
          <w:szCs w:val="24"/>
          <w:lang w:val="fr-FR"/>
        </w:rPr>
        <w:t>:</w:t>
      </w:r>
      <w:r w:rsidR="001C333E" w:rsidRPr="00B95EA2">
        <w:rPr>
          <w:rFonts w:cs="Arial"/>
          <w:b/>
          <w:bCs/>
          <w:sz w:val="24"/>
          <w:szCs w:val="24"/>
          <w:rtl/>
          <w:lang w:val="fr-FR"/>
        </w:rPr>
        <w:t xml:space="preserve"> </w:t>
      </w:r>
      <w:r w:rsidR="00B95EA2" w:rsidRPr="00B95EA2">
        <w:rPr>
          <w:rFonts w:cs="Arial" w:hint="cs"/>
          <w:b/>
          <w:bCs/>
          <w:sz w:val="24"/>
          <w:szCs w:val="24"/>
          <w:rtl/>
          <w:lang w:val="fr-FR"/>
        </w:rPr>
        <w:t>6</w:t>
      </w:r>
      <w:r>
        <w:rPr>
          <w:rFonts w:cs="Arial" w:hint="cs"/>
          <w:b/>
          <w:bCs/>
          <w:sz w:val="24"/>
          <w:szCs w:val="24"/>
          <w:rtl/>
          <w:lang w:val="fr-FR"/>
        </w:rPr>
        <w:t xml:space="preserve"> </w:t>
      </w:r>
    </w:p>
    <w:p w14:paraId="255984EB" w14:textId="77777777" w:rsidR="001C333E" w:rsidRPr="001C333E" w:rsidRDefault="001C333E" w:rsidP="00B95EA2">
      <w:pPr>
        <w:jc w:val="right"/>
        <w:rPr>
          <w:sz w:val="24"/>
          <w:szCs w:val="24"/>
          <w:rtl/>
          <w:lang w:val="fr-FR"/>
        </w:rPr>
      </w:pPr>
      <w:r w:rsidRPr="001C333E">
        <w:rPr>
          <w:rFonts w:cs="Arial"/>
          <w:sz w:val="24"/>
          <w:szCs w:val="24"/>
          <w:rtl/>
          <w:lang w:val="fr-FR"/>
        </w:rPr>
        <w:t xml:space="preserve">  </w:t>
      </w:r>
      <w:r w:rsidRPr="00B95EA2">
        <w:rPr>
          <w:b/>
          <w:bCs/>
          <w:sz w:val="24"/>
          <w:szCs w:val="24"/>
          <w:lang w:val="fr-FR"/>
        </w:rPr>
        <w:t xml:space="preserve">Information du public : </w:t>
      </w:r>
      <w:r w:rsidRPr="001C333E">
        <w:rPr>
          <w:sz w:val="24"/>
          <w:szCs w:val="24"/>
          <w:lang w:val="fr-FR"/>
        </w:rPr>
        <w:t>Sensibilisation aux enjeux de la protection de l'environnement et aux gestes éco-responsables</w:t>
      </w:r>
    </w:p>
    <w:p w14:paraId="764CE955" w14:textId="77777777" w:rsidR="001C333E" w:rsidRDefault="001C333E" w:rsidP="00B95EA2">
      <w:pPr>
        <w:jc w:val="right"/>
        <w:rPr>
          <w:sz w:val="24"/>
          <w:szCs w:val="24"/>
          <w:lang w:val="fr-FR"/>
        </w:rPr>
      </w:pPr>
      <w:r w:rsidRPr="001C333E">
        <w:rPr>
          <w:rFonts w:cs="Arial"/>
          <w:sz w:val="24"/>
          <w:szCs w:val="24"/>
          <w:rtl/>
          <w:lang w:val="fr-FR"/>
        </w:rPr>
        <w:t xml:space="preserve">  </w:t>
      </w:r>
      <w:r w:rsidRPr="00B95EA2">
        <w:rPr>
          <w:b/>
          <w:bCs/>
          <w:sz w:val="24"/>
          <w:szCs w:val="24"/>
          <w:lang w:val="fr-FR"/>
        </w:rPr>
        <w:t xml:space="preserve">Éducation à l'environnement : </w:t>
      </w:r>
      <w:r w:rsidRPr="001C333E">
        <w:rPr>
          <w:sz w:val="24"/>
          <w:szCs w:val="24"/>
          <w:lang w:val="fr-FR"/>
        </w:rPr>
        <w:t>Intégration des notions d'écologie dans les programmes scolaires et universitaires</w:t>
      </w:r>
    </w:p>
    <w:p w14:paraId="7FA06A65" w14:textId="77777777" w:rsidR="00DA0526" w:rsidRDefault="00DA0526" w:rsidP="00B95EA2">
      <w:pPr>
        <w:jc w:val="right"/>
        <w:rPr>
          <w:sz w:val="24"/>
          <w:szCs w:val="24"/>
          <w:lang w:val="fr-FR"/>
        </w:rPr>
      </w:pPr>
    </w:p>
    <w:p w14:paraId="481EA318" w14:textId="77777777" w:rsidR="00DA0526" w:rsidRDefault="00DA0526" w:rsidP="00B95EA2">
      <w:pPr>
        <w:jc w:val="right"/>
        <w:rPr>
          <w:sz w:val="24"/>
          <w:szCs w:val="24"/>
          <w:lang w:val="fr-FR"/>
        </w:rPr>
      </w:pPr>
    </w:p>
    <w:p w14:paraId="5A63BA0A" w14:textId="77777777" w:rsidR="001C333E" w:rsidRPr="00B95EA2" w:rsidRDefault="00B95EA2" w:rsidP="001C333E">
      <w:pPr>
        <w:jc w:val="right"/>
        <w:rPr>
          <w:b/>
          <w:bCs/>
          <w:sz w:val="24"/>
          <w:szCs w:val="24"/>
          <w:rtl/>
          <w:lang w:val="fr-FR"/>
        </w:rPr>
      </w:pPr>
      <w:r w:rsidRPr="00B95EA2">
        <w:rPr>
          <w:rFonts w:cs="Arial"/>
          <w:b/>
          <w:bCs/>
          <w:sz w:val="24"/>
          <w:szCs w:val="24"/>
          <w:lang w:val="fr-FR"/>
        </w:rPr>
        <w:t>:</w:t>
      </w:r>
      <w:r w:rsidR="001C333E" w:rsidRPr="00B95EA2">
        <w:rPr>
          <w:rFonts w:cs="Arial"/>
          <w:b/>
          <w:bCs/>
          <w:sz w:val="24"/>
          <w:szCs w:val="24"/>
          <w:rtl/>
          <w:lang w:val="fr-FR"/>
        </w:rPr>
        <w:t xml:space="preserve"> </w:t>
      </w:r>
      <w:r w:rsidR="00DA0526">
        <w:rPr>
          <w:b/>
          <w:bCs/>
          <w:sz w:val="24"/>
          <w:szCs w:val="24"/>
          <w:lang w:val="fr-FR"/>
        </w:rPr>
        <w:t xml:space="preserve">  </w:t>
      </w:r>
      <w:r w:rsidR="001C333E" w:rsidRPr="00B95EA2">
        <w:rPr>
          <w:b/>
          <w:bCs/>
          <w:sz w:val="24"/>
          <w:szCs w:val="24"/>
          <w:lang w:val="fr-FR"/>
        </w:rPr>
        <w:t>Agriculture durable</w:t>
      </w:r>
      <w:r w:rsidRPr="00B95EA2">
        <w:rPr>
          <w:rFonts w:cs="Arial" w:hint="cs"/>
          <w:b/>
          <w:bCs/>
          <w:sz w:val="24"/>
          <w:szCs w:val="24"/>
          <w:rtl/>
          <w:lang w:val="fr-FR"/>
        </w:rPr>
        <w:t>7</w:t>
      </w:r>
    </w:p>
    <w:p w14:paraId="3EE5082B" w14:textId="77777777" w:rsidR="001C333E" w:rsidRPr="001C333E" w:rsidRDefault="001C333E" w:rsidP="001C333E">
      <w:pPr>
        <w:jc w:val="right"/>
        <w:rPr>
          <w:sz w:val="24"/>
          <w:szCs w:val="24"/>
          <w:lang w:val="fr-FR"/>
        </w:rPr>
      </w:pPr>
      <w:r w:rsidRPr="001C333E">
        <w:rPr>
          <w:rFonts w:cs="Arial"/>
          <w:sz w:val="24"/>
          <w:szCs w:val="24"/>
          <w:rtl/>
          <w:lang w:val="fr-FR"/>
        </w:rPr>
        <w:t xml:space="preserve">  </w:t>
      </w:r>
      <w:r w:rsidRPr="001C333E">
        <w:rPr>
          <w:b/>
          <w:bCs/>
          <w:sz w:val="24"/>
          <w:szCs w:val="24"/>
          <w:lang w:val="fr-FR"/>
        </w:rPr>
        <w:t xml:space="preserve">Agroécologie : </w:t>
      </w:r>
      <w:r w:rsidRPr="001C333E">
        <w:rPr>
          <w:sz w:val="24"/>
          <w:szCs w:val="24"/>
          <w:lang w:val="fr-FR"/>
        </w:rPr>
        <w:t>Pratiques agricoles qui s'inspirent des fonctionnements des écosystèmes naturels, telles que la rotation des cultures, l'agroforesterie et la lutte biologique contre les ravageurs</w:t>
      </w:r>
    </w:p>
    <w:p w14:paraId="73774118" w14:textId="77777777" w:rsidR="001C333E" w:rsidRPr="001C333E" w:rsidRDefault="001C333E" w:rsidP="001C333E">
      <w:pPr>
        <w:jc w:val="right"/>
        <w:rPr>
          <w:sz w:val="24"/>
          <w:szCs w:val="24"/>
          <w:rtl/>
          <w:lang w:val="fr-FR"/>
        </w:rPr>
      </w:pPr>
      <w:r w:rsidRPr="001C333E">
        <w:rPr>
          <w:rFonts w:cs="Arial"/>
          <w:sz w:val="24"/>
          <w:szCs w:val="24"/>
          <w:rtl/>
          <w:lang w:val="fr-FR"/>
        </w:rPr>
        <w:t xml:space="preserve">  </w:t>
      </w:r>
      <w:r w:rsidRPr="001C333E">
        <w:rPr>
          <w:b/>
          <w:bCs/>
          <w:sz w:val="24"/>
          <w:szCs w:val="24"/>
          <w:lang w:val="fr-FR"/>
        </w:rPr>
        <w:t xml:space="preserve">Agriculture biologique : </w:t>
      </w:r>
      <w:r w:rsidRPr="001C333E">
        <w:rPr>
          <w:sz w:val="24"/>
          <w:szCs w:val="24"/>
          <w:lang w:val="fr-FR"/>
        </w:rPr>
        <w:t>Production agricole sans pesticides ni engrais chimiques</w:t>
      </w:r>
    </w:p>
    <w:sectPr w:rsidR="001C333E" w:rsidRPr="001C333E" w:rsidSect="0085644C">
      <w:headerReference w:type="default" r:id="rId16"/>
      <w:footerReference w:type="defaul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FB5D5" w14:textId="77777777" w:rsidR="0061103A" w:rsidRDefault="0061103A" w:rsidP="00123B18">
      <w:pPr>
        <w:spacing w:after="0" w:line="240" w:lineRule="auto"/>
      </w:pPr>
      <w:r>
        <w:separator/>
      </w:r>
    </w:p>
  </w:endnote>
  <w:endnote w:type="continuationSeparator" w:id="0">
    <w:p w14:paraId="6AEC16C4" w14:textId="77777777" w:rsidR="0061103A" w:rsidRDefault="0061103A" w:rsidP="00123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3514A" w14:textId="77777777" w:rsidR="00787B26" w:rsidRPr="00787B26" w:rsidRDefault="00787B26" w:rsidP="00787B26">
    <w:pPr>
      <w:pStyle w:val="Subtitle"/>
      <w:rPr>
        <w:lang w:val="fr-FR"/>
      </w:rPr>
    </w:pPr>
    <w:r>
      <w:rPr>
        <w:lang w:val="fr-FR"/>
      </w:rPr>
      <w:t xml:space="preserve">Prof: </w:t>
    </w:r>
    <w:r>
      <w:rPr>
        <w:lang w:val="fr-FR"/>
      </w:rPr>
      <w:t>Hamana Rawnak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CA0F8" w14:textId="77777777" w:rsidR="0061103A" w:rsidRDefault="0061103A" w:rsidP="00123B18">
      <w:pPr>
        <w:spacing w:after="0" w:line="240" w:lineRule="auto"/>
      </w:pPr>
      <w:r>
        <w:separator/>
      </w:r>
    </w:p>
  </w:footnote>
  <w:footnote w:type="continuationSeparator" w:id="0">
    <w:p w14:paraId="7953CD7B" w14:textId="77777777" w:rsidR="0061103A" w:rsidRDefault="0061103A" w:rsidP="00123B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52D4A" w14:textId="77777777" w:rsidR="00787B26" w:rsidRPr="00787B26" w:rsidRDefault="00787B26" w:rsidP="00787B26">
    <w:pPr>
      <w:pStyle w:val="Title"/>
      <w:jc w:val="right"/>
      <w:rPr>
        <w:lang w:val="fr-FR"/>
      </w:rPr>
    </w:pPr>
    <w:r>
      <w:rPr>
        <w:lang w:val="fr-FR"/>
      </w:rPr>
      <w:t>Cours: biologie 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9454F"/>
    <w:multiLevelType w:val="hybridMultilevel"/>
    <w:tmpl w:val="606EB2FA"/>
    <w:lvl w:ilvl="0" w:tplc="D4926190">
      <w:start w:val="1"/>
      <w:numFmt w:val="bullet"/>
      <w:lvlText w:val=""/>
      <w:lvlJc w:val="left"/>
      <w:pPr>
        <w:tabs>
          <w:tab w:val="num" w:pos="720"/>
        </w:tabs>
        <w:ind w:left="720" w:hanging="360"/>
      </w:pPr>
      <w:rPr>
        <w:rFonts w:ascii="Times New Roman" w:hAnsi="Times New Roman" w:hint="default"/>
      </w:rPr>
    </w:lvl>
    <w:lvl w:ilvl="1" w:tplc="65142A30" w:tentative="1">
      <w:start w:val="1"/>
      <w:numFmt w:val="bullet"/>
      <w:lvlText w:val=""/>
      <w:lvlJc w:val="left"/>
      <w:pPr>
        <w:tabs>
          <w:tab w:val="num" w:pos="1440"/>
        </w:tabs>
        <w:ind w:left="1440" w:hanging="360"/>
      </w:pPr>
      <w:rPr>
        <w:rFonts w:ascii="Times New Roman" w:hAnsi="Times New Roman" w:hint="default"/>
      </w:rPr>
    </w:lvl>
    <w:lvl w:ilvl="2" w:tplc="BD0CFCAA" w:tentative="1">
      <w:start w:val="1"/>
      <w:numFmt w:val="bullet"/>
      <w:lvlText w:val=""/>
      <w:lvlJc w:val="left"/>
      <w:pPr>
        <w:tabs>
          <w:tab w:val="num" w:pos="2160"/>
        </w:tabs>
        <w:ind w:left="2160" w:hanging="360"/>
      </w:pPr>
      <w:rPr>
        <w:rFonts w:ascii="Times New Roman" w:hAnsi="Times New Roman" w:hint="default"/>
      </w:rPr>
    </w:lvl>
    <w:lvl w:ilvl="3" w:tplc="C9D6BA0E" w:tentative="1">
      <w:start w:val="1"/>
      <w:numFmt w:val="bullet"/>
      <w:lvlText w:val=""/>
      <w:lvlJc w:val="left"/>
      <w:pPr>
        <w:tabs>
          <w:tab w:val="num" w:pos="2880"/>
        </w:tabs>
        <w:ind w:left="2880" w:hanging="360"/>
      </w:pPr>
      <w:rPr>
        <w:rFonts w:ascii="Times New Roman" w:hAnsi="Times New Roman" w:hint="default"/>
      </w:rPr>
    </w:lvl>
    <w:lvl w:ilvl="4" w:tplc="428456C8" w:tentative="1">
      <w:start w:val="1"/>
      <w:numFmt w:val="bullet"/>
      <w:lvlText w:val=""/>
      <w:lvlJc w:val="left"/>
      <w:pPr>
        <w:tabs>
          <w:tab w:val="num" w:pos="3600"/>
        </w:tabs>
        <w:ind w:left="3600" w:hanging="360"/>
      </w:pPr>
      <w:rPr>
        <w:rFonts w:ascii="Times New Roman" w:hAnsi="Times New Roman" w:hint="default"/>
      </w:rPr>
    </w:lvl>
    <w:lvl w:ilvl="5" w:tplc="C5888276" w:tentative="1">
      <w:start w:val="1"/>
      <w:numFmt w:val="bullet"/>
      <w:lvlText w:val=""/>
      <w:lvlJc w:val="left"/>
      <w:pPr>
        <w:tabs>
          <w:tab w:val="num" w:pos="4320"/>
        </w:tabs>
        <w:ind w:left="4320" w:hanging="360"/>
      </w:pPr>
      <w:rPr>
        <w:rFonts w:ascii="Times New Roman" w:hAnsi="Times New Roman" w:hint="default"/>
      </w:rPr>
    </w:lvl>
    <w:lvl w:ilvl="6" w:tplc="6A1C289A" w:tentative="1">
      <w:start w:val="1"/>
      <w:numFmt w:val="bullet"/>
      <w:lvlText w:val=""/>
      <w:lvlJc w:val="left"/>
      <w:pPr>
        <w:tabs>
          <w:tab w:val="num" w:pos="5040"/>
        </w:tabs>
        <w:ind w:left="5040" w:hanging="360"/>
      </w:pPr>
      <w:rPr>
        <w:rFonts w:ascii="Times New Roman" w:hAnsi="Times New Roman" w:hint="default"/>
      </w:rPr>
    </w:lvl>
    <w:lvl w:ilvl="7" w:tplc="E25EB358" w:tentative="1">
      <w:start w:val="1"/>
      <w:numFmt w:val="bullet"/>
      <w:lvlText w:val=""/>
      <w:lvlJc w:val="left"/>
      <w:pPr>
        <w:tabs>
          <w:tab w:val="num" w:pos="5760"/>
        </w:tabs>
        <w:ind w:left="5760" w:hanging="360"/>
      </w:pPr>
      <w:rPr>
        <w:rFonts w:ascii="Times New Roman" w:hAnsi="Times New Roman" w:hint="default"/>
      </w:rPr>
    </w:lvl>
    <w:lvl w:ilvl="8" w:tplc="EB98B42A"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4A69565A"/>
    <w:multiLevelType w:val="hybridMultilevel"/>
    <w:tmpl w:val="FDF070BE"/>
    <w:lvl w:ilvl="0" w:tplc="ADB6B6C2">
      <w:start w:val="1"/>
      <w:numFmt w:val="bullet"/>
      <w:lvlText w:val=""/>
      <w:lvlJc w:val="left"/>
      <w:pPr>
        <w:tabs>
          <w:tab w:val="num" w:pos="720"/>
        </w:tabs>
        <w:ind w:left="720" w:hanging="360"/>
      </w:pPr>
      <w:rPr>
        <w:rFonts w:ascii="Times New Roman" w:hAnsi="Times New Roman" w:hint="default"/>
      </w:rPr>
    </w:lvl>
    <w:lvl w:ilvl="1" w:tplc="BD646068" w:tentative="1">
      <w:start w:val="1"/>
      <w:numFmt w:val="bullet"/>
      <w:lvlText w:val=""/>
      <w:lvlJc w:val="left"/>
      <w:pPr>
        <w:tabs>
          <w:tab w:val="num" w:pos="1440"/>
        </w:tabs>
        <w:ind w:left="1440" w:hanging="360"/>
      </w:pPr>
      <w:rPr>
        <w:rFonts w:ascii="Times New Roman" w:hAnsi="Times New Roman" w:hint="default"/>
      </w:rPr>
    </w:lvl>
    <w:lvl w:ilvl="2" w:tplc="DACA0EA2" w:tentative="1">
      <w:start w:val="1"/>
      <w:numFmt w:val="bullet"/>
      <w:lvlText w:val=""/>
      <w:lvlJc w:val="left"/>
      <w:pPr>
        <w:tabs>
          <w:tab w:val="num" w:pos="2160"/>
        </w:tabs>
        <w:ind w:left="2160" w:hanging="360"/>
      </w:pPr>
      <w:rPr>
        <w:rFonts w:ascii="Times New Roman" w:hAnsi="Times New Roman" w:hint="default"/>
      </w:rPr>
    </w:lvl>
    <w:lvl w:ilvl="3" w:tplc="BD4238D4" w:tentative="1">
      <w:start w:val="1"/>
      <w:numFmt w:val="bullet"/>
      <w:lvlText w:val=""/>
      <w:lvlJc w:val="left"/>
      <w:pPr>
        <w:tabs>
          <w:tab w:val="num" w:pos="2880"/>
        </w:tabs>
        <w:ind w:left="2880" w:hanging="360"/>
      </w:pPr>
      <w:rPr>
        <w:rFonts w:ascii="Times New Roman" w:hAnsi="Times New Roman" w:hint="default"/>
      </w:rPr>
    </w:lvl>
    <w:lvl w:ilvl="4" w:tplc="AF1EB886" w:tentative="1">
      <w:start w:val="1"/>
      <w:numFmt w:val="bullet"/>
      <w:lvlText w:val=""/>
      <w:lvlJc w:val="left"/>
      <w:pPr>
        <w:tabs>
          <w:tab w:val="num" w:pos="3600"/>
        </w:tabs>
        <w:ind w:left="3600" w:hanging="360"/>
      </w:pPr>
      <w:rPr>
        <w:rFonts w:ascii="Times New Roman" w:hAnsi="Times New Roman" w:hint="default"/>
      </w:rPr>
    </w:lvl>
    <w:lvl w:ilvl="5" w:tplc="705041C4" w:tentative="1">
      <w:start w:val="1"/>
      <w:numFmt w:val="bullet"/>
      <w:lvlText w:val=""/>
      <w:lvlJc w:val="left"/>
      <w:pPr>
        <w:tabs>
          <w:tab w:val="num" w:pos="4320"/>
        </w:tabs>
        <w:ind w:left="4320" w:hanging="360"/>
      </w:pPr>
      <w:rPr>
        <w:rFonts w:ascii="Times New Roman" w:hAnsi="Times New Roman" w:hint="default"/>
      </w:rPr>
    </w:lvl>
    <w:lvl w:ilvl="6" w:tplc="688E8DCE" w:tentative="1">
      <w:start w:val="1"/>
      <w:numFmt w:val="bullet"/>
      <w:lvlText w:val=""/>
      <w:lvlJc w:val="left"/>
      <w:pPr>
        <w:tabs>
          <w:tab w:val="num" w:pos="5040"/>
        </w:tabs>
        <w:ind w:left="5040" w:hanging="360"/>
      </w:pPr>
      <w:rPr>
        <w:rFonts w:ascii="Times New Roman" w:hAnsi="Times New Roman" w:hint="default"/>
      </w:rPr>
    </w:lvl>
    <w:lvl w:ilvl="7" w:tplc="BB90FB4E" w:tentative="1">
      <w:start w:val="1"/>
      <w:numFmt w:val="bullet"/>
      <w:lvlText w:val=""/>
      <w:lvlJc w:val="left"/>
      <w:pPr>
        <w:tabs>
          <w:tab w:val="num" w:pos="5760"/>
        </w:tabs>
        <w:ind w:left="5760" w:hanging="360"/>
      </w:pPr>
      <w:rPr>
        <w:rFonts w:ascii="Times New Roman" w:hAnsi="Times New Roman" w:hint="default"/>
      </w:rPr>
    </w:lvl>
    <w:lvl w:ilvl="8" w:tplc="85C43FC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543D0101"/>
    <w:multiLevelType w:val="hybridMultilevel"/>
    <w:tmpl w:val="8B7A322A"/>
    <w:lvl w:ilvl="0" w:tplc="20E68DAC">
      <w:start w:val="1"/>
      <w:numFmt w:val="lowerLetter"/>
      <w:lvlText w:val="%1-"/>
      <w:lvlJc w:val="left"/>
      <w:pPr>
        <w:ind w:left="8490" w:hanging="360"/>
      </w:pPr>
      <w:rPr>
        <w:rFonts w:hint="default"/>
      </w:rPr>
    </w:lvl>
    <w:lvl w:ilvl="1" w:tplc="04090019" w:tentative="1">
      <w:start w:val="1"/>
      <w:numFmt w:val="lowerLetter"/>
      <w:lvlText w:val="%2."/>
      <w:lvlJc w:val="left"/>
      <w:pPr>
        <w:ind w:left="9210" w:hanging="360"/>
      </w:pPr>
    </w:lvl>
    <w:lvl w:ilvl="2" w:tplc="0409001B" w:tentative="1">
      <w:start w:val="1"/>
      <w:numFmt w:val="lowerRoman"/>
      <w:lvlText w:val="%3."/>
      <w:lvlJc w:val="right"/>
      <w:pPr>
        <w:ind w:left="9930" w:hanging="180"/>
      </w:pPr>
    </w:lvl>
    <w:lvl w:ilvl="3" w:tplc="0409000F" w:tentative="1">
      <w:start w:val="1"/>
      <w:numFmt w:val="decimal"/>
      <w:lvlText w:val="%4."/>
      <w:lvlJc w:val="left"/>
      <w:pPr>
        <w:ind w:left="10650" w:hanging="360"/>
      </w:pPr>
    </w:lvl>
    <w:lvl w:ilvl="4" w:tplc="04090019" w:tentative="1">
      <w:start w:val="1"/>
      <w:numFmt w:val="lowerLetter"/>
      <w:lvlText w:val="%5."/>
      <w:lvlJc w:val="left"/>
      <w:pPr>
        <w:ind w:left="11370" w:hanging="360"/>
      </w:pPr>
    </w:lvl>
    <w:lvl w:ilvl="5" w:tplc="0409001B" w:tentative="1">
      <w:start w:val="1"/>
      <w:numFmt w:val="lowerRoman"/>
      <w:lvlText w:val="%6."/>
      <w:lvlJc w:val="right"/>
      <w:pPr>
        <w:ind w:left="12090" w:hanging="180"/>
      </w:pPr>
    </w:lvl>
    <w:lvl w:ilvl="6" w:tplc="0409000F" w:tentative="1">
      <w:start w:val="1"/>
      <w:numFmt w:val="decimal"/>
      <w:lvlText w:val="%7."/>
      <w:lvlJc w:val="left"/>
      <w:pPr>
        <w:ind w:left="12810" w:hanging="360"/>
      </w:pPr>
    </w:lvl>
    <w:lvl w:ilvl="7" w:tplc="04090019" w:tentative="1">
      <w:start w:val="1"/>
      <w:numFmt w:val="lowerLetter"/>
      <w:lvlText w:val="%8."/>
      <w:lvlJc w:val="left"/>
      <w:pPr>
        <w:ind w:left="13530" w:hanging="360"/>
      </w:pPr>
    </w:lvl>
    <w:lvl w:ilvl="8" w:tplc="0409001B" w:tentative="1">
      <w:start w:val="1"/>
      <w:numFmt w:val="lowerRoman"/>
      <w:lvlText w:val="%9."/>
      <w:lvlJc w:val="right"/>
      <w:pPr>
        <w:ind w:left="14250" w:hanging="180"/>
      </w:pPr>
    </w:lvl>
  </w:abstractNum>
  <w:num w:numId="1" w16cid:durableId="161556430">
    <w:abstractNumId w:val="2"/>
  </w:num>
  <w:num w:numId="2" w16cid:durableId="2096435511">
    <w:abstractNumId w:val="0"/>
  </w:num>
  <w:num w:numId="3" w16cid:durableId="4065380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5"/>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68A8"/>
    <w:rsid w:val="00012B1E"/>
    <w:rsid w:val="00100F02"/>
    <w:rsid w:val="00123B18"/>
    <w:rsid w:val="00185137"/>
    <w:rsid w:val="001C333E"/>
    <w:rsid w:val="00214663"/>
    <w:rsid w:val="0026244E"/>
    <w:rsid w:val="00323095"/>
    <w:rsid w:val="003774FD"/>
    <w:rsid w:val="00395280"/>
    <w:rsid w:val="004360A5"/>
    <w:rsid w:val="00444FCC"/>
    <w:rsid w:val="00466B6A"/>
    <w:rsid w:val="00482417"/>
    <w:rsid w:val="00610891"/>
    <w:rsid w:val="0061103A"/>
    <w:rsid w:val="006A09A7"/>
    <w:rsid w:val="007575B6"/>
    <w:rsid w:val="00787B26"/>
    <w:rsid w:val="00795051"/>
    <w:rsid w:val="0085644C"/>
    <w:rsid w:val="00880EFF"/>
    <w:rsid w:val="008F2EED"/>
    <w:rsid w:val="008F420F"/>
    <w:rsid w:val="008F7874"/>
    <w:rsid w:val="00931119"/>
    <w:rsid w:val="00A00089"/>
    <w:rsid w:val="00A06A19"/>
    <w:rsid w:val="00A26866"/>
    <w:rsid w:val="00A549A9"/>
    <w:rsid w:val="00A97B41"/>
    <w:rsid w:val="00B95EA2"/>
    <w:rsid w:val="00BE3C0E"/>
    <w:rsid w:val="00C10FA0"/>
    <w:rsid w:val="00C20354"/>
    <w:rsid w:val="00C568A8"/>
    <w:rsid w:val="00C85CEC"/>
    <w:rsid w:val="00D51499"/>
    <w:rsid w:val="00DA0526"/>
    <w:rsid w:val="00F07A95"/>
    <w:rsid w:val="00FD71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38FFF"/>
  <w15:docId w15:val="{D3A84DD4-8F8B-D142-8272-231A029A7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787B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87B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87B2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1499"/>
    <w:pPr>
      <w:ind w:left="720"/>
      <w:contextualSpacing/>
    </w:pPr>
  </w:style>
  <w:style w:type="paragraph" w:styleId="BalloonText">
    <w:name w:val="Balloon Text"/>
    <w:basedOn w:val="Normal"/>
    <w:link w:val="BalloonTextChar"/>
    <w:uiPriority w:val="99"/>
    <w:semiHidden/>
    <w:unhideWhenUsed/>
    <w:rsid w:val="00D5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499"/>
    <w:rPr>
      <w:rFonts w:ascii="Tahoma" w:hAnsi="Tahoma" w:cs="Tahoma"/>
      <w:sz w:val="16"/>
      <w:szCs w:val="16"/>
    </w:rPr>
  </w:style>
  <w:style w:type="paragraph" w:styleId="Header">
    <w:name w:val="header"/>
    <w:basedOn w:val="Normal"/>
    <w:link w:val="HeaderChar"/>
    <w:uiPriority w:val="99"/>
    <w:unhideWhenUsed/>
    <w:rsid w:val="00123B18"/>
    <w:pPr>
      <w:tabs>
        <w:tab w:val="center" w:pos="4153"/>
        <w:tab w:val="right" w:pos="8306"/>
      </w:tabs>
      <w:spacing w:after="0" w:line="240" w:lineRule="auto"/>
    </w:pPr>
  </w:style>
  <w:style w:type="character" w:customStyle="1" w:styleId="HeaderChar">
    <w:name w:val="Header Char"/>
    <w:basedOn w:val="DefaultParagraphFont"/>
    <w:link w:val="Header"/>
    <w:uiPriority w:val="99"/>
    <w:rsid w:val="00123B18"/>
  </w:style>
  <w:style w:type="paragraph" w:styleId="Footer">
    <w:name w:val="footer"/>
    <w:basedOn w:val="Normal"/>
    <w:link w:val="FooterChar"/>
    <w:uiPriority w:val="99"/>
    <w:unhideWhenUsed/>
    <w:rsid w:val="00123B18"/>
    <w:pPr>
      <w:tabs>
        <w:tab w:val="center" w:pos="4153"/>
        <w:tab w:val="right" w:pos="8306"/>
      </w:tabs>
      <w:spacing w:after="0" w:line="240" w:lineRule="auto"/>
    </w:pPr>
  </w:style>
  <w:style w:type="character" w:customStyle="1" w:styleId="FooterChar">
    <w:name w:val="Footer Char"/>
    <w:basedOn w:val="DefaultParagraphFont"/>
    <w:link w:val="Footer"/>
    <w:uiPriority w:val="99"/>
    <w:rsid w:val="00123B18"/>
  </w:style>
  <w:style w:type="paragraph" w:styleId="Title">
    <w:name w:val="Title"/>
    <w:basedOn w:val="Normal"/>
    <w:next w:val="Normal"/>
    <w:link w:val="TitleChar"/>
    <w:uiPriority w:val="10"/>
    <w:qFormat/>
    <w:rsid w:val="00787B2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87B26"/>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787B26"/>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787B26"/>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787B26"/>
    <w:rPr>
      <w:rFonts w:asciiTheme="majorHAnsi" w:eastAsiaTheme="majorEastAsia" w:hAnsiTheme="majorHAnsi" w:cstheme="majorBidi"/>
      <w:b/>
      <w:bCs/>
      <w:color w:val="4F81BD" w:themeColor="accent1"/>
    </w:rPr>
  </w:style>
  <w:style w:type="paragraph" w:styleId="Subtitle">
    <w:name w:val="Subtitle"/>
    <w:basedOn w:val="Normal"/>
    <w:next w:val="Normal"/>
    <w:link w:val="SubtitleChar"/>
    <w:uiPriority w:val="11"/>
    <w:qFormat/>
    <w:rsid w:val="00787B2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87B26"/>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699950">
      <w:bodyDiv w:val="1"/>
      <w:marLeft w:val="0"/>
      <w:marRight w:val="0"/>
      <w:marTop w:val="0"/>
      <w:marBottom w:val="0"/>
      <w:divBdr>
        <w:top w:val="none" w:sz="0" w:space="0" w:color="auto"/>
        <w:left w:val="none" w:sz="0" w:space="0" w:color="auto"/>
        <w:bottom w:val="none" w:sz="0" w:space="0" w:color="auto"/>
        <w:right w:val="none" w:sz="0" w:space="0" w:color="auto"/>
      </w:divBdr>
      <w:divsChild>
        <w:div w:id="534538276">
          <w:marLeft w:val="0"/>
          <w:marRight w:val="547"/>
          <w:marTop w:val="115"/>
          <w:marBottom w:val="0"/>
          <w:divBdr>
            <w:top w:val="none" w:sz="0" w:space="0" w:color="auto"/>
            <w:left w:val="none" w:sz="0" w:space="0" w:color="auto"/>
            <w:bottom w:val="none" w:sz="0" w:space="0" w:color="auto"/>
            <w:right w:val="none" w:sz="0" w:space="0" w:color="auto"/>
          </w:divBdr>
        </w:div>
        <w:div w:id="1824811913">
          <w:marLeft w:val="0"/>
          <w:marRight w:val="547"/>
          <w:marTop w:val="115"/>
          <w:marBottom w:val="0"/>
          <w:divBdr>
            <w:top w:val="none" w:sz="0" w:space="0" w:color="auto"/>
            <w:left w:val="none" w:sz="0" w:space="0" w:color="auto"/>
            <w:bottom w:val="none" w:sz="0" w:space="0" w:color="auto"/>
            <w:right w:val="none" w:sz="0" w:space="0" w:color="auto"/>
          </w:divBdr>
        </w:div>
      </w:divsChild>
    </w:div>
    <w:div w:id="879366474">
      <w:bodyDiv w:val="1"/>
      <w:marLeft w:val="0"/>
      <w:marRight w:val="0"/>
      <w:marTop w:val="0"/>
      <w:marBottom w:val="0"/>
      <w:divBdr>
        <w:top w:val="none" w:sz="0" w:space="0" w:color="auto"/>
        <w:left w:val="none" w:sz="0" w:space="0" w:color="auto"/>
        <w:bottom w:val="none" w:sz="0" w:space="0" w:color="auto"/>
        <w:right w:val="none" w:sz="0" w:space="0" w:color="auto"/>
      </w:divBdr>
      <w:divsChild>
        <w:div w:id="1367755945">
          <w:marLeft w:val="0"/>
          <w:marRight w:val="547"/>
          <w:marTop w:val="115"/>
          <w:marBottom w:val="0"/>
          <w:divBdr>
            <w:top w:val="none" w:sz="0" w:space="0" w:color="auto"/>
            <w:left w:val="none" w:sz="0" w:space="0" w:color="auto"/>
            <w:bottom w:val="none" w:sz="0" w:space="0" w:color="auto"/>
            <w:right w:val="none" w:sz="0" w:space="0" w:color="auto"/>
          </w:divBdr>
        </w:div>
        <w:div w:id="1813790715">
          <w:marLeft w:val="0"/>
          <w:marRight w:val="547"/>
          <w:marTop w:val="115"/>
          <w:marBottom w:val="0"/>
          <w:divBdr>
            <w:top w:val="none" w:sz="0" w:space="0" w:color="auto"/>
            <w:left w:val="none" w:sz="0" w:space="0" w:color="auto"/>
            <w:bottom w:val="none" w:sz="0" w:space="0" w:color="auto"/>
            <w:right w:val="none" w:sz="0" w:space="0" w:color="auto"/>
          </w:divBdr>
        </w:div>
        <w:div w:id="1611205264">
          <w:marLeft w:val="0"/>
          <w:marRight w:val="547"/>
          <w:marTop w:val="115"/>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13" Type="http://schemas.openxmlformats.org/officeDocument/2006/relationships/image" Target="media/image7.jpeg" /><Relationship Id="rId1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PNG" /><Relationship Id="rId12" Type="http://schemas.openxmlformats.org/officeDocument/2006/relationships/image" Target="media/image6.png" /><Relationship Id="rId17" Type="http://schemas.openxmlformats.org/officeDocument/2006/relationships/footer" Target="footer1.xml" /><Relationship Id="rId2" Type="http://schemas.openxmlformats.org/officeDocument/2006/relationships/styles" Target="styles.xml" /><Relationship Id="rId16" Type="http://schemas.openxmlformats.org/officeDocument/2006/relationships/header" Target="header1.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5.png" /><Relationship Id="rId5" Type="http://schemas.openxmlformats.org/officeDocument/2006/relationships/footnotes" Target="footnotes.xml" /><Relationship Id="rId15" Type="http://schemas.openxmlformats.org/officeDocument/2006/relationships/image" Target="media/image9.jpeg" /><Relationship Id="rId10" Type="http://schemas.openxmlformats.org/officeDocument/2006/relationships/image" Target="media/image4.png" /><Relationship Id="rId19"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image" Target="media/image3.png" /><Relationship Id="rId14" Type="http://schemas.openxmlformats.org/officeDocument/2006/relationships/image" Target="media/image8.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3515</Words>
  <Characters>20036</Characters>
  <Application>Microsoft Office Word</Application>
  <DocSecurity>0</DocSecurity>
  <Lines>166</Lines>
  <Paragraphs>47</Paragraphs>
  <ScaleCrop>false</ScaleCrop>
  <HeadingPairs>
    <vt:vector size="2" baseType="variant">
      <vt:variant>
        <vt:lpstr>Titre</vt:lpstr>
      </vt:variant>
      <vt:variant>
        <vt:i4>1</vt:i4>
      </vt:variant>
    </vt:vector>
  </HeadingPairs>
  <TitlesOfParts>
    <vt:vector size="1" baseType="lpstr">
      <vt:lpstr/>
    </vt:vector>
  </TitlesOfParts>
  <Company>nilesoft® Computers Systems...Ltd Corporation.</Company>
  <LinksUpToDate>false</LinksUpToDate>
  <CharactersWithSpaces>23504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Ouattar Ahmed</dc:creator>
  <cp:lastModifiedBy>rawnak hamana</cp:lastModifiedBy>
  <cp:revision>2</cp:revision>
  <dcterms:created xsi:type="dcterms:W3CDTF">2025-03-19T20:39:00Z</dcterms:created>
  <dcterms:modified xsi:type="dcterms:W3CDTF">2025-03-19T20:39:00Z</dcterms:modified>
</cp:coreProperties>
</file>