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6681" w14:textId="2AA4E419" w:rsidR="00FF558A" w:rsidRDefault="00FF558A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SIAFA Atmane </w:t>
      </w:r>
    </w:p>
    <w:p w14:paraId="28CC6D02" w14:textId="0FA2331C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COURS : LINGUISTIQUE ET PHONÉTIQUE DU FLE (NIVEAU PREMIÈRE ANNÉE)</w:t>
      </w:r>
    </w:p>
    <w:p w14:paraId="457EBA78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Introduction générale</w:t>
      </w:r>
    </w:p>
    <w:p w14:paraId="29C47825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Pourquoi étudier la linguistique et la phonétique ?</w:t>
      </w:r>
    </w:p>
    <w:p w14:paraId="7141E227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Lorsque nous apprenons une langue étrangère comme le français, nous devons comprendre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comment elle fonctionne</w:t>
      </w:r>
      <w:r w:rsidRPr="00B428A7">
        <w:rPr>
          <w:rFonts w:asciiTheme="majorBidi" w:hAnsiTheme="majorBidi" w:cstheme="majorBidi"/>
          <w:sz w:val="24"/>
          <w:szCs w:val="24"/>
        </w:rPr>
        <w:t xml:space="preserve">. Nous ne nous limitons pas à apprendre du vocabulaire et des règles de grammaire, mais nous devons aussi nous intéresser aux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sons, aux structures des mots et aux phrases</w:t>
      </w:r>
      <w:r w:rsidRPr="00B428A7">
        <w:rPr>
          <w:rFonts w:asciiTheme="majorBidi" w:hAnsiTheme="majorBidi" w:cstheme="majorBidi"/>
          <w:sz w:val="24"/>
          <w:szCs w:val="24"/>
        </w:rPr>
        <w:t>.</w:t>
      </w:r>
      <w:r w:rsidRPr="00B428A7">
        <w:rPr>
          <w:rFonts w:asciiTheme="majorBidi" w:hAnsiTheme="majorBidi" w:cstheme="majorBidi"/>
          <w:sz w:val="24"/>
          <w:szCs w:val="24"/>
        </w:rPr>
        <w:br/>
        <w:t xml:space="preserve">La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linguistique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et la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phonétique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nous permettent d'analyser la langue de manière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scientifique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078DF3A6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Objectifs du cours :</w:t>
      </w:r>
    </w:p>
    <w:p w14:paraId="6BC8D5FC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Comprendre les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notions fondamentales</w:t>
      </w:r>
      <w:r w:rsidRPr="00B428A7">
        <w:rPr>
          <w:rFonts w:asciiTheme="majorBidi" w:hAnsiTheme="majorBidi" w:cstheme="majorBidi"/>
          <w:sz w:val="24"/>
          <w:szCs w:val="24"/>
        </w:rPr>
        <w:t xml:space="preserve"> en linguistique et phonétique.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Acqu</w:t>
      </w:r>
      <w:r w:rsidRPr="00B428A7">
        <w:rPr>
          <w:rFonts w:ascii="Times New Roman" w:hAnsi="Times New Roman" w:cs="Times New Roman"/>
          <w:sz w:val="24"/>
          <w:szCs w:val="24"/>
        </w:rPr>
        <w:t>é</w:t>
      </w:r>
      <w:r w:rsidRPr="00B428A7">
        <w:rPr>
          <w:rFonts w:asciiTheme="majorBidi" w:hAnsiTheme="majorBidi" w:cstheme="majorBidi"/>
          <w:sz w:val="24"/>
          <w:szCs w:val="24"/>
        </w:rPr>
        <w:t xml:space="preserve">rir une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meilleure maîtrise</w:t>
      </w:r>
      <w:r w:rsidRPr="00B428A7">
        <w:rPr>
          <w:rFonts w:asciiTheme="majorBidi" w:hAnsiTheme="majorBidi" w:cstheme="majorBidi"/>
          <w:sz w:val="24"/>
          <w:szCs w:val="24"/>
        </w:rPr>
        <w:t xml:space="preserve"> du français oral et écrit.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D</w:t>
      </w:r>
      <w:r w:rsidRPr="00B428A7">
        <w:rPr>
          <w:rFonts w:ascii="Times New Roman" w:hAnsi="Times New Roman" w:cs="Times New Roman"/>
          <w:sz w:val="24"/>
          <w:szCs w:val="24"/>
        </w:rPr>
        <w:t>é</w:t>
      </w:r>
      <w:r w:rsidRPr="00B428A7">
        <w:rPr>
          <w:rFonts w:asciiTheme="majorBidi" w:hAnsiTheme="majorBidi" w:cstheme="majorBidi"/>
          <w:sz w:val="24"/>
          <w:szCs w:val="24"/>
        </w:rPr>
        <w:t xml:space="preserve">velopper une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bonne prononciation</w:t>
      </w:r>
      <w:r w:rsidRPr="00B428A7">
        <w:rPr>
          <w:rFonts w:asciiTheme="majorBidi" w:hAnsiTheme="majorBidi" w:cstheme="majorBidi"/>
          <w:sz w:val="24"/>
          <w:szCs w:val="24"/>
        </w:rPr>
        <w:t xml:space="preserve"> en évitant les interférences avec la langue maternelle.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Comprendre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les différences entre les langues</w:t>
      </w:r>
      <w:r w:rsidRPr="00B428A7">
        <w:rPr>
          <w:rFonts w:asciiTheme="majorBidi" w:hAnsiTheme="majorBidi" w:cstheme="majorBidi"/>
          <w:sz w:val="24"/>
          <w:szCs w:val="24"/>
        </w:rPr>
        <w:t xml:space="preserve"> et leurs structures.</w:t>
      </w:r>
    </w:p>
    <w:p w14:paraId="12C6049C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pict w14:anchorId="1478FCB1">
          <v:rect id="_x0000_i1025" style="width:0;height:1.5pt" o:hralign="center" o:hrstd="t" o:hr="t" fillcolor="#a0a0a0" stroked="f"/>
        </w:pict>
      </w:r>
    </w:p>
    <w:p w14:paraId="51AB830D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Axe 1 : Introduction à la linguistique</w:t>
      </w:r>
    </w:p>
    <w:p w14:paraId="3BCF7445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1. Définition de la linguistique</w:t>
      </w:r>
    </w:p>
    <w:p w14:paraId="20AC6026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La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linguistique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est la science qui étudie le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langage humain</w:t>
      </w:r>
      <w:r w:rsidRPr="00B428A7">
        <w:rPr>
          <w:rFonts w:asciiTheme="majorBidi" w:hAnsiTheme="majorBidi" w:cstheme="majorBidi"/>
          <w:sz w:val="24"/>
          <w:szCs w:val="24"/>
        </w:rPr>
        <w:t xml:space="preserve">. Elle analyse comment les langues sont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structurées</w:t>
      </w:r>
      <w:r w:rsidRPr="00B428A7">
        <w:rPr>
          <w:rFonts w:asciiTheme="majorBidi" w:hAnsiTheme="majorBidi" w:cstheme="majorBidi"/>
          <w:sz w:val="24"/>
          <w:szCs w:val="24"/>
        </w:rPr>
        <w:t xml:space="preserve">, comment elles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évoluent</w:t>
      </w:r>
      <w:r w:rsidRPr="00B428A7">
        <w:rPr>
          <w:rFonts w:asciiTheme="majorBidi" w:hAnsiTheme="majorBidi" w:cstheme="majorBidi"/>
          <w:sz w:val="24"/>
          <w:szCs w:val="24"/>
        </w:rPr>
        <w:t xml:space="preserve"> et comment elles sont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utilisées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0FF1468F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2. Différence entre langage, langue et parole</w:t>
      </w:r>
    </w:p>
    <w:p w14:paraId="362C8AA1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>Il est important de comprendre ces trois concepts de base :</w:t>
      </w:r>
    </w:p>
    <w:p w14:paraId="65CF228B" w14:textId="77777777" w:rsidR="00B428A7" w:rsidRPr="00B428A7" w:rsidRDefault="00B428A7" w:rsidP="00B428A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Langage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🗣️</w:t>
      </w:r>
      <w:r w:rsidRPr="00B428A7">
        <w:rPr>
          <w:rFonts w:asciiTheme="majorBidi" w:hAnsiTheme="majorBidi" w:cstheme="majorBidi"/>
          <w:sz w:val="24"/>
          <w:szCs w:val="24"/>
        </w:rPr>
        <w:t xml:space="preserve"> : capacité humaine universelle à communiquer (existe dans toutes les cultures).</w:t>
      </w:r>
    </w:p>
    <w:p w14:paraId="566D2974" w14:textId="77777777" w:rsidR="00B428A7" w:rsidRPr="00B428A7" w:rsidRDefault="00B428A7" w:rsidP="00B428A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Langue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🏛️</w:t>
      </w:r>
      <w:r w:rsidRPr="00B428A7">
        <w:rPr>
          <w:rFonts w:asciiTheme="majorBidi" w:hAnsiTheme="majorBidi" w:cstheme="majorBidi"/>
          <w:sz w:val="24"/>
          <w:szCs w:val="24"/>
        </w:rPr>
        <w:t xml:space="preserve"> : système de signes propre à une communauté (ex : français, arabe, tamazight).</w:t>
      </w:r>
    </w:p>
    <w:p w14:paraId="34DC23C1" w14:textId="77777777" w:rsidR="00B428A7" w:rsidRPr="00B428A7" w:rsidRDefault="00B428A7" w:rsidP="00B428A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lastRenderedPageBreak/>
        <w:t>Parole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👄</w:t>
      </w:r>
      <w:r w:rsidRPr="00B428A7">
        <w:rPr>
          <w:rFonts w:asciiTheme="majorBidi" w:hAnsiTheme="majorBidi" w:cstheme="majorBidi"/>
          <w:sz w:val="24"/>
          <w:szCs w:val="24"/>
        </w:rPr>
        <w:t xml:space="preserve"> : utilisation individuelle de la langue par un locuteur.</w:t>
      </w:r>
    </w:p>
    <w:p w14:paraId="7C546A11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Un Alg</w:t>
      </w:r>
      <w:r w:rsidRPr="00B428A7">
        <w:rPr>
          <w:rFonts w:ascii="Times New Roman" w:hAnsi="Times New Roman" w:cs="Times New Roman"/>
          <w:sz w:val="24"/>
          <w:szCs w:val="24"/>
        </w:rPr>
        <w:t>é</w:t>
      </w:r>
      <w:r w:rsidRPr="00B428A7">
        <w:rPr>
          <w:rFonts w:asciiTheme="majorBidi" w:hAnsiTheme="majorBidi" w:cstheme="majorBidi"/>
          <w:sz w:val="24"/>
          <w:szCs w:val="24"/>
        </w:rPr>
        <w:t>rien peut parler plusieurs langues : l</w:t>
      </w:r>
      <w:r w:rsidRPr="00B428A7">
        <w:rPr>
          <w:rFonts w:ascii="Times New Roman" w:hAnsi="Times New Roman" w:cs="Times New Roman"/>
          <w:sz w:val="24"/>
          <w:szCs w:val="24"/>
        </w:rPr>
        <w:t>’</w:t>
      </w:r>
      <w:r w:rsidRPr="00B428A7">
        <w:rPr>
          <w:rFonts w:asciiTheme="majorBidi" w:hAnsiTheme="majorBidi" w:cstheme="majorBidi"/>
          <w:sz w:val="24"/>
          <w:szCs w:val="24"/>
        </w:rPr>
        <w:t>arabe dialectal, le tamazight et le fran</w:t>
      </w:r>
      <w:r w:rsidRPr="00B428A7">
        <w:rPr>
          <w:rFonts w:ascii="Times New Roman" w:hAnsi="Times New Roman" w:cs="Times New Roman"/>
          <w:sz w:val="24"/>
          <w:szCs w:val="24"/>
        </w:rPr>
        <w:t>ç</w:t>
      </w:r>
      <w:r w:rsidRPr="00B428A7">
        <w:rPr>
          <w:rFonts w:asciiTheme="majorBidi" w:hAnsiTheme="majorBidi" w:cstheme="majorBidi"/>
          <w:sz w:val="24"/>
          <w:szCs w:val="24"/>
        </w:rPr>
        <w:t>ais.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Ces langues ont des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sons</w:t>
      </w:r>
      <w:r w:rsidRPr="00B428A7">
        <w:rPr>
          <w:rFonts w:asciiTheme="majorBidi" w:hAnsiTheme="majorBidi" w:cstheme="majorBidi"/>
          <w:sz w:val="24"/>
          <w:szCs w:val="24"/>
        </w:rPr>
        <w:t xml:space="preserve">, une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grammaire</w:t>
      </w:r>
      <w:r w:rsidRPr="00B428A7">
        <w:rPr>
          <w:rFonts w:asciiTheme="majorBidi" w:hAnsiTheme="majorBidi" w:cstheme="majorBidi"/>
          <w:sz w:val="24"/>
          <w:szCs w:val="24"/>
        </w:rPr>
        <w:t xml:space="preserve"> et un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vocabulaire</w:t>
      </w:r>
      <w:r w:rsidRPr="00B428A7">
        <w:rPr>
          <w:rFonts w:asciiTheme="majorBidi" w:hAnsiTheme="majorBidi" w:cstheme="majorBidi"/>
          <w:sz w:val="24"/>
          <w:szCs w:val="24"/>
        </w:rPr>
        <w:t xml:space="preserve"> différents, mais elles reposent toutes sur la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même faculté de langage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4D760EE7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pict w14:anchorId="0082CC39">
          <v:rect id="_x0000_i1026" style="width:0;height:1.5pt" o:hralign="center" o:hrstd="t" o:hr="t" fillcolor="#a0a0a0" stroked="f"/>
        </w:pict>
      </w:r>
    </w:p>
    <w:p w14:paraId="45269028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Axe 2 : Les grands domaines de la linguistique</w:t>
      </w:r>
    </w:p>
    <w:p w14:paraId="73751902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1. Phonétique et phonologie</w:t>
      </w:r>
    </w:p>
    <w:p w14:paraId="6E4D50B1" w14:textId="77777777" w:rsidR="00B428A7" w:rsidRPr="00B428A7" w:rsidRDefault="00B428A7" w:rsidP="00B428A7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Phonétique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🎤</w:t>
      </w:r>
      <w:r w:rsidRPr="00B428A7">
        <w:rPr>
          <w:rFonts w:asciiTheme="majorBidi" w:hAnsiTheme="majorBidi" w:cstheme="majorBidi"/>
          <w:sz w:val="24"/>
          <w:szCs w:val="24"/>
        </w:rPr>
        <w:t xml:space="preserve"> : Étude des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sons</w:t>
      </w:r>
      <w:r w:rsidRPr="00B428A7">
        <w:rPr>
          <w:rFonts w:asciiTheme="majorBidi" w:hAnsiTheme="majorBidi" w:cstheme="majorBidi"/>
          <w:sz w:val="24"/>
          <w:szCs w:val="24"/>
        </w:rPr>
        <w:t xml:space="preserve"> (production et perception).</w:t>
      </w:r>
    </w:p>
    <w:p w14:paraId="271D96F4" w14:textId="77777777" w:rsidR="00B428A7" w:rsidRPr="00B428A7" w:rsidRDefault="00B428A7" w:rsidP="00B428A7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Phonologie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🔊</w:t>
      </w:r>
      <w:r w:rsidRPr="00B428A7">
        <w:rPr>
          <w:rFonts w:asciiTheme="majorBidi" w:hAnsiTheme="majorBidi" w:cstheme="majorBidi"/>
          <w:sz w:val="24"/>
          <w:szCs w:val="24"/>
        </w:rPr>
        <w:t xml:space="preserve"> : Étude des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phonèmes</w:t>
      </w:r>
      <w:r w:rsidRPr="00B428A7">
        <w:rPr>
          <w:rFonts w:asciiTheme="majorBidi" w:hAnsiTheme="majorBidi" w:cstheme="majorBidi"/>
          <w:sz w:val="24"/>
          <w:szCs w:val="24"/>
        </w:rPr>
        <w:t>, c’est-à-dire les sons qui permettent de distinguer des mots.</w:t>
      </w:r>
    </w:p>
    <w:p w14:paraId="3534E3D6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Exemple :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En fran</w:t>
      </w:r>
      <w:r w:rsidRPr="00B428A7">
        <w:rPr>
          <w:rFonts w:ascii="Times New Roman" w:hAnsi="Times New Roman" w:cs="Times New Roman"/>
          <w:sz w:val="24"/>
          <w:szCs w:val="24"/>
        </w:rPr>
        <w:t>ç</w:t>
      </w:r>
      <w:r w:rsidRPr="00B428A7">
        <w:rPr>
          <w:rFonts w:asciiTheme="majorBidi" w:hAnsiTheme="majorBidi" w:cstheme="majorBidi"/>
          <w:sz w:val="24"/>
          <w:szCs w:val="24"/>
        </w:rPr>
        <w:t xml:space="preserve">ais, le /p/ et le /b/ sont des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phonèmes différents</w:t>
      </w:r>
      <w:r w:rsidRPr="00B428A7">
        <w:rPr>
          <w:rFonts w:asciiTheme="majorBidi" w:hAnsiTheme="majorBidi" w:cstheme="majorBidi"/>
          <w:sz w:val="24"/>
          <w:szCs w:val="24"/>
        </w:rPr>
        <w:t xml:space="preserve"> :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peur</w:t>
      </w:r>
      <w:r w:rsidRPr="00B428A7">
        <w:rPr>
          <w:rFonts w:asciiTheme="majorBidi" w:hAnsiTheme="majorBidi" w:cstheme="majorBidi"/>
          <w:sz w:val="24"/>
          <w:szCs w:val="24"/>
        </w:rPr>
        <w:t xml:space="preserve"> ≠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beur</w:t>
      </w:r>
      <w:r w:rsidRPr="00B428A7">
        <w:rPr>
          <w:rFonts w:asciiTheme="majorBidi" w:hAnsiTheme="majorBidi" w:cstheme="majorBidi"/>
          <w:sz w:val="24"/>
          <w:szCs w:val="24"/>
        </w:rPr>
        <w:t>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En arabe alg</w:t>
      </w:r>
      <w:r w:rsidRPr="00B428A7">
        <w:rPr>
          <w:rFonts w:ascii="Times New Roman" w:hAnsi="Times New Roman" w:cs="Times New Roman"/>
          <w:sz w:val="24"/>
          <w:szCs w:val="24"/>
        </w:rPr>
        <w:t>é</w:t>
      </w:r>
      <w:r w:rsidRPr="00B428A7">
        <w:rPr>
          <w:rFonts w:asciiTheme="majorBidi" w:hAnsiTheme="majorBidi" w:cstheme="majorBidi"/>
          <w:sz w:val="24"/>
          <w:szCs w:val="24"/>
        </w:rPr>
        <w:t>rien, le /p/ n</w:t>
      </w:r>
      <w:r w:rsidRPr="00B428A7">
        <w:rPr>
          <w:rFonts w:ascii="Times New Roman" w:hAnsi="Times New Roman" w:cs="Times New Roman"/>
          <w:sz w:val="24"/>
          <w:szCs w:val="24"/>
        </w:rPr>
        <w:t>’</w:t>
      </w:r>
      <w:r w:rsidRPr="00B428A7">
        <w:rPr>
          <w:rFonts w:asciiTheme="majorBidi" w:hAnsiTheme="majorBidi" w:cstheme="majorBidi"/>
          <w:sz w:val="24"/>
          <w:szCs w:val="24"/>
        </w:rPr>
        <w:t xml:space="preserve">existe pas, ce qui explique pourquoi certains apprenants prononcent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bain</w:t>
      </w:r>
      <w:r w:rsidRPr="00B428A7">
        <w:rPr>
          <w:rFonts w:asciiTheme="majorBidi" w:hAnsiTheme="majorBidi" w:cstheme="majorBidi"/>
          <w:sz w:val="24"/>
          <w:szCs w:val="24"/>
        </w:rPr>
        <w:t xml:space="preserve"> au lieu de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pain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49155060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2. Morphologie</w:t>
      </w:r>
    </w:p>
    <w:p w14:paraId="51B93F3A" w14:textId="77777777" w:rsidR="00B428A7" w:rsidRPr="00B428A7" w:rsidRDefault="00B428A7" w:rsidP="00B428A7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Analyse la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structure des mots</w:t>
      </w:r>
      <w:r w:rsidRPr="00B428A7">
        <w:rPr>
          <w:rFonts w:asciiTheme="majorBidi" w:hAnsiTheme="majorBidi" w:cstheme="majorBidi"/>
          <w:sz w:val="24"/>
          <w:szCs w:val="24"/>
        </w:rPr>
        <w:t xml:space="preserve"> et leur formation.</w:t>
      </w:r>
    </w:p>
    <w:p w14:paraId="4ABB716E" w14:textId="77777777" w:rsidR="00B428A7" w:rsidRPr="00B428A7" w:rsidRDefault="00B428A7" w:rsidP="00B428A7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Un mot peut être composé de plusieurs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morphèmes</w:t>
      </w:r>
      <w:r w:rsidRPr="00B428A7">
        <w:rPr>
          <w:rFonts w:asciiTheme="majorBidi" w:hAnsiTheme="majorBidi" w:cstheme="majorBidi"/>
          <w:sz w:val="24"/>
          <w:szCs w:val="24"/>
        </w:rPr>
        <w:t xml:space="preserve"> (unités de sens).</w:t>
      </w:r>
    </w:p>
    <w:p w14:paraId="13FB6F3E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Chanteurs</w:t>
      </w:r>
      <w:r w:rsidRPr="00B428A7">
        <w:rPr>
          <w:rFonts w:asciiTheme="majorBidi" w:hAnsiTheme="majorBidi" w:cstheme="majorBidi"/>
          <w:sz w:val="24"/>
          <w:szCs w:val="24"/>
        </w:rPr>
        <w:t xml:space="preserve"> =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chant</w:t>
      </w:r>
      <w:r w:rsidRPr="00B428A7">
        <w:rPr>
          <w:rFonts w:asciiTheme="majorBidi" w:hAnsiTheme="majorBidi" w:cstheme="majorBidi"/>
          <w:sz w:val="24"/>
          <w:szCs w:val="24"/>
        </w:rPr>
        <w:t xml:space="preserve"> (radical) +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-</w:t>
      </w:r>
      <w:proofErr w:type="spellStart"/>
      <w:r w:rsidRPr="00B428A7">
        <w:rPr>
          <w:rFonts w:asciiTheme="majorBidi" w:hAnsiTheme="majorBidi" w:cstheme="majorBidi"/>
          <w:i/>
          <w:iCs/>
          <w:sz w:val="24"/>
          <w:szCs w:val="24"/>
        </w:rPr>
        <w:t>eur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 xml:space="preserve"> (suffixe) +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-s</w:t>
      </w:r>
      <w:r w:rsidRPr="00B428A7">
        <w:rPr>
          <w:rFonts w:asciiTheme="majorBidi" w:hAnsiTheme="majorBidi" w:cstheme="majorBidi"/>
          <w:sz w:val="24"/>
          <w:szCs w:val="24"/>
        </w:rPr>
        <w:t xml:space="preserve"> (marque du pluriel).</w:t>
      </w:r>
    </w:p>
    <w:p w14:paraId="2FE74EAD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3. Syntaxe</w:t>
      </w:r>
    </w:p>
    <w:p w14:paraId="57C222AE" w14:textId="77777777" w:rsidR="00B428A7" w:rsidRPr="00B428A7" w:rsidRDefault="00B428A7" w:rsidP="00B428A7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Étudie comment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les mots se combinent</w:t>
      </w:r>
      <w:r w:rsidRPr="00B428A7">
        <w:rPr>
          <w:rFonts w:asciiTheme="majorBidi" w:hAnsiTheme="majorBidi" w:cstheme="majorBidi"/>
          <w:sz w:val="24"/>
          <w:szCs w:val="24"/>
        </w:rPr>
        <w:t xml:space="preserve"> pour former des phrases correctes.</w:t>
      </w:r>
    </w:p>
    <w:p w14:paraId="4DB95343" w14:textId="77777777" w:rsidR="00B428A7" w:rsidRPr="00B428A7" w:rsidRDefault="00B428A7" w:rsidP="00B428A7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Chaque mot dans une phrase a une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fonction grammaticale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59BC1A50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Marie mange une pomme</w:t>
      </w:r>
    </w:p>
    <w:p w14:paraId="204A5B43" w14:textId="77777777" w:rsidR="00B428A7" w:rsidRPr="00B428A7" w:rsidRDefault="00B428A7" w:rsidP="00B428A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i/>
          <w:iCs/>
          <w:sz w:val="24"/>
          <w:szCs w:val="24"/>
        </w:rPr>
        <w:t>Marie</w:t>
      </w:r>
      <w:r w:rsidRPr="00B428A7">
        <w:rPr>
          <w:rFonts w:asciiTheme="majorBidi" w:hAnsiTheme="majorBidi" w:cstheme="majorBidi"/>
          <w:sz w:val="24"/>
          <w:szCs w:val="24"/>
        </w:rPr>
        <w:t xml:space="preserve"> = sujet</w:t>
      </w:r>
    </w:p>
    <w:p w14:paraId="5F9BD7E7" w14:textId="77777777" w:rsidR="00B428A7" w:rsidRPr="00B428A7" w:rsidRDefault="00B428A7" w:rsidP="00B428A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B428A7">
        <w:rPr>
          <w:rFonts w:asciiTheme="majorBidi" w:hAnsiTheme="majorBidi" w:cstheme="majorBidi"/>
          <w:i/>
          <w:iCs/>
          <w:sz w:val="24"/>
          <w:szCs w:val="24"/>
        </w:rPr>
        <w:t>mange</w:t>
      </w:r>
      <w:proofErr w:type="gramEnd"/>
      <w:r w:rsidRPr="00B428A7">
        <w:rPr>
          <w:rFonts w:asciiTheme="majorBidi" w:hAnsiTheme="majorBidi" w:cstheme="majorBidi"/>
          <w:sz w:val="24"/>
          <w:szCs w:val="24"/>
        </w:rPr>
        <w:t xml:space="preserve"> = verbe</w:t>
      </w:r>
    </w:p>
    <w:p w14:paraId="78B6AC74" w14:textId="77777777" w:rsidR="00B428A7" w:rsidRPr="00B428A7" w:rsidRDefault="00B428A7" w:rsidP="00B428A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B428A7">
        <w:rPr>
          <w:rFonts w:asciiTheme="majorBidi" w:hAnsiTheme="majorBidi" w:cstheme="majorBidi"/>
          <w:i/>
          <w:iCs/>
          <w:sz w:val="24"/>
          <w:szCs w:val="24"/>
        </w:rPr>
        <w:lastRenderedPageBreak/>
        <w:t>une</w:t>
      </w:r>
      <w:proofErr w:type="gramEnd"/>
      <w:r w:rsidRPr="00B428A7">
        <w:rPr>
          <w:rFonts w:asciiTheme="majorBidi" w:hAnsiTheme="majorBidi" w:cstheme="majorBidi"/>
          <w:i/>
          <w:iCs/>
          <w:sz w:val="24"/>
          <w:szCs w:val="24"/>
        </w:rPr>
        <w:t xml:space="preserve"> pomme</w:t>
      </w:r>
      <w:r w:rsidRPr="00B428A7">
        <w:rPr>
          <w:rFonts w:asciiTheme="majorBidi" w:hAnsiTheme="majorBidi" w:cstheme="majorBidi"/>
          <w:sz w:val="24"/>
          <w:szCs w:val="24"/>
        </w:rPr>
        <w:t xml:space="preserve"> = complément d’objet</w:t>
      </w:r>
    </w:p>
    <w:p w14:paraId="1302E1CB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4. Sémantique</w:t>
      </w:r>
    </w:p>
    <w:p w14:paraId="709CE1C4" w14:textId="77777777" w:rsidR="00B428A7" w:rsidRPr="00B428A7" w:rsidRDefault="00B428A7" w:rsidP="00B428A7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Étudie le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sens des mots et des phrases</w:t>
      </w:r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4D8DFECF" w14:textId="77777777" w:rsidR="00B428A7" w:rsidRPr="00B428A7" w:rsidRDefault="00B428A7" w:rsidP="00B428A7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Un même mot peut avoir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plusieurs significations</w:t>
      </w:r>
      <w:r w:rsidRPr="00B428A7">
        <w:rPr>
          <w:rFonts w:asciiTheme="majorBidi" w:hAnsiTheme="majorBidi" w:cstheme="majorBidi"/>
          <w:sz w:val="24"/>
          <w:szCs w:val="24"/>
        </w:rPr>
        <w:t xml:space="preserve"> selon le contexte.</w:t>
      </w:r>
    </w:p>
    <w:p w14:paraId="5B752689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Exemple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Banc</w:t>
      </w:r>
      <w:r w:rsidRPr="00B428A7">
        <w:rPr>
          <w:rFonts w:asciiTheme="majorBidi" w:hAnsiTheme="majorBidi" w:cstheme="majorBidi"/>
          <w:sz w:val="24"/>
          <w:szCs w:val="24"/>
        </w:rPr>
        <w:t xml:space="preserve"> peut désigner un siège ou un groupe de poissons.</w:t>
      </w:r>
    </w:p>
    <w:p w14:paraId="38543FB8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pict w14:anchorId="34E169D8">
          <v:rect id="_x0000_i1027" style="width:0;height:1.5pt" o:hralign="center" o:hrstd="t" o:hr="t" fillcolor="#a0a0a0" stroked="f"/>
        </w:pict>
      </w:r>
    </w:p>
    <w:p w14:paraId="131D498B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Axe 3 : Introduction à la phonétique</w:t>
      </w:r>
    </w:p>
    <w:p w14:paraId="659B08D9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1. Les organes de la parole</w:t>
      </w:r>
    </w:p>
    <w:p w14:paraId="07AF653F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Les sons du langage sont produits grâce à plusieurs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organes</w:t>
      </w:r>
      <w:r w:rsidRPr="00B428A7">
        <w:rPr>
          <w:rFonts w:asciiTheme="majorBidi" w:hAnsiTheme="majorBidi" w:cstheme="majorBidi"/>
          <w:sz w:val="24"/>
          <w:szCs w:val="24"/>
        </w:rPr>
        <w:t xml:space="preserve"> :</w:t>
      </w:r>
    </w:p>
    <w:p w14:paraId="6ECBD164" w14:textId="77777777" w:rsidR="00B428A7" w:rsidRPr="00B428A7" w:rsidRDefault="00B428A7" w:rsidP="00B428A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Poumons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Times New Roman" w:hAnsi="Times New Roman" w:cs="Times New Roman"/>
          <w:sz w:val="24"/>
          <w:szCs w:val="24"/>
        </w:rPr>
        <w:t>🫁</w:t>
      </w:r>
      <w:r w:rsidRPr="00B428A7">
        <w:rPr>
          <w:rFonts w:asciiTheme="majorBidi" w:hAnsiTheme="majorBidi" w:cstheme="majorBidi"/>
          <w:sz w:val="24"/>
          <w:szCs w:val="24"/>
        </w:rPr>
        <w:t xml:space="preserve"> : fournissent l’air nécessaire à la production des sons.</w:t>
      </w:r>
    </w:p>
    <w:p w14:paraId="1C2CC950" w14:textId="77777777" w:rsidR="00B428A7" w:rsidRPr="00B428A7" w:rsidRDefault="00B428A7" w:rsidP="00B428A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Cordes vocales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🎤</w:t>
      </w:r>
      <w:r w:rsidRPr="00B428A7">
        <w:rPr>
          <w:rFonts w:asciiTheme="majorBidi" w:hAnsiTheme="majorBidi" w:cstheme="majorBidi"/>
          <w:sz w:val="24"/>
          <w:szCs w:val="24"/>
        </w:rPr>
        <w:t xml:space="preserve"> : vibrent pour produire des sons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sonores</w:t>
      </w:r>
      <w:r w:rsidRPr="00B428A7">
        <w:rPr>
          <w:rFonts w:asciiTheme="majorBidi" w:hAnsiTheme="majorBidi" w:cstheme="majorBidi"/>
          <w:sz w:val="24"/>
          <w:szCs w:val="24"/>
        </w:rPr>
        <w:t xml:space="preserve">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b, d, g…</w:t>
      </w:r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7D33CFC2" w14:textId="77777777" w:rsidR="00B428A7" w:rsidRPr="00B428A7" w:rsidRDefault="00B428A7" w:rsidP="00B428A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Langue, lèvres, palais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👅</w:t>
      </w:r>
      <w:r w:rsidRPr="00B428A7">
        <w:rPr>
          <w:rFonts w:asciiTheme="majorBidi" w:hAnsiTheme="majorBidi" w:cstheme="majorBidi"/>
          <w:sz w:val="24"/>
          <w:szCs w:val="24"/>
        </w:rPr>
        <w:t xml:space="preserve"> : modifient les sons en fonction de leur position.</w:t>
      </w:r>
    </w:p>
    <w:p w14:paraId="47B6538A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2. Les sons du français</w:t>
      </w:r>
    </w:p>
    <w:p w14:paraId="38AFBDF5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Le français compte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36 phonèmes</w:t>
      </w:r>
      <w:r w:rsidRPr="00B428A7">
        <w:rPr>
          <w:rFonts w:asciiTheme="majorBidi" w:hAnsiTheme="majorBidi" w:cstheme="majorBidi"/>
          <w:sz w:val="24"/>
          <w:szCs w:val="24"/>
        </w:rPr>
        <w:t xml:space="preserve"> :</w:t>
      </w:r>
    </w:p>
    <w:p w14:paraId="49173E43" w14:textId="77777777" w:rsidR="00B428A7" w:rsidRPr="00B428A7" w:rsidRDefault="00B428A7" w:rsidP="00B428A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16 voyelles</w:t>
      </w:r>
      <w:r w:rsidRPr="00B428A7">
        <w:rPr>
          <w:rFonts w:asciiTheme="majorBidi" w:hAnsiTheme="majorBidi" w:cstheme="majorBidi"/>
          <w:sz w:val="24"/>
          <w:szCs w:val="24"/>
        </w:rPr>
        <w:t xml:space="preserve"> :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i, e, ɛ, a, u, o, ɔ, y, ø, œ, ɑ̃, ɛ̃, ɔ̃, œ̃...</w:t>
      </w:r>
    </w:p>
    <w:p w14:paraId="1BBC7D83" w14:textId="77777777" w:rsidR="00B428A7" w:rsidRPr="00B428A7" w:rsidRDefault="00B428A7" w:rsidP="00B428A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17 consonnes</w:t>
      </w:r>
      <w:r w:rsidRPr="00B428A7">
        <w:rPr>
          <w:rFonts w:asciiTheme="majorBidi" w:hAnsiTheme="majorBidi" w:cstheme="majorBidi"/>
          <w:sz w:val="24"/>
          <w:szCs w:val="24"/>
        </w:rPr>
        <w:t xml:space="preserve"> :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p, b, t, d, k, g, f, v, s, z, ʃ, ʒ, m, n, ɲ, ŋ...</w:t>
      </w:r>
    </w:p>
    <w:p w14:paraId="2927D705" w14:textId="77777777" w:rsidR="00B428A7" w:rsidRPr="00B428A7" w:rsidRDefault="00B428A7" w:rsidP="00B428A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3 semi-voyelles</w:t>
      </w:r>
      <w:r w:rsidRPr="00B428A7">
        <w:rPr>
          <w:rFonts w:asciiTheme="majorBidi" w:hAnsiTheme="majorBidi" w:cstheme="majorBidi"/>
          <w:sz w:val="24"/>
          <w:szCs w:val="24"/>
        </w:rPr>
        <w:t xml:space="preserve"> :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j, w, ɥ</w:t>
      </w:r>
      <w:r w:rsidRPr="00B428A7">
        <w:rPr>
          <w:rFonts w:asciiTheme="majorBidi" w:hAnsiTheme="majorBidi" w:cstheme="majorBidi"/>
          <w:sz w:val="24"/>
          <w:szCs w:val="24"/>
        </w:rPr>
        <w:t xml:space="preserve"> (comme dans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fille, oui, huit</w:t>
      </w:r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787098C7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3. Particularités phonétiques du français</w:t>
      </w:r>
    </w:p>
    <w:p w14:paraId="12A212D1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="Segoe UI Emoji" w:hAnsi="Segoe UI Emoji" w:cs="Segoe UI Emoji"/>
          <w:sz w:val="24"/>
          <w:szCs w:val="24"/>
        </w:rPr>
        <w:t>🔹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Les voyelles nasales</w:t>
      </w:r>
      <w:r w:rsidRPr="00B428A7">
        <w:rPr>
          <w:rFonts w:asciiTheme="majorBidi" w:hAnsiTheme="majorBidi" w:cstheme="majorBidi"/>
          <w:sz w:val="24"/>
          <w:szCs w:val="24"/>
        </w:rPr>
        <w:t xml:space="preserve"> :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pain</w:t>
      </w:r>
      <w:r w:rsidRPr="00B428A7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Pr="00B428A7">
        <w:rPr>
          <w:rFonts w:asciiTheme="majorBidi" w:hAnsiTheme="majorBidi" w:cstheme="majorBidi"/>
          <w:sz w:val="24"/>
          <w:szCs w:val="24"/>
        </w:rPr>
        <w:t>pɛ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 xml:space="preserve">̃],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vin</w:t>
      </w:r>
      <w:r w:rsidRPr="00B428A7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Pr="00B428A7">
        <w:rPr>
          <w:rFonts w:asciiTheme="majorBidi" w:hAnsiTheme="majorBidi" w:cstheme="majorBidi"/>
          <w:sz w:val="24"/>
          <w:szCs w:val="24"/>
        </w:rPr>
        <w:t>vɛ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 xml:space="preserve">̃],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bon</w:t>
      </w:r>
      <w:r w:rsidRPr="00B428A7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Pr="00B428A7">
        <w:rPr>
          <w:rFonts w:asciiTheme="majorBidi" w:hAnsiTheme="majorBidi" w:cstheme="majorBidi"/>
          <w:sz w:val="24"/>
          <w:szCs w:val="24"/>
        </w:rPr>
        <w:t>bɔ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>̃].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Ces sons n</w:t>
      </w:r>
      <w:r w:rsidRPr="00B428A7">
        <w:rPr>
          <w:rFonts w:ascii="Times New Roman" w:hAnsi="Times New Roman" w:cs="Times New Roman"/>
          <w:sz w:val="24"/>
          <w:szCs w:val="24"/>
        </w:rPr>
        <w:t>’</w:t>
      </w:r>
      <w:r w:rsidRPr="00B428A7">
        <w:rPr>
          <w:rFonts w:asciiTheme="majorBidi" w:hAnsiTheme="majorBidi" w:cstheme="majorBidi"/>
          <w:sz w:val="24"/>
          <w:szCs w:val="24"/>
        </w:rPr>
        <w:t>existent pas en arabe, ce qui rend leur prononciation difficile.</w:t>
      </w:r>
    </w:p>
    <w:p w14:paraId="6EB88D9A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="Segoe UI Emoji" w:hAnsi="Segoe UI Emoji" w:cs="Segoe UI Emoji"/>
          <w:sz w:val="24"/>
          <w:szCs w:val="24"/>
        </w:rPr>
        <w:t>🔹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Les liaisons et enchaînements</w:t>
      </w:r>
      <w:r w:rsidRPr="00B428A7">
        <w:rPr>
          <w:rFonts w:asciiTheme="majorBidi" w:hAnsiTheme="majorBidi" w:cstheme="majorBidi"/>
          <w:sz w:val="24"/>
          <w:szCs w:val="24"/>
        </w:rPr>
        <w:t xml:space="preserve"> :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Les amis</w:t>
      </w:r>
      <w:r w:rsidRPr="00B428A7">
        <w:rPr>
          <w:rFonts w:asciiTheme="majorBidi" w:hAnsiTheme="majorBidi" w:cstheme="majorBidi"/>
          <w:sz w:val="24"/>
          <w:szCs w:val="24"/>
        </w:rPr>
        <w:t xml:space="preserve"> → [</w:t>
      </w:r>
      <w:proofErr w:type="spellStart"/>
      <w:r w:rsidRPr="00B428A7">
        <w:rPr>
          <w:rFonts w:asciiTheme="majorBidi" w:hAnsiTheme="majorBidi" w:cstheme="majorBidi"/>
          <w:sz w:val="24"/>
          <w:szCs w:val="24"/>
        </w:rPr>
        <w:t>lezami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>]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Les chiens</w:t>
      </w:r>
      <w:r w:rsidRPr="00B428A7">
        <w:rPr>
          <w:rFonts w:asciiTheme="majorBidi" w:hAnsiTheme="majorBidi" w:cstheme="majorBidi"/>
          <w:sz w:val="24"/>
          <w:szCs w:val="24"/>
        </w:rPr>
        <w:t xml:space="preserve"> → [le </w:t>
      </w:r>
      <w:proofErr w:type="spellStart"/>
      <w:r w:rsidRPr="00B428A7">
        <w:rPr>
          <w:rFonts w:asciiTheme="majorBidi" w:hAnsiTheme="majorBidi" w:cstheme="majorBidi"/>
          <w:sz w:val="24"/>
          <w:szCs w:val="24"/>
        </w:rPr>
        <w:t>ʃjɛ</w:t>
      </w:r>
      <w:proofErr w:type="spellEnd"/>
      <w:r w:rsidRPr="00B428A7">
        <w:rPr>
          <w:rFonts w:asciiTheme="majorBidi" w:hAnsiTheme="majorBidi" w:cstheme="majorBidi"/>
          <w:sz w:val="24"/>
          <w:szCs w:val="24"/>
        </w:rPr>
        <w:t>̃]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Symbol" w:hAnsi="Segoe UI Symbol" w:cs="Segoe UI Symbol"/>
          <w:sz w:val="24"/>
          <w:szCs w:val="24"/>
        </w:rPr>
        <w:t>➡</w:t>
      </w:r>
      <w:r w:rsidRPr="00B428A7">
        <w:rPr>
          <w:rFonts w:asciiTheme="majorBidi" w:hAnsiTheme="majorBidi" w:cstheme="majorBidi"/>
          <w:sz w:val="24"/>
          <w:szCs w:val="24"/>
        </w:rPr>
        <w:t xml:space="preserve"> En fran</w:t>
      </w:r>
      <w:r w:rsidRPr="00B428A7">
        <w:rPr>
          <w:rFonts w:ascii="Times New Roman" w:hAnsi="Times New Roman" w:cs="Times New Roman"/>
          <w:sz w:val="24"/>
          <w:szCs w:val="24"/>
        </w:rPr>
        <w:t>ç</w:t>
      </w:r>
      <w:r w:rsidRPr="00B428A7">
        <w:rPr>
          <w:rFonts w:asciiTheme="majorBidi" w:hAnsiTheme="majorBidi" w:cstheme="majorBidi"/>
          <w:sz w:val="24"/>
          <w:szCs w:val="24"/>
        </w:rPr>
        <w:t>ais, certaines lettres finales se prononcent dans certaines conditions.</w:t>
      </w:r>
    </w:p>
    <w:p w14:paraId="391D3732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lastRenderedPageBreak/>
        <w:pict w14:anchorId="46A653B8">
          <v:rect id="_x0000_i1028" style="width:0;height:1.5pt" o:hralign="center" o:hrstd="t" o:hr="t" fillcolor="#a0a0a0" stroked="f"/>
        </w:pict>
      </w:r>
    </w:p>
    <w:p w14:paraId="30DB4285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Axe 4 : Applications et exercices</w:t>
      </w:r>
    </w:p>
    <w:p w14:paraId="6693BB7C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1. Exercices de phonétique</w:t>
      </w:r>
    </w:p>
    <w:p w14:paraId="4C8C75B6" w14:textId="77777777" w:rsidR="00B428A7" w:rsidRPr="00B428A7" w:rsidRDefault="00B428A7" w:rsidP="00B428A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Discrimination auditive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🎧</w:t>
      </w:r>
      <w:r w:rsidRPr="00B428A7">
        <w:rPr>
          <w:rFonts w:asciiTheme="majorBidi" w:hAnsiTheme="majorBidi" w:cstheme="majorBidi"/>
          <w:sz w:val="24"/>
          <w:szCs w:val="24"/>
        </w:rPr>
        <w:t xml:space="preserve"> : écouter et différencier /p/ et /b/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peur</w:t>
      </w:r>
      <w:r w:rsidRPr="00B428A7">
        <w:rPr>
          <w:rFonts w:asciiTheme="majorBidi" w:hAnsiTheme="majorBidi" w:cstheme="majorBidi"/>
          <w:sz w:val="24"/>
          <w:szCs w:val="24"/>
        </w:rPr>
        <w:t xml:space="preserve"> vs. </w:t>
      </w:r>
      <w:proofErr w:type="gramStart"/>
      <w:r w:rsidRPr="00B428A7">
        <w:rPr>
          <w:rFonts w:asciiTheme="majorBidi" w:hAnsiTheme="majorBidi" w:cstheme="majorBidi"/>
          <w:i/>
          <w:iCs/>
          <w:sz w:val="24"/>
          <w:szCs w:val="24"/>
        </w:rPr>
        <w:t>beur</w:t>
      </w:r>
      <w:proofErr w:type="gramEnd"/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438CB603" w14:textId="77777777" w:rsidR="00B428A7" w:rsidRPr="00B428A7" w:rsidRDefault="00B428A7" w:rsidP="00B428A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Correction phonétique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🗣️</w:t>
      </w:r>
      <w:r w:rsidRPr="00B428A7">
        <w:rPr>
          <w:rFonts w:asciiTheme="majorBidi" w:hAnsiTheme="majorBidi" w:cstheme="majorBidi"/>
          <w:sz w:val="24"/>
          <w:szCs w:val="24"/>
        </w:rPr>
        <w:t xml:space="preserve"> : répéter des paires minimales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beau</w:t>
      </w:r>
      <w:r w:rsidRPr="00B428A7">
        <w:rPr>
          <w:rFonts w:asciiTheme="majorBidi" w:hAnsiTheme="majorBidi" w:cstheme="majorBidi"/>
          <w:sz w:val="24"/>
          <w:szCs w:val="24"/>
        </w:rPr>
        <w:t xml:space="preserve"> vs. </w:t>
      </w:r>
      <w:proofErr w:type="gramStart"/>
      <w:r w:rsidRPr="00B428A7">
        <w:rPr>
          <w:rFonts w:asciiTheme="majorBidi" w:hAnsiTheme="majorBidi" w:cstheme="majorBidi"/>
          <w:i/>
          <w:iCs/>
          <w:sz w:val="24"/>
          <w:szCs w:val="24"/>
        </w:rPr>
        <w:t>peau</w:t>
      </w:r>
      <w:proofErr w:type="gramEnd"/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082F6457" w14:textId="77777777" w:rsidR="00B428A7" w:rsidRPr="00B428A7" w:rsidRDefault="00B428A7" w:rsidP="00B428A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Lecture à voix haute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📖</w:t>
      </w:r>
      <w:r w:rsidRPr="00B428A7">
        <w:rPr>
          <w:rFonts w:asciiTheme="majorBidi" w:hAnsiTheme="majorBidi" w:cstheme="majorBidi"/>
          <w:sz w:val="24"/>
          <w:szCs w:val="24"/>
        </w:rPr>
        <w:t xml:space="preserve"> : lire un texte en insistant sur les liaisons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ils ont étudié</w:t>
      </w:r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1D290984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2. Exercices de linguistique</w:t>
      </w:r>
    </w:p>
    <w:p w14:paraId="4A5ED15D" w14:textId="77777777" w:rsidR="00B428A7" w:rsidRPr="00B428A7" w:rsidRDefault="00B428A7" w:rsidP="00B428A7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Analyse morphologique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🔍</w:t>
      </w:r>
      <w:r w:rsidRPr="00B428A7">
        <w:rPr>
          <w:rFonts w:asciiTheme="majorBidi" w:hAnsiTheme="majorBidi" w:cstheme="majorBidi"/>
          <w:sz w:val="24"/>
          <w:szCs w:val="24"/>
        </w:rPr>
        <w:t xml:space="preserve"> : identifier le radical, le suffixe et le préfixe </w:t>
      </w:r>
      <w:proofErr w:type="gramStart"/>
      <w:r w:rsidRPr="00B428A7">
        <w:rPr>
          <w:rFonts w:asciiTheme="majorBidi" w:hAnsiTheme="majorBidi" w:cstheme="majorBidi"/>
          <w:sz w:val="24"/>
          <w:szCs w:val="24"/>
        </w:rPr>
        <w:t xml:space="preserve">de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impossible</w:t>
      </w:r>
      <w:proofErr w:type="gramEnd"/>
      <w:r w:rsidRPr="00B428A7">
        <w:rPr>
          <w:rFonts w:asciiTheme="majorBidi" w:hAnsiTheme="majorBidi" w:cstheme="majorBidi"/>
          <w:sz w:val="24"/>
          <w:szCs w:val="24"/>
        </w:rPr>
        <w:t>.</w:t>
      </w:r>
    </w:p>
    <w:p w14:paraId="3292B068" w14:textId="77777777" w:rsidR="00B428A7" w:rsidRPr="00B428A7" w:rsidRDefault="00B428A7" w:rsidP="00B428A7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Analyse syntaxique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📝</w:t>
      </w:r>
      <w:r w:rsidRPr="00B428A7">
        <w:rPr>
          <w:rFonts w:asciiTheme="majorBidi" w:hAnsiTheme="majorBidi" w:cstheme="majorBidi"/>
          <w:sz w:val="24"/>
          <w:szCs w:val="24"/>
        </w:rPr>
        <w:t xml:space="preserve"> : séparer les éléments d’une phrase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Le chat dort sur le canapé</w:t>
      </w:r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40865488" w14:textId="77777777" w:rsidR="00B428A7" w:rsidRPr="00B428A7" w:rsidRDefault="00B428A7" w:rsidP="00B428A7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Étude sémantique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="Segoe UI Emoji" w:hAnsi="Segoe UI Emoji" w:cs="Segoe UI Emoji"/>
          <w:sz w:val="24"/>
          <w:szCs w:val="24"/>
        </w:rPr>
        <w:t>🧠</w:t>
      </w:r>
      <w:r w:rsidRPr="00B428A7">
        <w:rPr>
          <w:rFonts w:asciiTheme="majorBidi" w:hAnsiTheme="majorBidi" w:cstheme="majorBidi"/>
          <w:sz w:val="24"/>
          <w:szCs w:val="24"/>
        </w:rPr>
        <w:t xml:space="preserve"> : trouver des synonymes (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petit</w:t>
      </w:r>
      <w:r w:rsidRPr="00B428A7">
        <w:rPr>
          <w:rFonts w:asciiTheme="majorBidi" w:hAnsiTheme="majorBidi" w:cstheme="majorBidi"/>
          <w:sz w:val="24"/>
          <w:szCs w:val="24"/>
        </w:rPr>
        <w:t xml:space="preserve"> = </w:t>
      </w:r>
      <w:r w:rsidRPr="00B428A7">
        <w:rPr>
          <w:rFonts w:asciiTheme="majorBidi" w:hAnsiTheme="majorBidi" w:cstheme="majorBidi"/>
          <w:i/>
          <w:iCs/>
          <w:sz w:val="24"/>
          <w:szCs w:val="24"/>
        </w:rPr>
        <w:t>minuscule</w:t>
      </w:r>
      <w:r w:rsidRPr="00B428A7">
        <w:rPr>
          <w:rFonts w:asciiTheme="majorBidi" w:hAnsiTheme="majorBidi" w:cstheme="majorBidi"/>
          <w:sz w:val="24"/>
          <w:szCs w:val="24"/>
        </w:rPr>
        <w:t>).</w:t>
      </w:r>
    </w:p>
    <w:p w14:paraId="7C65BB92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pict w14:anchorId="75E68D6C">
          <v:rect id="_x0000_i1029" style="width:0;height:1.5pt" o:hralign="center" o:hrstd="t" o:hr="t" fillcolor="#a0a0a0" stroked="f"/>
        </w:pict>
      </w:r>
    </w:p>
    <w:p w14:paraId="6F6FF3C5" w14:textId="77777777" w:rsidR="00B428A7" w:rsidRPr="00B428A7" w:rsidRDefault="00B428A7" w:rsidP="00B428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428A7">
        <w:rPr>
          <w:rFonts w:asciiTheme="majorBidi" w:hAnsiTheme="majorBidi" w:cstheme="majorBidi"/>
          <w:b/>
          <w:bCs/>
          <w:sz w:val="24"/>
          <w:szCs w:val="24"/>
        </w:rPr>
        <w:t>Pourquoi ce cours est important ?</w:t>
      </w:r>
    </w:p>
    <w:p w14:paraId="34E7B5C4" w14:textId="77777777" w:rsidR="00B428A7" w:rsidRPr="00B428A7" w:rsidRDefault="00B428A7" w:rsidP="00B428A7">
      <w:pPr>
        <w:rPr>
          <w:rFonts w:asciiTheme="majorBidi" w:hAnsiTheme="majorBidi" w:cstheme="majorBidi"/>
          <w:sz w:val="24"/>
          <w:szCs w:val="24"/>
        </w:rPr>
      </w:pPr>
      <w:r w:rsidRPr="00B428A7">
        <w:rPr>
          <w:rFonts w:asciiTheme="majorBidi" w:hAnsiTheme="majorBidi" w:cstheme="majorBidi"/>
          <w:sz w:val="24"/>
          <w:szCs w:val="24"/>
        </w:rPr>
        <w:t xml:space="preserve">Grâce à ce cours, les étudiants de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première année</w:t>
      </w:r>
      <w:r w:rsidRPr="00B428A7">
        <w:rPr>
          <w:rFonts w:asciiTheme="majorBidi" w:hAnsiTheme="majorBidi" w:cstheme="majorBidi"/>
          <w:sz w:val="24"/>
          <w:szCs w:val="24"/>
        </w:rPr>
        <w:t xml:space="preserve"> pourront : </w:t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Comprendre</w:t>
      </w:r>
      <w:r w:rsidRPr="00B428A7">
        <w:rPr>
          <w:rFonts w:asciiTheme="majorBidi" w:hAnsiTheme="majorBidi" w:cstheme="majorBidi"/>
          <w:sz w:val="24"/>
          <w:szCs w:val="24"/>
        </w:rPr>
        <w:t xml:space="preserve"> comment fonctionne le français.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Corriger leur prononciation</w:t>
      </w:r>
      <w:r w:rsidRPr="00B428A7">
        <w:rPr>
          <w:rFonts w:asciiTheme="majorBidi" w:hAnsiTheme="majorBidi" w:cstheme="majorBidi"/>
          <w:sz w:val="24"/>
          <w:szCs w:val="24"/>
        </w:rPr>
        <w:t xml:space="preserve"> en évitant les interférences avec l’arabe.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Analyser les phrases</w:t>
      </w:r>
      <w:r w:rsidRPr="00B428A7">
        <w:rPr>
          <w:rFonts w:asciiTheme="majorBidi" w:hAnsiTheme="majorBidi" w:cstheme="majorBidi"/>
          <w:sz w:val="24"/>
          <w:szCs w:val="24"/>
        </w:rPr>
        <w:t xml:space="preserve"> et améliorer leur expression écrite.</w:t>
      </w:r>
      <w:r w:rsidRPr="00B428A7">
        <w:rPr>
          <w:rFonts w:asciiTheme="majorBidi" w:hAnsiTheme="majorBidi" w:cstheme="majorBidi"/>
          <w:sz w:val="24"/>
          <w:szCs w:val="24"/>
        </w:rPr>
        <w:br/>
      </w:r>
      <w:r w:rsidRPr="00B428A7">
        <w:rPr>
          <w:rFonts w:ascii="Segoe UI Emoji" w:hAnsi="Segoe UI Emoji" w:cs="Segoe UI Emoji"/>
          <w:sz w:val="24"/>
          <w:szCs w:val="24"/>
        </w:rPr>
        <w:t>✅</w:t>
      </w:r>
      <w:r w:rsidRPr="00B428A7">
        <w:rPr>
          <w:rFonts w:asciiTheme="majorBidi" w:hAnsiTheme="majorBidi" w:cstheme="majorBidi"/>
          <w:sz w:val="24"/>
          <w:szCs w:val="24"/>
        </w:rPr>
        <w:t xml:space="preserve"> </w:t>
      </w:r>
      <w:r w:rsidRPr="00B428A7">
        <w:rPr>
          <w:rFonts w:asciiTheme="majorBidi" w:hAnsiTheme="majorBidi" w:cstheme="majorBidi"/>
          <w:b/>
          <w:bCs/>
          <w:sz w:val="24"/>
          <w:szCs w:val="24"/>
        </w:rPr>
        <w:t>Développer une meilleure écoute</w:t>
      </w:r>
      <w:r w:rsidRPr="00B428A7">
        <w:rPr>
          <w:rFonts w:asciiTheme="majorBidi" w:hAnsiTheme="majorBidi" w:cstheme="majorBidi"/>
          <w:sz w:val="24"/>
          <w:szCs w:val="24"/>
        </w:rPr>
        <w:t xml:space="preserve"> en distinguant les sons du fra</w:t>
      </w:r>
    </w:p>
    <w:p w14:paraId="0EBBFD18" w14:textId="77777777" w:rsidR="00E32ECC" w:rsidRPr="00FF558A" w:rsidRDefault="00E32ECC">
      <w:pPr>
        <w:rPr>
          <w:rFonts w:asciiTheme="majorBidi" w:hAnsiTheme="majorBidi" w:cstheme="majorBidi"/>
          <w:sz w:val="24"/>
          <w:szCs w:val="24"/>
        </w:rPr>
      </w:pPr>
    </w:p>
    <w:sectPr w:rsidR="00E32ECC" w:rsidRPr="00FF558A" w:rsidSect="00987BF4"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3B7"/>
    <w:multiLevelType w:val="multilevel"/>
    <w:tmpl w:val="330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A5DF8"/>
    <w:multiLevelType w:val="multilevel"/>
    <w:tmpl w:val="6B6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9521C"/>
    <w:multiLevelType w:val="multilevel"/>
    <w:tmpl w:val="A866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975EB"/>
    <w:multiLevelType w:val="multilevel"/>
    <w:tmpl w:val="ED92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B366A"/>
    <w:multiLevelType w:val="multilevel"/>
    <w:tmpl w:val="6C2A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F682C"/>
    <w:multiLevelType w:val="multilevel"/>
    <w:tmpl w:val="457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73C3A"/>
    <w:multiLevelType w:val="multilevel"/>
    <w:tmpl w:val="6D0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5589A"/>
    <w:multiLevelType w:val="multilevel"/>
    <w:tmpl w:val="853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73CB8"/>
    <w:multiLevelType w:val="multilevel"/>
    <w:tmpl w:val="556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F6CE6"/>
    <w:multiLevelType w:val="multilevel"/>
    <w:tmpl w:val="E738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48532">
    <w:abstractNumId w:val="1"/>
  </w:num>
  <w:num w:numId="2" w16cid:durableId="1556156761">
    <w:abstractNumId w:val="4"/>
  </w:num>
  <w:num w:numId="3" w16cid:durableId="703991232">
    <w:abstractNumId w:val="5"/>
  </w:num>
  <w:num w:numId="4" w16cid:durableId="190850359">
    <w:abstractNumId w:val="3"/>
  </w:num>
  <w:num w:numId="5" w16cid:durableId="1064371659">
    <w:abstractNumId w:val="7"/>
  </w:num>
  <w:num w:numId="6" w16cid:durableId="497621590">
    <w:abstractNumId w:val="8"/>
  </w:num>
  <w:num w:numId="7" w16cid:durableId="1652170955">
    <w:abstractNumId w:val="0"/>
  </w:num>
  <w:num w:numId="8" w16cid:durableId="22479657">
    <w:abstractNumId w:val="6"/>
  </w:num>
  <w:num w:numId="9" w16cid:durableId="2012876981">
    <w:abstractNumId w:val="9"/>
  </w:num>
  <w:num w:numId="10" w16cid:durableId="110017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33"/>
    <w:rsid w:val="00427144"/>
    <w:rsid w:val="00987BF4"/>
    <w:rsid w:val="00B25091"/>
    <w:rsid w:val="00B428A7"/>
    <w:rsid w:val="00BD4AD2"/>
    <w:rsid w:val="00E32ECC"/>
    <w:rsid w:val="00E87833"/>
    <w:rsid w:val="00EA2955"/>
    <w:rsid w:val="00EF3C1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43E"/>
  <w15:chartTrackingRefBased/>
  <w15:docId w15:val="{D1E5B735-2843-491E-A254-DEC23CB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after="12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7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783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783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7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78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78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78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78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78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78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783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7833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7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78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78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78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78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2025-03-17T21:57:00Z</dcterms:created>
  <dcterms:modified xsi:type="dcterms:W3CDTF">2025-03-17T21:58:00Z</dcterms:modified>
</cp:coreProperties>
</file>