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16DE" w:rsidRPr="00DA40F8" w:rsidRDefault="000A75FF" w:rsidP="00BC3BE1">
      <w:pPr>
        <w:spacing w:line="360" w:lineRule="auto"/>
        <w:jc w:val="center"/>
        <w:rPr>
          <w:rFonts w:asciiTheme="majorBidi" w:hAnsiTheme="majorBidi" w:cstheme="majorBidi"/>
          <w:b/>
          <w:sz w:val="24"/>
          <w:szCs w:val="24"/>
          <w:lang w:val="en-GB"/>
        </w:rPr>
      </w:pPr>
      <w:r w:rsidRPr="00DA40F8">
        <w:rPr>
          <w:rFonts w:asciiTheme="majorBidi" w:hAnsiTheme="majorBidi" w:cstheme="majorBidi"/>
          <w:b/>
          <w:sz w:val="24"/>
          <w:szCs w:val="24"/>
          <w:lang w:val="en-GB"/>
        </w:rPr>
        <w:t>Teaching Listening</w:t>
      </w:r>
    </w:p>
    <w:p w:rsidR="0057187B" w:rsidRPr="00DA40F8" w:rsidRDefault="0057187B" w:rsidP="0057187B">
      <w:pPr>
        <w:spacing w:line="360" w:lineRule="auto"/>
        <w:rPr>
          <w:rFonts w:asciiTheme="majorBidi" w:hAnsiTheme="majorBidi" w:cstheme="majorBidi"/>
          <w:b/>
          <w:sz w:val="24"/>
          <w:szCs w:val="24"/>
          <w:lang w:val="en-GB"/>
        </w:rPr>
      </w:pPr>
      <w:r w:rsidRPr="00263F0A">
        <w:rPr>
          <w:rFonts w:asciiTheme="majorBidi" w:hAnsiTheme="majorBidi" w:cstheme="majorBidi"/>
          <w:b/>
          <w:color w:val="FF0000"/>
          <w:sz w:val="24"/>
          <w:szCs w:val="24"/>
          <w:lang w:val="en-GB"/>
        </w:rPr>
        <w:t>1. What is listening comprehension?</w:t>
      </w:r>
    </w:p>
    <w:p w:rsidR="0057187B" w:rsidRPr="00DA40F8" w:rsidRDefault="0057187B" w:rsidP="0057187B">
      <w:pPr>
        <w:spacing w:line="360" w:lineRule="auto"/>
        <w:ind w:firstLine="720"/>
        <w:jc w:val="both"/>
        <w:rPr>
          <w:rFonts w:asciiTheme="majorBidi" w:hAnsiTheme="majorBidi" w:cstheme="majorBidi"/>
          <w:b/>
          <w:sz w:val="24"/>
          <w:szCs w:val="24"/>
          <w:lang w:val="en-GB"/>
        </w:rPr>
      </w:pPr>
      <w:r w:rsidRPr="00DA40F8">
        <w:rPr>
          <w:rStyle w:val="fontstyle01"/>
          <w:rFonts w:asciiTheme="majorBidi" w:hAnsiTheme="majorBidi" w:cstheme="majorBidi"/>
        </w:rPr>
        <w:t>Listening is defined as the process of receiving, understanding,</w:t>
      </w:r>
      <w:r w:rsidRPr="00DA40F8">
        <w:rPr>
          <w:rFonts w:asciiTheme="majorBidi" w:hAnsiTheme="majorBidi" w:cstheme="majorBidi"/>
          <w:sz w:val="24"/>
          <w:szCs w:val="24"/>
        </w:rPr>
        <w:t xml:space="preserve"> </w:t>
      </w:r>
      <w:r w:rsidRPr="00DA40F8">
        <w:rPr>
          <w:rStyle w:val="fontstyle01"/>
          <w:rFonts w:asciiTheme="majorBidi" w:hAnsiTheme="majorBidi" w:cstheme="majorBidi"/>
        </w:rPr>
        <w:t>interpreting, and responding to the verbal and non-verbal messages of the speaker while relying</w:t>
      </w:r>
      <w:r w:rsidRPr="00DA40F8">
        <w:rPr>
          <w:rFonts w:asciiTheme="majorBidi" w:hAnsiTheme="majorBidi" w:cstheme="majorBidi"/>
          <w:color w:val="000000"/>
          <w:sz w:val="24"/>
          <w:szCs w:val="24"/>
        </w:rPr>
        <w:t xml:space="preserve"> </w:t>
      </w:r>
      <w:r w:rsidRPr="00DA40F8">
        <w:rPr>
          <w:rStyle w:val="fontstyle01"/>
          <w:rFonts w:asciiTheme="majorBidi" w:hAnsiTheme="majorBidi" w:cstheme="majorBidi"/>
        </w:rPr>
        <w:t>on a set of complex cognitive processes and making</w:t>
      </w:r>
      <w:r w:rsidRPr="00DA40F8">
        <w:rPr>
          <w:rFonts w:asciiTheme="majorBidi" w:hAnsiTheme="majorBidi" w:cstheme="majorBidi"/>
          <w:color w:val="000000"/>
          <w:sz w:val="24"/>
          <w:szCs w:val="24"/>
        </w:rPr>
        <w:t xml:space="preserve"> </w:t>
      </w:r>
      <w:r w:rsidRPr="00DA40F8">
        <w:rPr>
          <w:rStyle w:val="fontstyle01"/>
          <w:rFonts w:asciiTheme="majorBidi" w:hAnsiTheme="majorBidi" w:cstheme="majorBidi"/>
        </w:rPr>
        <w:t>use of various types of knowledge (linguistic and non-linguistic).</w:t>
      </w:r>
      <w:r w:rsidRPr="00DA40F8">
        <w:rPr>
          <w:rFonts w:asciiTheme="majorBidi" w:hAnsiTheme="majorBidi" w:cstheme="majorBidi"/>
          <w:sz w:val="24"/>
          <w:szCs w:val="24"/>
        </w:rPr>
        <w:t xml:space="preserve"> In other words, l</w:t>
      </w:r>
      <w:r w:rsidRPr="00DA40F8">
        <w:rPr>
          <w:rStyle w:val="fontstyle01"/>
          <w:rFonts w:asciiTheme="majorBidi" w:hAnsiTheme="majorBidi" w:cstheme="majorBidi"/>
        </w:rPr>
        <w:t>istening is a complex mental process that relies on the use of different types of</w:t>
      </w:r>
      <w:r w:rsidRPr="00DA40F8">
        <w:rPr>
          <w:rFonts w:asciiTheme="majorBidi" w:hAnsiTheme="majorBidi" w:cstheme="majorBidi"/>
          <w:color w:val="000000"/>
          <w:sz w:val="24"/>
          <w:szCs w:val="24"/>
        </w:rPr>
        <w:t xml:space="preserve"> </w:t>
      </w:r>
      <w:r w:rsidRPr="00DA40F8">
        <w:rPr>
          <w:rStyle w:val="fontstyle01"/>
          <w:rFonts w:asciiTheme="majorBidi" w:hAnsiTheme="majorBidi" w:cstheme="majorBidi"/>
        </w:rPr>
        <w:t>knowledge to decode spoken messages.</w:t>
      </w:r>
    </w:p>
    <w:p w:rsidR="000A75FF" w:rsidRPr="00263F0A" w:rsidRDefault="00713CB0" w:rsidP="00BC3BE1">
      <w:pPr>
        <w:spacing w:line="360" w:lineRule="auto"/>
        <w:jc w:val="both"/>
        <w:rPr>
          <w:rFonts w:asciiTheme="majorBidi" w:hAnsiTheme="majorBidi" w:cstheme="majorBidi"/>
          <w:b/>
          <w:bCs/>
          <w:color w:val="FF0000"/>
          <w:sz w:val="24"/>
          <w:szCs w:val="24"/>
          <w:lang w:val="en-GB"/>
        </w:rPr>
      </w:pPr>
      <w:r w:rsidRPr="00263F0A">
        <w:rPr>
          <w:rFonts w:asciiTheme="majorBidi" w:hAnsiTheme="majorBidi" w:cstheme="majorBidi"/>
          <w:b/>
          <w:bCs/>
          <w:color w:val="FF0000"/>
          <w:sz w:val="24"/>
          <w:szCs w:val="24"/>
          <w:lang w:val="en-GB"/>
        </w:rPr>
        <w:t>2</w:t>
      </w:r>
      <w:r w:rsidR="000A75FF" w:rsidRPr="00263F0A">
        <w:rPr>
          <w:rFonts w:asciiTheme="majorBidi" w:hAnsiTheme="majorBidi" w:cstheme="majorBidi"/>
          <w:b/>
          <w:bCs/>
          <w:color w:val="FF0000"/>
          <w:sz w:val="24"/>
          <w:szCs w:val="24"/>
          <w:lang w:val="en-GB"/>
        </w:rPr>
        <w:t>. Why do we teach listening?</w:t>
      </w:r>
    </w:p>
    <w:p w:rsidR="000A75FF" w:rsidRPr="00DA40F8" w:rsidRDefault="000A75FF" w:rsidP="00BC3BE1">
      <w:pPr>
        <w:spacing w:line="360" w:lineRule="auto"/>
        <w:ind w:firstLine="720"/>
        <w:jc w:val="both"/>
        <w:rPr>
          <w:rFonts w:asciiTheme="majorBidi" w:hAnsiTheme="majorBidi" w:cstheme="majorBidi"/>
          <w:sz w:val="24"/>
          <w:szCs w:val="24"/>
          <w:lang w:val="en-GB"/>
        </w:rPr>
      </w:pPr>
      <w:r w:rsidRPr="00DA40F8">
        <w:rPr>
          <w:rFonts w:asciiTheme="majorBidi" w:hAnsiTheme="majorBidi" w:cstheme="majorBidi"/>
          <w:sz w:val="24"/>
          <w:szCs w:val="24"/>
          <w:lang w:val="en-GB"/>
        </w:rPr>
        <w:t xml:space="preserve">A major reason for getting students to listen to English is to acquaint them with the different accents and varieties- rather than the voice of their teacher and its idiosyncrasies. Students need to </w:t>
      </w:r>
      <w:proofErr w:type="gramStart"/>
      <w:r w:rsidR="00CE43C1" w:rsidRPr="00DA40F8">
        <w:rPr>
          <w:rFonts w:asciiTheme="majorBidi" w:hAnsiTheme="majorBidi" w:cstheme="majorBidi"/>
          <w:sz w:val="24"/>
          <w:szCs w:val="24"/>
          <w:lang w:val="en-GB"/>
        </w:rPr>
        <w:t>be</w:t>
      </w:r>
      <w:r w:rsidRPr="00DA40F8">
        <w:rPr>
          <w:rFonts w:asciiTheme="majorBidi" w:hAnsiTheme="majorBidi" w:cstheme="majorBidi"/>
          <w:sz w:val="24"/>
          <w:szCs w:val="24"/>
          <w:lang w:val="en-GB"/>
        </w:rPr>
        <w:t xml:space="preserve"> exposed</w:t>
      </w:r>
      <w:proofErr w:type="gramEnd"/>
      <w:r w:rsidRPr="00DA40F8">
        <w:rPr>
          <w:rFonts w:asciiTheme="majorBidi" w:hAnsiTheme="majorBidi" w:cstheme="majorBidi"/>
          <w:sz w:val="24"/>
          <w:szCs w:val="24"/>
          <w:lang w:val="en-GB"/>
        </w:rPr>
        <w:t xml:space="preserve"> to such varieties as British English, American English, Australian English, etc</w:t>
      </w:r>
      <w:r w:rsidR="00713CB0">
        <w:rPr>
          <w:rFonts w:asciiTheme="majorBidi" w:hAnsiTheme="majorBidi" w:cstheme="majorBidi"/>
          <w:sz w:val="24"/>
          <w:szCs w:val="24"/>
          <w:lang w:val="en-GB"/>
        </w:rPr>
        <w:t>. s</w:t>
      </w:r>
      <w:r w:rsidR="00CE43C1" w:rsidRPr="00DA40F8">
        <w:rPr>
          <w:rFonts w:asciiTheme="majorBidi" w:hAnsiTheme="majorBidi" w:cstheme="majorBidi"/>
          <w:sz w:val="24"/>
          <w:szCs w:val="24"/>
          <w:lang w:val="en-GB"/>
        </w:rPr>
        <w:t>ince people of different nation</w:t>
      </w:r>
      <w:bookmarkStart w:id="0" w:name="_GoBack"/>
      <w:bookmarkEnd w:id="0"/>
      <w:r w:rsidR="00CE43C1" w:rsidRPr="00DA40F8">
        <w:rPr>
          <w:rFonts w:asciiTheme="majorBidi" w:hAnsiTheme="majorBidi" w:cstheme="majorBidi"/>
          <w:sz w:val="24"/>
          <w:szCs w:val="24"/>
          <w:lang w:val="en-GB"/>
        </w:rPr>
        <w:t>alities may get to communicate with each other. Furthermore, within the same variety-British English- there are many dialects and accents, and students need to know some of them depending on their level and the place where classes are taking place.</w:t>
      </w:r>
    </w:p>
    <w:p w:rsidR="00CE43C1" w:rsidRPr="00DA40F8" w:rsidRDefault="00CE43C1" w:rsidP="00BC3BE1">
      <w:pPr>
        <w:spacing w:line="360" w:lineRule="auto"/>
        <w:ind w:firstLine="720"/>
        <w:jc w:val="both"/>
        <w:rPr>
          <w:rFonts w:asciiTheme="majorBidi" w:hAnsiTheme="majorBidi" w:cstheme="majorBidi"/>
          <w:sz w:val="24"/>
          <w:szCs w:val="24"/>
          <w:lang w:val="en-GB"/>
        </w:rPr>
      </w:pPr>
      <w:r w:rsidRPr="00DA40F8">
        <w:rPr>
          <w:rFonts w:asciiTheme="majorBidi" w:hAnsiTheme="majorBidi" w:cstheme="majorBidi"/>
          <w:sz w:val="24"/>
          <w:szCs w:val="24"/>
          <w:lang w:val="en-GB"/>
        </w:rPr>
        <w:t xml:space="preserve">Listening </w:t>
      </w:r>
      <w:proofErr w:type="gramStart"/>
      <w:r w:rsidRPr="00DA40F8">
        <w:rPr>
          <w:rFonts w:asciiTheme="majorBidi" w:hAnsiTheme="majorBidi" w:cstheme="majorBidi"/>
          <w:sz w:val="24"/>
          <w:szCs w:val="24"/>
          <w:lang w:val="en-GB"/>
        </w:rPr>
        <w:t>is also taught</w:t>
      </w:r>
      <w:proofErr w:type="gramEnd"/>
      <w:r w:rsidRPr="00DA40F8">
        <w:rPr>
          <w:rFonts w:asciiTheme="majorBidi" w:hAnsiTheme="majorBidi" w:cstheme="majorBidi"/>
          <w:sz w:val="24"/>
          <w:szCs w:val="24"/>
          <w:lang w:val="en-GB"/>
        </w:rPr>
        <w:t xml:space="preserve"> because it helps students acquire the language subconsciously even when the teacher does not draw attention to its features. </w:t>
      </w:r>
      <w:r w:rsidR="00DA2B5B" w:rsidRPr="00DA40F8">
        <w:rPr>
          <w:rFonts w:asciiTheme="majorBidi" w:hAnsiTheme="majorBidi" w:cstheme="majorBidi"/>
          <w:sz w:val="24"/>
          <w:szCs w:val="24"/>
          <w:lang w:val="en-GB"/>
        </w:rPr>
        <w:t>Listening provides exposure to the language, grammar, vocabulary, pronunciation, intonation, rhythm, pitch and stress.</w:t>
      </w:r>
    </w:p>
    <w:p w:rsidR="00BC3BE1" w:rsidRPr="00DA40F8" w:rsidRDefault="00BC3BE1" w:rsidP="00BC3BE1">
      <w:pPr>
        <w:spacing w:line="360" w:lineRule="auto"/>
        <w:ind w:firstLine="720"/>
        <w:jc w:val="both"/>
        <w:rPr>
          <w:rFonts w:asciiTheme="majorBidi" w:hAnsiTheme="majorBidi" w:cstheme="majorBidi"/>
          <w:color w:val="000000"/>
          <w:sz w:val="24"/>
          <w:szCs w:val="24"/>
        </w:rPr>
      </w:pPr>
      <w:r w:rsidRPr="00DA40F8">
        <w:rPr>
          <w:rFonts w:asciiTheme="majorBidi" w:hAnsiTheme="majorBidi" w:cstheme="majorBidi"/>
          <w:color w:val="000000"/>
          <w:sz w:val="24"/>
          <w:szCs w:val="24"/>
        </w:rPr>
        <w:t xml:space="preserve">Language learners </w:t>
      </w:r>
      <w:proofErr w:type="gramStart"/>
      <w:r w:rsidRPr="00DA40F8">
        <w:rPr>
          <w:rFonts w:asciiTheme="majorBidi" w:hAnsiTheme="majorBidi" w:cstheme="majorBidi"/>
          <w:color w:val="000000"/>
          <w:sz w:val="24"/>
          <w:szCs w:val="24"/>
        </w:rPr>
        <w:t>should be exposed</w:t>
      </w:r>
      <w:proofErr w:type="gramEnd"/>
      <w:r w:rsidRPr="00DA40F8">
        <w:rPr>
          <w:rFonts w:asciiTheme="majorBidi" w:hAnsiTheme="majorBidi" w:cstheme="majorBidi"/>
          <w:color w:val="000000"/>
          <w:sz w:val="24"/>
          <w:szCs w:val="24"/>
        </w:rPr>
        <w:t xml:space="preserve"> to authentic language material that includes examples of how language is used in real contexts.</w:t>
      </w:r>
    </w:p>
    <w:p w:rsidR="00BC3BE1" w:rsidRPr="00DA40F8" w:rsidRDefault="00BC3BE1" w:rsidP="00BC3BE1">
      <w:pPr>
        <w:spacing w:line="360" w:lineRule="auto"/>
        <w:ind w:firstLine="720"/>
        <w:jc w:val="both"/>
        <w:rPr>
          <w:rFonts w:asciiTheme="majorBidi" w:hAnsiTheme="majorBidi" w:cstheme="majorBidi"/>
          <w:color w:val="000000"/>
          <w:sz w:val="24"/>
          <w:szCs w:val="24"/>
        </w:rPr>
      </w:pPr>
      <w:r w:rsidRPr="00DA40F8">
        <w:rPr>
          <w:rFonts w:asciiTheme="majorBidi" w:hAnsiTheme="majorBidi" w:cstheme="majorBidi"/>
          <w:color w:val="000000"/>
          <w:sz w:val="24"/>
          <w:szCs w:val="24"/>
        </w:rPr>
        <w:t>Learners need to be trained on how to understand the overall message of specific auditory segments, and hence on how to develop comprehension as an essential component of the listening activity.</w:t>
      </w:r>
    </w:p>
    <w:p w:rsidR="007F5F50" w:rsidRPr="00263F0A" w:rsidRDefault="00F542D5" w:rsidP="007F5F50">
      <w:pPr>
        <w:spacing w:line="360" w:lineRule="auto"/>
        <w:jc w:val="both"/>
        <w:rPr>
          <w:rFonts w:asciiTheme="majorBidi" w:hAnsiTheme="majorBidi" w:cstheme="majorBidi"/>
          <w:b/>
          <w:bCs/>
          <w:color w:val="FF0000"/>
          <w:sz w:val="24"/>
          <w:szCs w:val="24"/>
        </w:rPr>
      </w:pPr>
      <w:r w:rsidRPr="00263F0A">
        <w:rPr>
          <w:rFonts w:asciiTheme="majorBidi" w:hAnsiTheme="majorBidi" w:cstheme="majorBidi"/>
          <w:b/>
          <w:bCs/>
          <w:color w:val="FF0000"/>
          <w:sz w:val="24"/>
          <w:szCs w:val="24"/>
        </w:rPr>
        <w:t>3</w:t>
      </w:r>
      <w:r w:rsidR="007F5F50" w:rsidRPr="00263F0A">
        <w:rPr>
          <w:rFonts w:asciiTheme="majorBidi" w:hAnsiTheme="majorBidi" w:cstheme="majorBidi"/>
          <w:b/>
          <w:bCs/>
          <w:color w:val="FF0000"/>
          <w:sz w:val="24"/>
          <w:szCs w:val="24"/>
        </w:rPr>
        <w:t xml:space="preserve">. Myths about Listening: </w:t>
      </w:r>
    </w:p>
    <w:p w:rsidR="007F5F50" w:rsidRPr="00DA40F8" w:rsidRDefault="00F542D5" w:rsidP="007F5F50">
      <w:pPr>
        <w:spacing w:line="360" w:lineRule="auto"/>
        <w:jc w:val="both"/>
        <w:rPr>
          <w:rFonts w:asciiTheme="majorBidi" w:hAnsiTheme="majorBidi" w:cstheme="majorBidi"/>
          <w:b/>
          <w:bCs/>
          <w:color w:val="000000"/>
          <w:sz w:val="24"/>
          <w:szCs w:val="24"/>
        </w:rPr>
      </w:pPr>
      <w:r>
        <w:rPr>
          <w:rFonts w:asciiTheme="majorBidi" w:hAnsiTheme="majorBidi" w:cstheme="majorBidi"/>
          <w:color w:val="000000"/>
          <w:sz w:val="24"/>
          <w:szCs w:val="24"/>
        </w:rPr>
        <w:t>3</w:t>
      </w:r>
      <w:r w:rsidR="007F5F50" w:rsidRPr="00DA40F8">
        <w:rPr>
          <w:rFonts w:asciiTheme="majorBidi" w:hAnsiTheme="majorBidi" w:cstheme="majorBidi"/>
          <w:color w:val="000000"/>
          <w:sz w:val="24"/>
          <w:szCs w:val="24"/>
        </w:rPr>
        <w:t xml:space="preserve">.1. </w:t>
      </w:r>
      <w:r w:rsidR="007F5F50" w:rsidRPr="00263F0A">
        <w:rPr>
          <w:rFonts w:asciiTheme="majorBidi" w:hAnsiTheme="majorBidi" w:cstheme="majorBidi"/>
          <w:b/>
          <w:bCs/>
          <w:color w:val="FFC000"/>
          <w:sz w:val="24"/>
          <w:szCs w:val="24"/>
        </w:rPr>
        <w:t>Myth 1: Listening Equals Hearing</w:t>
      </w:r>
    </w:p>
    <w:p w:rsidR="007F5F50" w:rsidRPr="00DA40F8" w:rsidRDefault="007F5F50" w:rsidP="007F5F50">
      <w:pPr>
        <w:spacing w:line="360" w:lineRule="auto"/>
        <w:jc w:val="both"/>
        <w:rPr>
          <w:rStyle w:val="fontstyle01"/>
          <w:rFonts w:asciiTheme="majorBidi" w:hAnsiTheme="majorBidi" w:cstheme="majorBidi"/>
        </w:rPr>
      </w:pPr>
      <w:r w:rsidRPr="00DA40F8">
        <w:rPr>
          <w:rStyle w:val="fontstyle01"/>
          <w:rFonts w:asciiTheme="majorBidi" w:hAnsiTheme="majorBidi" w:cstheme="majorBidi"/>
        </w:rPr>
        <w:t xml:space="preserve">Usually, </w:t>
      </w:r>
      <w:proofErr w:type="gramStart"/>
      <w:r w:rsidRPr="00DA40F8">
        <w:rPr>
          <w:rStyle w:val="fontstyle01"/>
          <w:rFonts w:asciiTheme="majorBidi" w:hAnsiTheme="majorBidi" w:cstheme="majorBidi"/>
        </w:rPr>
        <w:t>listening and hearing are used by most people</w:t>
      </w:r>
      <w:proofErr w:type="gramEnd"/>
      <w:r w:rsidRPr="00DA40F8">
        <w:rPr>
          <w:rStyle w:val="fontstyle01"/>
          <w:rFonts w:asciiTheme="majorBidi" w:hAnsiTheme="majorBidi" w:cstheme="majorBidi"/>
        </w:rPr>
        <w:t xml:space="preserve"> interchangeably, but the two</w:t>
      </w:r>
      <w:r w:rsidRPr="00DA40F8">
        <w:rPr>
          <w:rFonts w:asciiTheme="majorBidi" w:hAnsiTheme="majorBidi" w:cstheme="majorBidi"/>
          <w:color w:val="000000"/>
          <w:sz w:val="24"/>
          <w:szCs w:val="24"/>
        </w:rPr>
        <w:br/>
      </w:r>
      <w:r w:rsidRPr="00DA40F8">
        <w:rPr>
          <w:rStyle w:val="fontstyle01"/>
          <w:rFonts w:asciiTheme="majorBidi" w:hAnsiTheme="majorBidi" w:cstheme="majorBidi"/>
        </w:rPr>
        <w:t>terms are not synonymous.</w:t>
      </w:r>
      <w:r w:rsidRPr="00DA40F8">
        <w:rPr>
          <w:rFonts w:asciiTheme="majorBidi" w:hAnsiTheme="majorBidi" w:cstheme="majorBidi"/>
          <w:color w:val="000000"/>
          <w:sz w:val="24"/>
          <w:szCs w:val="24"/>
        </w:rPr>
        <w:t xml:space="preserve"> While “</w:t>
      </w:r>
      <w:r w:rsidRPr="00DA40F8">
        <w:rPr>
          <w:rFonts w:asciiTheme="majorBidi" w:hAnsiTheme="majorBidi" w:cstheme="majorBidi"/>
          <w:i/>
          <w:iCs/>
          <w:color w:val="000000"/>
          <w:sz w:val="24"/>
          <w:szCs w:val="24"/>
        </w:rPr>
        <w:t>listening</w:t>
      </w:r>
      <w:r w:rsidRPr="00DA40F8">
        <w:rPr>
          <w:rFonts w:asciiTheme="majorBidi" w:hAnsiTheme="majorBidi" w:cstheme="majorBidi"/>
          <w:color w:val="000000"/>
          <w:sz w:val="24"/>
          <w:szCs w:val="24"/>
        </w:rPr>
        <w:t>” entails careful attention, “</w:t>
      </w:r>
      <w:r w:rsidRPr="00DA40F8">
        <w:rPr>
          <w:rFonts w:asciiTheme="majorBidi" w:hAnsiTheme="majorBidi" w:cstheme="majorBidi"/>
          <w:i/>
          <w:iCs/>
          <w:color w:val="000000"/>
          <w:sz w:val="24"/>
          <w:szCs w:val="24"/>
        </w:rPr>
        <w:t>hearing</w:t>
      </w:r>
      <w:r w:rsidRPr="00DA40F8">
        <w:rPr>
          <w:rFonts w:asciiTheme="majorBidi" w:hAnsiTheme="majorBidi" w:cstheme="majorBidi"/>
          <w:color w:val="000000"/>
          <w:sz w:val="24"/>
          <w:szCs w:val="24"/>
        </w:rPr>
        <w:t xml:space="preserve">” </w:t>
      </w:r>
      <w:proofErr w:type="gramStart"/>
      <w:r w:rsidRPr="00DA40F8">
        <w:rPr>
          <w:rFonts w:asciiTheme="majorBidi" w:hAnsiTheme="majorBidi" w:cstheme="majorBidi"/>
          <w:color w:val="000000"/>
          <w:sz w:val="24"/>
          <w:szCs w:val="24"/>
        </w:rPr>
        <w:t>is related</w:t>
      </w:r>
      <w:proofErr w:type="gramEnd"/>
      <w:r w:rsidRPr="00DA40F8">
        <w:rPr>
          <w:rFonts w:asciiTheme="majorBidi" w:hAnsiTheme="majorBidi" w:cstheme="majorBidi"/>
          <w:color w:val="000000"/>
          <w:sz w:val="24"/>
          <w:szCs w:val="24"/>
        </w:rPr>
        <w:t xml:space="preserve"> to the perception of sounds.</w:t>
      </w:r>
      <w:r w:rsidRPr="00DA40F8">
        <w:rPr>
          <w:rFonts w:asciiTheme="majorBidi" w:hAnsiTheme="majorBidi" w:cstheme="majorBidi"/>
          <w:sz w:val="24"/>
          <w:szCs w:val="24"/>
        </w:rPr>
        <w:t xml:space="preserve"> </w:t>
      </w:r>
      <w:r w:rsidRPr="00DA40F8">
        <w:rPr>
          <w:rStyle w:val="fontstyle01"/>
          <w:rFonts w:asciiTheme="majorBidi" w:hAnsiTheme="majorBidi" w:cstheme="majorBidi"/>
        </w:rPr>
        <w:t>Hearing is the first step of listening,</w:t>
      </w:r>
      <w:r w:rsidRPr="00DA40F8">
        <w:rPr>
          <w:rFonts w:asciiTheme="majorBidi" w:hAnsiTheme="majorBidi" w:cstheme="majorBidi"/>
          <w:color w:val="000000"/>
          <w:sz w:val="24"/>
          <w:szCs w:val="24"/>
        </w:rPr>
        <w:t xml:space="preserve"> </w:t>
      </w:r>
      <w:r w:rsidRPr="00DA40F8">
        <w:rPr>
          <w:rStyle w:val="fontstyle01"/>
          <w:rFonts w:asciiTheme="majorBidi" w:hAnsiTheme="majorBidi" w:cstheme="majorBidi"/>
        </w:rPr>
        <w:t xml:space="preserve">however; listening goes beyond hearing. </w:t>
      </w:r>
      <w:proofErr w:type="gramStart"/>
      <w:r w:rsidRPr="00DA40F8">
        <w:rPr>
          <w:rStyle w:val="fontstyle01"/>
          <w:rFonts w:asciiTheme="majorBidi" w:hAnsiTheme="majorBidi" w:cstheme="majorBidi"/>
        </w:rPr>
        <w:t>It is a process that</w:t>
      </w:r>
      <w:proofErr w:type="gramEnd"/>
      <w:r w:rsidRPr="00DA40F8">
        <w:rPr>
          <w:rStyle w:val="fontstyle01"/>
          <w:rFonts w:asciiTheme="majorBidi" w:hAnsiTheme="majorBidi" w:cstheme="majorBidi"/>
        </w:rPr>
        <w:t xml:space="preserve"> requires awareness of, attention to,</w:t>
      </w:r>
      <w:r w:rsidRPr="00DA40F8">
        <w:rPr>
          <w:rFonts w:asciiTheme="majorBidi" w:hAnsiTheme="majorBidi" w:cstheme="majorBidi"/>
          <w:color w:val="000000"/>
          <w:sz w:val="24"/>
          <w:szCs w:val="24"/>
        </w:rPr>
        <w:t xml:space="preserve"> </w:t>
      </w:r>
      <w:r w:rsidRPr="00DA40F8">
        <w:rPr>
          <w:rStyle w:val="fontstyle01"/>
          <w:rFonts w:asciiTheme="majorBidi" w:hAnsiTheme="majorBidi" w:cstheme="majorBidi"/>
        </w:rPr>
        <w:t>and analysis and interpretation of aural stimuli to construct meaning.</w:t>
      </w:r>
    </w:p>
    <w:p w:rsidR="007F5F50" w:rsidRPr="00263F0A" w:rsidRDefault="00F542D5" w:rsidP="007F5F50">
      <w:pPr>
        <w:spacing w:line="360" w:lineRule="auto"/>
        <w:jc w:val="both"/>
        <w:rPr>
          <w:rFonts w:asciiTheme="majorBidi" w:hAnsiTheme="majorBidi" w:cstheme="majorBidi"/>
          <w:b/>
          <w:bCs/>
          <w:color w:val="FFC000"/>
          <w:sz w:val="24"/>
          <w:szCs w:val="24"/>
        </w:rPr>
      </w:pPr>
      <w:r w:rsidRPr="00263F0A">
        <w:rPr>
          <w:rFonts w:asciiTheme="majorBidi" w:hAnsiTheme="majorBidi" w:cstheme="majorBidi"/>
          <w:b/>
          <w:bCs/>
          <w:color w:val="FFC000"/>
          <w:sz w:val="24"/>
          <w:szCs w:val="24"/>
        </w:rPr>
        <w:t>3</w:t>
      </w:r>
      <w:r w:rsidR="007F5F50" w:rsidRPr="00263F0A">
        <w:rPr>
          <w:rFonts w:asciiTheme="majorBidi" w:hAnsiTheme="majorBidi" w:cstheme="majorBidi"/>
          <w:b/>
          <w:bCs/>
          <w:color w:val="FFC000"/>
          <w:sz w:val="24"/>
          <w:szCs w:val="24"/>
        </w:rPr>
        <w:t>.2. Myth 2: Listening is a Passive Skill</w:t>
      </w:r>
    </w:p>
    <w:p w:rsidR="007F5F50" w:rsidRPr="00DA40F8" w:rsidRDefault="007F5F50" w:rsidP="007F5F50">
      <w:pPr>
        <w:spacing w:line="360" w:lineRule="auto"/>
        <w:jc w:val="both"/>
        <w:rPr>
          <w:rFonts w:asciiTheme="majorBidi" w:hAnsiTheme="majorBidi" w:cstheme="majorBidi"/>
          <w:color w:val="000000"/>
          <w:sz w:val="24"/>
          <w:szCs w:val="24"/>
        </w:rPr>
      </w:pPr>
      <w:r w:rsidRPr="00DA40F8">
        <w:rPr>
          <w:rStyle w:val="fontstyle01"/>
          <w:rFonts w:asciiTheme="majorBidi" w:hAnsiTheme="majorBidi" w:cstheme="majorBidi"/>
        </w:rPr>
        <w:t>Because reading and listening are receptive skills, many people tend to think of listening</w:t>
      </w:r>
      <w:r w:rsidRPr="00DA40F8">
        <w:rPr>
          <w:rFonts w:asciiTheme="majorBidi" w:hAnsiTheme="majorBidi" w:cstheme="majorBidi"/>
          <w:color w:val="000000"/>
          <w:sz w:val="24"/>
          <w:szCs w:val="24"/>
        </w:rPr>
        <w:t xml:space="preserve"> </w:t>
      </w:r>
      <w:r w:rsidRPr="00DA40F8">
        <w:rPr>
          <w:rStyle w:val="fontstyle01"/>
          <w:rFonts w:asciiTheme="majorBidi" w:hAnsiTheme="majorBidi" w:cstheme="majorBidi"/>
        </w:rPr>
        <w:t>as a passive process.</w:t>
      </w:r>
      <w:r w:rsidRPr="00DA40F8">
        <w:rPr>
          <w:rFonts w:asciiTheme="majorBidi" w:hAnsiTheme="majorBidi" w:cstheme="majorBidi"/>
          <w:color w:val="000000"/>
          <w:sz w:val="24"/>
          <w:szCs w:val="24"/>
        </w:rPr>
        <w:t xml:space="preserve"> Buck (1995) stated that the “the assumption that listeners simply decode messages is mistaken, </w:t>
      </w:r>
      <w:r w:rsidRPr="00DA40F8">
        <w:rPr>
          <w:rFonts w:asciiTheme="majorBidi" w:hAnsiTheme="majorBidi" w:cstheme="majorBidi"/>
          <w:color w:val="212529"/>
          <w:sz w:val="24"/>
          <w:szCs w:val="24"/>
        </w:rPr>
        <w:t>“Meanin</w:t>
      </w:r>
      <w:r w:rsidRPr="00DA40F8">
        <w:rPr>
          <w:rFonts w:asciiTheme="majorBidi" w:hAnsiTheme="majorBidi" w:cstheme="majorBidi"/>
          <w:color w:val="000000"/>
          <w:sz w:val="24"/>
          <w:szCs w:val="24"/>
        </w:rPr>
        <w:t xml:space="preserve">g is not in the </w:t>
      </w:r>
      <w:r w:rsidRPr="00DA40F8">
        <w:rPr>
          <w:rFonts w:asciiTheme="majorBidi" w:hAnsiTheme="majorBidi" w:cstheme="majorBidi"/>
          <w:b/>
          <w:bCs/>
          <w:color w:val="000000"/>
          <w:sz w:val="24"/>
          <w:szCs w:val="24"/>
        </w:rPr>
        <w:t xml:space="preserve">text </w:t>
      </w:r>
      <w:r w:rsidRPr="00DA40F8">
        <w:rPr>
          <w:rFonts w:asciiTheme="majorBidi" w:hAnsiTheme="majorBidi" w:cstheme="majorBidi"/>
          <w:color w:val="000000"/>
          <w:sz w:val="24"/>
          <w:szCs w:val="24"/>
        </w:rPr>
        <w:t xml:space="preserve">(text = whatever is being listened to)-but is </w:t>
      </w:r>
      <w:r w:rsidRPr="00DA40F8">
        <w:rPr>
          <w:rFonts w:asciiTheme="majorBidi" w:hAnsiTheme="majorBidi" w:cstheme="majorBidi"/>
          <w:color w:val="000000"/>
          <w:sz w:val="24"/>
          <w:szCs w:val="24"/>
        </w:rPr>
        <w:lastRenderedPageBreak/>
        <w:t>something that is constructed by listeners based on a number of different knowledge sources”.</w:t>
      </w:r>
    </w:p>
    <w:p w:rsidR="007F5F50" w:rsidRPr="00DA40F8" w:rsidRDefault="007F5F50" w:rsidP="007F5F50">
      <w:pPr>
        <w:spacing w:line="360" w:lineRule="auto"/>
        <w:jc w:val="both"/>
        <w:rPr>
          <w:rStyle w:val="fontstyle01"/>
          <w:rFonts w:asciiTheme="majorBidi" w:hAnsiTheme="majorBidi" w:cstheme="majorBidi"/>
        </w:rPr>
      </w:pPr>
      <w:r w:rsidRPr="00DA40F8">
        <w:rPr>
          <w:rStyle w:val="fontstyle01"/>
          <w:rFonts w:asciiTheme="majorBidi" w:hAnsiTheme="majorBidi" w:cstheme="majorBidi"/>
        </w:rPr>
        <w:t>Vandergrift (1999) emphasized that</w:t>
      </w:r>
      <w:r w:rsidRPr="00DA40F8">
        <w:rPr>
          <w:rFonts w:asciiTheme="majorBidi" w:hAnsiTheme="majorBidi" w:cstheme="majorBidi"/>
          <w:sz w:val="24"/>
          <w:szCs w:val="24"/>
        </w:rPr>
        <w:t xml:space="preserve"> </w:t>
      </w:r>
      <w:r w:rsidRPr="00DA40F8">
        <w:rPr>
          <w:rStyle w:val="fontstyle01"/>
          <w:rFonts w:asciiTheme="majorBidi" w:hAnsiTheme="majorBidi" w:cstheme="majorBidi"/>
        </w:rPr>
        <w:t>Listening comprehension is anything but a passive activity. It is a complex, active</w:t>
      </w:r>
      <w:r w:rsidRPr="00DA40F8">
        <w:rPr>
          <w:rFonts w:asciiTheme="majorBidi" w:hAnsiTheme="majorBidi" w:cstheme="majorBidi"/>
          <w:color w:val="000000"/>
          <w:sz w:val="24"/>
          <w:szCs w:val="24"/>
        </w:rPr>
        <w:t xml:space="preserve"> </w:t>
      </w:r>
      <w:r w:rsidRPr="00DA40F8">
        <w:rPr>
          <w:rStyle w:val="fontstyle01"/>
          <w:rFonts w:asciiTheme="majorBidi" w:hAnsiTheme="majorBidi" w:cstheme="majorBidi"/>
        </w:rPr>
        <w:t>process in which the listener must discriminate between sounds, understand vocabulary</w:t>
      </w:r>
      <w:r w:rsidRPr="00DA40F8">
        <w:rPr>
          <w:rFonts w:asciiTheme="majorBidi" w:hAnsiTheme="majorBidi" w:cstheme="majorBidi"/>
          <w:color w:val="000000"/>
          <w:sz w:val="24"/>
          <w:szCs w:val="24"/>
        </w:rPr>
        <w:t xml:space="preserve"> </w:t>
      </w:r>
      <w:r w:rsidRPr="00DA40F8">
        <w:rPr>
          <w:rStyle w:val="fontstyle01"/>
          <w:rFonts w:asciiTheme="majorBidi" w:hAnsiTheme="majorBidi" w:cstheme="majorBidi"/>
        </w:rPr>
        <w:t xml:space="preserve">and grammatical structures, interpret stress and intonation, retain what </w:t>
      </w:r>
      <w:proofErr w:type="gramStart"/>
      <w:r w:rsidRPr="00DA40F8">
        <w:rPr>
          <w:rStyle w:val="fontstyle01"/>
          <w:rFonts w:asciiTheme="majorBidi" w:hAnsiTheme="majorBidi" w:cstheme="majorBidi"/>
        </w:rPr>
        <w:t>was gathered</w:t>
      </w:r>
      <w:proofErr w:type="gramEnd"/>
      <w:r w:rsidRPr="00DA40F8">
        <w:rPr>
          <w:rStyle w:val="fontstyle01"/>
          <w:rFonts w:asciiTheme="majorBidi" w:hAnsiTheme="majorBidi" w:cstheme="majorBidi"/>
        </w:rPr>
        <w:t xml:space="preserve"> in</w:t>
      </w:r>
      <w:r w:rsidRPr="00DA40F8">
        <w:rPr>
          <w:rFonts w:asciiTheme="majorBidi" w:hAnsiTheme="majorBidi" w:cstheme="majorBidi"/>
          <w:color w:val="000000"/>
          <w:sz w:val="24"/>
          <w:szCs w:val="24"/>
        </w:rPr>
        <w:t xml:space="preserve"> </w:t>
      </w:r>
      <w:r w:rsidRPr="00DA40F8">
        <w:rPr>
          <w:rStyle w:val="fontstyle01"/>
          <w:rFonts w:asciiTheme="majorBidi" w:hAnsiTheme="majorBidi" w:cstheme="majorBidi"/>
        </w:rPr>
        <w:t>all of the above, and interpret it within the immediate as well as the larger socio cultural</w:t>
      </w:r>
      <w:r w:rsidRPr="00DA40F8">
        <w:rPr>
          <w:rFonts w:asciiTheme="majorBidi" w:hAnsiTheme="majorBidi" w:cstheme="majorBidi"/>
          <w:color w:val="000000"/>
          <w:sz w:val="24"/>
          <w:szCs w:val="24"/>
        </w:rPr>
        <w:t xml:space="preserve"> </w:t>
      </w:r>
      <w:r w:rsidRPr="00DA40F8">
        <w:rPr>
          <w:rStyle w:val="fontstyle01"/>
          <w:rFonts w:asciiTheme="majorBidi" w:hAnsiTheme="majorBidi" w:cstheme="majorBidi"/>
        </w:rPr>
        <w:t>context of the utterance.</w:t>
      </w:r>
    </w:p>
    <w:p w:rsidR="0057187B" w:rsidRPr="00DA40F8" w:rsidRDefault="0057187B" w:rsidP="007F5F50">
      <w:pPr>
        <w:spacing w:line="360" w:lineRule="auto"/>
        <w:jc w:val="both"/>
        <w:rPr>
          <w:rStyle w:val="fontstyle01"/>
          <w:rFonts w:asciiTheme="majorBidi" w:hAnsiTheme="majorBidi" w:cstheme="majorBidi"/>
          <w:b/>
          <w:bCs/>
        </w:rPr>
      </w:pPr>
      <w:r w:rsidRPr="00DA40F8">
        <w:rPr>
          <w:rStyle w:val="fontstyle01"/>
          <w:rFonts w:asciiTheme="majorBidi" w:hAnsiTheme="majorBidi" w:cstheme="majorBidi"/>
          <w:b/>
          <w:bCs/>
        </w:rPr>
        <w:t xml:space="preserve">2.3. </w:t>
      </w:r>
      <w:r w:rsidRPr="00263F0A">
        <w:rPr>
          <w:rStyle w:val="fontstyle01"/>
          <w:rFonts w:asciiTheme="majorBidi" w:hAnsiTheme="majorBidi" w:cstheme="majorBidi"/>
          <w:b/>
          <w:bCs/>
          <w:color w:val="FFC000"/>
        </w:rPr>
        <w:t xml:space="preserve">Myth 3: Listening is the same as reading: </w:t>
      </w:r>
    </w:p>
    <w:p w:rsidR="0057187B" w:rsidRPr="00DA40F8" w:rsidRDefault="0057187B" w:rsidP="0057187B">
      <w:pPr>
        <w:spacing w:line="360" w:lineRule="auto"/>
        <w:ind w:firstLine="720"/>
        <w:jc w:val="both"/>
        <w:rPr>
          <w:rStyle w:val="fontstyle01"/>
          <w:rFonts w:asciiTheme="majorBidi" w:hAnsiTheme="majorBidi" w:cstheme="majorBidi"/>
        </w:rPr>
      </w:pPr>
      <w:r w:rsidRPr="00DA40F8">
        <w:rPr>
          <w:rStyle w:val="fontstyle01"/>
          <w:rFonts w:asciiTheme="majorBidi" w:hAnsiTheme="majorBidi" w:cstheme="majorBidi"/>
        </w:rPr>
        <w:t>The differences between speech and writing emphasise the assumption that listening</w:t>
      </w:r>
      <w:r w:rsidRPr="00DA40F8">
        <w:rPr>
          <w:rFonts w:asciiTheme="majorBidi" w:hAnsiTheme="majorBidi" w:cstheme="majorBidi"/>
          <w:color w:val="000000"/>
          <w:sz w:val="24"/>
          <w:szCs w:val="24"/>
        </w:rPr>
        <w:br/>
      </w:r>
      <w:r w:rsidRPr="00DA40F8">
        <w:rPr>
          <w:rStyle w:val="fontstyle01"/>
          <w:rFonts w:asciiTheme="majorBidi" w:hAnsiTheme="majorBidi" w:cstheme="majorBidi"/>
        </w:rPr>
        <w:t>and reading are not the same. Holding the same view, Brown (2011) pointed out that both</w:t>
      </w:r>
      <w:r w:rsidRPr="00DA40F8">
        <w:rPr>
          <w:rFonts w:asciiTheme="majorBidi" w:hAnsiTheme="majorBidi" w:cstheme="majorBidi"/>
          <w:color w:val="000000"/>
          <w:sz w:val="24"/>
          <w:szCs w:val="24"/>
        </w:rPr>
        <w:br/>
      </w:r>
      <w:r w:rsidRPr="00DA40F8">
        <w:rPr>
          <w:rStyle w:val="fontstyle01"/>
          <w:rFonts w:asciiTheme="majorBidi" w:hAnsiTheme="majorBidi" w:cstheme="majorBidi"/>
        </w:rPr>
        <w:t>listening and reading can be defined as ‘comprehension plus decoding’; they have</w:t>
      </w:r>
      <w:r w:rsidRPr="00DA40F8">
        <w:rPr>
          <w:rFonts w:asciiTheme="majorBidi" w:hAnsiTheme="majorBidi" w:cstheme="majorBidi"/>
          <w:color w:val="000000"/>
          <w:sz w:val="24"/>
          <w:szCs w:val="24"/>
        </w:rPr>
        <w:br/>
      </w:r>
      <w:r w:rsidRPr="00DA40F8">
        <w:rPr>
          <w:rStyle w:val="fontstyle01"/>
          <w:rFonts w:asciiTheme="majorBidi" w:hAnsiTheme="majorBidi" w:cstheme="majorBidi"/>
        </w:rPr>
        <w:t>comprehension in common, but different decoding processes. That is, the way they follow to</w:t>
      </w:r>
      <w:r w:rsidRPr="00DA40F8">
        <w:rPr>
          <w:rFonts w:asciiTheme="majorBidi" w:hAnsiTheme="majorBidi" w:cstheme="majorBidi"/>
          <w:color w:val="000000"/>
          <w:sz w:val="24"/>
          <w:szCs w:val="24"/>
        </w:rPr>
        <w:br/>
      </w:r>
      <w:r w:rsidRPr="00DA40F8">
        <w:rPr>
          <w:rStyle w:val="fontstyle01"/>
          <w:rFonts w:asciiTheme="majorBidi" w:hAnsiTheme="majorBidi" w:cstheme="majorBidi"/>
        </w:rPr>
        <w:t>comprehend a text is different. In brief, listening is a unique skill that develops differently from</w:t>
      </w:r>
      <w:r w:rsidRPr="00DA40F8">
        <w:rPr>
          <w:rFonts w:asciiTheme="majorBidi" w:hAnsiTheme="majorBidi" w:cstheme="majorBidi"/>
          <w:color w:val="000000"/>
          <w:sz w:val="24"/>
          <w:szCs w:val="24"/>
        </w:rPr>
        <w:br/>
      </w:r>
      <w:r w:rsidRPr="00DA40F8">
        <w:rPr>
          <w:rStyle w:val="fontstyle01"/>
          <w:rFonts w:asciiTheme="majorBidi" w:hAnsiTheme="majorBidi" w:cstheme="majorBidi"/>
        </w:rPr>
        <w:t>reading.</w:t>
      </w:r>
    </w:p>
    <w:p w:rsidR="0057187B" w:rsidRPr="00263F0A" w:rsidRDefault="0057187B" w:rsidP="0057187B">
      <w:pPr>
        <w:spacing w:line="360" w:lineRule="auto"/>
        <w:jc w:val="both"/>
        <w:rPr>
          <w:rFonts w:asciiTheme="majorBidi" w:hAnsiTheme="majorBidi" w:cstheme="majorBidi"/>
          <w:color w:val="FF0000"/>
          <w:sz w:val="24"/>
          <w:szCs w:val="24"/>
        </w:rPr>
      </w:pPr>
      <w:r w:rsidRPr="00263F0A">
        <w:rPr>
          <w:rStyle w:val="fontstyle01"/>
          <w:rFonts w:asciiTheme="majorBidi" w:hAnsiTheme="majorBidi" w:cstheme="majorBidi"/>
          <w:b/>
          <w:bCs/>
          <w:color w:val="FF0000"/>
        </w:rPr>
        <w:t>3.</w:t>
      </w:r>
      <w:r w:rsidRPr="00263F0A">
        <w:rPr>
          <w:rStyle w:val="fontstyle01"/>
          <w:rFonts w:asciiTheme="majorBidi" w:hAnsiTheme="majorBidi" w:cstheme="majorBidi"/>
          <w:color w:val="FF0000"/>
        </w:rPr>
        <w:t xml:space="preserve"> </w:t>
      </w:r>
      <w:r w:rsidRPr="00263F0A">
        <w:rPr>
          <w:rFonts w:asciiTheme="majorBidi" w:hAnsiTheme="majorBidi" w:cstheme="majorBidi"/>
          <w:b/>
          <w:bCs/>
          <w:color w:val="FF0000"/>
          <w:sz w:val="24"/>
          <w:szCs w:val="24"/>
        </w:rPr>
        <w:t>The Listening Comprehension Process</w:t>
      </w:r>
    </w:p>
    <w:p w:rsidR="00BC3BE1" w:rsidRPr="00DA40F8" w:rsidRDefault="0057187B" w:rsidP="0057187B">
      <w:pPr>
        <w:spacing w:line="360" w:lineRule="auto"/>
        <w:jc w:val="both"/>
        <w:rPr>
          <w:rFonts w:asciiTheme="majorBidi" w:hAnsiTheme="majorBidi" w:cstheme="majorBidi"/>
          <w:sz w:val="24"/>
          <w:szCs w:val="24"/>
          <w:lang w:val="en-GB"/>
        </w:rPr>
      </w:pPr>
      <w:r w:rsidRPr="00DA40F8">
        <w:rPr>
          <w:rFonts w:asciiTheme="majorBidi" w:hAnsiTheme="majorBidi" w:cstheme="majorBidi"/>
          <w:sz w:val="24"/>
          <w:szCs w:val="24"/>
          <w:lang w:val="en-GB"/>
        </w:rPr>
        <w:t>To explain the process of listening, researchers suggested different models:</w:t>
      </w:r>
    </w:p>
    <w:p w:rsidR="0057187B" w:rsidRPr="00263F0A" w:rsidRDefault="0057187B" w:rsidP="0057187B">
      <w:pPr>
        <w:spacing w:line="360" w:lineRule="auto"/>
        <w:jc w:val="both"/>
        <w:rPr>
          <w:rFonts w:asciiTheme="majorBidi" w:hAnsiTheme="majorBidi" w:cstheme="majorBidi"/>
          <w:b/>
          <w:bCs/>
          <w:color w:val="00B0F0"/>
          <w:sz w:val="24"/>
          <w:szCs w:val="24"/>
        </w:rPr>
      </w:pPr>
      <w:r w:rsidRPr="00263F0A">
        <w:rPr>
          <w:rFonts w:asciiTheme="majorBidi" w:hAnsiTheme="majorBidi" w:cstheme="majorBidi"/>
          <w:b/>
          <w:bCs/>
          <w:color w:val="00B0F0"/>
          <w:sz w:val="24"/>
          <w:szCs w:val="24"/>
          <w:lang w:val="en-GB"/>
        </w:rPr>
        <w:t>3.1</w:t>
      </w:r>
      <w:proofErr w:type="gramStart"/>
      <w:r w:rsidRPr="00263F0A">
        <w:rPr>
          <w:rFonts w:asciiTheme="majorBidi" w:hAnsiTheme="majorBidi" w:cstheme="majorBidi"/>
          <w:b/>
          <w:bCs/>
          <w:color w:val="00B0F0"/>
          <w:sz w:val="24"/>
          <w:szCs w:val="24"/>
          <w:lang w:val="en-GB"/>
        </w:rPr>
        <w:t>.</w:t>
      </w:r>
      <w:r w:rsidRPr="00263F0A">
        <w:rPr>
          <w:rFonts w:asciiTheme="majorBidi" w:hAnsiTheme="majorBidi" w:cstheme="majorBidi"/>
          <w:b/>
          <w:bCs/>
          <w:color w:val="00B0F0"/>
          <w:sz w:val="24"/>
          <w:szCs w:val="24"/>
        </w:rPr>
        <w:t>The</w:t>
      </w:r>
      <w:proofErr w:type="gramEnd"/>
      <w:r w:rsidRPr="00263F0A">
        <w:rPr>
          <w:rFonts w:asciiTheme="majorBidi" w:hAnsiTheme="majorBidi" w:cstheme="majorBidi"/>
          <w:b/>
          <w:bCs/>
          <w:color w:val="00B0F0"/>
          <w:sz w:val="24"/>
          <w:szCs w:val="24"/>
        </w:rPr>
        <w:t xml:space="preserve"> Bottom up Process</w:t>
      </w:r>
    </w:p>
    <w:p w:rsidR="0057187B" w:rsidRPr="00DA40F8" w:rsidRDefault="0057187B" w:rsidP="00B56AA7">
      <w:pPr>
        <w:spacing w:line="360" w:lineRule="auto"/>
        <w:ind w:firstLine="720"/>
        <w:jc w:val="both"/>
        <w:rPr>
          <w:rStyle w:val="fontstyle01"/>
          <w:rFonts w:asciiTheme="majorBidi" w:hAnsiTheme="majorBidi" w:cstheme="majorBidi"/>
        </w:rPr>
      </w:pPr>
      <w:r w:rsidRPr="00DA40F8">
        <w:rPr>
          <w:rStyle w:val="fontstyle01"/>
          <w:rFonts w:asciiTheme="majorBidi" w:hAnsiTheme="majorBidi" w:cstheme="majorBidi"/>
        </w:rPr>
        <w:t>According to</w:t>
      </w:r>
      <w:r w:rsidRPr="00DA40F8">
        <w:rPr>
          <w:rFonts w:asciiTheme="majorBidi" w:hAnsiTheme="majorBidi" w:cstheme="majorBidi"/>
          <w:color w:val="000000"/>
          <w:sz w:val="24"/>
          <w:szCs w:val="24"/>
        </w:rPr>
        <w:t xml:space="preserve"> </w:t>
      </w:r>
      <w:r w:rsidRPr="00DA40F8">
        <w:rPr>
          <w:rStyle w:val="fontstyle01"/>
          <w:rFonts w:asciiTheme="majorBidi" w:hAnsiTheme="majorBidi" w:cstheme="majorBidi"/>
        </w:rPr>
        <w:t xml:space="preserve">this model, meaning </w:t>
      </w:r>
      <w:proofErr w:type="gramStart"/>
      <w:r w:rsidRPr="00DA40F8">
        <w:rPr>
          <w:rStyle w:val="fontstyle01"/>
          <w:rFonts w:asciiTheme="majorBidi" w:hAnsiTheme="majorBidi" w:cstheme="majorBidi"/>
        </w:rPr>
        <w:t>is constructed</w:t>
      </w:r>
      <w:proofErr w:type="gramEnd"/>
      <w:r w:rsidRPr="00DA40F8">
        <w:rPr>
          <w:rStyle w:val="fontstyle01"/>
          <w:rFonts w:asciiTheme="majorBidi" w:hAnsiTheme="majorBidi" w:cstheme="majorBidi"/>
        </w:rPr>
        <w:t xml:space="preserve"> by accretion, gradually combining larger units of meaning</w:t>
      </w:r>
      <w:r w:rsidRPr="00DA40F8">
        <w:rPr>
          <w:rFonts w:asciiTheme="majorBidi" w:hAnsiTheme="majorBidi" w:cstheme="majorBidi"/>
          <w:color w:val="000000"/>
          <w:sz w:val="24"/>
          <w:szCs w:val="24"/>
        </w:rPr>
        <w:t xml:space="preserve"> </w:t>
      </w:r>
      <w:r w:rsidRPr="00DA40F8">
        <w:rPr>
          <w:rStyle w:val="fontstyle01"/>
          <w:rFonts w:asciiTheme="majorBidi" w:hAnsiTheme="majorBidi" w:cstheme="majorBidi"/>
        </w:rPr>
        <w:t>from the phoneme level up to the discourse level (Vandergrift, 2005, Flowerdew &amp; Miller,</w:t>
      </w:r>
      <w:r w:rsidRPr="00DA40F8">
        <w:rPr>
          <w:rFonts w:asciiTheme="majorBidi" w:hAnsiTheme="majorBidi" w:cstheme="majorBidi"/>
          <w:color w:val="000000"/>
          <w:sz w:val="24"/>
          <w:szCs w:val="24"/>
        </w:rPr>
        <w:t xml:space="preserve"> </w:t>
      </w:r>
      <w:r w:rsidRPr="00DA40F8">
        <w:rPr>
          <w:rStyle w:val="fontstyle01"/>
          <w:rFonts w:asciiTheme="majorBidi" w:hAnsiTheme="majorBidi" w:cstheme="majorBidi"/>
        </w:rPr>
        <w:t>2010). Listeners build their comprehension by assembling the message piece by piece, starting</w:t>
      </w:r>
      <w:r w:rsidRPr="00DA40F8">
        <w:rPr>
          <w:rFonts w:asciiTheme="majorBidi" w:hAnsiTheme="majorBidi" w:cstheme="majorBidi"/>
          <w:color w:val="000000"/>
          <w:sz w:val="24"/>
          <w:szCs w:val="24"/>
        </w:rPr>
        <w:t xml:space="preserve"> </w:t>
      </w:r>
      <w:r w:rsidRPr="00DA40F8">
        <w:rPr>
          <w:rStyle w:val="fontstyle01"/>
          <w:rFonts w:asciiTheme="majorBidi" w:hAnsiTheme="majorBidi" w:cstheme="majorBidi"/>
        </w:rPr>
        <w:t xml:space="preserve">with the minimal units (phonemes) which are then combined into </w:t>
      </w:r>
      <w:proofErr w:type="spellStart"/>
      <w:r w:rsidRPr="00DA40F8">
        <w:rPr>
          <w:rStyle w:val="fontstyle01"/>
          <w:rFonts w:asciiTheme="majorBidi" w:hAnsiTheme="majorBidi" w:cstheme="majorBidi"/>
        </w:rPr>
        <w:t>words</w:t>
      </w:r>
      <w:proofErr w:type="gramStart"/>
      <w:r w:rsidRPr="00DA40F8">
        <w:rPr>
          <w:rStyle w:val="fontstyle01"/>
          <w:rFonts w:asciiTheme="majorBidi" w:hAnsiTheme="majorBidi" w:cstheme="majorBidi"/>
        </w:rPr>
        <w:t>,which</w:t>
      </w:r>
      <w:proofErr w:type="spellEnd"/>
      <w:proofErr w:type="gramEnd"/>
      <w:r w:rsidRPr="00DA40F8">
        <w:rPr>
          <w:rStyle w:val="fontstyle01"/>
          <w:rFonts w:asciiTheme="majorBidi" w:hAnsiTheme="majorBidi" w:cstheme="majorBidi"/>
        </w:rPr>
        <w:t xml:space="preserve"> in their turn</w:t>
      </w:r>
      <w:r w:rsidRPr="00DA40F8">
        <w:rPr>
          <w:rFonts w:asciiTheme="majorBidi" w:hAnsiTheme="majorBidi" w:cstheme="majorBidi"/>
          <w:color w:val="000000"/>
          <w:sz w:val="24"/>
          <w:szCs w:val="24"/>
        </w:rPr>
        <w:t xml:space="preserve"> </w:t>
      </w:r>
      <w:r w:rsidRPr="00DA40F8">
        <w:rPr>
          <w:rStyle w:val="fontstyle01"/>
          <w:rFonts w:asciiTheme="majorBidi" w:hAnsiTheme="majorBidi" w:cstheme="majorBidi"/>
        </w:rPr>
        <w:t>form together phrases and sentences. These sentences are then linked together to create</w:t>
      </w:r>
      <w:r w:rsidR="00A25473">
        <w:rPr>
          <w:rFonts w:asciiTheme="majorBidi" w:hAnsiTheme="majorBidi" w:cstheme="majorBidi"/>
          <w:color w:val="000000"/>
          <w:sz w:val="24"/>
          <w:szCs w:val="24"/>
        </w:rPr>
        <w:t xml:space="preserve"> </w:t>
      </w:r>
      <w:r w:rsidRPr="00DA40F8">
        <w:rPr>
          <w:rStyle w:val="fontstyle01"/>
          <w:rFonts w:asciiTheme="majorBidi" w:hAnsiTheme="majorBidi" w:cstheme="majorBidi"/>
        </w:rPr>
        <w:t>meanings.</w:t>
      </w:r>
      <w:r w:rsidR="00B56AA7" w:rsidRPr="00DA40F8">
        <w:rPr>
          <w:rFonts w:asciiTheme="majorBidi" w:hAnsiTheme="majorBidi" w:cstheme="majorBidi"/>
          <w:sz w:val="24"/>
          <w:szCs w:val="24"/>
        </w:rPr>
        <w:t xml:space="preserve"> </w:t>
      </w:r>
      <w:r w:rsidR="00B56AA7" w:rsidRPr="00DA40F8">
        <w:rPr>
          <w:rStyle w:val="fontstyle01"/>
          <w:rFonts w:asciiTheme="majorBidi" w:hAnsiTheme="majorBidi" w:cstheme="majorBidi"/>
        </w:rPr>
        <w:t xml:space="preserve">This comprehension process </w:t>
      </w:r>
      <w:proofErr w:type="gramStart"/>
      <w:r w:rsidR="00B56AA7" w:rsidRPr="00DA40F8">
        <w:rPr>
          <w:rStyle w:val="fontstyle01"/>
          <w:rFonts w:asciiTheme="majorBidi" w:hAnsiTheme="majorBidi" w:cstheme="majorBidi"/>
        </w:rPr>
        <w:t>is, therefore, based</w:t>
      </w:r>
      <w:proofErr w:type="gramEnd"/>
      <w:r w:rsidR="00B56AA7" w:rsidRPr="00DA40F8">
        <w:rPr>
          <w:rStyle w:val="fontstyle01"/>
          <w:rFonts w:asciiTheme="majorBidi" w:hAnsiTheme="majorBidi" w:cstheme="majorBidi"/>
        </w:rPr>
        <w:t xml:space="preserve"> on one’s ability to</w:t>
      </w:r>
      <w:r w:rsidR="00A25473">
        <w:rPr>
          <w:rFonts w:asciiTheme="majorBidi" w:hAnsiTheme="majorBidi" w:cstheme="majorBidi"/>
          <w:color w:val="000000"/>
          <w:sz w:val="24"/>
          <w:szCs w:val="24"/>
        </w:rPr>
        <w:t xml:space="preserve"> </w:t>
      </w:r>
      <w:proofErr w:type="spellStart"/>
      <w:r w:rsidR="00B56AA7" w:rsidRPr="00DA40F8">
        <w:rPr>
          <w:rStyle w:val="fontstyle01"/>
          <w:rFonts w:asciiTheme="majorBidi" w:hAnsiTheme="majorBidi" w:cstheme="majorBidi"/>
        </w:rPr>
        <w:t>recognise</w:t>
      </w:r>
      <w:proofErr w:type="spellEnd"/>
      <w:r w:rsidR="00B56AA7" w:rsidRPr="00DA40F8">
        <w:rPr>
          <w:rStyle w:val="fontstyle01"/>
          <w:rFonts w:asciiTheme="majorBidi" w:hAnsiTheme="majorBidi" w:cstheme="majorBidi"/>
        </w:rPr>
        <w:t xml:space="preserve"> the linguistic features of the target language, and the ability to use that knowledge to</w:t>
      </w:r>
      <w:r w:rsidR="00A25473">
        <w:rPr>
          <w:rFonts w:asciiTheme="majorBidi" w:hAnsiTheme="majorBidi" w:cstheme="majorBidi"/>
          <w:color w:val="000000"/>
          <w:sz w:val="24"/>
          <w:szCs w:val="24"/>
        </w:rPr>
        <w:t xml:space="preserve"> </w:t>
      </w:r>
      <w:r w:rsidR="00B56AA7" w:rsidRPr="00DA40F8">
        <w:rPr>
          <w:rStyle w:val="fontstyle01"/>
          <w:rFonts w:asciiTheme="majorBidi" w:hAnsiTheme="majorBidi" w:cstheme="majorBidi"/>
        </w:rPr>
        <w:t xml:space="preserve">process incoming data. This means that failure to </w:t>
      </w:r>
      <w:proofErr w:type="spellStart"/>
      <w:r w:rsidR="00B56AA7" w:rsidRPr="00DA40F8">
        <w:rPr>
          <w:rStyle w:val="fontstyle01"/>
          <w:rFonts w:asciiTheme="majorBidi" w:hAnsiTheme="majorBidi" w:cstheme="majorBidi"/>
        </w:rPr>
        <w:t>understnad</w:t>
      </w:r>
      <w:proofErr w:type="spellEnd"/>
      <w:r w:rsidR="00B56AA7" w:rsidRPr="00DA40F8">
        <w:rPr>
          <w:rStyle w:val="fontstyle01"/>
          <w:rFonts w:asciiTheme="majorBidi" w:hAnsiTheme="majorBidi" w:cstheme="majorBidi"/>
        </w:rPr>
        <w:t xml:space="preserve"> language is due to linguistic</w:t>
      </w:r>
      <w:r w:rsidR="00B56AA7" w:rsidRPr="00DA40F8">
        <w:rPr>
          <w:rFonts w:asciiTheme="majorBidi" w:hAnsiTheme="majorBidi" w:cstheme="majorBidi"/>
          <w:color w:val="000000"/>
          <w:sz w:val="24"/>
          <w:szCs w:val="24"/>
        </w:rPr>
        <w:br/>
      </w:r>
      <w:r w:rsidR="00B56AA7" w:rsidRPr="00DA40F8">
        <w:rPr>
          <w:rStyle w:val="fontstyle01"/>
          <w:rFonts w:asciiTheme="majorBidi" w:hAnsiTheme="majorBidi" w:cstheme="majorBidi"/>
        </w:rPr>
        <w:t xml:space="preserve">deficiency (lack of knowledge in vocabulary, grammar or </w:t>
      </w:r>
      <w:proofErr w:type="spellStart"/>
      <w:r w:rsidR="00B56AA7" w:rsidRPr="00DA40F8">
        <w:rPr>
          <w:rStyle w:val="fontstyle01"/>
          <w:rFonts w:asciiTheme="majorBidi" w:hAnsiTheme="majorBidi" w:cstheme="majorBidi"/>
        </w:rPr>
        <w:t>phononology</w:t>
      </w:r>
      <w:proofErr w:type="spellEnd"/>
      <w:r w:rsidR="00B56AA7" w:rsidRPr="00DA40F8">
        <w:rPr>
          <w:rStyle w:val="fontstyle01"/>
          <w:rFonts w:asciiTheme="majorBidi" w:hAnsiTheme="majorBidi" w:cstheme="majorBidi"/>
        </w:rPr>
        <w:t>).</w:t>
      </w:r>
    </w:p>
    <w:p w:rsidR="00B56AA7" w:rsidRPr="00263F0A" w:rsidRDefault="00B56AA7" w:rsidP="0057187B">
      <w:pPr>
        <w:spacing w:line="360" w:lineRule="auto"/>
        <w:jc w:val="both"/>
        <w:rPr>
          <w:rFonts w:asciiTheme="majorBidi" w:hAnsiTheme="majorBidi" w:cstheme="majorBidi"/>
          <w:b/>
          <w:bCs/>
          <w:color w:val="00B0F0"/>
          <w:sz w:val="24"/>
          <w:szCs w:val="24"/>
        </w:rPr>
      </w:pPr>
      <w:r w:rsidRPr="00263F0A">
        <w:rPr>
          <w:rStyle w:val="fontstyle01"/>
          <w:rFonts w:asciiTheme="majorBidi" w:hAnsiTheme="majorBidi" w:cstheme="majorBidi"/>
          <w:b/>
          <w:bCs/>
          <w:color w:val="00B0F0"/>
        </w:rPr>
        <w:t>3.2.</w:t>
      </w:r>
      <w:r w:rsidRPr="00263F0A">
        <w:rPr>
          <w:rStyle w:val="fontstyle01"/>
          <w:rFonts w:asciiTheme="majorBidi" w:hAnsiTheme="majorBidi" w:cstheme="majorBidi"/>
          <w:color w:val="00B0F0"/>
        </w:rPr>
        <w:t xml:space="preserve"> </w:t>
      </w:r>
      <w:r w:rsidRPr="00263F0A">
        <w:rPr>
          <w:rFonts w:asciiTheme="majorBidi" w:hAnsiTheme="majorBidi" w:cstheme="majorBidi"/>
          <w:b/>
          <w:bCs/>
          <w:color w:val="00B0F0"/>
          <w:sz w:val="24"/>
          <w:szCs w:val="24"/>
        </w:rPr>
        <w:t>The Top down Process</w:t>
      </w:r>
    </w:p>
    <w:p w:rsidR="00B56AA7" w:rsidRPr="00DA40F8" w:rsidRDefault="00B56AA7" w:rsidP="00B56AA7">
      <w:pPr>
        <w:spacing w:line="360" w:lineRule="auto"/>
        <w:ind w:firstLine="720"/>
        <w:jc w:val="both"/>
        <w:rPr>
          <w:rStyle w:val="fontstyle01"/>
          <w:rFonts w:asciiTheme="majorBidi" w:hAnsiTheme="majorBidi" w:cstheme="majorBidi"/>
        </w:rPr>
      </w:pPr>
      <w:r w:rsidRPr="00DA40F8">
        <w:rPr>
          <w:rStyle w:val="fontstyle01"/>
          <w:rFonts w:asciiTheme="majorBidi" w:hAnsiTheme="majorBidi" w:cstheme="majorBidi"/>
        </w:rPr>
        <w:t>Top down processing, on the other hand, stresses the use of previous knowledge and</w:t>
      </w:r>
      <w:r w:rsidRPr="00DA40F8">
        <w:rPr>
          <w:rFonts w:asciiTheme="majorBidi" w:hAnsiTheme="majorBidi" w:cstheme="majorBidi"/>
          <w:color w:val="000000"/>
          <w:sz w:val="24"/>
          <w:szCs w:val="24"/>
        </w:rPr>
        <w:br/>
      </w:r>
      <w:r w:rsidRPr="00DA40F8">
        <w:rPr>
          <w:rStyle w:val="fontstyle01"/>
          <w:rFonts w:asciiTheme="majorBidi" w:hAnsiTheme="majorBidi" w:cstheme="majorBidi"/>
        </w:rPr>
        <w:t>context to comprehend a message rather than the decoding of individual sounds and words.</w:t>
      </w:r>
      <w:r w:rsidRPr="00DA40F8">
        <w:rPr>
          <w:rFonts w:asciiTheme="majorBidi" w:hAnsiTheme="majorBidi" w:cstheme="majorBidi"/>
          <w:sz w:val="24"/>
          <w:szCs w:val="24"/>
        </w:rPr>
        <w:t xml:space="preserve"> </w:t>
      </w:r>
      <w:r w:rsidRPr="00DA40F8">
        <w:rPr>
          <w:rStyle w:val="fontstyle01"/>
          <w:rFonts w:asciiTheme="majorBidi" w:hAnsiTheme="majorBidi" w:cstheme="majorBidi"/>
        </w:rPr>
        <w:t>Approaching a text from a top down model entails the use of knowledge about the context</w:t>
      </w:r>
      <w:r w:rsidRPr="00DA40F8">
        <w:rPr>
          <w:rFonts w:asciiTheme="majorBidi" w:hAnsiTheme="majorBidi" w:cstheme="majorBidi"/>
          <w:color w:val="000000"/>
          <w:sz w:val="24"/>
          <w:szCs w:val="24"/>
        </w:rPr>
        <w:br/>
      </w:r>
      <w:r w:rsidRPr="00DA40F8">
        <w:rPr>
          <w:rStyle w:val="fontstyle01"/>
          <w:rFonts w:asciiTheme="majorBidi" w:hAnsiTheme="majorBidi" w:cstheme="majorBidi"/>
        </w:rPr>
        <w:t>or topic of conversation in order to understand the message. Indeed, listeners can use many</w:t>
      </w:r>
      <w:r w:rsidRPr="00DA40F8">
        <w:rPr>
          <w:rFonts w:asciiTheme="majorBidi" w:hAnsiTheme="majorBidi" w:cstheme="majorBidi"/>
          <w:color w:val="000000"/>
          <w:sz w:val="24"/>
          <w:szCs w:val="24"/>
        </w:rPr>
        <w:br/>
      </w:r>
      <w:r w:rsidRPr="00DA40F8">
        <w:rPr>
          <w:rStyle w:val="fontstyle01"/>
          <w:rFonts w:asciiTheme="majorBidi" w:hAnsiTheme="majorBidi" w:cstheme="majorBidi"/>
        </w:rPr>
        <w:t>sources of knowledge: experiential knowledge (knowledge about the world), pragmatic</w:t>
      </w:r>
      <w:r w:rsidRPr="00DA40F8">
        <w:rPr>
          <w:rFonts w:asciiTheme="majorBidi" w:hAnsiTheme="majorBidi" w:cstheme="majorBidi"/>
          <w:color w:val="000000"/>
          <w:sz w:val="24"/>
          <w:szCs w:val="24"/>
        </w:rPr>
        <w:br/>
      </w:r>
      <w:r w:rsidRPr="00DA40F8">
        <w:rPr>
          <w:rStyle w:val="fontstyle01"/>
          <w:rFonts w:asciiTheme="majorBidi" w:hAnsiTheme="majorBidi" w:cstheme="majorBidi"/>
        </w:rPr>
        <w:t>knowledge, cultural knowledge, and discourse knowledge.</w:t>
      </w:r>
    </w:p>
    <w:p w:rsidR="00B56AA7" w:rsidRPr="00DA40F8" w:rsidRDefault="00B56AA7" w:rsidP="00B56AA7">
      <w:pPr>
        <w:spacing w:line="360" w:lineRule="auto"/>
        <w:jc w:val="both"/>
        <w:rPr>
          <w:rFonts w:asciiTheme="majorBidi" w:hAnsiTheme="majorBidi" w:cstheme="majorBidi"/>
          <w:b/>
          <w:bCs/>
          <w:color w:val="000000"/>
          <w:sz w:val="24"/>
          <w:szCs w:val="24"/>
        </w:rPr>
      </w:pPr>
      <w:r w:rsidRPr="00DA40F8">
        <w:rPr>
          <w:rStyle w:val="fontstyle01"/>
          <w:rFonts w:asciiTheme="majorBidi" w:hAnsiTheme="majorBidi" w:cstheme="majorBidi"/>
          <w:b/>
          <w:bCs/>
        </w:rPr>
        <w:t>3.3</w:t>
      </w:r>
      <w:proofErr w:type="gramStart"/>
      <w:r w:rsidRPr="00DA40F8">
        <w:rPr>
          <w:rStyle w:val="fontstyle01"/>
          <w:rFonts w:asciiTheme="majorBidi" w:hAnsiTheme="majorBidi" w:cstheme="majorBidi"/>
          <w:b/>
          <w:bCs/>
        </w:rPr>
        <w:t>.</w:t>
      </w:r>
      <w:r w:rsidRPr="00DA40F8">
        <w:rPr>
          <w:rFonts w:asciiTheme="majorBidi" w:hAnsiTheme="majorBidi" w:cstheme="majorBidi"/>
          <w:b/>
          <w:bCs/>
          <w:color w:val="000000"/>
          <w:sz w:val="24"/>
          <w:szCs w:val="24"/>
        </w:rPr>
        <w:t>The</w:t>
      </w:r>
      <w:proofErr w:type="gramEnd"/>
      <w:r w:rsidRPr="00DA40F8">
        <w:rPr>
          <w:rFonts w:asciiTheme="majorBidi" w:hAnsiTheme="majorBidi" w:cstheme="majorBidi"/>
          <w:b/>
          <w:bCs/>
          <w:color w:val="000000"/>
          <w:sz w:val="24"/>
          <w:szCs w:val="24"/>
        </w:rPr>
        <w:t xml:space="preserve"> Interactive Process</w:t>
      </w:r>
    </w:p>
    <w:p w:rsidR="00B56AA7" w:rsidRPr="00DA40F8" w:rsidRDefault="00B56AA7" w:rsidP="00B56AA7">
      <w:pPr>
        <w:spacing w:line="360" w:lineRule="auto"/>
        <w:ind w:firstLine="720"/>
        <w:jc w:val="both"/>
        <w:rPr>
          <w:rStyle w:val="fontstyle01"/>
          <w:rFonts w:asciiTheme="majorBidi" w:hAnsiTheme="majorBidi" w:cstheme="majorBidi"/>
        </w:rPr>
      </w:pPr>
      <w:r w:rsidRPr="00DA40F8">
        <w:rPr>
          <w:rStyle w:val="fontstyle01"/>
          <w:rFonts w:asciiTheme="majorBidi" w:hAnsiTheme="majorBidi" w:cstheme="majorBidi"/>
        </w:rPr>
        <w:t xml:space="preserve">The interactive model </w:t>
      </w:r>
      <w:proofErr w:type="gramStart"/>
      <w:r w:rsidRPr="00DA40F8">
        <w:rPr>
          <w:rStyle w:val="fontstyle01"/>
          <w:rFonts w:asciiTheme="majorBidi" w:hAnsiTheme="majorBidi" w:cstheme="majorBidi"/>
        </w:rPr>
        <w:t>was mainly developed</w:t>
      </w:r>
      <w:proofErr w:type="gramEnd"/>
      <w:r w:rsidRPr="00DA40F8">
        <w:rPr>
          <w:rStyle w:val="fontstyle01"/>
          <w:rFonts w:asciiTheme="majorBidi" w:hAnsiTheme="majorBidi" w:cstheme="majorBidi"/>
        </w:rPr>
        <w:t xml:space="preserve"> by Rumelhart (1975) within the reading</w:t>
      </w:r>
      <w:r w:rsidRPr="00DA40F8">
        <w:rPr>
          <w:rFonts w:asciiTheme="majorBidi" w:hAnsiTheme="majorBidi" w:cstheme="majorBidi"/>
          <w:color w:val="000000"/>
          <w:sz w:val="24"/>
          <w:szCs w:val="24"/>
        </w:rPr>
        <w:br/>
      </w:r>
      <w:r w:rsidRPr="00DA40F8">
        <w:rPr>
          <w:rStyle w:val="fontstyle01"/>
          <w:rFonts w:asciiTheme="majorBidi" w:hAnsiTheme="majorBidi" w:cstheme="majorBidi"/>
        </w:rPr>
        <w:lastRenderedPageBreak/>
        <w:t>comprehension context and is used for listening as well. According to his theory, language is</w:t>
      </w:r>
      <w:r w:rsidRPr="00DA40F8">
        <w:rPr>
          <w:rFonts w:asciiTheme="majorBidi" w:hAnsiTheme="majorBidi" w:cstheme="majorBidi"/>
          <w:color w:val="000000"/>
          <w:sz w:val="24"/>
          <w:szCs w:val="24"/>
        </w:rPr>
        <w:br/>
      </w:r>
      <w:r w:rsidRPr="00DA40F8">
        <w:rPr>
          <w:rStyle w:val="fontstyle01"/>
          <w:rFonts w:asciiTheme="majorBidi" w:hAnsiTheme="majorBidi" w:cstheme="majorBidi"/>
        </w:rPr>
        <w:t xml:space="preserve">processed in a parallel way at different levels, though it is not yet clear </w:t>
      </w:r>
      <w:proofErr w:type="gramStart"/>
      <w:r w:rsidRPr="00DA40F8">
        <w:rPr>
          <w:rStyle w:val="fontstyle01"/>
          <w:rFonts w:asciiTheme="majorBidi" w:hAnsiTheme="majorBidi" w:cstheme="majorBidi"/>
        </w:rPr>
        <w:t>how .</w:t>
      </w:r>
      <w:proofErr w:type="gramEnd"/>
      <w:r w:rsidRPr="00DA40F8">
        <w:rPr>
          <w:rStyle w:val="fontstyle01"/>
          <w:rFonts w:asciiTheme="majorBidi" w:hAnsiTheme="majorBidi" w:cstheme="majorBidi"/>
        </w:rPr>
        <w:t xml:space="preserve"> Thus, linguistic information (syntax, phonemes, etc.)</w:t>
      </w:r>
      <w:r w:rsidRPr="00DA40F8">
        <w:rPr>
          <w:rFonts w:asciiTheme="majorBidi" w:hAnsiTheme="majorBidi" w:cstheme="majorBidi"/>
          <w:color w:val="000000"/>
          <w:sz w:val="24"/>
          <w:szCs w:val="24"/>
        </w:rPr>
        <w:t xml:space="preserve"> </w:t>
      </w:r>
      <w:r w:rsidRPr="00DA40F8">
        <w:rPr>
          <w:rStyle w:val="fontstyle01"/>
          <w:rFonts w:asciiTheme="majorBidi" w:hAnsiTheme="majorBidi" w:cstheme="majorBidi"/>
        </w:rPr>
        <w:t>interact with prior knowledge (pragmatic, semantic) simultaneously.</w:t>
      </w:r>
      <w:r w:rsidRPr="00DA40F8">
        <w:rPr>
          <w:rFonts w:asciiTheme="majorBidi" w:hAnsiTheme="majorBidi" w:cstheme="majorBidi"/>
          <w:sz w:val="24"/>
          <w:szCs w:val="24"/>
        </w:rPr>
        <w:t xml:space="preserve"> </w:t>
      </w:r>
      <w:r w:rsidRPr="00DA40F8">
        <w:rPr>
          <w:rStyle w:val="fontstyle01"/>
          <w:rFonts w:asciiTheme="majorBidi" w:hAnsiTheme="majorBidi" w:cstheme="majorBidi"/>
        </w:rPr>
        <w:t>Whether listeners will use one process more than the other is dependent on their purpose</w:t>
      </w:r>
      <w:r w:rsidRPr="00DA40F8">
        <w:rPr>
          <w:rFonts w:asciiTheme="majorBidi" w:hAnsiTheme="majorBidi" w:cstheme="majorBidi"/>
          <w:color w:val="000000"/>
          <w:sz w:val="24"/>
          <w:szCs w:val="24"/>
        </w:rPr>
        <w:t xml:space="preserve"> </w:t>
      </w:r>
      <w:r w:rsidRPr="00DA40F8">
        <w:rPr>
          <w:rStyle w:val="fontstyle01"/>
          <w:rFonts w:asciiTheme="majorBidi" w:hAnsiTheme="majorBidi" w:cstheme="majorBidi"/>
        </w:rPr>
        <w:t>of listening. A listener who wants to check specific information will use the bottom up process</w:t>
      </w:r>
      <w:r w:rsidRPr="00DA40F8">
        <w:rPr>
          <w:rFonts w:asciiTheme="majorBidi" w:hAnsiTheme="majorBidi" w:cstheme="majorBidi"/>
          <w:color w:val="000000"/>
          <w:sz w:val="24"/>
          <w:szCs w:val="24"/>
        </w:rPr>
        <w:t xml:space="preserve"> </w:t>
      </w:r>
      <w:r w:rsidRPr="00DA40F8">
        <w:rPr>
          <w:rStyle w:val="fontstyle01"/>
          <w:rFonts w:asciiTheme="majorBidi" w:hAnsiTheme="majorBidi" w:cstheme="majorBidi"/>
        </w:rPr>
        <w:t>while a listener who is only interested in a general overview will resort to the top down process.</w:t>
      </w:r>
    </w:p>
    <w:p w:rsidR="00DA40F8" w:rsidRPr="00DA40F8" w:rsidRDefault="00C6761A" w:rsidP="00DA40F8">
      <w:pPr>
        <w:spacing w:line="360" w:lineRule="auto"/>
        <w:rPr>
          <w:rFonts w:asciiTheme="majorBidi" w:hAnsiTheme="majorBidi" w:cstheme="majorBidi"/>
          <w:color w:val="000000"/>
          <w:sz w:val="24"/>
          <w:szCs w:val="24"/>
        </w:rPr>
      </w:pPr>
      <w:r w:rsidRPr="00263F0A">
        <w:rPr>
          <w:rStyle w:val="fontstyle01"/>
          <w:rFonts w:asciiTheme="majorBidi" w:hAnsiTheme="majorBidi" w:cstheme="majorBidi"/>
          <w:b/>
          <w:bCs/>
          <w:color w:val="FF0000"/>
        </w:rPr>
        <w:t>4</w:t>
      </w:r>
      <w:r w:rsidRPr="00263F0A">
        <w:rPr>
          <w:rStyle w:val="fontstyle01"/>
          <w:rFonts w:asciiTheme="majorBidi" w:hAnsiTheme="majorBidi" w:cstheme="majorBidi"/>
          <w:color w:val="FF0000"/>
        </w:rPr>
        <w:t xml:space="preserve">. </w:t>
      </w:r>
      <w:r w:rsidRPr="00263F0A">
        <w:rPr>
          <w:rFonts w:asciiTheme="majorBidi" w:hAnsiTheme="majorBidi" w:cstheme="majorBidi"/>
          <w:b/>
          <w:bCs/>
          <w:color w:val="FF0000"/>
          <w:sz w:val="24"/>
          <w:szCs w:val="24"/>
        </w:rPr>
        <w:t>Types of Listening</w:t>
      </w:r>
      <w:r w:rsidRPr="00DA40F8">
        <w:rPr>
          <w:rFonts w:asciiTheme="majorBidi" w:hAnsiTheme="majorBidi" w:cstheme="majorBidi"/>
          <w:color w:val="000000"/>
          <w:sz w:val="24"/>
          <w:szCs w:val="24"/>
        </w:rPr>
        <w:br/>
      </w:r>
      <w:proofErr w:type="gramStart"/>
      <w:r w:rsidRPr="00263F0A">
        <w:rPr>
          <w:rFonts w:asciiTheme="majorBidi" w:hAnsiTheme="majorBidi" w:cstheme="majorBidi"/>
          <w:b/>
          <w:bCs/>
          <w:color w:val="00B050"/>
          <w:sz w:val="24"/>
          <w:szCs w:val="24"/>
        </w:rPr>
        <w:t>4</w:t>
      </w:r>
      <w:proofErr w:type="gramEnd"/>
      <w:r w:rsidRPr="00263F0A">
        <w:rPr>
          <w:rFonts w:asciiTheme="majorBidi" w:hAnsiTheme="majorBidi" w:cstheme="majorBidi"/>
          <w:b/>
          <w:bCs/>
          <w:color w:val="00B050"/>
          <w:sz w:val="24"/>
          <w:szCs w:val="24"/>
        </w:rPr>
        <w:t>. 1.</w:t>
      </w:r>
      <w:r w:rsidR="00DA40F8" w:rsidRPr="00263F0A">
        <w:rPr>
          <w:rFonts w:asciiTheme="majorBidi" w:hAnsiTheme="majorBidi" w:cstheme="majorBidi"/>
          <w:b/>
          <w:bCs/>
          <w:color w:val="00B050"/>
          <w:sz w:val="24"/>
          <w:szCs w:val="24"/>
        </w:rPr>
        <w:t xml:space="preserve"> </w:t>
      </w:r>
      <w:r w:rsidRPr="00263F0A">
        <w:rPr>
          <w:rFonts w:asciiTheme="majorBidi" w:hAnsiTheme="majorBidi" w:cstheme="majorBidi"/>
          <w:b/>
          <w:bCs/>
          <w:color w:val="00B050"/>
          <w:sz w:val="24"/>
          <w:szCs w:val="24"/>
        </w:rPr>
        <w:t>Intensive</w:t>
      </w:r>
      <w:r w:rsidR="00DA40F8" w:rsidRPr="00263F0A">
        <w:rPr>
          <w:rFonts w:asciiTheme="majorBidi" w:hAnsiTheme="majorBidi" w:cstheme="majorBidi"/>
          <w:b/>
          <w:bCs/>
          <w:color w:val="00B050"/>
          <w:sz w:val="24"/>
          <w:szCs w:val="24"/>
        </w:rPr>
        <w:t xml:space="preserve"> listening</w:t>
      </w:r>
      <w:r w:rsidRPr="00263F0A">
        <w:rPr>
          <w:rFonts w:asciiTheme="majorBidi" w:hAnsiTheme="majorBidi" w:cstheme="majorBidi"/>
          <w:b/>
          <w:bCs/>
          <w:color w:val="00B050"/>
          <w:sz w:val="24"/>
          <w:szCs w:val="24"/>
        </w:rPr>
        <w:t>:</w:t>
      </w:r>
      <w:r w:rsidRPr="00263F0A">
        <w:rPr>
          <w:rFonts w:asciiTheme="majorBidi" w:hAnsiTheme="majorBidi" w:cstheme="majorBidi"/>
          <w:color w:val="00B050"/>
          <w:sz w:val="24"/>
          <w:szCs w:val="24"/>
        </w:rPr>
        <w:t xml:space="preserve"> </w:t>
      </w:r>
    </w:p>
    <w:p w:rsidR="00C6761A" w:rsidRPr="00DA40F8" w:rsidRDefault="00C6761A" w:rsidP="00DA40F8">
      <w:pPr>
        <w:spacing w:line="360" w:lineRule="auto"/>
        <w:ind w:firstLine="720"/>
        <w:rPr>
          <w:rFonts w:asciiTheme="majorBidi" w:hAnsiTheme="majorBidi" w:cstheme="majorBidi"/>
          <w:color w:val="000000"/>
          <w:sz w:val="24"/>
          <w:szCs w:val="24"/>
        </w:rPr>
      </w:pPr>
      <w:r w:rsidRPr="00DA40F8">
        <w:rPr>
          <w:rFonts w:asciiTheme="majorBidi" w:hAnsiTheme="majorBidi" w:cstheme="majorBidi"/>
          <w:color w:val="000000"/>
          <w:sz w:val="24"/>
          <w:szCs w:val="24"/>
        </w:rPr>
        <w:t xml:space="preserve">Listening for perception of the components </w:t>
      </w:r>
      <w:r w:rsidR="00DA40F8" w:rsidRPr="00DA40F8">
        <w:rPr>
          <w:rFonts w:asciiTheme="majorBidi" w:hAnsiTheme="majorBidi" w:cstheme="majorBidi"/>
          <w:color w:val="000000"/>
          <w:sz w:val="24"/>
          <w:szCs w:val="24"/>
        </w:rPr>
        <w:t xml:space="preserve">(phonemes, words, intonation, </w:t>
      </w:r>
      <w:r w:rsidRPr="00DA40F8">
        <w:rPr>
          <w:rFonts w:asciiTheme="majorBidi" w:hAnsiTheme="majorBidi" w:cstheme="majorBidi"/>
          <w:color w:val="000000"/>
          <w:sz w:val="24"/>
          <w:szCs w:val="24"/>
        </w:rPr>
        <w:t xml:space="preserve">discourse markers, </w:t>
      </w:r>
      <w:proofErr w:type="spellStart"/>
      <w:r w:rsidRPr="00DA40F8">
        <w:rPr>
          <w:rFonts w:asciiTheme="majorBidi" w:hAnsiTheme="majorBidi" w:cstheme="majorBidi"/>
          <w:color w:val="000000"/>
          <w:sz w:val="24"/>
          <w:szCs w:val="24"/>
        </w:rPr>
        <w:t>etc</w:t>
      </w:r>
      <w:proofErr w:type="spellEnd"/>
      <w:r w:rsidRPr="00DA40F8">
        <w:rPr>
          <w:rFonts w:asciiTheme="majorBidi" w:hAnsiTheme="majorBidi" w:cstheme="majorBidi"/>
          <w:color w:val="000000"/>
          <w:sz w:val="24"/>
          <w:szCs w:val="24"/>
        </w:rPr>
        <w:t>) of language. It refers to</w:t>
      </w:r>
      <w:r w:rsidRPr="00DA40F8">
        <w:rPr>
          <w:rFonts w:asciiTheme="majorBidi" w:hAnsiTheme="majorBidi" w:cstheme="majorBidi"/>
          <w:b/>
          <w:bCs/>
          <w:color w:val="000000"/>
          <w:sz w:val="24"/>
          <w:szCs w:val="24"/>
        </w:rPr>
        <w:t>" the p</w:t>
      </w:r>
      <w:r w:rsidR="00DA40F8" w:rsidRPr="00DA40F8">
        <w:rPr>
          <w:rFonts w:asciiTheme="majorBidi" w:hAnsiTheme="majorBidi" w:cstheme="majorBidi"/>
          <w:b/>
          <w:bCs/>
          <w:color w:val="000000"/>
          <w:sz w:val="24"/>
          <w:szCs w:val="24"/>
        </w:rPr>
        <w:t xml:space="preserve">rocess of listening for precise </w:t>
      </w:r>
      <w:proofErr w:type="gramStart"/>
      <w:r w:rsidRPr="00DA40F8">
        <w:rPr>
          <w:rFonts w:asciiTheme="majorBidi" w:hAnsiTheme="majorBidi" w:cstheme="majorBidi"/>
          <w:b/>
          <w:bCs/>
          <w:color w:val="000000"/>
          <w:sz w:val="24"/>
          <w:szCs w:val="24"/>
        </w:rPr>
        <w:t>sounds,</w:t>
      </w:r>
      <w:proofErr w:type="gramEnd"/>
      <w:r w:rsidRPr="00DA40F8">
        <w:rPr>
          <w:rFonts w:asciiTheme="majorBidi" w:hAnsiTheme="majorBidi" w:cstheme="majorBidi"/>
          <w:b/>
          <w:bCs/>
          <w:color w:val="000000"/>
          <w:sz w:val="24"/>
          <w:szCs w:val="24"/>
        </w:rPr>
        <w:t xml:space="preserve"> words, phrases, grammatical units and pragmatic units"(</w:t>
      </w:r>
      <w:r w:rsidRPr="00DA40F8">
        <w:rPr>
          <w:rFonts w:asciiTheme="majorBidi" w:hAnsiTheme="majorBidi" w:cstheme="majorBidi"/>
          <w:color w:val="000000"/>
          <w:sz w:val="24"/>
          <w:szCs w:val="24"/>
        </w:rPr>
        <w:t>Rost, 2002, 138)</w:t>
      </w:r>
    </w:p>
    <w:p w:rsidR="00DA40F8" w:rsidRPr="00263F0A" w:rsidRDefault="00DA40F8" w:rsidP="00DA40F8">
      <w:pPr>
        <w:spacing w:line="360" w:lineRule="auto"/>
        <w:rPr>
          <w:rStyle w:val="fontstyle01"/>
          <w:rFonts w:asciiTheme="majorBidi" w:hAnsiTheme="majorBidi" w:cstheme="majorBidi"/>
          <w:color w:val="00B050"/>
        </w:rPr>
      </w:pPr>
      <w:r w:rsidRPr="00263F0A">
        <w:rPr>
          <w:rStyle w:val="fontstyle01"/>
          <w:rFonts w:asciiTheme="majorBidi" w:hAnsiTheme="majorBidi" w:cstheme="majorBidi"/>
          <w:b/>
          <w:bCs/>
          <w:color w:val="00B050"/>
        </w:rPr>
        <w:t>4.2</w:t>
      </w:r>
      <w:r w:rsidR="00C6761A" w:rsidRPr="00263F0A">
        <w:rPr>
          <w:rStyle w:val="fontstyle01"/>
          <w:rFonts w:asciiTheme="majorBidi" w:hAnsiTheme="majorBidi" w:cstheme="majorBidi"/>
          <w:b/>
          <w:bCs/>
          <w:color w:val="00B050"/>
        </w:rPr>
        <w:t>. Extensive</w:t>
      </w:r>
      <w:r w:rsidRPr="00263F0A">
        <w:rPr>
          <w:rStyle w:val="fontstyle01"/>
          <w:rFonts w:asciiTheme="majorBidi" w:hAnsiTheme="majorBidi" w:cstheme="majorBidi"/>
          <w:b/>
          <w:bCs/>
          <w:color w:val="00B050"/>
        </w:rPr>
        <w:t xml:space="preserve"> listening</w:t>
      </w:r>
      <w:r w:rsidRPr="00263F0A">
        <w:rPr>
          <w:rStyle w:val="fontstyle01"/>
          <w:rFonts w:asciiTheme="majorBidi" w:hAnsiTheme="majorBidi" w:cstheme="majorBidi"/>
          <w:color w:val="00B050"/>
        </w:rPr>
        <w:t>:</w:t>
      </w:r>
    </w:p>
    <w:p w:rsidR="00C6761A" w:rsidRPr="00DA40F8" w:rsidRDefault="00C6761A" w:rsidP="00DA40F8">
      <w:pPr>
        <w:spacing w:line="360" w:lineRule="auto"/>
        <w:ind w:firstLine="720"/>
        <w:jc w:val="both"/>
        <w:rPr>
          <w:rFonts w:asciiTheme="majorBidi" w:hAnsiTheme="majorBidi" w:cstheme="majorBidi"/>
          <w:color w:val="000000"/>
          <w:sz w:val="24"/>
          <w:szCs w:val="24"/>
        </w:rPr>
      </w:pPr>
      <w:r w:rsidRPr="00DA40F8">
        <w:rPr>
          <w:rStyle w:val="fontstyle01"/>
          <w:rFonts w:asciiTheme="majorBidi" w:hAnsiTheme="majorBidi" w:cstheme="majorBidi"/>
        </w:rPr>
        <w:t>Listening to develop a top down, global</w:t>
      </w:r>
      <w:r w:rsidRPr="00DA40F8">
        <w:rPr>
          <w:rFonts w:asciiTheme="majorBidi" w:hAnsiTheme="majorBidi" w:cstheme="majorBidi"/>
          <w:color w:val="000000"/>
          <w:sz w:val="24"/>
          <w:szCs w:val="24"/>
        </w:rPr>
        <w:t xml:space="preserve"> </w:t>
      </w:r>
      <w:r w:rsidRPr="00DA40F8">
        <w:rPr>
          <w:rStyle w:val="fontstyle01"/>
          <w:rFonts w:asciiTheme="majorBidi" w:hAnsiTheme="majorBidi" w:cstheme="majorBidi"/>
        </w:rPr>
        <w:t>understanding of spoken language. Listening for gist, main</w:t>
      </w:r>
      <w:r w:rsidRPr="00DA40F8">
        <w:rPr>
          <w:rFonts w:asciiTheme="majorBidi" w:hAnsiTheme="majorBidi" w:cstheme="majorBidi"/>
          <w:color w:val="000000"/>
          <w:sz w:val="24"/>
          <w:szCs w:val="24"/>
        </w:rPr>
        <w:t xml:space="preserve"> </w:t>
      </w:r>
      <w:r w:rsidRPr="00DA40F8">
        <w:rPr>
          <w:rStyle w:val="fontstyle01"/>
          <w:rFonts w:asciiTheme="majorBidi" w:hAnsiTheme="majorBidi" w:cstheme="majorBidi"/>
        </w:rPr>
        <w:t>idea, and making inference are all part of extensive</w:t>
      </w:r>
      <w:r w:rsidRPr="00DA40F8">
        <w:rPr>
          <w:rFonts w:asciiTheme="majorBidi" w:hAnsiTheme="majorBidi" w:cstheme="majorBidi"/>
          <w:color w:val="000000"/>
          <w:sz w:val="24"/>
          <w:szCs w:val="24"/>
        </w:rPr>
        <w:t xml:space="preserve"> </w:t>
      </w:r>
      <w:r w:rsidRPr="00DA40F8">
        <w:rPr>
          <w:rStyle w:val="fontstyle01"/>
          <w:rFonts w:asciiTheme="majorBidi" w:hAnsiTheme="majorBidi" w:cstheme="majorBidi"/>
        </w:rPr>
        <w:t>listening.</w:t>
      </w:r>
      <w:r w:rsidR="00A114D6" w:rsidRPr="00DA40F8">
        <w:rPr>
          <w:rFonts w:asciiTheme="majorBidi" w:hAnsiTheme="majorBidi" w:cstheme="majorBidi"/>
          <w:color w:val="000000"/>
          <w:sz w:val="24"/>
          <w:szCs w:val="24"/>
        </w:rPr>
        <w:t xml:space="preserve"> </w:t>
      </w:r>
      <w:r w:rsidR="00DA40F8" w:rsidRPr="00DA40F8">
        <w:rPr>
          <w:rFonts w:asciiTheme="majorBidi" w:hAnsiTheme="majorBidi" w:cstheme="majorBidi"/>
          <w:color w:val="000000"/>
          <w:sz w:val="24"/>
          <w:szCs w:val="24"/>
        </w:rPr>
        <w:t xml:space="preserve">It occurs in a </w:t>
      </w:r>
      <w:r w:rsidR="00A114D6" w:rsidRPr="00DA40F8">
        <w:rPr>
          <w:rFonts w:asciiTheme="majorBidi" w:hAnsiTheme="majorBidi" w:cstheme="majorBidi"/>
          <w:color w:val="000000"/>
          <w:sz w:val="24"/>
          <w:szCs w:val="24"/>
        </w:rPr>
        <w:t xml:space="preserve">situation where the teacher encourages students to choose for themselves what they listen to, using their own materials for the purpose of pleasure and language improvement (Harmer, 1998). It usually takes place outside the classroom and it </w:t>
      </w:r>
      <w:proofErr w:type="gramStart"/>
      <w:r w:rsidR="00A114D6" w:rsidRPr="00DA40F8">
        <w:rPr>
          <w:rFonts w:asciiTheme="majorBidi" w:hAnsiTheme="majorBidi" w:cstheme="majorBidi"/>
          <w:color w:val="000000"/>
          <w:sz w:val="24"/>
          <w:szCs w:val="24"/>
        </w:rPr>
        <w:t>is done</w:t>
      </w:r>
      <w:proofErr w:type="gramEnd"/>
      <w:r w:rsidR="00A114D6" w:rsidRPr="00DA40F8">
        <w:rPr>
          <w:rFonts w:asciiTheme="majorBidi" w:hAnsiTheme="majorBidi" w:cstheme="majorBidi"/>
          <w:color w:val="000000"/>
          <w:sz w:val="24"/>
          <w:szCs w:val="24"/>
        </w:rPr>
        <w:t xml:space="preserve"> for its own sake.</w:t>
      </w:r>
    </w:p>
    <w:p w:rsidR="00C6761A" w:rsidRPr="00DA40F8" w:rsidRDefault="00C6761A" w:rsidP="00C6761A">
      <w:pPr>
        <w:spacing w:line="360" w:lineRule="auto"/>
        <w:rPr>
          <w:rFonts w:asciiTheme="majorBidi" w:hAnsiTheme="majorBidi" w:cstheme="majorBidi"/>
          <w:sz w:val="24"/>
          <w:szCs w:val="24"/>
          <w:lang w:val="en-GB"/>
        </w:rPr>
      </w:pPr>
    </w:p>
    <w:p w:rsidR="00B21FA3" w:rsidRPr="00263F0A" w:rsidRDefault="00764D73" w:rsidP="00BC3BE1">
      <w:pPr>
        <w:spacing w:line="360" w:lineRule="auto"/>
        <w:jc w:val="both"/>
        <w:rPr>
          <w:rFonts w:asciiTheme="majorBidi" w:hAnsiTheme="majorBidi" w:cstheme="majorBidi"/>
          <w:b/>
          <w:bCs/>
          <w:color w:val="FF0000"/>
          <w:sz w:val="24"/>
          <w:szCs w:val="24"/>
          <w:lang w:val="en-GB"/>
        </w:rPr>
      </w:pPr>
      <w:r w:rsidRPr="00263F0A">
        <w:rPr>
          <w:rFonts w:asciiTheme="majorBidi" w:hAnsiTheme="majorBidi" w:cstheme="majorBidi"/>
          <w:b/>
          <w:bCs/>
          <w:color w:val="FF0000"/>
          <w:sz w:val="24"/>
          <w:szCs w:val="24"/>
          <w:lang w:val="en-GB"/>
        </w:rPr>
        <w:t>5</w:t>
      </w:r>
      <w:r w:rsidR="00B21FA3" w:rsidRPr="00263F0A">
        <w:rPr>
          <w:rFonts w:asciiTheme="majorBidi" w:hAnsiTheme="majorBidi" w:cstheme="majorBidi"/>
          <w:b/>
          <w:bCs/>
          <w:color w:val="FF0000"/>
          <w:sz w:val="24"/>
          <w:szCs w:val="24"/>
          <w:lang w:val="en-GB"/>
        </w:rPr>
        <w:t>. What kind of listening should students do?</w:t>
      </w:r>
    </w:p>
    <w:p w:rsidR="00B21FA3" w:rsidRPr="00DA40F8" w:rsidRDefault="00B21FA3" w:rsidP="00BC3BE1">
      <w:pPr>
        <w:spacing w:line="360" w:lineRule="auto"/>
        <w:ind w:firstLine="720"/>
        <w:jc w:val="both"/>
        <w:rPr>
          <w:rFonts w:asciiTheme="majorBidi" w:hAnsiTheme="majorBidi" w:cstheme="majorBidi"/>
          <w:sz w:val="24"/>
          <w:szCs w:val="24"/>
          <w:lang w:val="en-GB"/>
        </w:rPr>
      </w:pPr>
      <w:r w:rsidRPr="00DA40F8">
        <w:rPr>
          <w:rFonts w:asciiTheme="majorBidi" w:hAnsiTheme="majorBidi" w:cstheme="majorBidi"/>
          <w:sz w:val="24"/>
          <w:szCs w:val="24"/>
          <w:lang w:val="en-GB"/>
        </w:rPr>
        <w:t>Listening depends on students’ level and the types of activities that go with the audio/video.</w:t>
      </w:r>
      <w:r w:rsidR="002D58D1" w:rsidRPr="00DA40F8">
        <w:rPr>
          <w:rFonts w:asciiTheme="majorBidi" w:hAnsiTheme="majorBidi" w:cstheme="majorBidi"/>
          <w:sz w:val="24"/>
          <w:szCs w:val="24"/>
          <w:lang w:val="en-GB"/>
        </w:rPr>
        <w:t xml:space="preserve"> Since listening allows the teacher to bring different kinds of speaking to the classroom, various genres </w:t>
      </w:r>
      <w:proofErr w:type="gramStart"/>
      <w:r w:rsidR="002D58D1" w:rsidRPr="00DA40F8">
        <w:rPr>
          <w:rFonts w:asciiTheme="majorBidi" w:hAnsiTheme="majorBidi" w:cstheme="majorBidi"/>
          <w:sz w:val="24"/>
          <w:szCs w:val="24"/>
          <w:lang w:val="en-GB"/>
        </w:rPr>
        <w:t>can be used</w:t>
      </w:r>
      <w:proofErr w:type="gramEnd"/>
      <w:r w:rsidR="002D58D1" w:rsidRPr="00DA40F8">
        <w:rPr>
          <w:rFonts w:asciiTheme="majorBidi" w:hAnsiTheme="majorBidi" w:cstheme="majorBidi"/>
          <w:sz w:val="24"/>
          <w:szCs w:val="24"/>
          <w:lang w:val="en-GB"/>
        </w:rPr>
        <w:t xml:space="preserve"> like conversations, lectures, plays, poems, news broadcasts, interviews, and short stories.</w:t>
      </w:r>
    </w:p>
    <w:p w:rsidR="00E73D1E" w:rsidRPr="00263F0A" w:rsidRDefault="0088476D" w:rsidP="00BC3BE1">
      <w:pPr>
        <w:spacing w:line="360" w:lineRule="auto"/>
        <w:jc w:val="both"/>
        <w:rPr>
          <w:rFonts w:asciiTheme="majorBidi" w:hAnsiTheme="majorBidi" w:cstheme="majorBidi"/>
          <w:b/>
          <w:bCs/>
          <w:color w:val="FF0000"/>
          <w:sz w:val="24"/>
          <w:szCs w:val="24"/>
          <w:lang w:val="en-GB"/>
        </w:rPr>
      </w:pPr>
      <w:r w:rsidRPr="00263F0A">
        <w:rPr>
          <w:rFonts w:asciiTheme="majorBidi" w:hAnsiTheme="majorBidi" w:cstheme="majorBidi"/>
          <w:b/>
          <w:bCs/>
          <w:color w:val="FF0000"/>
          <w:sz w:val="24"/>
          <w:szCs w:val="24"/>
          <w:lang w:val="en-GB"/>
        </w:rPr>
        <w:t>6</w:t>
      </w:r>
      <w:r w:rsidR="00E73D1E" w:rsidRPr="00263F0A">
        <w:rPr>
          <w:rFonts w:asciiTheme="majorBidi" w:hAnsiTheme="majorBidi" w:cstheme="majorBidi"/>
          <w:b/>
          <w:bCs/>
          <w:color w:val="FF0000"/>
          <w:sz w:val="24"/>
          <w:szCs w:val="24"/>
          <w:lang w:val="en-GB"/>
        </w:rPr>
        <w:t>. What is special about listening?</w:t>
      </w:r>
    </w:p>
    <w:p w:rsidR="00E73D1E" w:rsidRPr="00DA40F8" w:rsidRDefault="00E73D1E" w:rsidP="00BC3BE1">
      <w:pPr>
        <w:spacing w:line="360" w:lineRule="auto"/>
        <w:ind w:firstLine="720"/>
        <w:jc w:val="both"/>
        <w:rPr>
          <w:rFonts w:asciiTheme="majorBidi" w:hAnsiTheme="majorBidi" w:cstheme="majorBidi"/>
          <w:sz w:val="24"/>
          <w:szCs w:val="24"/>
          <w:lang w:val="en-GB"/>
        </w:rPr>
      </w:pPr>
      <w:r w:rsidRPr="00DA40F8">
        <w:rPr>
          <w:rFonts w:asciiTheme="majorBidi" w:hAnsiTheme="majorBidi" w:cstheme="majorBidi"/>
          <w:sz w:val="24"/>
          <w:szCs w:val="24"/>
          <w:lang w:val="en-GB"/>
        </w:rPr>
        <w:t xml:space="preserve">There are different ways in which listening differs from other activities. Unlike </w:t>
      </w:r>
      <w:r w:rsidR="00376E59" w:rsidRPr="00DA40F8">
        <w:rPr>
          <w:rFonts w:asciiTheme="majorBidi" w:hAnsiTheme="majorBidi" w:cstheme="majorBidi"/>
          <w:sz w:val="24"/>
          <w:szCs w:val="24"/>
          <w:lang w:val="en-GB"/>
        </w:rPr>
        <w:t xml:space="preserve">reading, </w:t>
      </w:r>
      <w:r w:rsidRPr="00DA40F8">
        <w:rPr>
          <w:rFonts w:asciiTheme="majorBidi" w:hAnsiTheme="majorBidi" w:cstheme="majorBidi"/>
          <w:sz w:val="24"/>
          <w:szCs w:val="24"/>
          <w:lang w:val="en-GB"/>
        </w:rPr>
        <w:t xml:space="preserve">where students can read at their own pace, the spoken language </w:t>
      </w:r>
      <w:r w:rsidRPr="00DA40F8">
        <w:rPr>
          <w:rStyle w:val="fontstyle01"/>
          <w:rFonts w:asciiTheme="majorBidi" w:hAnsiTheme="majorBidi" w:cstheme="majorBidi"/>
        </w:rPr>
        <w:t>occurs in real-time; there is no second chance to go back</w:t>
      </w:r>
      <w:r w:rsidR="00376E59" w:rsidRPr="00DA40F8">
        <w:rPr>
          <w:rStyle w:val="fontstyle01"/>
          <w:rFonts w:asciiTheme="majorBidi" w:hAnsiTheme="majorBidi" w:cstheme="majorBidi"/>
        </w:rPr>
        <w:t>.</w:t>
      </w:r>
      <w:r w:rsidR="00376E59" w:rsidRPr="00DA40F8">
        <w:rPr>
          <w:rFonts w:asciiTheme="majorBidi" w:hAnsiTheme="majorBidi" w:cstheme="majorBidi"/>
          <w:sz w:val="24"/>
          <w:szCs w:val="24"/>
        </w:rPr>
        <w:t xml:space="preserve"> </w:t>
      </w:r>
      <w:r w:rsidR="00376E59" w:rsidRPr="00DA40F8">
        <w:rPr>
          <w:rStyle w:val="fontstyle01"/>
          <w:rFonts w:asciiTheme="majorBidi" w:hAnsiTheme="majorBidi" w:cstheme="majorBidi"/>
        </w:rPr>
        <w:t>In everyday use, listeners have</w:t>
      </w:r>
      <w:r w:rsidR="00376E59" w:rsidRPr="00DA40F8">
        <w:rPr>
          <w:rFonts w:asciiTheme="majorBidi" w:hAnsiTheme="majorBidi" w:cstheme="majorBidi"/>
          <w:color w:val="000000"/>
          <w:sz w:val="24"/>
          <w:szCs w:val="24"/>
        </w:rPr>
        <w:t xml:space="preserve"> </w:t>
      </w:r>
      <w:r w:rsidR="00376E59" w:rsidRPr="00DA40F8">
        <w:rPr>
          <w:rStyle w:val="fontstyle01"/>
          <w:rFonts w:asciiTheme="majorBidi" w:hAnsiTheme="majorBidi" w:cstheme="majorBidi"/>
        </w:rPr>
        <w:t xml:space="preserve">only one chance of comprehension; a speech </w:t>
      </w:r>
      <w:proofErr w:type="gramStart"/>
      <w:r w:rsidR="00376E59" w:rsidRPr="00DA40F8">
        <w:rPr>
          <w:rStyle w:val="fontstyle01"/>
          <w:rFonts w:asciiTheme="majorBidi" w:hAnsiTheme="majorBidi" w:cstheme="majorBidi"/>
        </w:rPr>
        <w:t>is heard</w:t>
      </w:r>
      <w:proofErr w:type="gramEnd"/>
      <w:r w:rsidR="00376E59" w:rsidRPr="00DA40F8">
        <w:rPr>
          <w:rStyle w:val="fontstyle01"/>
          <w:rFonts w:asciiTheme="majorBidi" w:hAnsiTheme="majorBidi" w:cstheme="majorBidi"/>
        </w:rPr>
        <w:t xml:space="preserve"> only once and though listeners can ask</w:t>
      </w:r>
      <w:r w:rsidR="00376E59" w:rsidRPr="00DA40F8">
        <w:rPr>
          <w:rFonts w:asciiTheme="majorBidi" w:hAnsiTheme="majorBidi" w:cstheme="majorBidi"/>
          <w:color w:val="000000"/>
          <w:sz w:val="24"/>
          <w:szCs w:val="24"/>
        </w:rPr>
        <w:t xml:space="preserve"> </w:t>
      </w:r>
      <w:r w:rsidR="00376E59" w:rsidRPr="00DA40F8">
        <w:rPr>
          <w:rStyle w:val="fontstyle01"/>
          <w:rFonts w:asciiTheme="majorBidi" w:hAnsiTheme="majorBidi" w:cstheme="majorBidi"/>
        </w:rPr>
        <w:t>for repetition</w:t>
      </w:r>
      <w:r w:rsidR="00320FF5" w:rsidRPr="00DA40F8">
        <w:rPr>
          <w:rStyle w:val="fontstyle01"/>
          <w:rFonts w:asciiTheme="majorBidi" w:hAnsiTheme="majorBidi" w:cstheme="majorBidi"/>
        </w:rPr>
        <w:t>,</w:t>
      </w:r>
      <w:r w:rsidR="00376E59" w:rsidRPr="00DA40F8">
        <w:rPr>
          <w:rStyle w:val="fontstyle01"/>
          <w:rFonts w:asciiTheme="majorBidi" w:hAnsiTheme="majorBidi" w:cstheme="majorBidi"/>
        </w:rPr>
        <w:t xml:space="preserve"> they usually do not do, and even when speakers repeat what they said, they would</w:t>
      </w:r>
      <w:r w:rsidR="00376E59" w:rsidRPr="00DA40F8">
        <w:rPr>
          <w:rFonts w:asciiTheme="majorBidi" w:hAnsiTheme="majorBidi" w:cstheme="majorBidi"/>
          <w:color w:val="000000"/>
          <w:sz w:val="24"/>
          <w:szCs w:val="24"/>
        </w:rPr>
        <w:t xml:space="preserve"> </w:t>
      </w:r>
      <w:r w:rsidR="00376E59" w:rsidRPr="00DA40F8">
        <w:rPr>
          <w:rStyle w:val="fontstyle01"/>
          <w:rFonts w:asciiTheme="majorBidi" w:hAnsiTheme="majorBidi" w:cstheme="majorBidi"/>
        </w:rPr>
        <w:t xml:space="preserve">not use the same words. This means that listeners should process speech at a speed that </w:t>
      </w:r>
      <w:proofErr w:type="gramStart"/>
      <w:r w:rsidR="00376E59" w:rsidRPr="00DA40F8">
        <w:rPr>
          <w:rStyle w:val="fontstyle01"/>
          <w:rFonts w:asciiTheme="majorBidi" w:hAnsiTheme="majorBidi" w:cstheme="majorBidi"/>
        </w:rPr>
        <w:t>is</w:t>
      </w:r>
      <w:r w:rsidR="00376E59" w:rsidRPr="00DA40F8">
        <w:rPr>
          <w:rFonts w:asciiTheme="majorBidi" w:hAnsiTheme="majorBidi" w:cstheme="majorBidi"/>
          <w:color w:val="000000"/>
          <w:sz w:val="24"/>
          <w:szCs w:val="24"/>
        </w:rPr>
        <w:t xml:space="preserve"> </w:t>
      </w:r>
      <w:r w:rsidR="00376E59" w:rsidRPr="00DA40F8">
        <w:rPr>
          <w:rStyle w:val="fontstyle01"/>
          <w:rFonts w:asciiTheme="majorBidi" w:hAnsiTheme="majorBidi" w:cstheme="majorBidi"/>
        </w:rPr>
        <w:t>determined</w:t>
      </w:r>
      <w:proofErr w:type="gramEnd"/>
      <w:r w:rsidR="00376E59" w:rsidRPr="00DA40F8">
        <w:rPr>
          <w:rStyle w:val="fontstyle01"/>
          <w:rFonts w:asciiTheme="majorBidi" w:hAnsiTheme="majorBidi" w:cstheme="majorBidi"/>
        </w:rPr>
        <w:t xml:space="preserve"> by the speaker, and all that a listener retains from a spoken message is memory-most often an imperfect one.</w:t>
      </w:r>
      <w:r w:rsidR="00376E59" w:rsidRPr="00DA40F8">
        <w:rPr>
          <w:rFonts w:asciiTheme="majorBidi" w:hAnsiTheme="majorBidi" w:cstheme="majorBidi"/>
          <w:sz w:val="24"/>
          <w:szCs w:val="24"/>
        </w:rPr>
        <w:t xml:space="preserve"> </w:t>
      </w:r>
      <w:r w:rsidR="00376E59" w:rsidRPr="00DA40F8">
        <w:rPr>
          <w:rStyle w:val="fontstyle01"/>
          <w:rFonts w:asciiTheme="majorBidi" w:hAnsiTheme="majorBidi" w:cstheme="majorBidi"/>
        </w:rPr>
        <w:t>Considering the ephemeral nature of the written</w:t>
      </w:r>
      <w:r w:rsidR="00376E59" w:rsidRPr="00DA40F8">
        <w:rPr>
          <w:rFonts w:asciiTheme="majorBidi" w:hAnsiTheme="majorBidi" w:cstheme="majorBidi"/>
          <w:color w:val="000000"/>
          <w:sz w:val="24"/>
          <w:szCs w:val="24"/>
        </w:rPr>
        <w:t xml:space="preserve"> </w:t>
      </w:r>
      <w:r w:rsidR="00376E59" w:rsidRPr="00DA40F8">
        <w:rPr>
          <w:rStyle w:val="fontstyle01"/>
          <w:rFonts w:asciiTheme="majorBidi" w:hAnsiTheme="majorBidi" w:cstheme="majorBidi"/>
        </w:rPr>
        <w:t>text, readers have full control over the input; when tired or confronted with comprehension</w:t>
      </w:r>
      <w:r w:rsidR="00376E59" w:rsidRPr="00DA40F8">
        <w:rPr>
          <w:rFonts w:asciiTheme="majorBidi" w:hAnsiTheme="majorBidi" w:cstheme="majorBidi"/>
          <w:color w:val="000000"/>
          <w:sz w:val="24"/>
          <w:szCs w:val="24"/>
        </w:rPr>
        <w:t xml:space="preserve"> </w:t>
      </w:r>
      <w:r w:rsidR="00376E59" w:rsidRPr="00DA40F8">
        <w:rPr>
          <w:rStyle w:val="fontstyle01"/>
          <w:rFonts w:asciiTheme="majorBidi" w:hAnsiTheme="majorBidi" w:cstheme="majorBidi"/>
        </w:rPr>
        <w:t xml:space="preserve">difficulties, a reader can stop, check a word, dwell upon some </w:t>
      </w:r>
      <w:r w:rsidR="00376E59" w:rsidRPr="00DA40F8">
        <w:rPr>
          <w:rStyle w:val="fontstyle01"/>
          <w:rFonts w:asciiTheme="majorBidi" w:hAnsiTheme="majorBidi" w:cstheme="majorBidi"/>
        </w:rPr>
        <w:lastRenderedPageBreak/>
        <w:t>parts of the text, skip others, or</w:t>
      </w:r>
      <w:r w:rsidR="00376E59" w:rsidRPr="00DA40F8">
        <w:rPr>
          <w:rFonts w:asciiTheme="majorBidi" w:hAnsiTheme="majorBidi" w:cstheme="majorBidi"/>
          <w:color w:val="000000"/>
          <w:sz w:val="24"/>
          <w:szCs w:val="24"/>
        </w:rPr>
        <w:t xml:space="preserve"> </w:t>
      </w:r>
      <w:r w:rsidR="00376E59" w:rsidRPr="00DA40F8">
        <w:rPr>
          <w:rStyle w:val="fontstyle01"/>
          <w:rFonts w:asciiTheme="majorBidi" w:hAnsiTheme="majorBidi" w:cstheme="majorBidi"/>
        </w:rPr>
        <w:t>backtrack (Brown, 1990; Buck, 2001).</w:t>
      </w:r>
    </w:p>
    <w:p w:rsidR="00E73D1E" w:rsidRPr="00DA40F8" w:rsidRDefault="00E73D1E" w:rsidP="00BC3BE1">
      <w:pPr>
        <w:spacing w:line="360" w:lineRule="auto"/>
        <w:jc w:val="both"/>
        <w:rPr>
          <w:rFonts w:asciiTheme="majorBidi" w:hAnsiTheme="majorBidi" w:cstheme="majorBidi"/>
          <w:sz w:val="24"/>
          <w:szCs w:val="24"/>
          <w:lang w:val="en-GB"/>
        </w:rPr>
      </w:pPr>
    </w:p>
    <w:p w:rsidR="00DA2B5B" w:rsidRPr="00DA40F8" w:rsidRDefault="00376E59" w:rsidP="00BC3BE1">
      <w:pPr>
        <w:spacing w:line="360" w:lineRule="auto"/>
        <w:ind w:firstLine="720"/>
        <w:jc w:val="both"/>
        <w:rPr>
          <w:rStyle w:val="fontstyle01"/>
          <w:rFonts w:asciiTheme="majorBidi" w:hAnsiTheme="majorBidi" w:cstheme="majorBidi"/>
        </w:rPr>
      </w:pPr>
      <w:r w:rsidRPr="00DA40F8">
        <w:rPr>
          <w:rStyle w:val="fontstyle01"/>
          <w:rFonts w:asciiTheme="majorBidi" w:hAnsiTheme="majorBidi" w:cstheme="majorBidi"/>
        </w:rPr>
        <w:t>Second, unlike in written language where readers deal with printed input, the external</w:t>
      </w:r>
      <w:r w:rsidRPr="00DA40F8">
        <w:rPr>
          <w:rFonts w:asciiTheme="majorBidi" w:hAnsiTheme="majorBidi" w:cstheme="majorBidi"/>
          <w:color w:val="000000"/>
          <w:sz w:val="24"/>
          <w:szCs w:val="24"/>
        </w:rPr>
        <w:br/>
      </w:r>
      <w:r w:rsidRPr="00DA40F8">
        <w:rPr>
          <w:rStyle w:val="fontstyle01"/>
          <w:rFonts w:asciiTheme="majorBidi" w:hAnsiTheme="majorBidi" w:cstheme="majorBidi"/>
        </w:rPr>
        <w:t>input listeners have to process is an acoustic signal</w:t>
      </w:r>
      <w:proofErr w:type="gramStart"/>
      <w:r w:rsidRPr="00DA40F8">
        <w:rPr>
          <w:rStyle w:val="fontstyle01"/>
          <w:rFonts w:asciiTheme="majorBidi" w:hAnsiTheme="majorBidi" w:cstheme="majorBidi"/>
        </w:rPr>
        <w:t>;</w:t>
      </w:r>
      <w:proofErr w:type="gramEnd"/>
      <w:r w:rsidRPr="00DA40F8">
        <w:rPr>
          <w:rStyle w:val="fontstyle01"/>
          <w:rFonts w:asciiTheme="majorBidi" w:hAnsiTheme="majorBidi" w:cstheme="majorBidi"/>
        </w:rPr>
        <w:t xml:space="preserve"> the sounds of language or phonemes. This</w:t>
      </w:r>
      <w:r w:rsidRPr="00DA40F8">
        <w:rPr>
          <w:rFonts w:asciiTheme="majorBidi" w:hAnsiTheme="majorBidi" w:cstheme="majorBidi"/>
          <w:color w:val="000000"/>
          <w:sz w:val="24"/>
          <w:szCs w:val="24"/>
        </w:rPr>
        <w:br/>
      </w:r>
      <w:r w:rsidRPr="00DA40F8">
        <w:rPr>
          <w:rStyle w:val="fontstyle01"/>
          <w:rFonts w:asciiTheme="majorBidi" w:hAnsiTheme="majorBidi" w:cstheme="majorBidi"/>
        </w:rPr>
        <w:t>signal is generally indistinct because of the sounds speakers modify while speaking. In normal</w:t>
      </w:r>
      <w:r w:rsidRPr="00DA40F8">
        <w:rPr>
          <w:rFonts w:asciiTheme="majorBidi" w:hAnsiTheme="majorBidi" w:cstheme="majorBidi"/>
          <w:color w:val="000000"/>
          <w:sz w:val="24"/>
          <w:szCs w:val="24"/>
        </w:rPr>
        <w:br/>
      </w:r>
      <w:r w:rsidRPr="00DA40F8">
        <w:rPr>
          <w:rStyle w:val="fontstyle01"/>
          <w:rFonts w:asciiTheme="majorBidi" w:hAnsiTheme="majorBidi" w:cstheme="majorBidi"/>
        </w:rPr>
        <w:t>speed speech, speakers phonologically modify phonemes; they change some sounds under the</w:t>
      </w:r>
      <w:r w:rsidRPr="00DA40F8">
        <w:rPr>
          <w:rFonts w:asciiTheme="majorBidi" w:hAnsiTheme="majorBidi" w:cstheme="majorBidi"/>
          <w:color w:val="000000"/>
          <w:sz w:val="24"/>
          <w:szCs w:val="24"/>
        </w:rPr>
        <w:br/>
      </w:r>
      <w:r w:rsidRPr="00DA40F8">
        <w:rPr>
          <w:rStyle w:val="fontstyle01"/>
          <w:rFonts w:asciiTheme="majorBidi" w:hAnsiTheme="majorBidi" w:cstheme="majorBidi"/>
        </w:rPr>
        <w:t>influence of their surrounding phonemes (assimilation), drop others (elision), and link others</w:t>
      </w:r>
      <w:r w:rsidRPr="00DA40F8">
        <w:rPr>
          <w:rFonts w:asciiTheme="majorBidi" w:hAnsiTheme="majorBidi" w:cstheme="majorBidi"/>
          <w:color w:val="000000"/>
          <w:sz w:val="24"/>
          <w:szCs w:val="24"/>
        </w:rPr>
        <w:br/>
      </w:r>
      <w:r w:rsidRPr="00DA40F8">
        <w:rPr>
          <w:rStyle w:val="fontstyle01"/>
          <w:rFonts w:asciiTheme="majorBidi" w:hAnsiTheme="majorBidi" w:cstheme="majorBidi"/>
        </w:rPr>
        <w:t>together (linking) in complicated ways. Function words can also be pronounced in two ways</w:t>
      </w:r>
      <w:proofErr w:type="gramStart"/>
      <w:r w:rsidRPr="00DA40F8">
        <w:rPr>
          <w:rStyle w:val="fontstyle01"/>
          <w:rFonts w:asciiTheme="majorBidi" w:hAnsiTheme="majorBidi" w:cstheme="majorBidi"/>
        </w:rPr>
        <w:t>,</w:t>
      </w:r>
      <w:proofErr w:type="gramEnd"/>
      <w:r w:rsidRPr="00DA40F8">
        <w:rPr>
          <w:rFonts w:asciiTheme="majorBidi" w:hAnsiTheme="majorBidi" w:cstheme="majorBidi"/>
          <w:color w:val="000000"/>
          <w:sz w:val="24"/>
          <w:szCs w:val="24"/>
        </w:rPr>
        <w:br/>
      </w:r>
      <w:r w:rsidRPr="00DA40F8">
        <w:rPr>
          <w:rStyle w:val="fontstyle01"/>
          <w:rFonts w:asciiTheme="majorBidi" w:hAnsiTheme="majorBidi" w:cstheme="majorBidi"/>
        </w:rPr>
        <w:t>in their weak or strong form. Stress and intonation are also important features of the English</w:t>
      </w:r>
      <w:r w:rsidRPr="00DA40F8">
        <w:rPr>
          <w:rFonts w:asciiTheme="majorBidi" w:hAnsiTheme="majorBidi" w:cstheme="majorBidi"/>
          <w:color w:val="000000"/>
          <w:sz w:val="24"/>
          <w:szCs w:val="24"/>
        </w:rPr>
        <w:br/>
      </w:r>
      <w:r w:rsidRPr="00DA40F8">
        <w:rPr>
          <w:rStyle w:val="fontstyle01"/>
          <w:rFonts w:asciiTheme="majorBidi" w:hAnsiTheme="majorBidi" w:cstheme="majorBidi"/>
        </w:rPr>
        <w:t>language</w:t>
      </w:r>
      <w:r w:rsidR="00320FF5" w:rsidRPr="00DA40F8">
        <w:rPr>
          <w:rStyle w:val="fontstyle01"/>
          <w:rFonts w:asciiTheme="majorBidi" w:hAnsiTheme="majorBidi" w:cstheme="majorBidi"/>
        </w:rPr>
        <w:t xml:space="preserve"> </w:t>
      </w:r>
      <w:r w:rsidRPr="00DA40F8">
        <w:rPr>
          <w:rStyle w:val="fontstyle01"/>
          <w:rFonts w:asciiTheme="majorBidi" w:hAnsiTheme="majorBidi" w:cstheme="majorBidi"/>
        </w:rPr>
        <w:t>(Buck, 2001; Osada, 2004)</w:t>
      </w:r>
      <w:r w:rsidR="00320FF5" w:rsidRPr="00DA40F8">
        <w:rPr>
          <w:rStyle w:val="fontstyle01"/>
          <w:rFonts w:asciiTheme="majorBidi" w:hAnsiTheme="majorBidi" w:cstheme="majorBidi"/>
        </w:rPr>
        <w:t>.</w:t>
      </w:r>
    </w:p>
    <w:p w:rsidR="00320FF5" w:rsidRPr="00DA40F8" w:rsidRDefault="00376E59" w:rsidP="00BC3BE1">
      <w:pPr>
        <w:spacing w:line="360" w:lineRule="auto"/>
        <w:ind w:firstLine="720"/>
        <w:jc w:val="both"/>
        <w:rPr>
          <w:rStyle w:val="fontstyle01"/>
          <w:rFonts w:asciiTheme="majorBidi" w:hAnsiTheme="majorBidi" w:cstheme="majorBidi"/>
        </w:rPr>
      </w:pPr>
      <w:r w:rsidRPr="00DA40F8">
        <w:rPr>
          <w:rStyle w:val="fontstyle01"/>
          <w:rFonts w:asciiTheme="majorBidi" w:hAnsiTheme="majorBidi" w:cstheme="majorBidi"/>
        </w:rPr>
        <w:t>Listening is also special because spoken language-mainly the informal one- has specific features including the use of incomplete utterances, repetition, hesitation,</w:t>
      </w:r>
      <w:r w:rsidR="00320FF5" w:rsidRPr="00DA40F8">
        <w:rPr>
          <w:rStyle w:val="fontstyle01"/>
          <w:rFonts w:asciiTheme="majorBidi" w:hAnsiTheme="majorBidi" w:cstheme="majorBidi"/>
        </w:rPr>
        <w:t xml:space="preserve"> etc.</w:t>
      </w:r>
    </w:p>
    <w:p w:rsidR="00320FF5" w:rsidRPr="00263F0A" w:rsidRDefault="00E95C16" w:rsidP="00BC3BE1">
      <w:pPr>
        <w:spacing w:line="360" w:lineRule="auto"/>
        <w:jc w:val="both"/>
        <w:rPr>
          <w:rStyle w:val="fontstyle01"/>
          <w:rFonts w:asciiTheme="majorBidi" w:hAnsiTheme="majorBidi" w:cstheme="majorBidi"/>
          <w:b/>
          <w:bCs/>
          <w:color w:val="FF0000"/>
        </w:rPr>
      </w:pPr>
      <w:r w:rsidRPr="00263F0A">
        <w:rPr>
          <w:rStyle w:val="fontstyle01"/>
          <w:rFonts w:asciiTheme="majorBidi" w:hAnsiTheme="majorBidi" w:cstheme="majorBidi"/>
          <w:b/>
          <w:bCs/>
          <w:color w:val="FF0000"/>
        </w:rPr>
        <w:t>6</w:t>
      </w:r>
      <w:r w:rsidR="00320FF5" w:rsidRPr="00263F0A">
        <w:rPr>
          <w:rStyle w:val="fontstyle01"/>
          <w:rFonts w:asciiTheme="majorBidi" w:hAnsiTheme="majorBidi" w:cstheme="majorBidi"/>
          <w:b/>
          <w:bCs/>
          <w:color w:val="FF0000"/>
        </w:rPr>
        <w:t>. The principles behind the teaching of listening:</w:t>
      </w:r>
    </w:p>
    <w:p w:rsidR="00376E59" w:rsidRPr="00DA40F8" w:rsidRDefault="00320FF5" w:rsidP="00BC3BE1">
      <w:pPr>
        <w:spacing w:line="360" w:lineRule="auto"/>
        <w:jc w:val="both"/>
        <w:rPr>
          <w:rStyle w:val="fontstyle01"/>
          <w:rFonts w:asciiTheme="majorBidi" w:hAnsiTheme="majorBidi" w:cstheme="majorBidi"/>
        </w:rPr>
      </w:pPr>
      <w:r w:rsidRPr="00DA40F8">
        <w:rPr>
          <w:rStyle w:val="fontstyle01"/>
          <w:rFonts w:asciiTheme="majorBidi" w:hAnsiTheme="majorBidi" w:cstheme="majorBidi"/>
        </w:rPr>
        <w:t>1- Teachers should pay attention to the quality of their audio/video file.</w:t>
      </w:r>
    </w:p>
    <w:p w:rsidR="00DA40F8" w:rsidRDefault="00320FF5" w:rsidP="00BC3BE1">
      <w:pPr>
        <w:spacing w:line="360" w:lineRule="auto"/>
        <w:jc w:val="both"/>
        <w:rPr>
          <w:rStyle w:val="fontstyle01"/>
          <w:rFonts w:asciiTheme="majorBidi" w:hAnsiTheme="majorBidi" w:cstheme="majorBidi"/>
        </w:rPr>
      </w:pPr>
      <w:r w:rsidRPr="00DA40F8">
        <w:rPr>
          <w:rStyle w:val="fontstyle01"/>
          <w:rFonts w:asciiTheme="majorBidi" w:hAnsiTheme="majorBidi" w:cstheme="majorBidi"/>
        </w:rPr>
        <w:t xml:space="preserve">2- </w:t>
      </w:r>
      <w:r w:rsidRPr="00DA40F8">
        <w:rPr>
          <w:rStyle w:val="fontstyle01"/>
          <w:rFonts w:asciiTheme="majorBidi" w:hAnsiTheme="majorBidi" w:cstheme="majorBidi"/>
          <w:b/>
          <w:bCs/>
        </w:rPr>
        <w:t>Preparation:</w:t>
      </w:r>
      <w:r w:rsidRPr="00DA40F8">
        <w:rPr>
          <w:rStyle w:val="fontstyle01"/>
          <w:rFonts w:asciiTheme="majorBidi" w:hAnsiTheme="majorBidi" w:cstheme="majorBidi"/>
        </w:rPr>
        <w:t xml:space="preserve"> </w:t>
      </w:r>
    </w:p>
    <w:p w:rsidR="00320FF5" w:rsidRPr="00DA40F8" w:rsidRDefault="00DA40F8" w:rsidP="00DA40F8">
      <w:pPr>
        <w:spacing w:line="360" w:lineRule="auto"/>
        <w:ind w:firstLine="720"/>
        <w:jc w:val="both"/>
        <w:rPr>
          <w:rStyle w:val="fontstyle01"/>
          <w:rFonts w:asciiTheme="majorBidi" w:hAnsiTheme="majorBidi" w:cstheme="majorBidi"/>
        </w:rPr>
      </w:pPr>
      <w:r w:rsidRPr="00DA40F8">
        <w:rPr>
          <w:rStyle w:val="fontstyle01"/>
          <w:rFonts w:asciiTheme="majorBidi" w:hAnsiTheme="majorBidi" w:cstheme="majorBidi"/>
        </w:rPr>
        <w:t>Teachers</w:t>
      </w:r>
      <w:r w:rsidR="00320FF5" w:rsidRPr="00DA40F8">
        <w:rPr>
          <w:rStyle w:val="fontstyle01"/>
          <w:rFonts w:asciiTheme="majorBidi" w:hAnsiTheme="majorBidi" w:cstheme="majorBidi"/>
        </w:rPr>
        <w:t xml:space="preserve"> should listen to the audio file before they take it into class. That way, they will be prepared for any problems-noise, accents- that may come up. Students </w:t>
      </w:r>
      <w:proofErr w:type="gramStart"/>
      <w:r w:rsidR="00320FF5" w:rsidRPr="00DA40F8">
        <w:rPr>
          <w:rStyle w:val="fontstyle01"/>
          <w:rFonts w:asciiTheme="majorBidi" w:hAnsiTheme="majorBidi" w:cstheme="majorBidi"/>
        </w:rPr>
        <w:t>should also be made</w:t>
      </w:r>
      <w:proofErr w:type="gramEnd"/>
      <w:r w:rsidR="00320FF5" w:rsidRPr="00DA40F8">
        <w:rPr>
          <w:rStyle w:val="fontstyle01"/>
          <w:rFonts w:asciiTheme="majorBidi" w:hAnsiTheme="majorBidi" w:cstheme="majorBidi"/>
        </w:rPr>
        <w:t xml:space="preserve"> ready to listen. This </w:t>
      </w:r>
      <w:r w:rsidR="00626CD6" w:rsidRPr="00DA40F8">
        <w:rPr>
          <w:rStyle w:val="fontstyle01"/>
          <w:rFonts w:asciiTheme="majorBidi" w:hAnsiTheme="majorBidi" w:cstheme="majorBidi"/>
        </w:rPr>
        <w:t>can happen</w:t>
      </w:r>
      <w:r w:rsidR="00320FF5" w:rsidRPr="00DA40F8">
        <w:rPr>
          <w:rStyle w:val="fontstyle01"/>
          <w:rFonts w:asciiTheme="majorBidi" w:hAnsiTheme="majorBidi" w:cstheme="majorBidi"/>
        </w:rPr>
        <w:t xml:space="preserve"> by making them look at pictures, discuss the topic, or read the questions first so that they can predict what they will listen </w:t>
      </w:r>
      <w:proofErr w:type="gramStart"/>
      <w:r w:rsidR="00320FF5" w:rsidRPr="00DA40F8">
        <w:rPr>
          <w:rStyle w:val="fontstyle01"/>
          <w:rFonts w:asciiTheme="majorBidi" w:hAnsiTheme="majorBidi" w:cstheme="majorBidi"/>
        </w:rPr>
        <w:t>to</w:t>
      </w:r>
      <w:proofErr w:type="gramEnd"/>
      <w:r w:rsidR="00320FF5" w:rsidRPr="00DA40F8">
        <w:rPr>
          <w:rStyle w:val="fontstyle01"/>
          <w:rFonts w:asciiTheme="majorBidi" w:hAnsiTheme="majorBidi" w:cstheme="majorBidi"/>
        </w:rPr>
        <w:t xml:space="preserve">. </w:t>
      </w:r>
    </w:p>
    <w:p w:rsidR="00DA40F8" w:rsidRDefault="00320FF5" w:rsidP="00BC3BE1">
      <w:pPr>
        <w:spacing w:line="360" w:lineRule="auto"/>
        <w:jc w:val="both"/>
        <w:rPr>
          <w:rStyle w:val="fontstyle01"/>
          <w:rFonts w:asciiTheme="majorBidi" w:hAnsiTheme="majorBidi" w:cstheme="majorBidi"/>
        </w:rPr>
      </w:pPr>
      <w:r w:rsidRPr="00DA40F8">
        <w:rPr>
          <w:rStyle w:val="fontstyle01"/>
          <w:rFonts w:asciiTheme="majorBidi" w:hAnsiTheme="majorBidi" w:cstheme="majorBidi"/>
        </w:rPr>
        <w:t xml:space="preserve">3- </w:t>
      </w:r>
      <w:r w:rsidR="00626CD6" w:rsidRPr="00DA40F8">
        <w:rPr>
          <w:rStyle w:val="fontstyle01"/>
          <w:rFonts w:asciiTheme="majorBidi" w:hAnsiTheme="majorBidi" w:cstheme="majorBidi"/>
          <w:b/>
          <w:bCs/>
        </w:rPr>
        <w:t>Once will not be enough</w:t>
      </w:r>
      <w:r w:rsidR="00626CD6" w:rsidRPr="00DA40F8">
        <w:rPr>
          <w:rStyle w:val="fontstyle01"/>
          <w:rFonts w:asciiTheme="majorBidi" w:hAnsiTheme="majorBidi" w:cstheme="majorBidi"/>
        </w:rPr>
        <w:t xml:space="preserve">: </w:t>
      </w:r>
    </w:p>
    <w:p w:rsidR="00320FF5" w:rsidRPr="00DA40F8" w:rsidRDefault="00DA40F8" w:rsidP="00DA40F8">
      <w:pPr>
        <w:spacing w:line="360" w:lineRule="auto"/>
        <w:ind w:firstLine="720"/>
        <w:jc w:val="both"/>
        <w:rPr>
          <w:rStyle w:val="fontstyle01"/>
          <w:rFonts w:asciiTheme="majorBidi" w:hAnsiTheme="majorBidi" w:cstheme="majorBidi"/>
        </w:rPr>
      </w:pPr>
      <w:r w:rsidRPr="00DA40F8">
        <w:rPr>
          <w:rStyle w:val="fontstyle01"/>
          <w:rFonts w:asciiTheme="majorBidi" w:hAnsiTheme="majorBidi" w:cstheme="majorBidi"/>
        </w:rPr>
        <w:t>Listening</w:t>
      </w:r>
      <w:r w:rsidR="00626CD6" w:rsidRPr="00DA40F8">
        <w:rPr>
          <w:rStyle w:val="fontstyle01"/>
          <w:rFonts w:asciiTheme="majorBidi" w:hAnsiTheme="majorBidi" w:cstheme="majorBidi"/>
        </w:rPr>
        <w:t xml:space="preserve"> once is not enough; the first listening </w:t>
      </w:r>
      <w:proofErr w:type="gramStart"/>
      <w:r w:rsidR="00626CD6" w:rsidRPr="00DA40F8">
        <w:rPr>
          <w:rStyle w:val="fontstyle01"/>
          <w:rFonts w:asciiTheme="majorBidi" w:hAnsiTheme="majorBidi" w:cstheme="majorBidi"/>
        </w:rPr>
        <w:t>is often used</w:t>
      </w:r>
      <w:proofErr w:type="gramEnd"/>
      <w:r w:rsidR="00626CD6" w:rsidRPr="00DA40F8">
        <w:rPr>
          <w:rStyle w:val="fontstyle01"/>
          <w:rFonts w:asciiTheme="majorBidi" w:hAnsiTheme="majorBidi" w:cstheme="majorBidi"/>
        </w:rPr>
        <w:t xml:space="preserve"> to give students an idea of what the audio sounds like so that subsequent listenings will be easier for students</w:t>
      </w:r>
    </w:p>
    <w:p w:rsidR="00DA40F8" w:rsidRDefault="00B90DB1" w:rsidP="00BC3BE1">
      <w:pPr>
        <w:spacing w:line="360" w:lineRule="auto"/>
        <w:jc w:val="both"/>
        <w:rPr>
          <w:rFonts w:asciiTheme="majorBidi" w:hAnsiTheme="majorBidi" w:cstheme="majorBidi"/>
          <w:sz w:val="24"/>
          <w:szCs w:val="24"/>
          <w:lang w:val="en-GB"/>
        </w:rPr>
      </w:pPr>
      <w:r w:rsidRPr="00DA40F8">
        <w:rPr>
          <w:rFonts w:asciiTheme="majorBidi" w:hAnsiTheme="majorBidi" w:cstheme="majorBidi"/>
          <w:sz w:val="24"/>
          <w:szCs w:val="24"/>
          <w:lang w:val="en-GB"/>
        </w:rPr>
        <w:t xml:space="preserve">4- </w:t>
      </w:r>
      <w:r w:rsidR="00626CD6" w:rsidRPr="00DA40F8">
        <w:rPr>
          <w:rFonts w:asciiTheme="majorBidi" w:hAnsiTheme="majorBidi" w:cstheme="majorBidi"/>
          <w:b/>
          <w:bCs/>
          <w:sz w:val="24"/>
          <w:szCs w:val="24"/>
          <w:lang w:val="en-GB"/>
        </w:rPr>
        <w:t xml:space="preserve">Students </w:t>
      </w:r>
      <w:r w:rsidRPr="00DA40F8">
        <w:rPr>
          <w:rFonts w:asciiTheme="majorBidi" w:hAnsiTheme="majorBidi" w:cstheme="majorBidi"/>
          <w:b/>
          <w:bCs/>
          <w:sz w:val="24"/>
          <w:szCs w:val="24"/>
          <w:lang w:val="en-GB"/>
        </w:rPr>
        <w:t>should be encouraged to respond to the content of a listening, not just to the language</w:t>
      </w:r>
      <w:r w:rsidRPr="00DA40F8">
        <w:rPr>
          <w:rFonts w:asciiTheme="majorBidi" w:hAnsiTheme="majorBidi" w:cstheme="majorBidi"/>
          <w:sz w:val="24"/>
          <w:szCs w:val="24"/>
          <w:lang w:val="en-GB"/>
        </w:rPr>
        <w:t xml:space="preserve">: </w:t>
      </w:r>
    </w:p>
    <w:p w:rsidR="00320FF5" w:rsidRPr="00DA40F8" w:rsidRDefault="00DA40F8" w:rsidP="00DA40F8">
      <w:pPr>
        <w:spacing w:line="360" w:lineRule="auto"/>
        <w:ind w:firstLine="720"/>
        <w:jc w:val="both"/>
        <w:rPr>
          <w:rFonts w:asciiTheme="majorBidi" w:hAnsiTheme="majorBidi" w:cstheme="majorBidi"/>
          <w:b/>
          <w:bCs/>
          <w:sz w:val="24"/>
          <w:szCs w:val="24"/>
          <w:lang w:val="en-GB"/>
        </w:rPr>
      </w:pPr>
      <w:r w:rsidRPr="00DA40F8">
        <w:rPr>
          <w:rFonts w:asciiTheme="majorBidi" w:hAnsiTheme="majorBidi" w:cstheme="majorBidi"/>
          <w:sz w:val="24"/>
          <w:szCs w:val="24"/>
          <w:lang w:val="en-GB"/>
        </w:rPr>
        <w:t>As</w:t>
      </w:r>
      <w:r w:rsidR="00B90DB1" w:rsidRPr="00DA40F8">
        <w:rPr>
          <w:rFonts w:asciiTheme="majorBidi" w:hAnsiTheme="majorBidi" w:cstheme="majorBidi"/>
          <w:sz w:val="24"/>
          <w:szCs w:val="24"/>
          <w:lang w:val="en-GB"/>
        </w:rPr>
        <w:t xml:space="preserve"> with reading, the most important part of listening is to draw out the meaning of the spoken input.</w:t>
      </w:r>
    </w:p>
    <w:p w:rsidR="00DA40F8" w:rsidRDefault="00B90DB1" w:rsidP="00BC3BE1">
      <w:pPr>
        <w:spacing w:line="360" w:lineRule="auto"/>
        <w:jc w:val="both"/>
        <w:rPr>
          <w:rFonts w:asciiTheme="majorBidi" w:hAnsiTheme="majorBidi" w:cstheme="majorBidi"/>
          <w:sz w:val="24"/>
          <w:szCs w:val="24"/>
          <w:lang w:val="en-GB"/>
        </w:rPr>
      </w:pPr>
      <w:r w:rsidRPr="00DA40F8">
        <w:rPr>
          <w:rFonts w:asciiTheme="majorBidi" w:hAnsiTheme="majorBidi" w:cstheme="majorBidi"/>
          <w:b/>
          <w:bCs/>
          <w:sz w:val="24"/>
          <w:szCs w:val="24"/>
          <w:lang w:val="en-GB"/>
        </w:rPr>
        <w:t>5-</w:t>
      </w:r>
      <w:r w:rsidR="00345EF5" w:rsidRPr="00DA40F8">
        <w:rPr>
          <w:rFonts w:asciiTheme="majorBidi" w:hAnsiTheme="majorBidi" w:cstheme="majorBidi"/>
          <w:b/>
          <w:bCs/>
          <w:sz w:val="24"/>
          <w:szCs w:val="24"/>
          <w:lang w:val="en-GB"/>
        </w:rPr>
        <w:t xml:space="preserve"> Different listening stages may demand</w:t>
      </w:r>
      <w:r w:rsidRPr="00DA40F8">
        <w:rPr>
          <w:rFonts w:asciiTheme="majorBidi" w:hAnsiTheme="majorBidi" w:cstheme="majorBidi"/>
          <w:b/>
          <w:bCs/>
          <w:sz w:val="24"/>
          <w:szCs w:val="24"/>
          <w:lang w:val="en-GB"/>
        </w:rPr>
        <w:t xml:space="preserve"> different</w:t>
      </w:r>
      <w:r w:rsidR="00345EF5" w:rsidRPr="00DA40F8">
        <w:rPr>
          <w:rFonts w:asciiTheme="majorBidi" w:hAnsiTheme="majorBidi" w:cstheme="majorBidi"/>
          <w:b/>
          <w:bCs/>
          <w:sz w:val="24"/>
          <w:szCs w:val="24"/>
          <w:lang w:val="en-GB"/>
        </w:rPr>
        <w:t xml:space="preserve"> listening tasks:</w:t>
      </w:r>
      <w:r w:rsidR="00345EF5" w:rsidRPr="00DA40F8">
        <w:rPr>
          <w:rFonts w:asciiTheme="majorBidi" w:hAnsiTheme="majorBidi" w:cstheme="majorBidi"/>
          <w:sz w:val="24"/>
          <w:szCs w:val="24"/>
          <w:lang w:val="en-GB"/>
        </w:rPr>
        <w:t xml:space="preserve"> </w:t>
      </w:r>
    </w:p>
    <w:p w:rsidR="00B90DB1" w:rsidRPr="00DA40F8" w:rsidRDefault="00DA40F8" w:rsidP="00DA40F8">
      <w:pPr>
        <w:spacing w:line="360" w:lineRule="auto"/>
        <w:ind w:firstLine="720"/>
        <w:jc w:val="both"/>
        <w:rPr>
          <w:rFonts w:asciiTheme="majorBidi" w:hAnsiTheme="majorBidi" w:cstheme="majorBidi"/>
          <w:sz w:val="24"/>
          <w:szCs w:val="24"/>
          <w:lang w:val="en-GB"/>
        </w:rPr>
      </w:pPr>
      <w:r w:rsidRPr="00DA40F8">
        <w:rPr>
          <w:rFonts w:asciiTheme="majorBidi" w:hAnsiTheme="majorBidi" w:cstheme="majorBidi"/>
          <w:sz w:val="24"/>
          <w:szCs w:val="24"/>
          <w:lang w:val="en-GB"/>
        </w:rPr>
        <w:t>Since</w:t>
      </w:r>
      <w:r w:rsidR="00345EF5" w:rsidRPr="00DA40F8">
        <w:rPr>
          <w:rFonts w:asciiTheme="majorBidi" w:hAnsiTheme="majorBidi" w:cstheme="majorBidi"/>
          <w:sz w:val="24"/>
          <w:szCs w:val="24"/>
          <w:lang w:val="en-GB"/>
        </w:rPr>
        <w:t xml:space="preserve"> there are different things we want to do with a listening input, we need to set different tasks for different listening stages. This means that for a first listening, the task needs to be general and straightforward. </w:t>
      </w:r>
      <w:r w:rsidR="00DB49E4" w:rsidRPr="00DA40F8">
        <w:rPr>
          <w:rFonts w:asciiTheme="majorBidi" w:hAnsiTheme="majorBidi" w:cstheme="majorBidi"/>
          <w:sz w:val="24"/>
          <w:szCs w:val="24"/>
          <w:lang w:val="en-GB"/>
        </w:rPr>
        <w:t>Later listenings may focus on more details, language use, pronunciation, etc.</w:t>
      </w:r>
    </w:p>
    <w:p w:rsidR="00DB49E4" w:rsidRPr="00DA40F8" w:rsidRDefault="00DB49E4" w:rsidP="00BC3BE1">
      <w:pPr>
        <w:spacing w:line="360" w:lineRule="auto"/>
        <w:jc w:val="both"/>
        <w:rPr>
          <w:rFonts w:asciiTheme="majorBidi" w:hAnsiTheme="majorBidi" w:cstheme="majorBidi"/>
          <w:b/>
          <w:bCs/>
          <w:sz w:val="24"/>
          <w:szCs w:val="24"/>
          <w:lang w:val="en-GB"/>
        </w:rPr>
      </w:pPr>
      <w:r w:rsidRPr="00DA40F8">
        <w:rPr>
          <w:rFonts w:asciiTheme="majorBidi" w:hAnsiTheme="majorBidi" w:cstheme="majorBidi"/>
          <w:b/>
          <w:bCs/>
          <w:sz w:val="24"/>
          <w:szCs w:val="24"/>
          <w:lang w:val="en-GB"/>
        </w:rPr>
        <w:t>6- Good teachers explo</w:t>
      </w:r>
      <w:r w:rsidR="00AC404E">
        <w:rPr>
          <w:rFonts w:asciiTheme="majorBidi" w:hAnsiTheme="majorBidi" w:cstheme="majorBidi"/>
          <w:b/>
          <w:bCs/>
          <w:sz w:val="24"/>
          <w:szCs w:val="24"/>
          <w:lang w:val="en-GB"/>
        </w:rPr>
        <w:t>it listening inputs to the full</w:t>
      </w:r>
    </w:p>
    <w:sectPr w:rsidR="00DB49E4" w:rsidRPr="00DA40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7E08C3"/>
    <w:multiLevelType w:val="hybridMultilevel"/>
    <w:tmpl w:val="BCBC047A"/>
    <w:lvl w:ilvl="0" w:tplc="ACC21062">
      <w:start w:val="1"/>
      <w:numFmt w:val="decimal"/>
      <w:lvlText w:val="%1."/>
      <w:lvlJc w:val="left"/>
      <w:pPr>
        <w:ind w:left="720" w:hanging="360"/>
      </w:pPr>
      <w:rPr>
        <w:rFonts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6DE"/>
    <w:rsid w:val="00057E90"/>
    <w:rsid w:val="000A75FF"/>
    <w:rsid w:val="001616DE"/>
    <w:rsid w:val="00263F0A"/>
    <w:rsid w:val="002D58D1"/>
    <w:rsid w:val="00320FF5"/>
    <w:rsid w:val="00345EF5"/>
    <w:rsid w:val="00376E59"/>
    <w:rsid w:val="00421EE3"/>
    <w:rsid w:val="0057187B"/>
    <w:rsid w:val="006041AF"/>
    <w:rsid w:val="0061462E"/>
    <w:rsid w:val="00626CD6"/>
    <w:rsid w:val="00713CB0"/>
    <w:rsid w:val="00764D73"/>
    <w:rsid w:val="007F5F50"/>
    <w:rsid w:val="0088476D"/>
    <w:rsid w:val="00A114D6"/>
    <w:rsid w:val="00A25473"/>
    <w:rsid w:val="00AC404E"/>
    <w:rsid w:val="00B21FA3"/>
    <w:rsid w:val="00B56AA7"/>
    <w:rsid w:val="00B90DB1"/>
    <w:rsid w:val="00BC3BE1"/>
    <w:rsid w:val="00C6761A"/>
    <w:rsid w:val="00CE43C1"/>
    <w:rsid w:val="00D96FBE"/>
    <w:rsid w:val="00DA2B5B"/>
    <w:rsid w:val="00DA40F8"/>
    <w:rsid w:val="00DB49E4"/>
    <w:rsid w:val="00E73D1E"/>
    <w:rsid w:val="00E95C16"/>
    <w:rsid w:val="00F321BD"/>
    <w:rsid w:val="00F42E12"/>
    <w:rsid w:val="00F542D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487E6D-2816-47B7-BB18-7BD98A769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616DE"/>
    <w:pPr>
      <w:widowControl w:val="0"/>
      <w:autoSpaceDE w:val="0"/>
      <w:autoSpaceDN w:val="0"/>
      <w:spacing w:after="0" w:line="240" w:lineRule="auto"/>
    </w:pPr>
    <w:rPr>
      <w:rFonts w:ascii="Times New Roman" w:eastAsia="Times New Roman" w:hAnsi="Times New Roman" w:cs="Times New Roman"/>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A75FF"/>
    <w:pPr>
      <w:ind w:left="720"/>
      <w:contextualSpacing/>
    </w:pPr>
  </w:style>
  <w:style w:type="character" w:customStyle="1" w:styleId="fontstyle01">
    <w:name w:val="fontstyle01"/>
    <w:basedOn w:val="Policepardfaut"/>
    <w:rsid w:val="00E73D1E"/>
    <w:rPr>
      <w:rFonts w:ascii="Times New Roman" w:hAnsi="Times New Roman" w:cs="Times New Roman" w:hint="default"/>
      <w:b w:val="0"/>
      <w:bCs w:val="0"/>
      <w:i w:val="0"/>
      <w:iCs w:val="0"/>
      <w:color w:val="000000"/>
      <w:sz w:val="24"/>
      <w:szCs w:val="24"/>
    </w:rPr>
  </w:style>
  <w:style w:type="character" w:customStyle="1" w:styleId="fontstyle21">
    <w:name w:val="fontstyle21"/>
    <w:basedOn w:val="Policepardfaut"/>
    <w:rsid w:val="00376E59"/>
    <w:rPr>
      <w:rFonts w:ascii="Calibri" w:hAnsi="Calibr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094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3761</TotalTime>
  <Pages>4</Pages>
  <Words>1520</Words>
  <Characters>8366</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Compte Microsoft</cp:lastModifiedBy>
  <cp:revision>6</cp:revision>
  <dcterms:created xsi:type="dcterms:W3CDTF">2024-02-07T19:17:00Z</dcterms:created>
  <dcterms:modified xsi:type="dcterms:W3CDTF">2025-02-21T21:51:00Z</dcterms:modified>
</cp:coreProperties>
</file>