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CB" w:rsidRPr="008052CB" w:rsidRDefault="008052CB" w:rsidP="00E57FB9">
      <w:pPr>
        <w:spacing w:after="0"/>
        <w:rPr>
          <w:rFonts w:cstheme="minorHAnsi"/>
          <w:bCs/>
          <w:sz w:val="24"/>
          <w:szCs w:val="24"/>
        </w:rPr>
      </w:pPr>
      <w:r w:rsidRPr="008052CB">
        <w:rPr>
          <w:rFonts w:cstheme="minorHAnsi"/>
          <w:bCs/>
          <w:sz w:val="24"/>
          <w:szCs w:val="24"/>
        </w:rPr>
        <w:t xml:space="preserve">Université Oum El-Bouaghi                                    </w:t>
      </w:r>
      <w:r w:rsidR="00AA43BA">
        <w:rPr>
          <w:rFonts w:cstheme="minorHAnsi"/>
          <w:bCs/>
          <w:sz w:val="24"/>
          <w:szCs w:val="24"/>
        </w:rPr>
        <w:t xml:space="preserve">          </w:t>
      </w:r>
    </w:p>
    <w:p w:rsidR="008052CB" w:rsidRPr="008052CB" w:rsidRDefault="008052CB" w:rsidP="008052CB">
      <w:pPr>
        <w:spacing w:after="0"/>
        <w:rPr>
          <w:rFonts w:cstheme="minorHAnsi"/>
          <w:bCs/>
          <w:sz w:val="24"/>
          <w:szCs w:val="24"/>
        </w:rPr>
      </w:pPr>
      <w:r w:rsidRPr="008052CB">
        <w:rPr>
          <w:rFonts w:cstheme="minorHAnsi"/>
          <w:bCs/>
          <w:sz w:val="24"/>
          <w:szCs w:val="24"/>
        </w:rPr>
        <w:t>Faculté des Sciences Exactes et Sciences de la Nature et de la Vie</w:t>
      </w:r>
    </w:p>
    <w:p w:rsidR="008052CB" w:rsidRPr="008052CB" w:rsidRDefault="008052CB" w:rsidP="008052CB">
      <w:pPr>
        <w:spacing w:after="0"/>
        <w:rPr>
          <w:rFonts w:cstheme="minorHAnsi"/>
          <w:bCs/>
          <w:sz w:val="24"/>
          <w:szCs w:val="24"/>
        </w:rPr>
      </w:pPr>
      <w:r w:rsidRPr="008052CB">
        <w:rPr>
          <w:rFonts w:cstheme="minorHAnsi"/>
          <w:bCs/>
          <w:sz w:val="24"/>
          <w:szCs w:val="24"/>
        </w:rPr>
        <w:t xml:space="preserve">Département de la Nature et la Vie       </w:t>
      </w:r>
    </w:p>
    <w:p w:rsidR="008052CB" w:rsidRPr="008052CB" w:rsidRDefault="008052CB" w:rsidP="008052CB">
      <w:pPr>
        <w:spacing w:after="0" w:line="240" w:lineRule="auto"/>
        <w:jc w:val="right"/>
        <w:rPr>
          <w:rFonts w:cstheme="minorHAnsi"/>
          <w:bCs/>
          <w:sz w:val="24"/>
          <w:szCs w:val="24"/>
          <w:u w:val="single"/>
        </w:rPr>
      </w:pPr>
    </w:p>
    <w:p w:rsidR="008052CB" w:rsidRPr="008052CB" w:rsidRDefault="008052CB" w:rsidP="008052CB">
      <w:pPr>
        <w:spacing w:after="0"/>
        <w:jc w:val="right"/>
        <w:rPr>
          <w:rFonts w:cstheme="minorHAnsi"/>
          <w:bCs/>
          <w:sz w:val="24"/>
          <w:szCs w:val="24"/>
          <w:u w:val="single"/>
        </w:rPr>
      </w:pPr>
      <w:r w:rsidRPr="008052CB">
        <w:rPr>
          <w:rFonts w:cstheme="minorHAnsi"/>
          <w:bCs/>
          <w:sz w:val="24"/>
          <w:szCs w:val="24"/>
          <w:u w:val="single"/>
        </w:rPr>
        <w:t xml:space="preserve">Niveau : </w:t>
      </w:r>
      <w:r w:rsidRPr="008052CB">
        <w:rPr>
          <w:rFonts w:cstheme="minorHAnsi"/>
          <w:b/>
          <w:sz w:val="24"/>
          <w:szCs w:val="24"/>
          <w:u w:val="single"/>
        </w:rPr>
        <w:t>Master I  Microbiologie Appliquée</w:t>
      </w:r>
      <w:r w:rsidRPr="008052CB">
        <w:rPr>
          <w:rFonts w:cstheme="minorHAnsi"/>
          <w:bCs/>
          <w:sz w:val="24"/>
          <w:szCs w:val="24"/>
          <w:u w:val="single"/>
        </w:rPr>
        <w:t>.</w:t>
      </w:r>
    </w:p>
    <w:p w:rsidR="008052CB" w:rsidRPr="008052CB" w:rsidRDefault="008052CB" w:rsidP="008052CB">
      <w:pPr>
        <w:spacing w:after="0"/>
        <w:jc w:val="right"/>
        <w:rPr>
          <w:rFonts w:cstheme="minorHAnsi"/>
          <w:bCs/>
          <w:sz w:val="24"/>
          <w:szCs w:val="24"/>
          <w:u w:val="single"/>
        </w:rPr>
      </w:pPr>
      <w:r w:rsidRPr="008052CB">
        <w:rPr>
          <w:rFonts w:cstheme="minorHAnsi"/>
          <w:bCs/>
          <w:sz w:val="24"/>
          <w:szCs w:val="24"/>
          <w:u w:val="single"/>
        </w:rPr>
        <w:t xml:space="preserve">Module : </w:t>
      </w:r>
      <w:r w:rsidRPr="008052CB">
        <w:rPr>
          <w:rFonts w:cstheme="minorHAnsi"/>
          <w:b/>
          <w:sz w:val="24"/>
          <w:szCs w:val="24"/>
          <w:u w:val="single"/>
        </w:rPr>
        <w:t>Interaction microbienne.</w:t>
      </w:r>
    </w:p>
    <w:p w:rsidR="008052CB" w:rsidRPr="008052CB" w:rsidRDefault="008052CB" w:rsidP="008052CB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</w:rPr>
      </w:pPr>
    </w:p>
    <w:p w:rsidR="008052CB" w:rsidRPr="008052CB" w:rsidRDefault="00E57FB9" w:rsidP="00867A89">
      <w:pPr>
        <w:pStyle w:val="NormalWeb"/>
        <w:spacing w:before="0" w:beforeAutospacing="0"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TP N°1</w:t>
      </w:r>
      <w:r w:rsidR="008052CB" w:rsidRPr="008052CB">
        <w:rPr>
          <w:rFonts w:asciiTheme="minorHAnsi" w:hAnsiTheme="minorHAnsi" w:cstheme="minorHAnsi"/>
          <w:b/>
          <w:bCs/>
          <w:sz w:val="28"/>
          <w:szCs w:val="28"/>
          <w:u w:val="single"/>
        </w:rPr>
        <w:t>/ Isolement de la flore commensale.</w:t>
      </w:r>
    </w:p>
    <w:p w:rsidR="00224142" w:rsidRPr="0026603B" w:rsidRDefault="0026603B" w:rsidP="00867A89">
      <w:p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6603B">
        <w:rPr>
          <w:rStyle w:val="lev"/>
          <w:rFonts w:cstheme="minorHAnsi"/>
          <w:sz w:val="24"/>
          <w:szCs w:val="24"/>
          <w:u w:val="single"/>
        </w:rPr>
        <w:t>I-Flore c</w:t>
      </w:r>
      <w:r w:rsidR="008052CB" w:rsidRPr="0026603B">
        <w:rPr>
          <w:rStyle w:val="lev"/>
          <w:rFonts w:cstheme="minorHAnsi"/>
          <w:sz w:val="24"/>
          <w:szCs w:val="24"/>
          <w:u w:val="single"/>
        </w:rPr>
        <w:t>utanée</w:t>
      </w:r>
      <w:r w:rsidRPr="0026603B">
        <w:rPr>
          <w:rStyle w:val="lev"/>
          <w:rFonts w:cstheme="minorHAnsi"/>
          <w:sz w:val="24"/>
          <w:szCs w:val="24"/>
          <w:u w:val="single"/>
        </w:rPr>
        <w:t xml:space="preserve"> h</w:t>
      </w:r>
      <w:r w:rsidR="008052CB" w:rsidRPr="0026603B">
        <w:rPr>
          <w:rStyle w:val="lev"/>
          <w:rFonts w:cstheme="minorHAnsi"/>
          <w:sz w:val="24"/>
          <w:szCs w:val="24"/>
          <w:u w:val="single"/>
        </w:rPr>
        <w:t>umaine</w:t>
      </w:r>
    </w:p>
    <w:p w:rsidR="008052CB" w:rsidRPr="0026603B" w:rsidRDefault="00224142" w:rsidP="00C22C16">
      <w:pPr>
        <w:pStyle w:val="Paragraphedeliste"/>
        <w:numPr>
          <w:ilvl w:val="0"/>
          <w:numId w:val="11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cstheme="minorHAnsi"/>
          <w:sz w:val="24"/>
          <w:szCs w:val="24"/>
          <w:u w:val="single"/>
        </w:rPr>
        <w:t>Pr</w:t>
      </w:r>
      <w:r w:rsidR="008052CB"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élèvement</w:t>
      </w:r>
    </w:p>
    <w:p w:rsidR="008052CB" w:rsidRDefault="00C22C16" w:rsidP="00C22C16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Laver</w:t>
      </w:r>
      <w:r w:rsidR="008052CB"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les mains</w:t>
      </w: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052CB" w:rsidRDefault="00C22C16" w:rsidP="00C22C16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Frotter</w:t>
      </w:r>
      <w:r w:rsidR="008052CB"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5 à 6 fois 3 de vos doigts derrière votre oreille.</w:t>
      </w:r>
    </w:p>
    <w:p w:rsidR="008052CB" w:rsidRDefault="008052CB" w:rsidP="00C22C16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Agiter ces doigts pendant 3 minutes dans une boîte de </w:t>
      </w:r>
      <w:r w:rsidR="00C22C16"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Pétri</w:t>
      </w:r>
      <w:r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contenant 5 mL d’eau stérile.</w:t>
      </w:r>
    </w:p>
    <w:p w:rsidR="00224142" w:rsidRPr="0026603B" w:rsidRDefault="008052CB" w:rsidP="0026603B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C22C16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Bien frotter la peau avec les ongles. Ceci constitue l’échantillon </w:t>
      </w:r>
      <w:r w:rsidR="00C22C16" w:rsidRPr="00C22C16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mère</w:t>
      </w:r>
      <w:r w:rsidR="00C22C16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052CB" w:rsidRPr="00224142" w:rsidRDefault="008052CB" w:rsidP="00C22C16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224142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Evaluer en cm</w:t>
      </w:r>
      <w:r w:rsidR="00C22C16">
        <w:rPr>
          <w:rStyle w:val="lev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2</w:t>
      </w:r>
      <w:r w:rsidRPr="00224142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la surface de peau prélevée.</w:t>
      </w:r>
    </w:p>
    <w:p w:rsidR="00995CC0" w:rsidRPr="0026603B" w:rsidRDefault="008052CB" w:rsidP="00995CC0">
      <w:pPr>
        <w:pStyle w:val="Paragraphedeliste"/>
        <w:numPr>
          <w:ilvl w:val="0"/>
          <w:numId w:val="11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Coloration de Gram</w:t>
      </w:r>
    </w:p>
    <w:p w:rsidR="00995CC0" w:rsidRPr="00995CC0" w:rsidRDefault="00995CC0" w:rsidP="00995CC0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Frotter</w:t>
      </w: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un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écouvillon</w:t>
      </w: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imbibé d’eau distillée </w:t>
      </w:r>
      <w:r w:rsidRPr="008052C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derrière votre oreille</w:t>
      </w: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995CC0" w:rsidRPr="005D3FCD" w:rsidRDefault="00995CC0" w:rsidP="00995CC0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Re-frotter l’écouvillon 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sur 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1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lame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:rsidR="00995CC0" w:rsidRPr="005D3FCD" w:rsidRDefault="00995CC0" w:rsidP="00995CC0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Faire une coloration de Gram. </w:t>
      </w:r>
    </w:p>
    <w:p w:rsidR="00995CC0" w:rsidRPr="005D3FCD" w:rsidRDefault="00995CC0" w:rsidP="00995CC0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Estimer le % de chaque type de bactéries</w:t>
      </w:r>
      <w:r w:rsidR="00867A89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052CB" w:rsidRPr="0026603B" w:rsidRDefault="008052CB" w:rsidP="00C22C16">
      <w:pPr>
        <w:pStyle w:val="Paragraphedeliste"/>
        <w:numPr>
          <w:ilvl w:val="0"/>
          <w:numId w:val="11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Dilutions </w:t>
      </w:r>
    </w:p>
    <w:p w:rsidR="00FF71C3" w:rsidRDefault="008052CB" w:rsidP="00FF71C3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des tubes à hémolyse stériles, réaliser les dilutions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10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 xml:space="preserve">-1  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</w:rPr>
        <w:t>et 10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 xml:space="preserve">-2 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="00FF71C3"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un volume final de 1 mL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d’eau distillée. </w:t>
      </w:r>
    </w:p>
    <w:p w:rsidR="008052CB" w:rsidRPr="00FF71C3" w:rsidRDefault="008052CB" w:rsidP="00FF71C3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Bien vortexer chaque tube</w:t>
      </w:r>
      <w:r w:rsidR="00FF71C3" w:rsidRPr="00FF71C3">
        <w:rPr>
          <w:rStyle w:val="lev"/>
          <w:rFonts w:cstheme="minorHAnsi"/>
          <w:b w:val="0"/>
          <w:bCs w:val="0"/>
          <w:sz w:val="24"/>
          <w:szCs w:val="24"/>
        </w:rPr>
        <w:t>.</w:t>
      </w:r>
    </w:p>
    <w:p w:rsidR="00224142" w:rsidRPr="0026603B" w:rsidRDefault="00224142" w:rsidP="00C22C16">
      <w:pPr>
        <w:pStyle w:val="Paragraphedeliste"/>
        <w:numPr>
          <w:ilvl w:val="0"/>
          <w:numId w:val="11"/>
        </w:num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24142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="008052CB"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Ensemencement des milieux de culture </w:t>
      </w:r>
    </w:p>
    <w:p w:rsidR="005D3FCD" w:rsidRPr="005D3FCD" w:rsidRDefault="005D3FCD" w:rsidP="005D3FCD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V</w:t>
      </w:r>
      <w:r w:rsidR="00224142"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ortexer la d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ilution avant de prélever.</w:t>
      </w:r>
    </w:p>
    <w:p w:rsidR="005D3FCD" w:rsidRPr="005D3FCD" w:rsidRDefault="008052CB" w:rsidP="005D08B2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Ensemencer 0.1 mL des dilutions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(10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-1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-2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>)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sur les milieux </w:t>
      </w:r>
      <w:r w:rsidR="005D08B2">
        <w:rPr>
          <w:rStyle w:val="lev"/>
          <w:rFonts w:cstheme="minorHAnsi"/>
          <w:b w:val="0"/>
          <w:bCs w:val="0"/>
          <w:sz w:val="24"/>
          <w:szCs w:val="24"/>
        </w:rPr>
        <w:t>GN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et Chapman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>(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p</w:t>
      </w:r>
      <w:r w:rsidR="00224142"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révoir 1 gélose par dilution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>)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.</w:t>
      </w:r>
    </w:p>
    <w:p w:rsidR="005D3FCD" w:rsidRDefault="005D3FCD" w:rsidP="005D3FCD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R</w:t>
      </w:r>
      <w:r w:rsidR="008052CB"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épartir sur la gélose puis étaler rapidement au râteau. </w:t>
      </w:r>
    </w:p>
    <w:p w:rsidR="008052CB" w:rsidRPr="005D3FCD" w:rsidRDefault="008052CB" w:rsidP="005D3FCD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Incuber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à </w:t>
      </w:r>
      <w:r w:rsidR="00224142"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37° C</w:t>
      </w:r>
      <w:r w:rsidR="00224142"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pendant 24 à48h. </w:t>
      </w:r>
    </w:p>
    <w:p w:rsidR="005D3FCD" w:rsidRDefault="005D3FCD" w:rsidP="005D3FCD">
      <w:pPr>
        <w:pStyle w:val="Paragraphedeliste"/>
        <w:spacing w:line="360" w:lineRule="auto"/>
        <w:ind w:left="360" w:firstLine="0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</w:p>
    <w:p w:rsidR="008052CB" w:rsidRPr="0026603B" w:rsidRDefault="00224142" w:rsidP="00C22C16">
      <w:p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6603B">
        <w:rPr>
          <w:rStyle w:val="lev"/>
          <w:rFonts w:cstheme="minorHAnsi"/>
          <w:sz w:val="24"/>
          <w:szCs w:val="24"/>
          <w:u w:val="single"/>
        </w:rPr>
        <w:t>II</w:t>
      </w:r>
      <w:r w:rsidR="008052CB" w:rsidRPr="0026603B">
        <w:rPr>
          <w:rStyle w:val="lev"/>
          <w:rFonts w:cstheme="minorHAnsi"/>
          <w:sz w:val="24"/>
          <w:szCs w:val="24"/>
          <w:u w:val="single"/>
        </w:rPr>
        <w:t xml:space="preserve"> </w:t>
      </w:r>
      <w:r w:rsidRPr="0026603B">
        <w:rPr>
          <w:rStyle w:val="lev"/>
          <w:rFonts w:cstheme="minorHAnsi"/>
          <w:sz w:val="24"/>
          <w:szCs w:val="24"/>
          <w:u w:val="single"/>
        </w:rPr>
        <w:t>–</w:t>
      </w:r>
      <w:r w:rsidR="008052CB" w:rsidRPr="0026603B">
        <w:rPr>
          <w:rStyle w:val="lev"/>
          <w:rFonts w:cstheme="minorHAnsi"/>
          <w:sz w:val="24"/>
          <w:szCs w:val="24"/>
          <w:u w:val="single"/>
        </w:rPr>
        <w:t xml:space="preserve"> F</w:t>
      </w:r>
      <w:r w:rsidRPr="0026603B">
        <w:rPr>
          <w:rStyle w:val="lev"/>
          <w:rFonts w:cstheme="minorHAnsi"/>
          <w:sz w:val="24"/>
          <w:szCs w:val="24"/>
          <w:u w:val="single"/>
        </w:rPr>
        <w:t xml:space="preserve">lore </w:t>
      </w:r>
      <w:r w:rsidR="0026603B">
        <w:rPr>
          <w:rStyle w:val="lev"/>
          <w:rFonts w:cstheme="minorHAnsi"/>
          <w:sz w:val="24"/>
          <w:szCs w:val="24"/>
          <w:u w:val="single"/>
        </w:rPr>
        <w:t>b</w:t>
      </w:r>
      <w:r w:rsidRPr="0026603B">
        <w:rPr>
          <w:rStyle w:val="lev"/>
          <w:rFonts w:cstheme="minorHAnsi"/>
          <w:sz w:val="24"/>
          <w:szCs w:val="24"/>
          <w:u w:val="single"/>
        </w:rPr>
        <w:t xml:space="preserve">ucco-dentaire  humaine  </w:t>
      </w:r>
    </w:p>
    <w:p w:rsidR="008052CB" w:rsidRPr="0026603B" w:rsidRDefault="008052CB" w:rsidP="00C22C16">
      <w:pPr>
        <w:pStyle w:val="Paragraphedeliste"/>
        <w:numPr>
          <w:ilvl w:val="0"/>
          <w:numId w:val="8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Prélèvement</w:t>
      </w:r>
    </w:p>
    <w:p w:rsidR="005D3FCD" w:rsidRPr="005D3FCD" w:rsidRDefault="008052CB" w:rsidP="005D3FCD">
      <w:pPr>
        <w:pStyle w:val="Paragraphedeliste"/>
        <w:numPr>
          <w:ilvl w:val="0"/>
          <w:numId w:val="14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Avec un écouvillon stérile, frotter environ 2 cm</w:t>
      </w:r>
      <w:r w:rsidR="00867A89">
        <w:rPr>
          <w:rStyle w:val="lev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2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de la muqueuse buccale (intérieur de la 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 xml:space="preserve">joue). </w:t>
      </w:r>
    </w:p>
    <w:p w:rsidR="008052CB" w:rsidRPr="005D3FCD" w:rsidRDefault="008052CB" w:rsidP="005D3FCD">
      <w:pPr>
        <w:pStyle w:val="Paragraphedeliste"/>
        <w:numPr>
          <w:ilvl w:val="0"/>
          <w:numId w:val="14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Agiter l’écouvillon dans 2 mL d’eau stérile. Ceci constitue l’échantillon 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mère.</w:t>
      </w:r>
    </w:p>
    <w:p w:rsidR="008052CB" w:rsidRPr="0026603B" w:rsidRDefault="008052CB" w:rsidP="00C22C16">
      <w:pPr>
        <w:pStyle w:val="Paragraphedeliste"/>
        <w:numPr>
          <w:ilvl w:val="0"/>
          <w:numId w:val="8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Colorations de Gram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Frotter l’écouvillon « muqueuse » sur 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1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lame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Faire une coloration de Gram. 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Estimer le % de chaque type de bactéries</w:t>
      </w:r>
      <w:r w:rsidR="00867A89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Avec un autre écouvillon frotter une dent du fond et la gencive l’entourant.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Frotter l’écouvillon « dent » sur 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1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D3FCD" w:rsidRPr="005D3FCD">
        <w:rPr>
          <w:rStyle w:val="lev"/>
          <w:rFonts w:cstheme="minorHAnsi"/>
          <w:b w:val="0"/>
          <w:bCs w:val="0"/>
          <w:sz w:val="24"/>
          <w:szCs w:val="24"/>
        </w:rPr>
        <w:t>lame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:rsidR="005D3FCD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Faire une coloration de Gram. </w:t>
      </w:r>
    </w:p>
    <w:p w:rsidR="008052CB" w:rsidRPr="005D3FCD" w:rsidRDefault="008052CB" w:rsidP="005D3FCD">
      <w:pPr>
        <w:pStyle w:val="Paragraphedeliste"/>
        <w:numPr>
          <w:ilvl w:val="0"/>
          <w:numId w:val="15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Estimer le % de chaque type de bactéries et comparer avec la flore de la muqueuse.</w:t>
      </w:r>
    </w:p>
    <w:p w:rsidR="005D3FCD" w:rsidRPr="0026603B" w:rsidRDefault="008052CB" w:rsidP="005D3FCD">
      <w:pPr>
        <w:pStyle w:val="Paragraphedeliste"/>
        <w:numPr>
          <w:ilvl w:val="0"/>
          <w:numId w:val="8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Dilutions </w:t>
      </w:r>
    </w:p>
    <w:p w:rsidR="005D3FCD" w:rsidRDefault="005D3FCD" w:rsidP="005D3FCD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des tubes à hémolyse stériles, réaliser les dilutions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-1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 </w:t>
      </w:r>
      <w:r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2</w:t>
      </w:r>
      <w:r>
        <w:rPr>
          <w:rStyle w:val="lev"/>
          <w:rFonts w:cstheme="minorHAnsi"/>
          <w:b w:val="0"/>
          <w:bCs w:val="0"/>
          <w:sz w:val="24"/>
          <w:szCs w:val="24"/>
        </w:rPr>
        <w:t xml:space="preserve">, 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3</w:t>
      </w:r>
      <w:r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-4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 xml:space="preserve"> 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un volume final de 1 mL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d’eau distillée. </w:t>
      </w:r>
    </w:p>
    <w:p w:rsidR="005D3FCD" w:rsidRPr="00FF71C3" w:rsidRDefault="005D3FCD" w:rsidP="005D3FCD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Bien vortexer chaque tube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.</w:t>
      </w:r>
    </w:p>
    <w:p w:rsidR="005D3FCD" w:rsidRPr="0026603B" w:rsidRDefault="005D3FCD" w:rsidP="005D3FCD">
      <w:pPr>
        <w:pStyle w:val="Paragraphedeliste"/>
        <w:numPr>
          <w:ilvl w:val="0"/>
          <w:numId w:val="8"/>
        </w:num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Ensemencement des milieux de culture </w:t>
      </w:r>
    </w:p>
    <w:p w:rsidR="005D3FCD" w:rsidRPr="005D3FCD" w:rsidRDefault="005D3FCD" w:rsidP="005D3FCD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V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ortexer la d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ilution avant de prélever.</w:t>
      </w:r>
    </w:p>
    <w:p w:rsidR="005D3FCD" w:rsidRPr="005D3FCD" w:rsidRDefault="005D3FCD" w:rsidP="005D08B2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Ensemencer 0.1 mL des dilutions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(10</w:t>
      </w:r>
      <w:r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2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,10</w:t>
      </w:r>
      <w:r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3</w:t>
      </w:r>
      <w:r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4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)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sur les milieux </w:t>
      </w:r>
      <w:r w:rsidR="005D08B2">
        <w:rPr>
          <w:rStyle w:val="lev"/>
          <w:rFonts w:cstheme="minorHAnsi"/>
          <w:b w:val="0"/>
          <w:bCs w:val="0"/>
          <w:sz w:val="24"/>
          <w:szCs w:val="24"/>
        </w:rPr>
        <w:t>GN et</w:t>
      </w:r>
      <w:r>
        <w:rPr>
          <w:rStyle w:val="lev"/>
          <w:rFonts w:cstheme="minorHAnsi"/>
          <w:b w:val="0"/>
          <w:bCs w:val="0"/>
          <w:sz w:val="24"/>
          <w:szCs w:val="24"/>
        </w:rPr>
        <w:t xml:space="preserve"> de la solution mère sur milieu 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Chapman (p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révoir 1 gélose par dilution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).</w:t>
      </w:r>
    </w:p>
    <w:p w:rsidR="005D3FCD" w:rsidRDefault="005D3FCD" w:rsidP="005D3FCD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R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épartir sur la gélose puis étaler rapidement au râteau. </w:t>
      </w:r>
    </w:p>
    <w:p w:rsidR="0026603B" w:rsidRPr="00867A89" w:rsidRDefault="005D3FCD" w:rsidP="00867A89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Incuber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à 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37° C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pendant 24 à48h. </w:t>
      </w:r>
    </w:p>
    <w:p w:rsidR="00867A89" w:rsidRPr="00867A89" w:rsidRDefault="00867A89" w:rsidP="00867A89">
      <w:pPr>
        <w:pStyle w:val="Paragraphedeliste"/>
        <w:spacing w:line="360" w:lineRule="auto"/>
        <w:ind w:left="360" w:firstLine="0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052CB" w:rsidRPr="0026603B" w:rsidRDefault="00224142" w:rsidP="00C22C16">
      <w:p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6603B">
        <w:rPr>
          <w:rStyle w:val="lev"/>
          <w:rFonts w:cstheme="minorHAnsi"/>
          <w:sz w:val="24"/>
          <w:szCs w:val="24"/>
          <w:u w:val="single"/>
        </w:rPr>
        <w:t>III</w:t>
      </w:r>
      <w:r w:rsidR="008052CB" w:rsidRPr="0026603B">
        <w:rPr>
          <w:rStyle w:val="lev"/>
          <w:rFonts w:cstheme="minorHAnsi"/>
          <w:sz w:val="24"/>
          <w:szCs w:val="24"/>
          <w:u w:val="single"/>
        </w:rPr>
        <w:t>. F</w:t>
      </w:r>
      <w:r w:rsidRPr="0026603B">
        <w:rPr>
          <w:rStyle w:val="lev"/>
          <w:rFonts w:cstheme="minorHAnsi"/>
          <w:sz w:val="24"/>
          <w:szCs w:val="24"/>
          <w:u w:val="single"/>
        </w:rPr>
        <w:t xml:space="preserve">lore nasale humaine  </w:t>
      </w:r>
    </w:p>
    <w:p w:rsidR="008052CB" w:rsidRPr="00224142" w:rsidRDefault="008052CB" w:rsidP="00C22C16">
      <w:pPr>
        <w:pStyle w:val="Paragraphedeliste"/>
        <w:numPr>
          <w:ilvl w:val="0"/>
          <w:numId w:val="9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Prélèvement</w:t>
      </w:r>
      <w:r w:rsidR="0026603B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8A7C17" w:rsidRPr="008A7C17" w:rsidRDefault="008052CB" w:rsidP="008A7C17">
      <w:pPr>
        <w:pStyle w:val="Paragraphedeliste"/>
        <w:numPr>
          <w:ilvl w:val="0"/>
          <w:numId w:val="16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8A7C17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Avec un écouvillon stérile, frotter environ 1 cm</w:t>
      </w:r>
      <w:r w:rsidR="00867A89">
        <w:rPr>
          <w:rStyle w:val="lev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2</w:t>
      </w:r>
      <w:r w:rsidRPr="008A7C17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de la muqueuse nasale (intérieur de la narine). </w:t>
      </w:r>
    </w:p>
    <w:p w:rsidR="008052CB" w:rsidRPr="008A7C17" w:rsidRDefault="008052CB" w:rsidP="008A7C17">
      <w:pPr>
        <w:pStyle w:val="Paragraphedeliste"/>
        <w:numPr>
          <w:ilvl w:val="0"/>
          <w:numId w:val="16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8A7C17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Agiter l’écouvillon dans 2 mL d’eau stérile. Ceci constitue l’échantillon </w:t>
      </w:r>
      <w:r w:rsidR="008A7C17" w:rsidRPr="008A7C17">
        <w:rPr>
          <w:rStyle w:val="lev"/>
          <w:rFonts w:cstheme="minorHAnsi"/>
          <w:b w:val="0"/>
          <w:bCs w:val="0"/>
          <w:sz w:val="24"/>
          <w:szCs w:val="24"/>
        </w:rPr>
        <w:t xml:space="preserve">mère. </w:t>
      </w:r>
    </w:p>
    <w:p w:rsidR="008052CB" w:rsidRPr="0026603B" w:rsidRDefault="008052CB" w:rsidP="00C22C16">
      <w:pPr>
        <w:pStyle w:val="Paragraphedeliste"/>
        <w:numPr>
          <w:ilvl w:val="0"/>
          <w:numId w:val="9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Colorations de Gram</w:t>
      </w:r>
    </w:p>
    <w:p w:rsidR="00327494" w:rsidRPr="00327494" w:rsidRDefault="008052CB" w:rsidP="00327494">
      <w:pPr>
        <w:pStyle w:val="Paragraphedeliste"/>
        <w:numPr>
          <w:ilvl w:val="0"/>
          <w:numId w:val="17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327494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Frotter l’écouvillon « nez » sur </w:t>
      </w:r>
      <w:r w:rsidR="00327494" w:rsidRPr="00327494">
        <w:rPr>
          <w:rStyle w:val="lev"/>
          <w:rFonts w:cstheme="minorHAnsi"/>
          <w:b w:val="0"/>
          <w:bCs w:val="0"/>
          <w:sz w:val="24"/>
          <w:szCs w:val="24"/>
        </w:rPr>
        <w:t>1</w:t>
      </w:r>
      <w:r w:rsidRPr="00327494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27494" w:rsidRPr="00327494">
        <w:rPr>
          <w:rStyle w:val="lev"/>
          <w:rFonts w:cstheme="minorHAnsi"/>
          <w:b w:val="0"/>
          <w:bCs w:val="0"/>
          <w:sz w:val="24"/>
          <w:szCs w:val="24"/>
        </w:rPr>
        <w:t>lame</w:t>
      </w:r>
      <w:r w:rsidRPr="00327494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:rsidR="00327494" w:rsidRPr="00327494" w:rsidRDefault="008052CB" w:rsidP="00327494">
      <w:pPr>
        <w:pStyle w:val="Paragraphedeliste"/>
        <w:numPr>
          <w:ilvl w:val="0"/>
          <w:numId w:val="17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327494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Faire une coloration de Gram.</w:t>
      </w:r>
    </w:p>
    <w:p w:rsidR="008052CB" w:rsidRPr="00327494" w:rsidRDefault="008052CB" w:rsidP="00327494">
      <w:pPr>
        <w:pStyle w:val="Paragraphedeliste"/>
        <w:numPr>
          <w:ilvl w:val="0"/>
          <w:numId w:val="17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327494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Estimer le % de chaque type de bactéries</w:t>
      </w:r>
      <w:r w:rsidR="00867A89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327494" w:rsidRPr="0026603B" w:rsidRDefault="00327494" w:rsidP="00327494">
      <w:pPr>
        <w:pStyle w:val="Paragraphedeliste"/>
        <w:numPr>
          <w:ilvl w:val="0"/>
          <w:numId w:val="9"/>
        </w:numPr>
        <w:spacing w:line="360" w:lineRule="auto"/>
        <w:jc w:val="both"/>
        <w:rPr>
          <w:rStyle w:val="lev"/>
          <w:rFonts w:asciiTheme="minorHAnsi" w:hAnsiTheme="minorHAnsi"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>Dilutions</w:t>
      </w:r>
    </w:p>
    <w:p w:rsidR="00327494" w:rsidRDefault="00327494" w:rsidP="00327494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des tubes à hémolyse stériles, réaliser les dilutions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-1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 </w:t>
      </w:r>
      <w:r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2</w:t>
      </w:r>
      <w:r>
        <w:rPr>
          <w:rStyle w:val="lev"/>
          <w:rFonts w:cstheme="minorHAnsi"/>
          <w:b w:val="0"/>
          <w:bCs w:val="0"/>
          <w:sz w:val="24"/>
          <w:szCs w:val="24"/>
        </w:rPr>
        <w:t xml:space="preserve">, 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10</w:t>
      </w:r>
      <w:r w:rsidRPr="00FF71C3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3</w:t>
      </w:r>
      <w:r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dans un volume final de 1 mL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 xml:space="preserve"> d’eau distillée. </w:t>
      </w:r>
    </w:p>
    <w:p w:rsidR="00327494" w:rsidRPr="00FF71C3" w:rsidRDefault="00327494" w:rsidP="00327494">
      <w:pPr>
        <w:pStyle w:val="Paragraphedeliste"/>
        <w:numPr>
          <w:ilvl w:val="0"/>
          <w:numId w:val="12"/>
        </w:numPr>
        <w:spacing w:line="360" w:lineRule="auto"/>
        <w:jc w:val="both"/>
        <w:rPr>
          <w:rStyle w:val="lev"/>
          <w:rFonts w:cstheme="minorHAnsi"/>
          <w:b w:val="0"/>
          <w:bCs w:val="0"/>
          <w:sz w:val="24"/>
          <w:szCs w:val="24"/>
        </w:rPr>
      </w:pPr>
      <w:r w:rsidRPr="00FF71C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Bien vortexer chaque tube</w:t>
      </w:r>
      <w:r w:rsidRPr="00FF71C3">
        <w:rPr>
          <w:rStyle w:val="lev"/>
          <w:rFonts w:cstheme="minorHAnsi"/>
          <w:b w:val="0"/>
          <w:bCs w:val="0"/>
          <w:sz w:val="24"/>
          <w:szCs w:val="24"/>
        </w:rPr>
        <w:t>.</w:t>
      </w:r>
    </w:p>
    <w:p w:rsidR="00327494" w:rsidRPr="0026603B" w:rsidRDefault="00327494" w:rsidP="0026603B">
      <w:pPr>
        <w:pStyle w:val="Paragraphedeliste"/>
        <w:numPr>
          <w:ilvl w:val="0"/>
          <w:numId w:val="9"/>
        </w:numPr>
        <w:spacing w:line="360" w:lineRule="auto"/>
        <w:jc w:val="both"/>
        <w:rPr>
          <w:rStyle w:val="lev"/>
          <w:rFonts w:cstheme="minorHAnsi"/>
          <w:sz w:val="24"/>
          <w:szCs w:val="24"/>
          <w:u w:val="single"/>
        </w:rPr>
      </w:pPr>
      <w:r w:rsidRPr="0026603B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Ensemencement des milieux de culture </w:t>
      </w:r>
    </w:p>
    <w:p w:rsidR="00327494" w:rsidRPr="005D3FCD" w:rsidRDefault="00327494" w:rsidP="00327494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V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ortexer la d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ilution avant de prélever.</w:t>
      </w:r>
    </w:p>
    <w:p w:rsidR="00327494" w:rsidRPr="005D3FCD" w:rsidRDefault="00327494" w:rsidP="005D08B2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Ensemencer 0.1 mL des dilutions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(10</w:t>
      </w:r>
      <w:r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2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,10</w:t>
      </w:r>
      <w:r w:rsidRPr="005D3FCD"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-</w:t>
      </w:r>
      <w:r>
        <w:rPr>
          <w:rStyle w:val="lev"/>
          <w:rFonts w:cstheme="minorHAnsi"/>
          <w:b w:val="0"/>
          <w:bCs w:val="0"/>
          <w:sz w:val="24"/>
          <w:szCs w:val="24"/>
          <w:vertAlign w:val="superscript"/>
        </w:rPr>
        <w:t>3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)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 sur les milieux </w:t>
      </w:r>
      <w:r w:rsidR="005D08B2">
        <w:rPr>
          <w:rStyle w:val="lev"/>
          <w:rFonts w:cstheme="minorHAnsi"/>
          <w:b w:val="0"/>
          <w:bCs w:val="0"/>
          <w:sz w:val="24"/>
          <w:szCs w:val="24"/>
        </w:rPr>
        <w:t>GN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et Chapman (p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révoir 1 gélose par dilution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>).</w:t>
      </w:r>
    </w:p>
    <w:p w:rsidR="00327494" w:rsidRDefault="00327494" w:rsidP="00327494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cstheme="minorHAnsi"/>
          <w:b w:val="0"/>
          <w:bCs w:val="0"/>
          <w:sz w:val="24"/>
          <w:szCs w:val="24"/>
        </w:rPr>
        <w:t>R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 xml:space="preserve">épartir sur la gélose puis étaler rapidement au râteau. </w:t>
      </w:r>
    </w:p>
    <w:p w:rsidR="008052CB" w:rsidRPr="00867A89" w:rsidRDefault="00327494" w:rsidP="00867A89">
      <w:pPr>
        <w:pStyle w:val="Paragraphedeliste"/>
        <w:numPr>
          <w:ilvl w:val="0"/>
          <w:numId w:val="13"/>
        </w:numPr>
        <w:spacing w:line="36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Incuber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à </w:t>
      </w:r>
      <w:r w:rsidRPr="005D3FCD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37° C</w:t>
      </w:r>
      <w:r w:rsidRPr="005D3FCD">
        <w:rPr>
          <w:rStyle w:val="lev"/>
          <w:rFonts w:cstheme="minorHAnsi"/>
          <w:b w:val="0"/>
          <w:bCs w:val="0"/>
          <w:sz w:val="24"/>
          <w:szCs w:val="24"/>
        </w:rPr>
        <w:t xml:space="preserve"> pendant 24 à48h. </w:t>
      </w:r>
    </w:p>
    <w:p w:rsidR="00867A89" w:rsidRPr="00867A89" w:rsidRDefault="00867A89" w:rsidP="00867A89">
      <w:pPr>
        <w:pStyle w:val="Paragraphedeliste"/>
        <w:spacing w:line="360" w:lineRule="auto"/>
        <w:ind w:left="360" w:firstLine="0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95CC0" w:rsidRPr="0026603B" w:rsidRDefault="00995CC0" w:rsidP="00995CC0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6603B">
        <w:rPr>
          <w:rStyle w:val="lev"/>
          <w:rFonts w:cstheme="minorHAnsi"/>
          <w:sz w:val="24"/>
          <w:szCs w:val="24"/>
          <w:u w:val="single"/>
        </w:rPr>
        <w:t>IV-</w:t>
      </w:r>
      <w:r w:rsidRPr="0026603B">
        <w:rPr>
          <w:b/>
          <w:bCs/>
          <w:u w:val="single"/>
        </w:rPr>
        <w:t xml:space="preserve"> </w:t>
      </w:r>
      <w:r w:rsidRPr="0026603B">
        <w:rPr>
          <w:rFonts w:cstheme="minorHAnsi"/>
          <w:b/>
          <w:bCs/>
          <w:sz w:val="24"/>
          <w:szCs w:val="24"/>
          <w:u w:val="single"/>
        </w:rPr>
        <w:t>Identification</w:t>
      </w:r>
    </w:p>
    <w:p w:rsidR="00995CC0" w:rsidRPr="0026603B" w:rsidRDefault="00995CC0" w:rsidP="00995CC0">
      <w:pPr>
        <w:pStyle w:val="Paragraphedeliste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603B">
        <w:rPr>
          <w:rFonts w:asciiTheme="minorHAnsi" w:hAnsiTheme="minorHAnsi" w:cstheme="minorHAnsi"/>
          <w:sz w:val="24"/>
          <w:szCs w:val="24"/>
        </w:rPr>
        <w:t>Après incubation, réaliser une étude macroscopique des différentes colonies obtenues.</w:t>
      </w:r>
    </w:p>
    <w:p w:rsidR="00995CC0" w:rsidRPr="0026603B" w:rsidRDefault="00995CC0" w:rsidP="00995CC0">
      <w:pPr>
        <w:pStyle w:val="Paragraphedeliste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6603B">
        <w:rPr>
          <w:rFonts w:asciiTheme="minorHAnsi" w:hAnsiTheme="minorHAnsi" w:cstheme="minorHAnsi"/>
          <w:sz w:val="24"/>
          <w:szCs w:val="24"/>
        </w:rPr>
        <w:t xml:space="preserve">Refaire une observation microscopique  par coloration de Gram si </w:t>
      </w:r>
      <w:r w:rsidR="0026603B" w:rsidRPr="0026603B">
        <w:rPr>
          <w:rFonts w:asciiTheme="minorHAnsi" w:hAnsiTheme="minorHAnsi" w:cstheme="minorHAnsi"/>
          <w:sz w:val="24"/>
          <w:szCs w:val="24"/>
        </w:rPr>
        <w:t>nécessaire</w:t>
      </w:r>
      <w:r w:rsidRPr="0026603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6603B" w:rsidRPr="0026603B" w:rsidRDefault="0026603B" w:rsidP="00995CC0">
      <w:pPr>
        <w:pStyle w:val="Paragraphedeliste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6603B">
        <w:rPr>
          <w:rFonts w:asciiTheme="minorHAnsi" w:hAnsiTheme="minorHAnsi" w:cstheme="minorHAnsi"/>
          <w:sz w:val="24"/>
          <w:szCs w:val="24"/>
        </w:rPr>
        <w:t>Réaliser des tests biochimiques d’identification.</w:t>
      </w:r>
    </w:p>
    <w:p w:rsidR="0026603B" w:rsidRDefault="0026603B" w:rsidP="0026603B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03B" w:rsidRDefault="0026603B" w:rsidP="0026603B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03B" w:rsidRDefault="0026603B" w:rsidP="0026603B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03B" w:rsidRDefault="0026603B" w:rsidP="0026603B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03B" w:rsidRPr="0026603B" w:rsidRDefault="0026603B" w:rsidP="0026603B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 w:rsidR="0026603B" w:rsidRPr="0026603B" w:rsidSect="002D56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79" w:rsidRDefault="00671179" w:rsidP="002020D9">
      <w:pPr>
        <w:spacing w:after="0" w:line="240" w:lineRule="auto"/>
      </w:pPr>
      <w:r>
        <w:separator/>
      </w:r>
    </w:p>
  </w:endnote>
  <w:endnote w:type="continuationSeparator" w:id="1">
    <w:p w:rsidR="00671179" w:rsidRDefault="00671179" w:rsidP="002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102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020D9" w:rsidRDefault="006813C4" w:rsidP="002020D9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020D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43BA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020D9"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020D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43BA">
              <w:rPr>
                <w:b/>
                <w:noProof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20D9" w:rsidRDefault="002020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79" w:rsidRDefault="00671179" w:rsidP="002020D9">
      <w:pPr>
        <w:spacing w:after="0" w:line="240" w:lineRule="auto"/>
      </w:pPr>
      <w:r>
        <w:separator/>
      </w:r>
    </w:p>
  </w:footnote>
  <w:footnote w:type="continuationSeparator" w:id="1">
    <w:p w:rsidR="00671179" w:rsidRDefault="00671179" w:rsidP="002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D9" w:rsidRDefault="006813C4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6.1pt;margin-top:-22.05pt;width:286.5pt;height:53.1pt;z-index:251658240;mso-height-percent:200;mso-height-percent:200;mso-width-relative:margin;mso-height-relative:margin" stroked="f">
          <v:textbox style="mso-next-textbox:#_x0000_s2049;mso-fit-shape-to-text:t">
            <w:txbxContent>
              <w:p w:rsidR="002020D9" w:rsidRPr="009E3A0B" w:rsidRDefault="002020D9" w:rsidP="002020D9">
                <w:pPr>
                  <w:spacing w:line="240" w:lineRule="auto"/>
                  <w:jc w:val="center"/>
                  <w:rPr>
                    <w:rFonts w:ascii="Monotype Corsiva" w:hAnsi="Monotype Corsiva"/>
                    <w:bCs/>
                    <w:sz w:val="32"/>
                    <w:szCs w:val="32"/>
                  </w:rPr>
                </w:pPr>
                <w:r w:rsidRPr="009E3A0B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Responsable :                                                  </w:t>
                </w:r>
                <w:r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</w:t>
                </w:r>
                <w:r w:rsidRPr="009E3A0B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Dr Khennouchi-Boulebtateche N.C.H</w:t>
                </w:r>
                <w:r w:rsidR="00AA43BA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(M.C.A</w:t>
                </w:r>
                <w:r>
                  <w:rPr>
                    <w:rFonts w:ascii="Monotype Corsiva" w:hAnsi="Monotype Corsiva"/>
                    <w:bCs/>
                    <w:sz w:val="32"/>
                    <w:szCs w:val="32"/>
                  </w:rPr>
                  <w:t>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5B0"/>
    <w:multiLevelType w:val="hybridMultilevel"/>
    <w:tmpl w:val="7F8ED01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E04A0"/>
    <w:multiLevelType w:val="hybridMultilevel"/>
    <w:tmpl w:val="2F7E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E383A"/>
    <w:multiLevelType w:val="hybridMultilevel"/>
    <w:tmpl w:val="ADE6D5A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D43B5A"/>
    <w:multiLevelType w:val="hybridMultilevel"/>
    <w:tmpl w:val="50F097C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84DB0"/>
    <w:multiLevelType w:val="hybridMultilevel"/>
    <w:tmpl w:val="578E417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B59E3"/>
    <w:multiLevelType w:val="hybridMultilevel"/>
    <w:tmpl w:val="67F807A6"/>
    <w:lvl w:ilvl="0" w:tplc="DD50F9DA">
      <w:start w:val="1"/>
      <w:numFmt w:val="decimal"/>
      <w:lvlText w:val="%1)"/>
      <w:lvlJc w:val="left"/>
      <w:pPr>
        <w:ind w:left="1315" w:hanging="212"/>
        <w:jc w:val="left"/>
      </w:pPr>
      <w:rPr>
        <w:rFonts w:hint="default"/>
        <w:w w:val="82"/>
        <w:lang w:val="fr-FR" w:eastAsia="en-US" w:bidi="ar-SA"/>
      </w:rPr>
    </w:lvl>
    <w:lvl w:ilvl="1" w:tplc="AAF02A72">
      <w:numFmt w:val="bullet"/>
      <w:lvlText w:val="•"/>
      <w:lvlJc w:val="left"/>
      <w:pPr>
        <w:ind w:left="2238" w:hanging="212"/>
      </w:pPr>
      <w:rPr>
        <w:rFonts w:hint="default"/>
        <w:lang w:val="fr-FR" w:eastAsia="en-US" w:bidi="ar-SA"/>
      </w:rPr>
    </w:lvl>
    <w:lvl w:ilvl="2" w:tplc="CEA658A8">
      <w:numFmt w:val="bullet"/>
      <w:lvlText w:val="•"/>
      <w:lvlJc w:val="left"/>
      <w:pPr>
        <w:ind w:left="3156" w:hanging="212"/>
      </w:pPr>
      <w:rPr>
        <w:rFonts w:hint="default"/>
        <w:lang w:val="fr-FR" w:eastAsia="en-US" w:bidi="ar-SA"/>
      </w:rPr>
    </w:lvl>
    <w:lvl w:ilvl="3" w:tplc="8F460A2A">
      <w:numFmt w:val="bullet"/>
      <w:lvlText w:val="•"/>
      <w:lvlJc w:val="left"/>
      <w:pPr>
        <w:ind w:left="4074" w:hanging="212"/>
      </w:pPr>
      <w:rPr>
        <w:rFonts w:hint="default"/>
        <w:lang w:val="fr-FR" w:eastAsia="en-US" w:bidi="ar-SA"/>
      </w:rPr>
    </w:lvl>
    <w:lvl w:ilvl="4" w:tplc="6C86EE3E">
      <w:numFmt w:val="bullet"/>
      <w:lvlText w:val="•"/>
      <w:lvlJc w:val="left"/>
      <w:pPr>
        <w:ind w:left="4992" w:hanging="212"/>
      </w:pPr>
      <w:rPr>
        <w:rFonts w:hint="default"/>
        <w:lang w:val="fr-FR" w:eastAsia="en-US" w:bidi="ar-SA"/>
      </w:rPr>
    </w:lvl>
    <w:lvl w:ilvl="5" w:tplc="409AA456">
      <w:numFmt w:val="bullet"/>
      <w:lvlText w:val="•"/>
      <w:lvlJc w:val="left"/>
      <w:pPr>
        <w:ind w:left="5910" w:hanging="212"/>
      </w:pPr>
      <w:rPr>
        <w:rFonts w:hint="default"/>
        <w:lang w:val="fr-FR" w:eastAsia="en-US" w:bidi="ar-SA"/>
      </w:rPr>
    </w:lvl>
    <w:lvl w:ilvl="6" w:tplc="F5F8D4A2">
      <w:numFmt w:val="bullet"/>
      <w:lvlText w:val="•"/>
      <w:lvlJc w:val="left"/>
      <w:pPr>
        <w:ind w:left="6828" w:hanging="212"/>
      </w:pPr>
      <w:rPr>
        <w:rFonts w:hint="default"/>
        <w:lang w:val="fr-FR" w:eastAsia="en-US" w:bidi="ar-SA"/>
      </w:rPr>
    </w:lvl>
    <w:lvl w:ilvl="7" w:tplc="E3CCA574">
      <w:numFmt w:val="bullet"/>
      <w:lvlText w:val="•"/>
      <w:lvlJc w:val="left"/>
      <w:pPr>
        <w:ind w:left="7746" w:hanging="212"/>
      </w:pPr>
      <w:rPr>
        <w:rFonts w:hint="default"/>
        <w:lang w:val="fr-FR" w:eastAsia="en-US" w:bidi="ar-SA"/>
      </w:rPr>
    </w:lvl>
    <w:lvl w:ilvl="8" w:tplc="C450DEB4">
      <w:numFmt w:val="bullet"/>
      <w:lvlText w:val="•"/>
      <w:lvlJc w:val="left"/>
      <w:pPr>
        <w:ind w:left="8664" w:hanging="212"/>
      </w:pPr>
      <w:rPr>
        <w:rFonts w:hint="default"/>
        <w:lang w:val="fr-FR" w:eastAsia="en-US" w:bidi="ar-SA"/>
      </w:rPr>
    </w:lvl>
  </w:abstractNum>
  <w:abstractNum w:abstractNumId="6">
    <w:nsid w:val="1C860A9E"/>
    <w:multiLevelType w:val="hybridMultilevel"/>
    <w:tmpl w:val="1BE0B4BA"/>
    <w:lvl w:ilvl="0" w:tplc="E44A8D30">
      <w:start w:val="1"/>
      <w:numFmt w:val="decimal"/>
      <w:lvlText w:val="%1)"/>
      <w:lvlJc w:val="left"/>
      <w:pPr>
        <w:ind w:left="1315" w:hanging="212"/>
        <w:jc w:val="left"/>
      </w:pPr>
      <w:rPr>
        <w:rFonts w:ascii="Arial" w:eastAsia="Arial" w:hAnsi="Arial" w:cs="Arial" w:hint="default"/>
        <w:w w:val="82"/>
        <w:sz w:val="22"/>
        <w:szCs w:val="22"/>
        <w:lang w:val="fr-FR" w:eastAsia="en-US" w:bidi="ar-SA"/>
      </w:rPr>
    </w:lvl>
    <w:lvl w:ilvl="1" w:tplc="0B9CA2C4">
      <w:numFmt w:val="bullet"/>
      <w:lvlText w:val="•"/>
      <w:lvlJc w:val="left"/>
      <w:pPr>
        <w:ind w:left="2238" w:hanging="212"/>
      </w:pPr>
      <w:rPr>
        <w:rFonts w:hint="default"/>
        <w:lang w:val="fr-FR" w:eastAsia="en-US" w:bidi="ar-SA"/>
      </w:rPr>
    </w:lvl>
    <w:lvl w:ilvl="2" w:tplc="C0368782">
      <w:numFmt w:val="bullet"/>
      <w:lvlText w:val="•"/>
      <w:lvlJc w:val="left"/>
      <w:pPr>
        <w:ind w:left="3156" w:hanging="212"/>
      </w:pPr>
      <w:rPr>
        <w:rFonts w:hint="default"/>
        <w:lang w:val="fr-FR" w:eastAsia="en-US" w:bidi="ar-SA"/>
      </w:rPr>
    </w:lvl>
    <w:lvl w:ilvl="3" w:tplc="F33864C8">
      <w:numFmt w:val="bullet"/>
      <w:lvlText w:val="•"/>
      <w:lvlJc w:val="left"/>
      <w:pPr>
        <w:ind w:left="4074" w:hanging="212"/>
      </w:pPr>
      <w:rPr>
        <w:rFonts w:hint="default"/>
        <w:lang w:val="fr-FR" w:eastAsia="en-US" w:bidi="ar-SA"/>
      </w:rPr>
    </w:lvl>
    <w:lvl w:ilvl="4" w:tplc="C14C0CF6">
      <w:numFmt w:val="bullet"/>
      <w:lvlText w:val="•"/>
      <w:lvlJc w:val="left"/>
      <w:pPr>
        <w:ind w:left="4992" w:hanging="212"/>
      </w:pPr>
      <w:rPr>
        <w:rFonts w:hint="default"/>
        <w:lang w:val="fr-FR" w:eastAsia="en-US" w:bidi="ar-SA"/>
      </w:rPr>
    </w:lvl>
    <w:lvl w:ilvl="5" w:tplc="9BF8E89C">
      <w:numFmt w:val="bullet"/>
      <w:lvlText w:val="•"/>
      <w:lvlJc w:val="left"/>
      <w:pPr>
        <w:ind w:left="5910" w:hanging="212"/>
      </w:pPr>
      <w:rPr>
        <w:rFonts w:hint="default"/>
        <w:lang w:val="fr-FR" w:eastAsia="en-US" w:bidi="ar-SA"/>
      </w:rPr>
    </w:lvl>
    <w:lvl w:ilvl="6" w:tplc="42A65590">
      <w:numFmt w:val="bullet"/>
      <w:lvlText w:val="•"/>
      <w:lvlJc w:val="left"/>
      <w:pPr>
        <w:ind w:left="6828" w:hanging="212"/>
      </w:pPr>
      <w:rPr>
        <w:rFonts w:hint="default"/>
        <w:lang w:val="fr-FR" w:eastAsia="en-US" w:bidi="ar-SA"/>
      </w:rPr>
    </w:lvl>
    <w:lvl w:ilvl="7" w:tplc="F30215E8">
      <w:numFmt w:val="bullet"/>
      <w:lvlText w:val="•"/>
      <w:lvlJc w:val="left"/>
      <w:pPr>
        <w:ind w:left="7746" w:hanging="212"/>
      </w:pPr>
      <w:rPr>
        <w:rFonts w:hint="default"/>
        <w:lang w:val="fr-FR" w:eastAsia="en-US" w:bidi="ar-SA"/>
      </w:rPr>
    </w:lvl>
    <w:lvl w:ilvl="8" w:tplc="E88016EC">
      <w:numFmt w:val="bullet"/>
      <w:lvlText w:val="•"/>
      <w:lvlJc w:val="left"/>
      <w:pPr>
        <w:ind w:left="8664" w:hanging="212"/>
      </w:pPr>
      <w:rPr>
        <w:rFonts w:hint="default"/>
        <w:lang w:val="fr-FR" w:eastAsia="en-US" w:bidi="ar-SA"/>
      </w:rPr>
    </w:lvl>
  </w:abstractNum>
  <w:abstractNum w:abstractNumId="7">
    <w:nsid w:val="1DC660C7"/>
    <w:multiLevelType w:val="hybridMultilevel"/>
    <w:tmpl w:val="1DBAA90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C3790C"/>
    <w:multiLevelType w:val="hybridMultilevel"/>
    <w:tmpl w:val="239EAF20"/>
    <w:lvl w:ilvl="0" w:tplc="018C90D0">
      <w:start w:val="1"/>
      <w:numFmt w:val="decimal"/>
      <w:lvlText w:val="%1)"/>
      <w:lvlJc w:val="left"/>
      <w:pPr>
        <w:ind w:left="1315" w:hanging="212"/>
        <w:jc w:val="left"/>
      </w:pPr>
      <w:rPr>
        <w:rFonts w:ascii="Arial" w:eastAsia="Arial" w:hAnsi="Arial" w:cs="Arial" w:hint="default"/>
        <w:w w:val="82"/>
        <w:sz w:val="22"/>
        <w:szCs w:val="22"/>
        <w:lang w:val="fr-FR" w:eastAsia="en-US" w:bidi="ar-SA"/>
      </w:rPr>
    </w:lvl>
    <w:lvl w:ilvl="1" w:tplc="143CAA4E">
      <w:numFmt w:val="bullet"/>
      <w:lvlText w:val="•"/>
      <w:lvlJc w:val="left"/>
      <w:pPr>
        <w:ind w:left="2238" w:hanging="212"/>
      </w:pPr>
      <w:rPr>
        <w:rFonts w:hint="default"/>
        <w:lang w:val="fr-FR" w:eastAsia="en-US" w:bidi="ar-SA"/>
      </w:rPr>
    </w:lvl>
    <w:lvl w:ilvl="2" w:tplc="1CB82E80">
      <w:numFmt w:val="bullet"/>
      <w:lvlText w:val="•"/>
      <w:lvlJc w:val="left"/>
      <w:pPr>
        <w:ind w:left="3156" w:hanging="212"/>
      </w:pPr>
      <w:rPr>
        <w:rFonts w:hint="default"/>
        <w:lang w:val="fr-FR" w:eastAsia="en-US" w:bidi="ar-SA"/>
      </w:rPr>
    </w:lvl>
    <w:lvl w:ilvl="3" w:tplc="48ECF84E">
      <w:numFmt w:val="bullet"/>
      <w:lvlText w:val="•"/>
      <w:lvlJc w:val="left"/>
      <w:pPr>
        <w:ind w:left="4074" w:hanging="212"/>
      </w:pPr>
      <w:rPr>
        <w:rFonts w:hint="default"/>
        <w:lang w:val="fr-FR" w:eastAsia="en-US" w:bidi="ar-SA"/>
      </w:rPr>
    </w:lvl>
    <w:lvl w:ilvl="4" w:tplc="775C8C22">
      <w:numFmt w:val="bullet"/>
      <w:lvlText w:val="•"/>
      <w:lvlJc w:val="left"/>
      <w:pPr>
        <w:ind w:left="4992" w:hanging="212"/>
      </w:pPr>
      <w:rPr>
        <w:rFonts w:hint="default"/>
        <w:lang w:val="fr-FR" w:eastAsia="en-US" w:bidi="ar-SA"/>
      </w:rPr>
    </w:lvl>
    <w:lvl w:ilvl="5" w:tplc="8FDA0128">
      <w:numFmt w:val="bullet"/>
      <w:lvlText w:val="•"/>
      <w:lvlJc w:val="left"/>
      <w:pPr>
        <w:ind w:left="5910" w:hanging="212"/>
      </w:pPr>
      <w:rPr>
        <w:rFonts w:hint="default"/>
        <w:lang w:val="fr-FR" w:eastAsia="en-US" w:bidi="ar-SA"/>
      </w:rPr>
    </w:lvl>
    <w:lvl w:ilvl="6" w:tplc="BAB64992">
      <w:numFmt w:val="bullet"/>
      <w:lvlText w:val="•"/>
      <w:lvlJc w:val="left"/>
      <w:pPr>
        <w:ind w:left="6828" w:hanging="212"/>
      </w:pPr>
      <w:rPr>
        <w:rFonts w:hint="default"/>
        <w:lang w:val="fr-FR" w:eastAsia="en-US" w:bidi="ar-SA"/>
      </w:rPr>
    </w:lvl>
    <w:lvl w:ilvl="7" w:tplc="B87860AE">
      <w:numFmt w:val="bullet"/>
      <w:lvlText w:val="•"/>
      <w:lvlJc w:val="left"/>
      <w:pPr>
        <w:ind w:left="7746" w:hanging="212"/>
      </w:pPr>
      <w:rPr>
        <w:rFonts w:hint="default"/>
        <w:lang w:val="fr-FR" w:eastAsia="en-US" w:bidi="ar-SA"/>
      </w:rPr>
    </w:lvl>
    <w:lvl w:ilvl="8" w:tplc="85243450">
      <w:numFmt w:val="bullet"/>
      <w:lvlText w:val="•"/>
      <w:lvlJc w:val="left"/>
      <w:pPr>
        <w:ind w:left="8664" w:hanging="212"/>
      </w:pPr>
      <w:rPr>
        <w:rFonts w:hint="default"/>
        <w:lang w:val="fr-FR" w:eastAsia="en-US" w:bidi="ar-SA"/>
      </w:rPr>
    </w:lvl>
  </w:abstractNum>
  <w:abstractNum w:abstractNumId="9">
    <w:nsid w:val="38597782"/>
    <w:multiLevelType w:val="hybridMultilevel"/>
    <w:tmpl w:val="18328D0C"/>
    <w:lvl w:ilvl="0" w:tplc="94DAF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43BE8"/>
    <w:multiLevelType w:val="hybridMultilevel"/>
    <w:tmpl w:val="092C28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7C13AE"/>
    <w:multiLevelType w:val="hybridMultilevel"/>
    <w:tmpl w:val="D2E8966A"/>
    <w:lvl w:ilvl="0" w:tplc="07908EA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344FB"/>
    <w:multiLevelType w:val="hybridMultilevel"/>
    <w:tmpl w:val="162C1BA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73967"/>
    <w:multiLevelType w:val="hybridMultilevel"/>
    <w:tmpl w:val="A4F8362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DB5FB6"/>
    <w:multiLevelType w:val="hybridMultilevel"/>
    <w:tmpl w:val="EE9A1674"/>
    <w:lvl w:ilvl="0" w:tplc="26EC8E7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244E72"/>
    <w:multiLevelType w:val="hybridMultilevel"/>
    <w:tmpl w:val="639267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A7249"/>
    <w:multiLevelType w:val="hybridMultilevel"/>
    <w:tmpl w:val="3B105F0E"/>
    <w:lvl w:ilvl="0" w:tplc="21D672FC">
      <w:numFmt w:val="bullet"/>
      <w:lvlText w:val="-"/>
      <w:lvlJc w:val="left"/>
      <w:pPr>
        <w:ind w:left="395" w:hanging="111"/>
      </w:pPr>
      <w:rPr>
        <w:rFonts w:ascii="Arial" w:eastAsia="Arial" w:hAnsi="Arial" w:cs="Arial" w:hint="default"/>
        <w:w w:val="82"/>
        <w:sz w:val="22"/>
        <w:szCs w:val="22"/>
        <w:lang w:val="fr-FR" w:eastAsia="en-US" w:bidi="ar-SA"/>
      </w:rPr>
    </w:lvl>
    <w:lvl w:ilvl="1" w:tplc="D12AB500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4F0CD6D0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3" w:tplc="7C5A1EFA">
      <w:numFmt w:val="bullet"/>
      <w:lvlText w:val=""/>
      <w:lvlJc w:val="left"/>
      <w:pPr>
        <w:ind w:left="2901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4" w:tplc="D5628AEE"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5" w:tplc="5B9E2B74">
      <w:numFmt w:val="bullet"/>
      <w:lvlText w:val="•"/>
      <w:lvlJc w:val="left"/>
      <w:pPr>
        <w:ind w:left="5071" w:hanging="360"/>
      </w:pPr>
      <w:rPr>
        <w:rFonts w:hint="default"/>
        <w:lang w:val="fr-FR" w:eastAsia="en-US" w:bidi="ar-SA"/>
      </w:rPr>
    </w:lvl>
    <w:lvl w:ilvl="6" w:tplc="64325C52">
      <w:numFmt w:val="bullet"/>
      <w:lvlText w:val="•"/>
      <w:lvlJc w:val="left"/>
      <w:pPr>
        <w:ind w:left="6157" w:hanging="360"/>
      </w:pPr>
      <w:rPr>
        <w:rFonts w:hint="default"/>
        <w:lang w:val="fr-FR" w:eastAsia="en-US" w:bidi="ar-SA"/>
      </w:rPr>
    </w:lvl>
    <w:lvl w:ilvl="7" w:tplc="364C6DD2">
      <w:numFmt w:val="bullet"/>
      <w:lvlText w:val="•"/>
      <w:lvlJc w:val="left"/>
      <w:pPr>
        <w:ind w:left="7242" w:hanging="360"/>
      </w:pPr>
      <w:rPr>
        <w:rFonts w:hint="default"/>
        <w:lang w:val="fr-FR" w:eastAsia="en-US" w:bidi="ar-SA"/>
      </w:rPr>
    </w:lvl>
    <w:lvl w:ilvl="8" w:tplc="B21C82EE">
      <w:numFmt w:val="bullet"/>
      <w:lvlText w:val="•"/>
      <w:lvlJc w:val="left"/>
      <w:pPr>
        <w:ind w:left="8328" w:hanging="360"/>
      </w:pPr>
      <w:rPr>
        <w:rFonts w:hint="default"/>
        <w:lang w:val="fr-FR" w:eastAsia="en-US" w:bidi="ar-SA"/>
      </w:rPr>
    </w:lvl>
  </w:abstractNum>
  <w:abstractNum w:abstractNumId="17">
    <w:nsid w:val="66CB353A"/>
    <w:multiLevelType w:val="hybridMultilevel"/>
    <w:tmpl w:val="76922AAA"/>
    <w:lvl w:ilvl="0" w:tplc="45F2DBBE">
      <w:start w:val="1"/>
      <w:numFmt w:val="decimal"/>
      <w:lvlText w:val="%1)"/>
      <w:lvlJc w:val="left"/>
      <w:pPr>
        <w:ind w:left="607" w:hanging="212"/>
        <w:jc w:val="left"/>
      </w:pPr>
      <w:rPr>
        <w:rFonts w:hint="default"/>
        <w:b/>
        <w:bCs/>
        <w:w w:val="82"/>
        <w:lang w:val="fr-FR" w:eastAsia="en-US" w:bidi="ar-SA"/>
      </w:rPr>
    </w:lvl>
    <w:lvl w:ilvl="1" w:tplc="970E65D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A6B87516">
      <w:numFmt w:val="bullet"/>
      <w:lvlText w:val="•"/>
      <w:lvlJc w:val="left"/>
      <w:pPr>
        <w:ind w:left="2162" w:hanging="360"/>
      </w:pPr>
      <w:rPr>
        <w:rFonts w:hint="default"/>
        <w:lang w:val="fr-FR" w:eastAsia="en-US" w:bidi="ar-SA"/>
      </w:rPr>
    </w:lvl>
    <w:lvl w:ilvl="3" w:tplc="45B4967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4" w:tplc="3376BE12">
      <w:numFmt w:val="bullet"/>
      <w:lvlText w:val="•"/>
      <w:lvlJc w:val="left"/>
      <w:pPr>
        <w:ind w:left="4246" w:hanging="360"/>
      </w:pPr>
      <w:rPr>
        <w:rFonts w:hint="default"/>
        <w:lang w:val="fr-FR" w:eastAsia="en-US" w:bidi="ar-SA"/>
      </w:rPr>
    </w:lvl>
    <w:lvl w:ilvl="5" w:tplc="287A32B0">
      <w:numFmt w:val="bullet"/>
      <w:lvlText w:val="•"/>
      <w:lvlJc w:val="left"/>
      <w:pPr>
        <w:ind w:left="5288" w:hanging="360"/>
      </w:pPr>
      <w:rPr>
        <w:rFonts w:hint="default"/>
        <w:lang w:val="fr-FR" w:eastAsia="en-US" w:bidi="ar-SA"/>
      </w:rPr>
    </w:lvl>
    <w:lvl w:ilvl="6" w:tplc="E274401A">
      <w:numFmt w:val="bullet"/>
      <w:lvlText w:val="•"/>
      <w:lvlJc w:val="left"/>
      <w:pPr>
        <w:ind w:left="6331" w:hanging="360"/>
      </w:pPr>
      <w:rPr>
        <w:rFonts w:hint="default"/>
        <w:lang w:val="fr-FR" w:eastAsia="en-US" w:bidi="ar-SA"/>
      </w:rPr>
    </w:lvl>
    <w:lvl w:ilvl="7" w:tplc="84C2A14E">
      <w:numFmt w:val="bullet"/>
      <w:lvlText w:val="•"/>
      <w:lvlJc w:val="left"/>
      <w:pPr>
        <w:ind w:left="7373" w:hanging="360"/>
      </w:pPr>
      <w:rPr>
        <w:rFonts w:hint="default"/>
        <w:lang w:val="fr-FR" w:eastAsia="en-US" w:bidi="ar-SA"/>
      </w:rPr>
    </w:lvl>
    <w:lvl w:ilvl="8" w:tplc="D4542BF6">
      <w:numFmt w:val="bullet"/>
      <w:lvlText w:val="•"/>
      <w:lvlJc w:val="left"/>
      <w:pPr>
        <w:ind w:left="8415" w:hanging="360"/>
      </w:pPr>
      <w:rPr>
        <w:rFonts w:hint="default"/>
        <w:lang w:val="fr-FR" w:eastAsia="en-US" w:bidi="ar-SA"/>
      </w:rPr>
    </w:lvl>
  </w:abstractNum>
  <w:abstractNum w:abstractNumId="18">
    <w:nsid w:val="698F6DE8"/>
    <w:multiLevelType w:val="hybridMultilevel"/>
    <w:tmpl w:val="41769FA6"/>
    <w:lvl w:ilvl="0" w:tplc="0F408134">
      <w:start w:val="1"/>
      <w:numFmt w:val="lowerLetter"/>
      <w:lvlText w:val="%1)"/>
      <w:lvlJc w:val="left"/>
      <w:pPr>
        <w:ind w:left="396" w:hanging="228"/>
        <w:jc w:val="left"/>
      </w:pPr>
      <w:rPr>
        <w:rFonts w:ascii="Arial" w:eastAsia="Arial" w:hAnsi="Arial" w:cs="Arial" w:hint="default"/>
        <w:w w:val="82"/>
        <w:sz w:val="22"/>
        <w:szCs w:val="22"/>
        <w:lang w:val="fr-FR" w:eastAsia="en-US" w:bidi="ar-SA"/>
      </w:rPr>
    </w:lvl>
    <w:lvl w:ilvl="1" w:tplc="152C7966">
      <w:numFmt w:val="bullet"/>
      <w:lvlText w:val="•"/>
      <w:lvlJc w:val="left"/>
      <w:pPr>
        <w:ind w:left="1410" w:hanging="228"/>
      </w:pPr>
      <w:rPr>
        <w:rFonts w:hint="default"/>
        <w:lang w:val="fr-FR" w:eastAsia="en-US" w:bidi="ar-SA"/>
      </w:rPr>
    </w:lvl>
    <w:lvl w:ilvl="2" w:tplc="9E6AE60C">
      <w:numFmt w:val="bullet"/>
      <w:lvlText w:val="•"/>
      <w:lvlJc w:val="left"/>
      <w:pPr>
        <w:ind w:left="2420" w:hanging="228"/>
      </w:pPr>
      <w:rPr>
        <w:rFonts w:hint="default"/>
        <w:lang w:val="fr-FR" w:eastAsia="en-US" w:bidi="ar-SA"/>
      </w:rPr>
    </w:lvl>
    <w:lvl w:ilvl="3" w:tplc="DD581EB6">
      <w:numFmt w:val="bullet"/>
      <w:lvlText w:val="•"/>
      <w:lvlJc w:val="left"/>
      <w:pPr>
        <w:ind w:left="3430" w:hanging="228"/>
      </w:pPr>
      <w:rPr>
        <w:rFonts w:hint="default"/>
        <w:lang w:val="fr-FR" w:eastAsia="en-US" w:bidi="ar-SA"/>
      </w:rPr>
    </w:lvl>
    <w:lvl w:ilvl="4" w:tplc="AB986838">
      <w:numFmt w:val="bullet"/>
      <w:lvlText w:val="•"/>
      <w:lvlJc w:val="left"/>
      <w:pPr>
        <w:ind w:left="4440" w:hanging="228"/>
      </w:pPr>
      <w:rPr>
        <w:rFonts w:hint="default"/>
        <w:lang w:val="fr-FR" w:eastAsia="en-US" w:bidi="ar-SA"/>
      </w:rPr>
    </w:lvl>
    <w:lvl w:ilvl="5" w:tplc="CA940724">
      <w:numFmt w:val="bullet"/>
      <w:lvlText w:val="•"/>
      <w:lvlJc w:val="left"/>
      <w:pPr>
        <w:ind w:left="5450" w:hanging="228"/>
      </w:pPr>
      <w:rPr>
        <w:rFonts w:hint="default"/>
        <w:lang w:val="fr-FR" w:eastAsia="en-US" w:bidi="ar-SA"/>
      </w:rPr>
    </w:lvl>
    <w:lvl w:ilvl="6" w:tplc="2E12F482">
      <w:numFmt w:val="bullet"/>
      <w:lvlText w:val="•"/>
      <w:lvlJc w:val="left"/>
      <w:pPr>
        <w:ind w:left="6460" w:hanging="228"/>
      </w:pPr>
      <w:rPr>
        <w:rFonts w:hint="default"/>
        <w:lang w:val="fr-FR" w:eastAsia="en-US" w:bidi="ar-SA"/>
      </w:rPr>
    </w:lvl>
    <w:lvl w:ilvl="7" w:tplc="E912DA54">
      <w:numFmt w:val="bullet"/>
      <w:lvlText w:val="•"/>
      <w:lvlJc w:val="left"/>
      <w:pPr>
        <w:ind w:left="7470" w:hanging="228"/>
      </w:pPr>
      <w:rPr>
        <w:rFonts w:hint="default"/>
        <w:lang w:val="fr-FR" w:eastAsia="en-US" w:bidi="ar-SA"/>
      </w:rPr>
    </w:lvl>
    <w:lvl w:ilvl="8" w:tplc="8BD01F54">
      <w:numFmt w:val="bullet"/>
      <w:lvlText w:val="•"/>
      <w:lvlJc w:val="left"/>
      <w:pPr>
        <w:ind w:left="8480" w:hanging="228"/>
      </w:pPr>
      <w:rPr>
        <w:rFonts w:hint="default"/>
        <w:lang w:val="fr-FR" w:eastAsia="en-US" w:bidi="ar-SA"/>
      </w:rPr>
    </w:lvl>
  </w:abstractNum>
  <w:abstractNum w:abstractNumId="19">
    <w:nsid w:val="73DD2361"/>
    <w:multiLevelType w:val="hybridMultilevel"/>
    <w:tmpl w:val="2C447A50"/>
    <w:lvl w:ilvl="0" w:tplc="C5C6E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12152"/>
    <w:multiLevelType w:val="hybridMultilevel"/>
    <w:tmpl w:val="C17898D4"/>
    <w:lvl w:ilvl="0" w:tplc="817032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6"/>
  </w:num>
  <w:num w:numId="5">
    <w:abstractNumId w:val="8"/>
  </w:num>
  <w:num w:numId="6">
    <w:abstractNumId w:val="1"/>
  </w:num>
  <w:num w:numId="7">
    <w:abstractNumId w:val="12"/>
  </w:num>
  <w:num w:numId="8">
    <w:abstractNumId w:val="9"/>
  </w:num>
  <w:num w:numId="9">
    <w:abstractNumId w:val="11"/>
  </w:num>
  <w:num w:numId="10">
    <w:abstractNumId w:val="19"/>
  </w:num>
  <w:num w:numId="11">
    <w:abstractNumId w:val="20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13"/>
  </w:num>
  <w:num w:numId="17">
    <w:abstractNumId w:val="7"/>
  </w:num>
  <w:num w:numId="18">
    <w:abstractNumId w:val="17"/>
  </w:num>
  <w:num w:numId="19">
    <w:abstractNumId w:val="0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52CB"/>
    <w:rsid w:val="001B3AEB"/>
    <w:rsid w:val="002020D9"/>
    <w:rsid w:val="00224142"/>
    <w:rsid w:val="00225E79"/>
    <w:rsid w:val="0026603B"/>
    <w:rsid w:val="002A44CE"/>
    <w:rsid w:val="002D5640"/>
    <w:rsid w:val="003030BA"/>
    <w:rsid w:val="00327494"/>
    <w:rsid w:val="00431D5B"/>
    <w:rsid w:val="00522160"/>
    <w:rsid w:val="005D08B2"/>
    <w:rsid w:val="005D3FCD"/>
    <w:rsid w:val="00671179"/>
    <w:rsid w:val="006813C4"/>
    <w:rsid w:val="008052CB"/>
    <w:rsid w:val="00867A89"/>
    <w:rsid w:val="008A7C17"/>
    <w:rsid w:val="00995CC0"/>
    <w:rsid w:val="00AA43BA"/>
    <w:rsid w:val="00B96867"/>
    <w:rsid w:val="00C22C16"/>
    <w:rsid w:val="00E57FB9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52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805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052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8052CB"/>
    <w:rPr>
      <w:rFonts w:ascii="Arial" w:eastAsia="Arial" w:hAnsi="Arial" w:cs="Arial"/>
    </w:rPr>
  </w:style>
  <w:style w:type="paragraph" w:customStyle="1" w:styleId="Heading1">
    <w:name w:val="Heading 1"/>
    <w:basedOn w:val="Normal"/>
    <w:uiPriority w:val="1"/>
    <w:qFormat/>
    <w:rsid w:val="008052CB"/>
    <w:pPr>
      <w:widowControl w:val="0"/>
      <w:autoSpaceDE w:val="0"/>
      <w:autoSpaceDN w:val="0"/>
      <w:spacing w:after="0" w:line="240" w:lineRule="auto"/>
      <w:ind w:left="395"/>
      <w:outlineLvl w:val="1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8052CB"/>
    <w:pPr>
      <w:widowControl w:val="0"/>
      <w:autoSpaceDE w:val="0"/>
      <w:autoSpaceDN w:val="0"/>
      <w:spacing w:after="0" w:line="240" w:lineRule="auto"/>
      <w:ind w:left="146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052CB"/>
    <w:pPr>
      <w:widowControl w:val="0"/>
      <w:autoSpaceDE w:val="0"/>
      <w:autoSpaceDN w:val="0"/>
      <w:spacing w:after="0" w:line="250" w:lineRule="exact"/>
      <w:ind w:left="71"/>
    </w:pPr>
    <w:rPr>
      <w:rFonts w:ascii="Arial" w:eastAsia="Arial" w:hAnsi="Arial" w:cs="Arial"/>
    </w:rPr>
  </w:style>
  <w:style w:type="character" w:styleId="lev">
    <w:name w:val="Strong"/>
    <w:basedOn w:val="Policepardfaut"/>
    <w:uiPriority w:val="22"/>
    <w:qFormat/>
    <w:rsid w:val="008052C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0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20D9"/>
  </w:style>
  <w:style w:type="paragraph" w:styleId="Pieddepage">
    <w:name w:val="footer"/>
    <w:basedOn w:val="Normal"/>
    <w:link w:val="PieddepageCar"/>
    <w:uiPriority w:val="99"/>
    <w:unhideWhenUsed/>
    <w:rsid w:val="0020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10</cp:revision>
  <dcterms:created xsi:type="dcterms:W3CDTF">2020-03-08T13:56:00Z</dcterms:created>
  <dcterms:modified xsi:type="dcterms:W3CDTF">2025-03-16T13:15:00Z</dcterms:modified>
</cp:coreProperties>
</file>