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18B" w:rsidRPr="00DF018B" w:rsidRDefault="00DF018B" w:rsidP="00DF018B">
      <w:pPr>
        <w:pStyle w:val="NormalWeb"/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DF018B">
        <w:rPr>
          <w:rFonts w:asciiTheme="majorBidi" w:hAnsiTheme="majorBidi" w:cstheme="majorBidi"/>
          <w:b/>
          <w:bCs/>
          <w:color w:val="000000" w:themeColor="text1"/>
          <w:kern w:val="24"/>
          <w:position w:val="1"/>
          <w:sz w:val="28"/>
          <w:szCs w:val="28"/>
          <w:lang w:val="en-US"/>
        </w:rPr>
        <w:t xml:space="preserve">TP 2.  Les </w:t>
      </w:r>
      <w:proofErr w:type="spellStart"/>
      <w:r w:rsidRPr="00DF018B">
        <w:rPr>
          <w:rFonts w:asciiTheme="majorBidi" w:hAnsiTheme="majorBidi" w:cstheme="majorBidi"/>
          <w:b/>
          <w:bCs/>
          <w:color w:val="000000" w:themeColor="text1"/>
          <w:kern w:val="24"/>
          <w:position w:val="1"/>
          <w:sz w:val="28"/>
          <w:szCs w:val="28"/>
          <w:lang w:val="en-US"/>
        </w:rPr>
        <w:t>débris</w:t>
      </w:r>
      <w:proofErr w:type="spellEnd"/>
      <w:r w:rsidRPr="00DF018B">
        <w:rPr>
          <w:rFonts w:asciiTheme="majorBidi" w:hAnsiTheme="majorBidi" w:cstheme="majorBidi"/>
          <w:b/>
          <w:bCs/>
          <w:color w:val="000000" w:themeColor="text1"/>
          <w:kern w:val="24"/>
          <w:position w:val="1"/>
          <w:sz w:val="28"/>
          <w:szCs w:val="28"/>
          <w:lang w:val="en-US"/>
        </w:rPr>
        <w:t xml:space="preserve"> de </w:t>
      </w:r>
      <w:proofErr w:type="spellStart"/>
      <w:r w:rsidRPr="00DF018B">
        <w:rPr>
          <w:rFonts w:asciiTheme="majorBidi" w:hAnsiTheme="majorBidi" w:cstheme="majorBidi"/>
          <w:b/>
          <w:bCs/>
          <w:color w:val="000000" w:themeColor="text1"/>
          <w:kern w:val="24"/>
          <w:position w:val="1"/>
          <w:sz w:val="28"/>
          <w:szCs w:val="28"/>
          <w:lang w:val="en-US"/>
        </w:rPr>
        <w:t>macrofossiles</w:t>
      </w:r>
      <w:proofErr w:type="spellEnd"/>
    </w:p>
    <w:p w:rsidR="00DF018B" w:rsidRPr="00DF018B" w:rsidRDefault="00DF018B" w:rsidP="00DF018B">
      <w:pPr>
        <w:pStyle w:val="NormalWeb"/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proofErr w:type="spellStart"/>
      <w:r w:rsidRPr="00DF018B">
        <w:rPr>
          <w:rFonts w:asciiTheme="majorBidi" w:hAnsiTheme="majorBidi" w:cstheme="majorBidi"/>
          <w:b/>
          <w:bCs/>
          <w:i/>
          <w:iCs/>
          <w:color w:val="000000" w:themeColor="text1"/>
          <w:kern w:val="24"/>
          <w:position w:val="1"/>
          <w:sz w:val="28"/>
          <w:szCs w:val="28"/>
          <w:lang w:val="en-US"/>
        </w:rPr>
        <w:t>Formes</w:t>
      </w:r>
      <w:proofErr w:type="spellEnd"/>
      <w:r w:rsidRPr="00DF018B">
        <w:rPr>
          <w:rFonts w:asciiTheme="majorBidi" w:hAnsiTheme="majorBidi" w:cstheme="majorBidi"/>
          <w:b/>
          <w:bCs/>
          <w:i/>
          <w:iCs/>
          <w:color w:val="000000" w:themeColor="text1"/>
          <w:kern w:val="24"/>
          <w:position w:val="1"/>
          <w:sz w:val="28"/>
          <w:szCs w:val="28"/>
          <w:lang w:val="en-US"/>
        </w:rPr>
        <w:t xml:space="preserve"> </w:t>
      </w:r>
      <w:proofErr w:type="spellStart"/>
      <w:r w:rsidRPr="00DF018B">
        <w:rPr>
          <w:rFonts w:asciiTheme="majorBidi" w:hAnsiTheme="majorBidi" w:cstheme="majorBidi"/>
          <w:b/>
          <w:bCs/>
          <w:i/>
          <w:iCs/>
          <w:color w:val="000000" w:themeColor="text1"/>
          <w:kern w:val="24"/>
          <w:position w:val="1"/>
          <w:sz w:val="28"/>
          <w:szCs w:val="28"/>
          <w:lang w:val="en-US"/>
        </w:rPr>
        <w:t>dégagées</w:t>
      </w:r>
      <w:proofErr w:type="spellEnd"/>
      <w:r w:rsidRPr="00DF018B">
        <w:rPr>
          <w:rFonts w:asciiTheme="majorBidi" w:hAnsiTheme="majorBidi" w:cstheme="majorBidi"/>
          <w:b/>
          <w:bCs/>
          <w:i/>
          <w:iCs/>
          <w:color w:val="000000" w:themeColor="text1"/>
          <w:kern w:val="24"/>
          <w:position w:val="1"/>
          <w:sz w:val="28"/>
          <w:szCs w:val="28"/>
          <w:lang w:val="en-US"/>
        </w:rPr>
        <w:t xml:space="preserve"> sous </w:t>
      </w:r>
      <w:proofErr w:type="spellStart"/>
      <w:r w:rsidRPr="00DF018B">
        <w:rPr>
          <w:rFonts w:asciiTheme="majorBidi" w:hAnsiTheme="majorBidi" w:cstheme="majorBidi"/>
          <w:b/>
          <w:bCs/>
          <w:i/>
          <w:iCs/>
          <w:color w:val="000000" w:themeColor="text1"/>
          <w:kern w:val="24"/>
          <w:position w:val="1"/>
          <w:sz w:val="28"/>
          <w:szCs w:val="28"/>
          <w:lang w:val="en-US"/>
        </w:rPr>
        <w:t>une</w:t>
      </w:r>
      <w:proofErr w:type="spellEnd"/>
      <w:r w:rsidRPr="00DF018B">
        <w:rPr>
          <w:rFonts w:asciiTheme="majorBidi" w:hAnsiTheme="majorBidi" w:cstheme="majorBidi"/>
          <w:b/>
          <w:bCs/>
          <w:i/>
          <w:iCs/>
          <w:color w:val="000000" w:themeColor="text1"/>
          <w:kern w:val="24"/>
          <w:position w:val="1"/>
          <w:sz w:val="28"/>
          <w:szCs w:val="28"/>
          <w:lang w:val="en-US"/>
        </w:rPr>
        <w:t xml:space="preserve"> loupe </w:t>
      </w:r>
      <w:proofErr w:type="spellStart"/>
      <w:r w:rsidRPr="00DF018B">
        <w:rPr>
          <w:rFonts w:asciiTheme="majorBidi" w:hAnsiTheme="majorBidi" w:cstheme="majorBidi"/>
          <w:b/>
          <w:bCs/>
          <w:i/>
          <w:iCs/>
          <w:color w:val="000000" w:themeColor="text1"/>
          <w:kern w:val="24"/>
          <w:position w:val="1"/>
          <w:sz w:val="28"/>
          <w:szCs w:val="28"/>
          <w:lang w:val="en-US"/>
        </w:rPr>
        <w:t>binoculaire</w:t>
      </w:r>
      <w:proofErr w:type="spellEnd"/>
    </w:p>
    <w:p w:rsidR="00DF018B" w:rsidRDefault="00DF018B" w:rsidP="00DF018B"/>
    <w:p w:rsidR="00DF018B" w:rsidRPr="00DF018B" w:rsidRDefault="00DF018B" w:rsidP="00DF018B">
      <w:pPr>
        <w:jc w:val="both"/>
      </w:pPr>
      <w:r w:rsidRPr="00DF018B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EECE0E" wp14:editId="7863B584">
                <wp:simplePos x="0" y="0"/>
                <wp:positionH relativeFrom="column">
                  <wp:posOffset>281305</wp:posOffset>
                </wp:positionH>
                <wp:positionV relativeFrom="paragraph">
                  <wp:posOffset>815340</wp:posOffset>
                </wp:positionV>
                <wp:extent cx="3619500" cy="369332"/>
                <wp:effectExtent l="0" t="0" r="0" b="0"/>
                <wp:wrapNone/>
                <wp:docPr id="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0" cy="36933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F018B" w:rsidRPr="00DF018B" w:rsidRDefault="00DF018B" w:rsidP="00DF018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DF018B">
                              <w:rPr>
                                <w:rFonts w:asciiTheme="minorHAnsi" w:hAnsi="Calibri" w:cstheme="minorBidi"/>
                                <w:color w:val="C00000"/>
                                <w:kern w:val="24"/>
                              </w:rPr>
                              <w:t>https://youtu.be/xsaILAx9P6A?si=p1xi5FE3vh-oY2nQ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4EECE0E" id="Rectangle 3" o:spid="_x0000_s1026" style="position:absolute;left:0;text-align:left;margin-left:22.15pt;margin-top:64.2pt;width:285pt;height:29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" filled="f" stroked="f">
                <v:textbox style="mso-fit-shape-to-text:t">
                  <w:txbxContent>
                    <w:p w:rsidR="00DF018B" w:rsidRPr="00DF018B" w:rsidRDefault="00DF018B" w:rsidP="00DF018B">
                      <w:pPr>
                        <w:pStyle w:val="NormalWeb"/>
                        <w:spacing w:before="0" w:beforeAutospacing="0" w:after="0" w:afterAutospacing="0"/>
                      </w:pPr>
                      <w:r w:rsidRPr="00DF018B">
                        <w:rPr>
                          <w:rFonts w:asciiTheme="minorHAnsi" w:hAnsi="Calibri" w:cstheme="minorBidi"/>
                          <w:color w:val="C00000"/>
                          <w:kern w:val="24"/>
                        </w:rPr>
                        <w:t>https://youtu.be/xsaILAx9P6A?si=p1xi5FE3vh-oY2nQ</w:t>
                      </w:r>
                    </w:p>
                  </w:txbxContent>
                </v:textbox>
              </v:rect>
            </w:pict>
          </mc:Fallback>
        </mc:AlternateContent>
      </w:r>
      <w:r w:rsidRPr="00DF018B">
        <w:rPr>
          <w:sz w:val="24"/>
          <w:szCs w:val="24"/>
          <w:lang w:val="en-US"/>
        </w:rPr>
        <w:t xml:space="preserve">Les </w:t>
      </w:r>
      <w:proofErr w:type="spellStart"/>
      <w:r w:rsidRPr="00DF018B">
        <w:rPr>
          <w:sz w:val="24"/>
          <w:szCs w:val="24"/>
          <w:lang w:val="en-US"/>
        </w:rPr>
        <w:t>débris</w:t>
      </w:r>
      <w:proofErr w:type="spellEnd"/>
      <w:r w:rsidRPr="00DF018B">
        <w:rPr>
          <w:sz w:val="24"/>
          <w:szCs w:val="24"/>
          <w:lang w:val="en-US"/>
        </w:rPr>
        <w:t xml:space="preserve"> de </w:t>
      </w:r>
      <w:proofErr w:type="spellStart"/>
      <w:r w:rsidRPr="00DF018B">
        <w:rPr>
          <w:sz w:val="24"/>
          <w:szCs w:val="24"/>
          <w:lang w:val="en-US"/>
        </w:rPr>
        <w:t>macrofossiles</w:t>
      </w:r>
      <w:proofErr w:type="spellEnd"/>
      <w:r w:rsidRPr="00DF018B">
        <w:rPr>
          <w:sz w:val="24"/>
          <w:szCs w:val="24"/>
          <w:lang w:val="en-US"/>
        </w:rPr>
        <w:t xml:space="preserve"> </w:t>
      </w:r>
      <w:proofErr w:type="spellStart"/>
      <w:r w:rsidRPr="00DF018B">
        <w:rPr>
          <w:sz w:val="24"/>
          <w:szCs w:val="24"/>
          <w:lang w:val="en-US"/>
        </w:rPr>
        <w:t>présentent</w:t>
      </w:r>
      <w:proofErr w:type="spellEnd"/>
      <w:r w:rsidRPr="00DF018B">
        <w:rPr>
          <w:sz w:val="24"/>
          <w:szCs w:val="24"/>
          <w:lang w:val="en-US"/>
        </w:rPr>
        <w:t xml:space="preserve"> </w:t>
      </w:r>
      <w:proofErr w:type="gramStart"/>
      <w:r w:rsidRPr="00DF018B">
        <w:rPr>
          <w:sz w:val="24"/>
          <w:szCs w:val="24"/>
          <w:lang w:val="en-US"/>
        </w:rPr>
        <w:t>un</w:t>
      </w:r>
      <w:proofErr w:type="gramEnd"/>
      <w:r w:rsidRPr="00DF018B">
        <w:rPr>
          <w:sz w:val="24"/>
          <w:szCs w:val="24"/>
          <w:lang w:val="en-US"/>
        </w:rPr>
        <w:t xml:space="preserve"> </w:t>
      </w:r>
      <w:proofErr w:type="spellStart"/>
      <w:r w:rsidRPr="00DF018B">
        <w:rPr>
          <w:sz w:val="24"/>
          <w:szCs w:val="24"/>
          <w:lang w:val="en-US"/>
        </w:rPr>
        <w:t>intérét</w:t>
      </w:r>
      <w:proofErr w:type="spellEnd"/>
      <w:r w:rsidRPr="00DF018B">
        <w:rPr>
          <w:sz w:val="24"/>
          <w:szCs w:val="24"/>
          <w:lang w:val="en-US"/>
        </w:rPr>
        <w:t xml:space="preserve"> </w:t>
      </w:r>
      <w:proofErr w:type="spellStart"/>
      <w:r w:rsidRPr="00DF018B">
        <w:rPr>
          <w:sz w:val="24"/>
          <w:szCs w:val="24"/>
          <w:lang w:val="en-US"/>
        </w:rPr>
        <w:t>dans</w:t>
      </w:r>
      <w:proofErr w:type="spellEnd"/>
      <w:r w:rsidRPr="00DF018B">
        <w:rPr>
          <w:sz w:val="24"/>
          <w:szCs w:val="24"/>
          <w:lang w:val="en-US"/>
        </w:rPr>
        <w:t xml:space="preserve"> la </w:t>
      </w:r>
      <w:proofErr w:type="spellStart"/>
      <w:r w:rsidRPr="00DF018B">
        <w:rPr>
          <w:sz w:val="24"/>
          <w:szCs w:val="24"/>
          <w:lang w:val="en-US"/>
        </w:rPr>
        <w:t>stratigraphie</w:t>
      </w:r>
      <w:proofErr w:type="spellEnd"/>
      <w:r w:rsidRPr="00DF018B">
        <w:rPr>
          <w:sz w:val="24"/>
          <w:szCs w:val="24"/>
          <w:lang w:val="en-US"/>
        </w:rPr>
        <w:t xml:space="preserve">, car </w:t>
      </w:r>
      <w:proofErr w:type="spellStart"/>
      <w:r w:rsidRPr="00DF018B">
        <w:rPr>
          <w:sz w:val="24"/>
          <w:szCs w:val="24"/>
          <w:lang w:val="en-US"/>
        </w:rPr>
        <w:t>elles</w:t>
      </w:r>
      <w:proofErr w:type="spellEnd"/>
      <w:r w:rsidRPr="00DF018B">
        <w:rPr>
          <w:sz w:val="24"/>
          <w:szCs w:val="24"/>
          <w:lang w:val="en-US"/>
        </w:rPr>
        <w:t xml:space="preserve"> </w:t>
      </w:r>
      <w:proofErr w:type="spellStart"/>
      <w:r w:rsidRPr="00DF018B">
        <w:rPr>
          <w:sz w:val="24"/>
          <w:szCs w:val="24"/>
          <w:lang w:val="en-US"/>
        </w:rPr>
        <w:t>déterminent</w:t>
      </w:r>
      <w:proofErr w:type="spellEnd"/>
      <w:r w:rsidRPr="00DF018B">
        <w:rPr>
          <w:sz w:val="24"/>
          <w:szCs w:val="24"/>
          <w:lang w:val="en-US"/>
        </w:rPr>
        <w:t xml:space="preserve"> </w:t>
      </w:r>
      <w:proofErr w:type="spellStart"/>
      <w:r w:rsidRPr="00DF018B">
        <w:rPr>
          <w:sz w:val="24"/>
          <w:szCs w:val="24"/>
          <w:lang w:val="en-US"/>
        </w:rPr>
        <w:t>généralement</w:t>
      </w:r>
      <w:proofErr w:type="spellEnd"/>
      <w:r w:rsidRPr="00DF018B">
        <w:rPr>
          <w:sz w:val="24"/>
          <w:szCs w:val="24"/>
          <w:lang w:val="en-US"/>
        </w:rPr>
        <w:t xml:space="preserve"> le milieu de vie (</w:t>
      </w:r>
      <w:proofErr w:type="spellStart"/>
      <w:r w:rsidRPr="00DF018B">
        <w:rPr>
          <w:sz w:val="24"/>
          <w:szCs w:val="24"/>
          <w:lang w:val="en-US"/>
        </w:rPr>
        <w:t>benthique</w:t>
      </w:r>
      <w:proofErr w:type="spellEnd"/>
      <w:r w:rsidRPr="00DF018B">
        <w:rPr>
          <w:sz w:val="24"/>
          <w:szCs w:val="24"/>
          <w:lang w:val="en-US"/>
        </w:rPr>
        <w:t xml:space="preserve"> </w:t>
      </w:r>
      <w:proofErr w:type="spellStart"/>
      <w:r w:rsidRPr="00DF018B">
        <w:rPr>
          <w:sz w:val="24"/>
          <w:szCs w:val="24"/>
          <w:lang w:val="en-US"/>
        </w:rPr>
        <w:t>que</w:t>
      </w:r>
      <w:proofErr w:type="spellEnd"/>
      <w:r w:rsidRPr="00DF018B">
        <w:rPr>
          <w:sz w:val="24"/>
          <w:szCs w:val="24"/>
          <w:lang w:val="en-US"/>
        </w:rPr>
        <w:t xml:space="preserve"> </w:t>
      </w:r>
      <w:proofErr w:type="spellStart"/>
      <w:r w:rsidRPr="00DF018B">
        <w:rPr>
          <w:sz w:val="24"/>
          <w:szCs w:val="24"/>
          <w:lang w:val="en-US"/>
        </w:rPr>
        <w:t>planctonique</w:t>
      </w:r>
      <w:proofErr w:type="spellEnd"/>
      <w:r w:rsidRPr="00DF018B">
        <w:rPr>
          <w:sz w:val="24"/>
          <w:szCs w:val="24"/>
          <w:lang w:val="en-US"/>
        </w:rPr>
        <w:t xml:space="preserve">). </w:t>
      </w:r>
      <w:proofErr w:type="spellStart"/>
      <w:r w:rsidRPr="00DF018B">
        <w:rPr>
          <w:sz w:val="24"/>
          <w:szCs w:val="24"/>
          <w:lang w:val="en-US"/>
        </w:rPr>
        <w:t>Dans</w:t>
      </w:r>
      <w:proofErr w:type="spellEnd"/>
      <w:r w:rsidRPr="00DF018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DF018B">
        <w:rPr>
          <w:sz w:val="24"/>
          <w:szCs w:val="24"/>
          <w:lang w:val="en-US"/>
        </w:rPr>
        <w:t>ce</w:t>
      </w:r>
      <w:proofErr w:type="spellEnd"/>
      <w:proofErr w:type="gramEnd"/>
      <w:r w:rsidRPr="00DF018B">
        <w:rPr>
          <w:sz w:val="24"/>
          <w:szCs w:val="24"/>
          <w:lang w:val="en-US"/>
        </w:rPr>
        <w:t xml:space="preserve"> </w:t>
      </w:r>
      <w:proofErr w:type="spellStart"/>
      <w:r w:rsidRPr="00DF018B">
        <w:rPr>
          <w:sz w:val="24"/>
          <w:szCs w:val="24"/>
          <w:lang w:val="en-US"/>
        </w:rPr>
        <w:t>groupe</w:t>
      </w:r>
      <w:proofErr w:type="spellEnd"/>
      <w:r w:rsidRPr="00DF018B">
        <w:rPr>
          <w:sz w:val="24"/>
          <w:szCs w:val="24"/>
          <w:lang w:val="en-US"/>
        </w:rPr>
        <w:t xml:space="preserve"> de </w:t>
      </w:r>
      <w:proofErr w:type="spellStart"/>
      <w:r w:rsidRPr="00DF018B">
        <w:rPr>
          <w:sz w:val="24"/>
          <w:szCs w:val="24"/>
          <w:lang w:val="en-US"/>
        </w:rPr>
        <w:t>microfossile</w:t>
      </w:r>
      <w:proofErr w:type="spellEnd"/>
      <w:r w:rsidRPr="00DF018B">
        <w:rPr>
          <w:sz w:val="24"/>
          <w:szCs w:val="24"/>
          <w:lang w:val="en-US"/>
        </w:rPr>
        <w:t xml:space="preserve"> nous </w:t>
      </w:r>
      <w:proofErr w:type="spellStart"/>
      <w:r w:rsidRPr="00DF018B">
        <w:rPr>
          <w:sz w:val="24"/>
          <w:szCs w:val="24"/>
          <w:lang w:val="en-US"/>
        </w:rPr>
        <w:t>citons</w:t>
      </w:r>
      <w:proofErr w:type="spellEnd"/>
      <w:r w:rsidRPr="00DF018B">
        <w:rPr>
          <w:sz w:val="24"/>
          <w:szCs w:val="24"/>
          <w:lang w:val="en-US"/>
        </w:rPr>
        <w:t xml:space="preserve"> les </w:t>
      </w:r>
      <w:proofErr w:type="spellStart"/>
      <w:r w:rsidRPr="00DF018B">
        <w:rPr>
          <w:sz w:val="24"/>
          <w:szCs w:val="24"/>
          <w:lang w:val="en-US"/>
        </w:rPr>
        <w:t>principaux</w:t>
      </w:r>
      <w:proofErr w:type="spellEnd"/>
      <w:r w:rsidRPr="00DF018B">
        <w:rPr>
          <w:sz w:val="24"/>
          <w:szCs w:val="24"/>
          <w:lang w:val="en-US"/>
        </w:rPr>
        <w:t xml:space="preserve"> </w:t>
      </w:r>
      <w:proofErr w:type="spellStart"/>
      <w:r w:rsidRPr="00DF018B">
        <w:rPr>
          <w:sz w:val="24"/>
          <w:szCs w:val="24"/>
          <w:lang w:val="en-US"/>
        </w:rPr>
        <w:t>débris</w:t>
      </w:r>
      <w:proofErr w:type="spellEnd"/>
      <w:r w:rsidRPr="00DF018B">
        <w:rPr>
          <w:sz w:val="24"/>
          <w:szCs w:val="24"/>
          <w:lang w:val="en-US"/>
        </w:rPr>
        <w:t xml:space="preserve"> </w:t>
      </w:r>
      <w:proofErr w:type="spellStart"/>
      <w:r w:rsidRPr="00DF018B">
        <w:rPr>
          <w:sz w:val="24"/>
          <w:szCs w:val="24"/>
          <w:lang w:val="en-US"/>
        </w:rPr>
        <w:t>rencontrés</w:t>
      </w:r>
      <w:proofErr w:type="spellEnd"/>
      <w:r w:rsidRPr="00DF018B">
        <w:rPr>
          <w:sz w:val="24"/>
          <w:szCs w:val="24"/>
          <w:lang w:val="en-US"/>
        </w:rPr>
        <w:t xml:space="preserve"> </w:t>
      </w:r>
      <w:proofErr w:type="spellStart"/>
      <w:r w:rsidRPr="00DF018B">
        <w:rPr>
          <w:sz w:val="24"/>
          <w:szCs w:val="24"/>
          <w:lang w:val="en-US"/>
        </w:rPr>
        <w:t>dans</w:t>
      </w:r>
      <w:proofErr w:type="spellEnd"/>
      <w:r w:rsidRPr="00DF018B">
        <w:rPr>
          <w:sz w:val="24"/>
          <w:szCs w:val="24"/>
          <w:lang w:val="en-US"/>
        </w:rPr>
        <w:t xml:space="preserve"> un milieu </w:t>
      </w:r>
      <w:proofErr w:type="spellStart"/>
      <w:r w:rsidRPr="00DF018B">
        <w:rPr>
          <w:sz w:val="24"/>
          <w:szCs w:val="24"/>
          <w:lang w:val="en-US"/>
        </w:rPr>
        <w:t>benthique</w:t>
      </w:r>
      <w:proofErr w:type="spellEnd"/>
      <w:r w:rsidRPr="00DF018B">
        <w:rPr>
          <w:sz w:val="24"/>
          <w:szCs w:val="24"/>
          <w:lang w:val="en-US"/>
        </w:rPr>
        <w:t xml:space="preserve">, test à </w:t>
      </w:r>
      <w:proofErr w:type="spellStart"/>
      <w:r w:rsidRPr="00DF018B">
        <w:rPr>
          <w:sz w:val="24"/>
          <w:szCs w:val="24"/>
          <w:lang w:val="en-US"/>
        </w:rPr>
        <w:t>HCl</w:t>
      </w:r>
      <w:proofErr w:type="spellEnd"/>
      <w:r w:rsidRPr="00DF018B">
        <w:rPr>
          <w:sz w:val="24"/>
          <w:szCs w:val="24"/>
          <w:lang w:val="en-US"/>
        </w:rPr>
        <w:t xml:space="preserve"> pour </w:t>
      </w:r>
      <w:proofErr w:type="spellStart"/>
      <w:r w:rsidRPr="00DF018B">
        <w:rPr>
          <w:sz w:val="24"/>
          <w:szCs w:val="24"/>
          <w:lang w:val="en-US"/>
        </w:rPr>
        <w:t>voir</w:t>
      </w:r>
      <w:proofErr w:type="spellEnd"/>
      <w:r w:rsidRPr="00DF018B">
        <w:rPr>
          <w:sz w:val="24"/>
          <w:szCs w:val="24"/>
          <w:lang w:val="en-US"/>
        </w:rPr>
        <w:t xml:space="preserve"> la nature </w:t>
      </w:r>
      <w:proofErr w:type="spellStart"/>
      <w:r w:rsidRPr="00DF018B">
        <w:rPr>
          <w:sz w:val="24"/>
          <w:szCs w:val="24"/>
          <w:lang w:val="en-US"/>
        </w:rPr>
        <w:t>chimique</w:t>
      </w:r>
      <w:proofErr w:type="spellEnd"/>
      <w:r w:rsidRPr="00DF018B">
        <w:rPr>
          <w:sz w:val="24"/>
          <w:szCs w:val="24"/>
          <w:lang w:val="en-US"/>
        </w:rPr>
        <w:t xml:space="preserve"> des grains (fragments)</w:t>
      </w:r>
      <w:r w:rsidRPr="00DF018B">
        <w:rPr>
          <w:lang w:val="en-US"/>
        </w:rPr>
        <w:t>.</w:t>
      </w:r>
    </w:p>
    <w:p w:rsidR="00DF018B" w:rsidRDefault="00DF018B" w:rsidP="00DF018B"/>
    <w:p w:rsidR="00865287" w:rsidRDefault="00865287" w:rsidP="00DF018B"/>
    <w:p w:rsidR="00DF018B" w:rsidRDefault="00DF018B" w:rsidP="00DF018B">
      <w:r w:rsidRPr="00DF018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C20662" wp14:editId="4C7BBDF5">
                <wp:simplePos x="0" y="0"/>
                <wp:positionH relativeFrom="margin">
                  <wp:align>center</wp:align>
                </wp:positionH>
                <wp:positionV relativeFrom="paragraph">
                  <wp:posOffset>521335</wp:posOffset>
                </wp:positionV>
                <wp:extent cx="2012474" cy="584775"/>
                <wp:effectExtent l="0" t="0" r="0" b="0"/>
                <wp:wrapNone/>
                <wp:docPr id="7" name="Zone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474" cy="584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F018B" w:rsidRPr="00DF018B" w:rsidRDefault="00DF018B" w:rsidP="00DF018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DF018B">
                              <w:rPr>
                                <w:rFonts w:asciiTheme="minorHAnsi" w:hAnsi="Calibri" w:cstheme="minorBidi"/>
                                <w:b/>
                                <w:bCs/>
                                <w:color w:val="C00000"/>
                                <w:kern w:val="24"/>
                              </w:rPr>
                              <w:t>Ostracode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C20662" id="_x0000_t202" coordsize="21600,21600" o:spt="202" path="m,l,21600r21600,l21600,xe">
                <v:stroke joinstyle="miter"/>
                <v:path gradientshapeok="t" o:connecttype="rect"/>
              </v:shapetype>
              <v:shape id="ZoneTexte 6" o:spid="_x0000_s1027" type="#_x0000_t202" style="position:absolute;margin-left:0;margin-top:41.05pt;width:158.45pt;height:46.05pt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" filled="f" stroked="f">
                <v:textbox style="mso-fit-shape-to-text:t">
                  <w:txbxContent>
                    <w:p w:rsidR="00DF018B" w:rsidRPr="00DF018B" w:rsidRDefault="00DF018B" w:rsidP="00DF018B">
                      <w:pPr>
                        <w:pStyle w:val="NormalWeb"/>
                        <w:spacing w:before="0" w:beforeAutospacing="0" w:after="0" w:afterAutospacing="0"/>
                      </w:pPr>
                      <w:r w:rsidRPr="00DF018B">
                        <w:rPr>
                          <w:rFonts w:asciiTheme="minorHAnsi" w:hAnsi="Calibri" w:cstheme="minorBidi"/>
                          <w:b/>
                          <w:bCs/>
                          <w:color w:val="C00000"/>
                          <w:kern w:val="24"/>
                        </w:rPr>
                        <w:t>Ostracode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F018B">
        <w:rPr>
          <w:noProof/>
          <w:lang w:eastAsia="fr-FR"/>
        </w:rPr>
        <w:drawing>
          <wp:inline distT="0" distB="0" distL="0" distR="0" wp14:anchorId="42335079" wp14:editId="45A2FE16">
            <wp:extent cx="2428875" cy="1733035"/>
            <wp:effectExtent l="0" t="0" r="0" b="635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2034" cy="1735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C0A" w:rsidRDefault="00E94C0A" w:rsidP="00ED30AE"/>
    <w:p w:rsidR="00DF018B" w:rsidRDefault="00DF018B" w:rsidP="00DF018B">
      <w:r w:rsidRPr="00DF018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D766D1" wp14:editId="13903D4A">
                <wp:simplePos x="0" y="0"/>
                <wp:positionH relativeFrom="column">
                  <wp:posOffset>2562225</wp:posOffset>
                </wp:positionH>
                <wp:positionV relativeFrom="paragraph">
                  <wp:posOffset>637540</wp:posOffset>
                </wp:positionV>
                <wp:extent cx="2740687" cy="584775"/>
                <wp:effectExtent l="0" t="0" r="0" b="0"/>
                <wp:wrapNone/>
                <wp:docPr id="2" name="Zone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0687" cy="584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F018B" w:rsidRPr="00DF018B" w:rsidRDefault="00DF018B" w:rsidP="00DF018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DF018B">
                              <w:rPr>
                                <w:rFonts w:asciiTheme="minorHAnsi" w:hAnsi="Calibri" w:cstheme="minorBidi"/>
                                <w:b/>
                                <w:bCs/>
                                <w:color w:val="C00000"/>
                                <w:kern w:val="24"/>
                              </w:rPr>
                              <w:t>Pic d’un Oursin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D766D1" id="_x0000_t202" coordsize="21600,21600" o:spt="202" path="m,l,21600r21600,l21600,xe">
                <v:stroke joinstyle="miter"/>
                <v:path gradientshapeok="t" o:connecttype="rect"/>
              </v:shapetype>
              <v:shape id="ZoneTexte 4" o:spid="_x0000_s1028" type="#_x0000_t202" style="position:absolute;margin-left:201.75pt;margin-top:50.2pt;width:215.8pt;height:46.0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" filled="f" stroked="f">
                <v:textbox style="mso-fit-shape-to-text:t">
                  <w:txbxContent>
                    <w:p w:rsidR="00DF018B" w:rsidRPr="00DF018B" w:rsidRDefault="00DF018B" w:rsidP="00DF018B">
                      <w:pPr>
                        <w:pStyle w:val="NormalWeb"/>
                        <w:spacing w:before="0" w:beforeAutospacing="0" w:after="0" w:afterAutospacing="0"/>
                      </w:pPr>
                      <w:r w:rsidRPr="00DF018B">
                        <w:rPr>
                          <w:rFonts w:asciiTheme="minorHAnsi" w:hAnsi="Calibri" w:cstheme="minorBidi"/>
                          <w:b/>
                          <w:bCs/>
                          <w:color w:val="C00000"/>
                          <w:kern w:val="24"/>
                        </w:rPr>
                        <w:t>Pic d’un Oursin</w:t>
                      </w:r>
                    </w:p>
                  </w:txbxContent>
                </v:textbox>
              </v:shape>
            </w:pict>
          </mc:Fallback>
        </mc:AlternateContent>
      </w:r>
      <w:r w:rsidRPr="00DF018B">
        <w:rPr>
          <w:noProof/>
          <w:lang w:eastAsia="fr-FR"/>
        </w:rPr>
        <w:drawing>
          <wp:inline distT="0" distB="0" distL="0" distR="0" wp14:anchorId="148F546E" wp14:editId="59A6CAF7">
            <wp:extent cx="2514600" cy="1704340"/>
            <wp:effectExtent l="0" t="0" r="0" b="0"/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26811" cy="1712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F018B" w:rsidRDefault="00DF018B" w:rsidP="00DF018B"/>
    <w:p w:rsidR="00865287" w:rsidRDefault="00DF018B" w:rsidP="00ED30AE">
      <w:r w:rsidRPr="00DF018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A2E2BE" wp14:editId="13E168F8">
                <wp:simplePos x="0" y="0"/>
                <wp:positionH relativeFrom="column">
                  <wp:posOffset>2571750</wp:posOffset>
                </wp:positionH>
                <wp:positionV relativeFrom="paragraph">
                  <wp:posOffset>570865</wp:posOffset>
                </wp:positionV>
                <wp:extent cx="2524409" cy="584775"/>
                <wp:effectExtent l="0" t="0" r="0" b="0"/>
                <wp:wrapNone/>
                <wp:docPr id="9" name="Zone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409" cy="584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F018B" w:rsidRPr="00DF018B" w:rsidRDefault="00DF018B" w:rsidP="00DF018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DF018B">
                              <w:rPr>
                                <w:rFonts w:asciiTheme="minorHAnsi" w:hAnsi="Calibri" w:cstheme="minorBidi"/>
                                <w:b/>
                                <w:bCs/>
                                <w:color w:val="C00000"/>
                                <w:kern w:val="24"/>
                              </w:rPr>
                              <w:t>Foraminifères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2E2BE" id="ZoneTexte 5" o:spid="_x0000_s1030" type="#_x0000_t202" style="position:absolute;margin-left:202.5pt;margin-top:44.95pt;width:198.75pt;height:46.05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" filled="f" stroked="f">
                <v:textbox style="mso-fit-shape-to-text:t">
                  <w:txbxContent>
                    <w:p w:rsidR="00DF018B" w:rsidRPr="00DF018B" w:rsidRDefault="00DF018B" w:rsidP="00DF018B">
                      <w:pPr>
                        <w:pStyle w:val="NormalWeb"/>
                        <w:spacing w:before="0" w:beforeAutospacing="0" w:after="0" w:afterAutospacing="0"/>
                      </w:pPr>
                      <w:r w:rsidRPr="00DF018B">
                        <w:rPr>
                          <w:rFonts w:asciiTheme="minorHAnsi" w:hAnsi="Calibri" w:cstheme="minorBidi"/>
                          <w:b/>
                          <w:bCs/>
                          <w:color w:val="C00000"/>
                          <w:kern w:val="24"/>
                        </w:rPr>
                        <w:t>Foraminifères</w:t>
                      </w:r>
                    </w:p>
                  </w:txbxContent>
                </v:textbox>
              </v:shape>
            </w:pict>
          </mc:Fallback>
        </mc:AlternateContent>
      </w:r>
      <w:r w:rsidRPr="00DF018B">
        <w:rPr>
          <w:noProof/>
          <w:lang w:eastAsia="fr-FR"/>
        </w:rPr>
        <w:drawing>
          <wp:inline distT="0" distB="0" distL="0" distR="0" wp14:anchorId="7249169C" wp14:editId="78F55CC6">
            <wp:extent cx="2638425" cy="1555115"/>
            <wp:effectExtent l="0" t="0" r="9525" b="6985"/>
            <wp:docPr id="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55077" cy="156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:rsidR="00ED30AE" w:rsidRDefault="00ED30AE" w:rsidP="00ED30AE"/>
    <w:p w:rsidR="00ED30AE" w:rsidRDefault="00ED30AE" w:rsidP="00ED30AE"/>
    <w:p w:rsidR="00ED30AE" w:rsidRPr="00ED30AE" w:rsidRDefault="00ED30AE" w:rsidP="00ED30AE">
      <w:r w:rsidRPr="00DF018B">
        <w:rPr>
          <w:noProof/>
          <w:lang w:eastAsia="fr-FR"/>
        </w:rPr>
        <w:lastRenderedPageBreak/>
        <w:drawing>
          <wp:inline distT="0" distB="0" distL="0" distR="0" wp14:anchorId="4C2FB780" wp14:editId="5D9F79BF">
            <wp:extent cx="2343150" cy="1676400"/>
            <wp:effectExtent l="0" t="0" r="0" b="0"/>
            <wp:docPr id="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48105" cy="167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287" w:rsidRDefault="00ED30AE" w:rsidP="00ED30AE">
      <w:pPr>
        <w:rPr>
          <w:b/>
          <w:bCs/>
          <w:i/>
          <w:iCs/>
          <w:lang w:val="en-US"/>
        </w:rPr>
      </w:pPr>
      <w:r w:rsidRPr="00ED30AE">
        <w:rPr>
          <w:b/>
          <w:bCs/>
          <w:i/>
          <w:iCs/>
        </w:rPr>
        <w:drawing>
          <wp:inline distT="0" distB="0" distL="0" distR="0" wp14:anchorId="50B94EF8" wp14:editId="70177069">
            <wp:extent cx="2686050" cy="2324100"/>
            <wp:effectExtent l="0" t="0" r="0" b="0"/>
            <wp:docPr id="1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226" cy="232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30AE">
        <w:rPr>
          <w:b/>
          <w:bCs/>
          <w:i/>
          <w:iCs/>
        </w:rPr>
        <w:drawing>
          <wp:inline distT="0" distB="0" distL="0" distR="0" wp14:anchorId="433CF5B7" wp14:editId="14AB491F">
            <wp:extent cx="2638425" cy="3333750"/>
            <wp:effectExtent l="0" t="0" r="9525" b="0"/>
            <wp:docPr id="1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8813" cy="333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0AE" w:rsidRPr="00DF018B" w:rsidRDefault="00ED30AE" w:rsidP="00ED30AE">
      <w:pPr>
        <w:pStyle w:val="NormalWeb"/>
        <w:spacing w:before="0" w:beforeAutospacing="0" w:after="0" w:afterAutospacing="0"/>
        <w:jc w:val="center"/>
      </w:pPr>
      <w:r w:rsidRPr="00DF018B">
        <w:rPr>
          <w:rFonts w:asciiTheme="minorHAnsi" w:hAnsi="Calibri" w:cstheme="minorBidi"/>
          <w:b/>
          <w:bCs/>
          <w:color w:val="C00000"/>
          <w:kern w:val="24"/>
        </w:rPr>
        <w:t>Spicule de spongiaire</w:t>
      </w:r>
    </w:p>
    <w:p w:rsidR="00ED30AE" w:rsidRDefault="00ED30AE" w:rsidP="00DF018B">
      <w:pPr>
        <w:rPr>
          <w:b/>
          <w:bCs/>
          <w:i/>
          <w:iCs/>
          <w:lang w:val="en-US"/>
        </w:rPr>
      </w:pPr>
    </w:p>
    <w:p w:rsidR="00ED30AE" w:rsidRDefault="00ED30AE" w:rsidP="00DF018B">
      <w:pPr>
        <w:rPr>
          <w:b/>
          <w:bCs/>
          <w:i/>
          <w:iCs/>
          <w:lang w:val="en-US"/>
        </w:rPr>
      </w:pPr>
    </w:p>
    <w:p w:rsidR="00DF018B" w:rsidRPr="00DF018B" w:rsidRDefault="00DF018B" w:rsidP="00DF018B">
      <w:proofErr w:type="spellStart"/>
      <w:r w:rsidRPr="00DF018B">
        <w:rPr>
          <w:b/>
          <w:bCs/>
          <w:i/>
          <w:iCs/>
          <w:lang w:val="en-US"/>
        </w:rPr>
        <w:t>Ce</w:t>
      </w:r>
      <w:proofErr w:type="spellEnd"/>
      <w:r w:rsidRPr="00DF018B">
        <w:rPr>
          <w:b/>
          <w:bCs/>
          <w:i/>
          <w:iCs/>
          <w:lang w:val="en-US"/>
        </w:rPr>
        <w:t xml:space="preserve"> </w:t>
      </w:r>
      <w:proofErr w:type="spellStart"/>
      <w:r w:rsidRPr="00DF018B">
        <w:rPr>
          <w:b/>
          <w:bCs/>
          <w:i/>
          <w:iCs/>
          <w:lang w:val="en-US"/>
        </w:rPr>
        <w:t>qu'il</w:t>
      </w:r>
      <w:proofErr w:type="spellEnd"/>
      <w:r w:rsidRPr="00DF018B">
        <w:rPr>
          <w:b/>
          <w:bCs/>
          <w:i/>
          <w:iCs/>
          <w:lang w:val="en-US"/>
        </w:rPr>
        <w:t xml:space="preserve"> </w:t>
      </w:r>
      <w:proofErr w:type="spellStart"/>
      <w:r w:rsidRPr="00DF018B">
        <w:rPr>
          <w:b/>
          <w:bCs/>
          <w:i/>
          <w:iCs/>
          <w:lang w:val="en-US"/>
        </w:rPr>
        <w:t>faut</w:t>
      </w:r>
      <w:proofErr w:type="spellEnd"/>
      <w:r w:rsidRPr="00DF018B">
        <w:rPr>
          <w:b/>
          <w:bCs/>
          <w:i/>
          <w:iCs/>
          <w:lang w:val="en-US"/>
        </w:rPr>
        <w:t xml:space="preserve"> observer </w:t>
      </w:r>
      <w:proofErr w:type="gramStart"/>
      <w:r w:rsidRPr="00DF018B">
        <w:rPr>
          <w:b/>
          <w:bCs/>
          <w:i/>
          <w:iCs/>
          <w:lang w:val="en-US"/>
        </w:rPr>
        <w:t>et</w:t>
      </w:r>
      <w:proofErr w:type="gramEnd"/>
      <w:r w:rsidRPr="00DF018B">
        <w:rPr>
          <w:b/>
          <w:bCs/>
          <w:i/>
          <w:iCs/>
          <w:lang w:val="en-US"/>
        </w:rPr>
        <w:t xml:space="preserve"> </w:t>
      </w:r>
      <w:proofErr w:type="spellStart"/>
      <w:r w:rsidRPr="00DF018B">
        <w:rPr>
          <w:b/>
          <w:bCs/>
          <w:i/>
          <w:iCs/>
          <w:lang w:val="en-US"/>
        </w:rPr>
        <w:t>dessiner</w:t>
      </w:r>
      <w:proofErr w:type="spellEnd"/>
    </w:p>
    <w:p w:rsidR="00DF018B" w:rsidRPr="00DF018B" w:rsidRDefault="00DF018B" w:rsidP="00DF018B">
      <w:r w:rsidRPr="00DF018B">
        <w:rPr>
          <w:lang w:val="en-US"/>
        </w:rPr>
        <w:t xml:space="preserve">Les </w:t>
      </w:r>
      <w:proofErr w:type="spellStart"/>
      <w:r w:rsidRPr="00DF018B">
        <w:rPr>
          <w:lang w:val="en-US"/>
        </w:rPr>
        <w:t>formes</w:t>
      </w:r>
      <w:proofErr w:type="spellEnd"/>
      <w:r w:rsidRPr="00DF018B">
        <w:rPr>
          <w:lang w:val="en-US"/>
        </w:rPr>
        <w:t xml:space="preserve"> </w:t>
      </w:r>
      <w:proofErr w:type="spellStart"/>
      <w:r w:rsidRPr="00DF018B">
        <w:rPr>
          <w:lang w:val="en-US"/>
        </w:rPr>
        <w:t>dégagées</w:t>
      </w:r>
      <w:proofErr w:type="spellEnd"/>
      <w:r w:rsidRPr="00DF018B">
        <w:rPr>
          <w:lang w:val="en-US"/>
        </w:rPr>
        <w:t xml:space="preserve"> </w:t>
      </w:r>
      <w:proofErr w:type="spellStart"/>
      <w:r w:rsidRPr="00DF018B">
        <w:rPr>
          <w:lang w:val="en-US"/>
        </w:rPr>
        <w:t>extraite</w:t>
      </w:r>
      <w:proofErr w:type="spellEnd"/>
      <w:r w:rsidRPr="00DF018B">
        <w:rPr>
          <w:lang w:val="en-US"/>
        </w:rPr>
        <w:t xml:space="preserve"> </w:t>
      </w:r>
      <w:proofErr w:type="spellStart"/>
      <w:r w:rsidRPr="00DF018B">
        <w:rPr>
          <w:lang w:val="en-US"/>
        </w:rPr>
        <w:t>d'une</w:t>
      </w:r>
      <w:proofErr w:type="spellEnd"/>
      <w:r w:rsidRPr="00DF018B">
        <w:rPr>
          <w:lang w:val="en-US"/>
        </w:rPr>
        <w:t xml:space="preserve"> </w:t>
      </w:r>
      <w:proofErr w:type="spellStart"/>
      <w:r w:rsidRPr="00DF018B">
        <w:rPr>
          <w:lang w:val="en-US"/>
        </w:rPr>
        <w:t>marne</w:t>
      </w:r>
      <w:proofErr w:type="spellEnd"/>
      <w:r w:rsidRPr="00DF018B">
        <w:rPr>
          <w:lang w:val="en-US"/>
        </w:rPr>
        <w:t xml:space="preserve">, de </w:t>
      </w:r>
      <w:proofErr w:type="spellStart"/>
      <w:r w:rsidRPr="00DF018B">
        <w:rPr>
          <w:lang w:val="en-US"/>
        </w:rPr>
        <w:t>différentes</w:t>
      </w:r>
      <w:proofErr w:type="spellEnd"/>
      <w:r w:rsidRPr="00DF018B">
        <w:rPr>
          <w:lang w:val="en-US"/>
        </w:rPr>
        <w:t xml:space="preserve"> </w:t>
      </w:r>
      <w:proofErr w:type="spellStart"/>
      <w:r w:rsidRPr="00DF018B">
        <w:rPr>
          <w:lang w:val="en-US"/>
        </w:rPr>
        <w:t>diamètres</w:t>
      </w:r>
      <w:proofErr w:type="spellEnd"/>
      <w:r w:rsidRPr="00DF018B">
        <w:rPr>
          <w:lang w:val="en-US"/>
        </w:rPr>
        <w:t xml:space="preserve"> (5mm-250µm), </w:t>
      </w:r>
      <w:proofErr w:type="spellStart"/>
      <w:r w:rsidRPr="00DF018B">
        <w:rPr>
          <w:lang w:val="en-US"/>
        </w:rPr>
        <w:t>sont</w:t>
      </w:r>
      <w:proofErr w:type="spellEnd"/>
      <w:r w:rsidRPr="00DF018B">
        <w:rPr>
          <w:lang w:val="en-US"/>
        </w:rPr>
        <w:t xml:space="preserve"> </w:t>
      </w:r>
      <w:proofErr w:type="spellStart"/>
      <w:r w:rsidRPr="00DF018B">
        <w:rPr>
          <w:lang w:val="en-US"/>
        </w:rPr>
        <w:t>observées</w:t>
      </w:r>
      <w:proofErr w:type="spellEnd"/>
      <w:r w:rsidRPr="00DF018B">
        <w:rPr>
          <w:lang w:val="en-US"/>
        </w:rPr>
        <w:t xml:space="preserve"> à </w:t>
      </w:r>
      <w:proofErr w:type="spellStart"/>
      <w:r w:rsidRPr="00DF018B">
        <w:rPr>
          <w:lang w:val="en-US"/>
        </w:rPr>
        <w:t>l'aide</w:t>
      </w:r>
      <w:proofErr w:type="spellEnd"/>
      <w:r w:rsidRPr="00DF018B">
        <w:rPr>
          <w:lang w:val="en-US"/>
        </w:rPr>
        <w:t xml:space="preserve"> </w:t>
      </w:r>
      <w:proofErr w:type="spellStart"/>
      <w:r w:rsidRPr="00DF018B">
        <w:rPr>
          <w:lang w:val="en-US"/>
        </w:rPr>
        <w:t>d'une</w:t>
      </w:r>
      <w:proofErr w:type="spellEnd"/>
      <w:r w:rsidRPr="00DF018B">
        <w:rPr>
          <w:lang w:val="en-US"/>
        </w:rPr>
        <w:t xml:space="preserve"> loupe </w:t>
      </w:r>
      <w:proofErr w:type="spellStart"/>
      <w:r w:rsidRPr="00DF018B">
        <w:rPr>
          <w:lang w:val="en-US"/>
        </w:rPr>
        <w:t>binoculaire</w:t>
      </w:r>
      <w:proofErr w:type="spellEnd"/>
      <w:r w:rsidRPr="00DF018B">
        <w:rPr>
          <w:lang w:val="en-US"/>
        </w:rPr>
        <w:t xml:space="preserve">, avec </w:t>
      </w:r>
      <w:proofErr w:type="spellStart"/>
      <w:r w:rsidRPr="00DF018B">
        <w:rPr>
          <w:lang w:val="en-US"/>
        </w:rPr>
        <w:t>une</w:t>
      </w:r>
      <w:proofErr w:type="spellEnd"/>
      <w:r w:rsidRPr="00DF018B">
        <w:rPr>
          <w:lang w:val="en-US"/>
        </w:rPr>
        <w:t xml:space="preserve"> lumière </w:t>
      </w:r>
      <w:proofErr w:type="spellStart"/>
      <w:r w:rsidRPr="00DF018B">
        <w:rPr>
          <w:lang w:val="en-US"/>
        </w:rPr>
        <w:t>appliquée</w:t>
      </w:r>
      <w:proofErr w:type="spellEnd"/>
      <w:r w:rsidRPr="00DF018B">
        <w:rPr>
          <w:lang w:val="en-US"/>
        </w:rPr>
        <w:t xml:space="preserve"> avec 45 </w:t>
      </w:r>
      <w:proofErr w:type="spellStart"/>
      <w:r w:rsidRPr="00DF018B">
        <w:rPr>
          <w:lang w:val="en-US"/>
        </w:rPr>
        <w:t>degrés</w:t>
      </w:r>
      <w:proofErr w:type="spellEnd"/>
      <w:r w:rsidRPr="00DF018B">
        <w:rPr>
          <w:lang w:val="en-US"/>
        </w:rPr>
        <w:t xml:space="preserve"> les </w:t>
      </w:r>
      <w:proofErr w:type="spellStart"/>
      <w:r w:rsidRPr="00DF018B">
        <w:rPr>
          <w:lang w:val="en-US"/>
        </w:rPr>
        <w:t>éléments</w:t>
      </w:r>
      <w:proofErr w:type="spellEnd"/>
      <w:r w:rsidRPr="00DF018B">
        <w:rPr>
          <w:lang w:val="en-US"/>
        </w:rPr>
        <w:t xml:space="preserve"> </w:t>
      </w:r>
      <w:proofErr w:type="spellStart"/>
      <w:r w:rsidRPr="00DF018B">
        <w:rPr>
          <w:lang w:val="en-US"/>
        </w:rPr>
        <w:t>observés</w:t>
      </w:r>
      <w:proofErr w:type="spellEnd"/>
      <w:r w:rsidRPr="00DF018B">
        <w:rPr>
          <w:lang w:val="en-US"/>
        </w:rPr>
        <w:t xml:space="preserve"> </w:t>
      </w:r>
      <w:proofErr w:type="spellStart"/>
      <w:r w:rsidRPr="00DF018B">
        <w:rPr>
          <w:lang w:val="en-US"/>
        </w:rPr>
        <w:t>sont</w:t>
      </w:r>
      <w:proofErr w:type="spellEnd"/>
      <w:r w:rsidRPr="00DF018B">
        <w:rPr>
          <w:lang w:val="en-US"/>
        </w:rPr>
        <w:t xml:space="preserve"> : les </w:t>
      </w:r>
      <w:proofErr w:type="spellStart"/>
      <w:r w:rsidRPr="00DF018B">
        <w:rPr>
          <w:lang w:val="en-US"/>
        </w:rPr>
        <w:t>débris</w:t>
      </w:r>
      <w:proofErr w:type="spellEnd"/>
      <w:r w:rsidRPr="00DF018B">
        <w:rPr>
          <w:lang w:val="en-US"/>
        </w:rPr>
        <w:t xml:space="preserve"> de bivalves, </w:t>
      </w:r>
      <w:proofErr w:type="spellStart"/>
      <w:r w:rsidRPr="00DF018B">
        <w:rPr>
          <w:lang w:val="en-US"/>
        </w:rPr>
        <w:t>bryozoaires</w:t>
      </w:r>
      <w:proofErr w:type="spellEnd"/>
      <w:r w:rsidRPr="00DF018B">
        <w:rPr>
          <w:lang w:val="en-US"/>
        </w:rPr>
        <w:t xml:space="preserve">, </w:t>
      </w:r>
      <w:proofErr w:type="spellStart"/>
      <w:r w:rsidRPr="00DF018B">
        <w:rPr>
          <w:lang w:val="en-US"/>
        </w:rPr>
        <w:t>spongiaires</w:t>
      </w:r>
      <w:proofErr w:type="spellEnd"/>
      <w:r w:rsidRPr="00DF018B">
        <w:rPr>
          <w:lang w:val="en-US"/>
        </w:rPr>
        <w:t xml:space="preserve"> (spicules), </w:t>
      </w:r>
      <w:proofErr w:type="spellStart"/>
      <w:r w:rsidRPr="00DF018B">
        <w:rPr>
          <w:lang w:val="en-US"/>
        </w:rPr>
        <w:t>échinodermes</w:t>
      </w:r>
      <w:proofErr w:type="spellEnd"/>
      <w:r w:rsidRPr="00DF018B">
        <w:rPr>
          <w:lang w:val="en-US"/>
        </w:rPr>
        <w:t xml:space="preserve"> (</w:t>
      </w:r>
      <w:proofErr w:type="spellStart"/>
      <w:r w:rsidRPr="00DF018B">
        <w:rPr>
          <w:lang w:val="en-US"/>
        </w:rPr>
        <w:t>plaquettes</w:t>
      </w:r>
      <w:proofErr w:type="spellEnd"/>
      <w:r w:rsidRPr="00DF018B">
        <w:rPr>
          <w:lang w:val="en-US"/>
        </w:rPr>
        <w:t xml:space="preserve"> et spicules), </w:t>
      </w:r>
      <w:proofErr w:type="spellStart"/>
      <w:r w:rsidRPr="00DF018B">
        <w:rPr>
          <w:lang w:val="en-US"/>
        </w:rPr>
        <w:t>débris</w:t>
      </w:r>
      <w:proofErr w:type="spellEnd"/>
      <w:r w:rsidRPr="00DF018B">
        <w:rPr>
          <w:lang w:val="en-US"/>
        </w:rPr>
        <w:t xml:space="preserve"> de </w:t>
      </w:r>
      <w:proofErr w:type="spellStart"/>
      <w:r w:rsidRPr="00DF018B">
        <w:rPr>
          <w:lang w:val="en-US"/>
        </w:rPr>
        <w:t>gastéropodes</w:t>
      </w:r>
      <w:proofErr w:type="spellEnd"/>
      <w:r w:rsidRPr="00DF018B">
        <w:rPr>
          <w:lang w:val="en-US"/>
        </w:rPr>
        <w:t xml:space="preserve">, … </w:t>
      </w:r>
      <w:proofErr w:type="spellStart"/>
      <w:r w:rsidRPr="00DF018B">
        <w:rPr>
          <w:lang w:val="en-US"/>
        </w:rPr>
        <w:t>autres</w:t>
      </w:r>
      <w:proofErr w:type="spellEnd"/>
      <w:r w:rsidRPr="00DF018B">
        <w:rPr>
          <w:lang w:val="en-US"/>
        </w:rPr>
        <w:t xml:space="preserve"> </w:t>
      </w:r>
      <w:proofErr w:type="spellStart"/>
      <w:r w:rsidRPr="00DF018B">
        <w:rPr>
          <w:lang w:val="en-US"/>
        </w:rPr>
        <w:t>formes</w:t>
      </w:r>
      <w:proofErr w:type="spellEnd"/>
      <w:r w:rsidRPr="00DF018B">
        <w:rPr>
          <w:lang w:val="en-US"/>
        </w:rPr>
        <w:t>.</w:t>
      </w:r>
    </w:p>
    <w:p w:rsidR="00DF018B" w:rsidRDefault="00DF018B" w:rsidP="00DF018B">
      <w:r w:rsidRPr="00DF018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91B61D" wp14:editId="1E0420B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934002" cy="369332"/>
                <wp:effectExtent l="0" t="0" r="0" b="0"/>
                <wp:wrapNone/>
                <wp:docPr id="1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4002" cy="36933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F018B" w:rsidRPr="00DF018B" w:rsidRDefault="00DF018B" w:rsidP="00DF018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DF018B">
                              <w:rPr>
                                <w:rFonts w:asciiTheme="minorHAnsi" w:hAnsi="Calibri" w:cstheme="minorBidi"/>
                                <w:color w:val="0070C0"/>
                                <w:kern w:val="24"/>
                              </w:rPr>
                              <w:t>https://youtu.be/569aI-_9KMM?si=kveN9eAMsMn-VV8C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91B61D" id="Rectangle 4" o:spid="_x0000_s1031" style="position:absolute;margin-left:0;margin-top:0;width:624.7pt;height:29.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" filled="f" stroked="f">
                <v:textbox style="mso-fit-shape-to-text:t">
                  <w:txbxContent>
                    <w:p w:rsidR="00DF018B" w:rsidRPr="00DF018B" w:rsidRDefault="00DF018B" w:rsidP="00DF018B">
                      <w:pPr>
                        <w:pStyle w:val="NormalWeb"/>
                        <w:spacing w:before="0" w:beforeAutospacing="0" w:after="0" w:afterAutospacing="0"/>
                      </w:pPr>
                      <w:r w:rsidRPr="00DF018B">
                        <w:rPr>
                          <w:rFonts w:asciiTheme="minorHAnsi" w:hAnsi="Calibri" w:cstheme="minorBidi"/>
                          <w:color w:val="0070C0"/>
                          <w:kern w:val="24"/>
                        </w:rPr>
                        <w:t>https://youtu.be/569aI-_9KMM?si=kveN9eAMsMn-VV8C</w:t>
                      </w:r>
                    </w:p>
                  </w:txbxContent>
                </v:textbox>
              </v:rect>
            </w:pict>
          </mc:Fallback>
        </mc:AlternateContent>
      </w:r>
    </w:p>
    <w:p w:rsidR="00DF018B" w:rsidRDefault="00DF018B" w:rsidP="00DF018B">
      <w:r w:rsidRPr="00DF018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C725F0" wp14:editId="1F07258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7488832" cy="369332"/>
                <wp:effectExtent l="0" t="0" r="0" b="0"/>
                <wp:wrapNone/>
                <wp:docPr id="1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8832" cy="36933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F018B" w:rsidRPr="00DF018B" w:rsidRDefault="00DF018B" w:rsidP="00DF018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DF018B">
                              <w:rPr>
                                <w:rFonts w:asciiTheme="minorHAnsi" w:hAnsi="Calibri" w:cstheme="minorBidi"/>
                                <w:color w:val="0070C0"/>
                                <w:kern w:val="24"/>
                              </w:rPr>
                              <w:t>https://youtu.be/6V8GecfjB_E?si=E9O9GMIm790H2rg2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C725F0" id="_x0000_s1032" style="position:absolute;margin-left:0;margin-top:-.05pt;width:589.65pt;height:29.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" filled="f" stroked="f">
                <v:textbox style="mso-fit-shape-to-text:t">
                  <w:txbxContent>
                    <w:p w:rsidR="00DF018B" w:rsidRPr="00DF018B" w:rsidRDefault="00DF018B" w:rsidP="00DF018B">
                      <w:pPr>
                        <w:pStyle w:val="NormalWeb"/>
                        <w:spacing w:before="0" w:beforeAutospacing="0" w:after="0" w:afterAutospacing="0"/>
                      </w:pPr>
                      <w:r w:rsidRPr="00DF018B">
                        <w:rPr>
                          <w:rFonts w:asciiTheme="minorHAnsi" w:hAnsi="Calibri" w:cstheme="minorBidi"/>
                          <w:color w:val="0070C0"/>
                          <w:kern w:val="24"/>
                        </w:rPr>
                        <w:t>https://youtu.be/6V8GecfjB_E?si=E9O9GMIm790H2rg2</w:t>
                      </w:r>
                    </w:p>
                  </w:txbxContent>
                </v:textbox>
              </v:rect>
            </w:pict>
          </mc:Fallback>
        </mc:AlternateContent>
      </w:r>
    </w:p>
    <w:sectPr w:rsidR="00DF0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18B"/>
    <w:rsid w:val="00752B71"/>
    <w:rsid w:val="00865287"/>
    <w:rsid w:val="00DF018B"/>
    <w:rsid w:val="00E94C0A"/>
    <w:rsid w:val="00ED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DD00240-CB88-463D-B3E5-316083446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F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8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127</Words>
  <Characters>700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5</cp:revision>
  <dcterms:created xsi:type="dcterms:W3CDTF">2025-02-21T07:30:00Z</dcterms:created>
  <dcterms:modified xsi:type="dcterms:W3CDTF">2025-02-21T07:46:00Z</dcterms:modified>
</cp:coreProperties>
</file>