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DC1" w:rsidRPr="00B56BC1" w:rsidRDefault="00F07DC1" w:rsidP="00F07DC1">
      <w:pPr>
        <w:spacing w:line="360" w:lineRule="auto"/>
        <w:rPr>
          <w:rFonts w:ascii="Sakkal Majalla" w:hAnsi="Sakkal Majalla" w:cs="Sakkal Majalla"/>
          <w:b/>
          <w:bCs/>
          <w:color w:val="17365D" w:themeColor="text2" w:themeShade="BF"/>
          <w:sz w:val="36"/>
          <w:szCs w:val="36"/>
          <w:rtl/>
          <w:lang w:bidi="ar-DZ"/>
        </w:rPr>
      </w:pPr>
      <w:r>
        <w:rPr>
          <w:rFonts w:ascii="Sakkal Majalla" w:hAnsi="Sakkal Majalla" w:cs="Sakkal Majalla" w:hint="cs"/>
          <w:sz w:val="32"/>
          <w:szCs w:val="32"/>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وزارة التعليم العالي والبحث العلمي               جامعة العربي بن مهيدي </w:t>
      </w:r>
    </w:p>
    <w:p w:rsidR="00F07DC1" w:rsidRPr="00B56BC1" w:rsidRDefault="00F07DC1" w:rsidP="00F07DC1">
      <w:pPr>
        <w:spacing w:line="360" w:lineRule="auto"/>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كلية الآداب واللغات                                     </w:t>
      </w:r>
      <w:r>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قسم اللغة والأدب العربي</w:t>
      </w:r>
    </w:p>
    <w:p w:rsidR="00F07DC1" w:rsidRPr="00B56BC1" w:rsidRDefault="00F07DC1" w:rsidP="00F07DC1">
      <w:pPr>
        <w:spacing w:line="360" w:lineRule="auto"/>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الأستاذة : د/ مازية حاج علي           </w:t>
      </w:r>
      <w:r>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المقياس: </w:t>
      </w:r>
      <w:r>
        <w:rPr>
          <w:rFonts w:ascii="Sakkal Majalla" w:hAnsi="Sakkal Majalla" w:cs="Sakkal Majalla" w:hint="cs"/>
          <w:b/>
          <w:bCs/>
          <w:color w:val="17365D" w:themeColor="text2" w:themeShade="BF"/>
          <w:sz w:val="36"/>
          <w:szCs w:val="36"/>
          <w:rtl/>
          <w:lang w:bidi="ar-DZ"/>
        </w:rPr>
        <w:t xml:space="preserve"> السرد السير ذاتي </w:t>
      </w:r>
    </w:p>
    <w:p w:rsidR="00F07DC1" w:rsidRDefault="00F07DC1" w:rsidP="00F07DC1">
      <w:pPr>
        <w:pBdr>
          <w:bottom w:val="threeDEmboss" w:sz="24" w:space="1" w:color="auto"/>
        </w:pBdr>
        <w:spacing w:line="360" w:lineRule="auto"/>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المستوى: الثانية</w:t>
      </w:r>
      <w:r>
        <w:rPr>
          <w:rFonts w:ascii="Sakkal Majalla" w:hAnsi="Sakkal Majalla" w:cs="Sakkal Majalla"/>
          <w:b/>
          <w:bCs/>
          <w:color w:val="17365D" w:themeColor="text2" w:themeShade="BF"/>
          <w:sz w:val="36"/>
          <w:szCs w:val="36"/>
          <w:lang w:bidi="ar-DZ"/>
        </w:rPr>
        <w:t xml:space="preserve"> </w:t>
      </w:r>
      <w:r>
        <w:rPr>
          <w:rFonts w:ascii="Sakkal Majalla" w:hAnsi="Sakkal Majalla" w:cs="Sakkal Majalla" w:hint="cs"/>
          <w:b/>
          <w:bCs/>
          <w:color w:val="17365D" w:themeColor="text2" w:themeShade="BF"/>
          <w:sz w:val="36"/>
          <w:szCs w:val="36"/>
          <w:rtl/>
          <w:lang w:bidi="ar-DZ"/>
        </w:rPr>
        <w:t xml:space="preserve"> ماستر </w:t>
      </w:r>
      <w:r w:rsidRPr="00B56BC1">
        <w:rPr>
          <w:rFonts w:ascii="Sakkal Majalla" w:hAnsi="Sakkal Majalla" w:cs="Sakkal Majalla" w:hint="cs"/>
          <w:b/>
          <w:bCs/>
          <w:color w:val="17365D" w:themeColor="text2" w:themeShade="BF"/>
          <w:sz w:val="36"/>
          <w:szCs w:val="36"/>
          <w:rtl/>
          <w:lang w:bidi="ar-DZ"/>
        </w:rPr>
        <w:t xml:space="preserve">                 </w:t>
      </w:r>
      <w:r>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التخصص: </w:t>
      </w:r>
      <w:r>
        <w:rPr>
          <w:rFonts w:ascii="Sakkal Majalla" w:hAnsi="Sakkal Majalla" w:cs="Sakkal Majalla" w:hint="cs"/>
          <w:b/>
          <w:bCs/>
          <w:color w:val="17365D" w:themeColor="text2" w:themeShade="BF"/>
          <w:sz w:val="36"/>
          <w:szCs w:val="36"/>
          <w:rtl/>
          <w:lang w:bidi="ar-DZ"/>
        </w:rPr>
        <w:t>أدب عربي حديث ومعاصر</w:t>
      </w:r>
    </w:p>
    <w:p w:rsidR="00F07DC1" w:rsidRPr="00F07DC1" w:rsidRDefault="00F07DC1" w:rsidP="007463DF">
      <w:pPr>
        <w:spacing w:after="0"/>
        <w:jc w:val="both"/>
        <w:rPr>
          <w:rFonts w:ascii="Sakkal Majalla" w:hAnsi="Sakkal Majalla" w:cs="Sakkal Majalla"/>
          <w:b/>
          <w:bCs/>
          <w:sz w:val="40"/>
          <w:szCs w:val="40"/>
          <w:lang w:bidi="ar-DZ"/>
        </w:rPr>
      </w:pPr>
      <w:r w:rsidRPr="00F07DC1">
        <w:rPr>
          <w:rFonts w:ascii="Sakkal Majalla" w:hAnsi="Sakkal Majalla" w:cs="Sakkal Majalla" w:hint="cs"/>
          <w:b/>
          <w:bCs/>
          <w:sz w:val="40"/>
          <w:szCs w:val="40"/>
          <w:rtl/>
          <w:lang w:bidi="ar-DZ"/>
        </w:rPr>
        <w:t>المحاضرة ا</w:t>
      </w:r>
      <w:r w:rsidR="007463DF">
        <w:rPr>
          <w:rFonts w:ascii="Sakkal Majalla" w:hAnsi="Sakkal Majalla" w:cs="Sakkal Majalla" w:hint="cs"/>
          <w:b/>
          <w:bCs/>
          <w:sz w:val="40"/>
          <w:szCs w:val="40"/>
          <w:rtl/>
          <w:lang w:bidi="ar-DZ"/>
        </w:rPr>
        <w:t>لثالثة</w:t>
      </w:r>
      <w:r w:rsidRPr="00F07DC1">
        <w:rPr>
          <w:rFonts w:ascii="Sakkal Majalla" w:hAnsi="Sakkal Majalla" w:cs="Sakkal Majalla" w:hint="cs"/>
          <w:b/>
          <w:bCs/>
          <w:sz w:val="40"/>
          <w:szCs w:val="40"/>
          <w:rtl/>
          <w:lang w:bidi="ar-DZ"/>
        </w:rPr>
        <w:t xml:space="preserve">: </w:t>
      </w:r>
      <w:r w:rsidR="007463DF">
        <w:rPr>
          <w:rFonts w:ascii="Sakkal Majalla" w:hAnsi="Sakkal Majalla" w:cs="Sakkal Majalla" w:hint="cs"/>
          <w:b/>
          <w:bCs/>
          <w:sz w:val="40"/>
          <w:szCs w:val="40"/>
          <w:rtl/>
          <w:lang w:bidi="ar-DZ"/>
        </w:rPr>
        <w:t xml:space="preserve">مبررات الكتابة السردية السير ذاتية </w:t>
      </w:r>
    </w:p>
    <w:p w:rsidR="007463DF" w:rsidRDefault="007463DF" w:rsidP="007463DF">
      <w:pPr>
        <w:pStyle w:val="Paragraphedeliste"/>
        <w:numPr>
          <w:ilvl w:val="0"/>
          <w:numId w:val="2"/>
        </w:numPr>
        <w:spacing w:after="0"/>
        <w:jc w:val="both"/>
        <w:rPr>
          <w:rFonts w:ascii="Sakkal Majalla" w:hAnsi="Sakkal Majalla" w:cs="Sakkal Majalla"/>
          <w:sz w:val="36"/>
          <w:szCs w:val="36"/>
          <w:lang w:bidi="ar-DZ"/>
        </w:rPr>
      </w:pPr>
      <w:r>
        <w:rPr>
          <w:rFonts w:ascii="Sakkal Majalla" w:hAnsi="Sakkal Majalla" w:cs="Sakkal Majalla"/>
          <w:sz w:val="32"/>
          <w:szCs w:val="32"/>
          <w:rtl/>
          <w:lang w:bidi="ar-DZ"/>
        </w:rPr>
        <w:t xml:space="preserve"> </w:t>
      </w:r>
      <w:r w:rsidR="00793706">
        <w:rPr>
          <w:rFonts w:ascii="Sakkal Majalla" w:hAnsi="Sakkal Majalla" w:cs="Sakkal Majalla" w:hint="cs"/>
          <w:sz w:val="32"/>
          <w:szCs w:val="32"/>
          <w:rtl/>
          <w:lang w:bidi="ar-DZ"/>
        </w:rPr>
        <w:t xml:space="preserve">  </w:t>
      </w:r>
      <w:r>
        <w:rPr>
          <w:rFonts w:ascii="Sakkal Majalla" w:hAnsi="Sakkal Majalla" w:cs="Sakkal Majalla"/>
          <w:sz w:val="36"/>
          <w:szCs w:val="36"/>
          <w:rtl/>
          <w:lang w:bidi="ar-DZ"/>
        </w:rPr>
        <w:t xml:space="preserve">دوافع كتابة السيرة الذاتية: </w:t>
      </w:r>
    </w:p>
    <w:p w:rsidR="007463DF" w:rsidRDefault="007463DF" w:rsidP="007463DF">
      <w:pPr>
        <w:spacing w:after="0"/>
        <w:jc w:val="both"/>
        <w:rPr>
          <w:rFonts w:ascii="Sakkal Majalla" w:hAnsi="Sakkal Majalla" w:cs="Sakkal Majalla"/>
          <w:sz w:val="32"/>
          <w:szCs w:val="32"/>
          <w:lang w:bidi="ar-DZ"/>
        </w:rPr>
      </w:pPr>
      <w:r>
        <w:rPr>
          <w:rFonts w:ascii="Sakkal Majalla" w:hAnsi="Sakkal Majalla" w:cs="Sakkal Majalla"/>
          <w:sz w:val="32"/>
          <w:szCs w:val="32"/>
          <w:rtl/>
          <w:lang w:val="fr-FR" w:bidi="ar-DZ"/>
        </w:rPr>
        <w:t xml:space="preserve">               هناك دوافع عديدة تبعث الأديب إلى كتابة السيرة الذاتية الخاصة بحياته الشخصية، وما عاشه فيها بطريقة فنية مشوقة تستقطب قراءه والمهتمين بشخصيته، والتي لا تأتي من الفراغ فيقبل على تدوينها بعد تفكير وتمحيص</w:t>
      </w:r>
      <w:r>
        <w:rPr>
          <w:rFonts w:ascii="Sakkal Majalla" w:hAnsi="Sakkal Majalla" w:cs="Sakkal Majalla"/>
          <w:sz w:val="32"/>
          <w:szCs w:val="32"/>
          <w:rtl/>
          <w:lang w:bidi="ar-DZ"/>
        </w:rPr>
        <w:t>« فكاتب السيرة الذاتية كما عبر عنه شعبان عبد الحكيم شخص صاحب ذوق رفيع حساس لم يحرر عمله من عدم، ولكن جاء ثمرة التجار والمخاض الذي مر به إلى أن جعله فنا مستقلا بذاته واقعي له كيانه؛ فالدافع للسيرة كثيرا ما يتم إرضاؤه، لا في السيرة بمعنى الكلمة فحسب بل أيضا في عمل أدبي له أهمية شخصية أكثر من المعتاد»</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2"/>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463DF" w:rsidRDefault="007463DF" w:rsidP="007463DF">
      <w:pPr>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ومما لا شك فيه فإن كل سيرة ما كانت لتخلق إلا لأسباب ودوافع تجعل الكاتب يقدم على كتابة تاريخ حياته وتدوين مآثره مترجما شخصيته لغيره من الناس حتى لا تندثر أو تضيع، وهذه الأسباب تختلف من مؤلف إلى آخر .</w:t>
      </w:r>
    </w:p>
    <w:p w:rsidR="007463DF" w:rsidRDefault="007463DF" w:rsidP="007463DF">
      <w:pPr>
        <w:spacing w:after="0"/>
        <w:rPr>
          <w:rFonts w:ascii="Sakkal Majalla" w:hAnsi="Sakkal Majalla" w:cs="Sakkal Majalla"/>
          <w:sz w:val="32"/>
          <w:szCs w:val="32"/>
          <w:rtl/>
          <w:lang w:bidi="ar-DZ"/>
        </w:rPr>
      </w:pPr>
      <w:r>
        <w:rPr>
          <w:rFonts w:ascii="Sakkal Majalla" w:hAnsi="Sakkal Majalla" w:cs="Sakkal Majalla"/>
          <w:b/>
          <w:bCs/>
          <w:sz w:val="32"/>
          <w:szCs w:val="32"/>
          <w:rtl/>
          <w:lang w:bidi="ar-DZ"/>
        </w:rPr>
        <w:t xml:space="preserve">           </w:t>
      </w:r>
      <w:r>
        <w:rPr>
          <w:rFonts w:ascii="Sakkal Majalla" w:hAnsi="Sakkal Majalla" w:cs="Sakkal Majalla"/>
          <w:sz w:val="32"/>
          <w:szCs w:val="32"/>
          <w:rtl/>
          <w:lang w:bidi="ar-DZ"/>
        </w:rPr>
        <w:t>ولقد « بين جورج ماي أن الدوافع وراء الكتابة تنقسم إلى قسمين قسم يضم المقاصد العقلانية المنطقية الرزينة إلى أبعد الحدود، وبإمكاننا أن نصف هذه المقاصد إلى صنفين التسويق والشهادة، ودوافع أقرب إلى الانفعالات والعواطف العقلانية (شعور المؤلف بمرور الزمن، العثور على معنى الحياة المنقضية أو استعادته »</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3"/>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ومنه تنقسم دوافع كتابة السيرة الذاتية لدى المؤلفين إلى أسباب عقلية وأخرى عاطفية شعورية.</w:t>
      </w:r>
    </w:p>
    <w:p w:rsidR="007463DF" w:rsidRDefault="007463DF" w:rsidP="007463DF">
      <w:pPr>
        <w:spacing w:after="0"/>
        <w:rPr>
          <w:rFonts w:ascii="Sakkal Majalla" w:hAnsi="Sakkal Majalla" w:cs="Sakkal Majalla"/>
          <w:sz w:val="36"/>
          <w:szCs w:val="36"/>
          <w:rtl/>
          <w:lang w:bidi="ar-DZ"/>
        </w:rPr>
      </w:pPr>
      <w:r>
        <w:rPr>
          <w:rFonts w:ascii="Sakkal Majalla" w:hAnsi="Sakkal Majalla" w:cs="Sakkal Majalla"/>
          <w:sz w:val="36"/>
          <w:szCs w:val="36"/>
          <w:rtl/>
          <w:lang w:bidi="ar-DZ"/>
        </w:rPr>
        <w:lastRenderedPageBreak/>
        <w:t xml:space="preserve">-1- الدوافع العقلية: </w:t>
      </w:r>
    </w:p>
    <w:p w:rsidR="007463DF" w:rsidRDefault="007463DF" w:rsidP="007463DF">
      <w:pPr>
        <w:spacing w:after="0"/>
        <w:rPr>
          <w:rFonts w:ascii="Sakkal Majalla" w:hAnsi="Sakkal Majalla" w:cs="Sakkal Majalla"/>
          <w:sz w:val="36"/>
          <w:szCs w:val="36"/>
          <w:rtl/>
          <w:lang w:bidi="ar-DZ"/>
        </w:rPr>
      </w:pPr>
      <w:r>
        <w:rPr>
          <w:rFonts w:ascii="Sakkal Majalla" w:hAnsi="Sakkal Majalla" w:cs="Sakkal Majalla"/>
          <w:sz w:val="36"/>
          <w:szCs w:val="36"/>
          <w:rtl/>
          <w:lang w:bidi="ar-DZ"/>
        </w:rPr>
        <w:t xml:space="preserve">-1-1- التبرير: </w:t>
      </w:r>
    </w:p>
    <w:p w:rsidR="007463DF" w:rsidRDefault="007463DF" w:rsidP="007463DF">
      <w:pPr>
        <w:spacing w:after="0"/>
        <w:jc w:val="both"/>
        <w:rPr>
          <w:rFonts w:ascii="Sakkal Majalla" w:hAnsi="Sakkal Majalla" w:cs="Sakkal Majalla"/>
          <w:sz w:val="32"/>
          <w:szCs w:val="32"/>
          <w:rtl/>
          <w:lang w:bidi="ar-DZ"/>
        </w:rPr>
      </w:pPr>
      <w:r>
        <w:rPr>
          <w:rFonts w:ascii="Sakkal Majalla" w:hAnsi="Sakkal Majalla" w:cs="Sakkal Majalla"/>
          <w:sz w:val="36"/>
          <w:szCs w:val="36"/>
          <w:rtl/>
          <w:lang w:bidi="ar-DZ"/>
        </w:rPr>
        <w:t xml:space="preserve">           </w:t>
      </w:r>
      <w:r>
        <w:rPr>
          <w:rFonts w:ascii="Sakkal Majalla" w:hAnsi="Sakkal Majalla" w:cs="Sakkal Majalla"/>
          <w:sz w:val="32"/>
          <w:szCs w:val="32"/>
          <w:rtl/>
          <w:lang w:bidi="ar-DZ"/>
        </w:rPr>
        <w:t>والذي نعني به الدافع الذي جعل الروائي أو كاتب السيرة يفكر في كتابتها،«  كما تكون من قبيل الدفاع الذي يحاول فيه الكاتب أن يصرح بمسار حياته ويبرره أو يبرر عملا خاصا قام به من أجلها، ومن أمثلة السيرة الذاتية للتبرير : كتاب أبيالر بيتر بعنوان تاريخ نكباتي الذي كتبه عام 1100م، وروى فيه أيضا قصته الحزينة الذائعة الصيت مع هيلوزا»</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4"/>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463DF" w:rsidRDefault="007463DF" w:rsidP="007463DF">
      <w:pPr>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كما تكون أيضا للدفاع عن النفس و«  للاعتذار ومن أمثلتها ترجمة حنين بن إسحاق التي عبر فيها عما أصابه به حساده من نكبات وبرر أسباب كيدهم له، مدافعا عن نفسه، والتبيان عن الحادثة الكائنة بدولة بني زيري في غرناطة للأمير عبد الله بن بلقين الذي أثير حوله الجدل نتيجة نظام حكمه، فلجأ إلى التدوين تبريرا واعتذارا إن كان مخطئا »</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5"/>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463DF" w:rsidRDefault="007463DF" w:rsidP="007463DF">
      <w:pPr>
        <w:spacing w:after="0"/>
        <w:rPr>
          <w:rFonts w:ascii="Sakkal Majalla" w:hAnsi="Sakkal Majalla" w:cs="Sakkal Majalla"/>
          <w:sz w:val="36"/>
          <w:szCs w:val="36"/>
          <w:rtl/>
          <w:lang w:bidi="ar-DZ"/>
        </w:rPr>
      </w:pPr>
      <w:r>
        <w:rPr>
          <w:rFonts w:ascii="Sakkal Majalla" w:hAnsi="Sakkal Majalla" w:cs="Sakkal Majalla"/>
          <w:sz w:val="36"/>
          <w:szCs w:val="36"/>
          <w:rtl/>
          <w:lang w:bidi="ar-DZ"/>
        </w:rPr>
        <w:t xml:space="preserve">-1-2- الشهادة: </w:t>
      </w:r>
    </w:p>
    <w:p w:rsidR="007463DF" w:rsidRDefault="007463DF" w:rsidP="007463DF">
      <w:pPr>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من البواعث العقلية التي تدفع بصاحبها إلى العودة بالذاكرة إلى الوراء والبحث فيها وإعادة بعثها مرة أخرى إلى الحاضر الماثل والتعبير عنه في عمل فني، و«  الشهادة التي تعني ما يصرح به كثيرا من مؤلف  السيرة الذاتية من شعور بضرورة العمل بوجه من الوجوه على ألا يزول بزوالهم ما كانوا عليه بسبب أو لآخر شاهدين مقربين ... لاسيما وأن شهادتهم يمكن أن تزداد جدواها عند الناس»</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6"/>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463DF" w:rsidRDefault="007463DF" w:rsidP="007463DF">
      <w:pPr>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وعلى هذا النحو نجد التقديم الذي لدى « جوليان بيندا لكتابة طفولة رجل الدين وفيه يقول: لابد أن أقول بكلمة عن الدافع الذي حذا بي إلى تأليف هذا الكتاب، لم يكن همي أن أتحدث عن نفسي، وإنما هو  أمر أرفع من ذلك ... إنني أريد أن أسجل في حوليات علم الإنسان ملاحظة دقيقة عن نمط بشري مخصوص، وأنا أهب متحف العلوم الطبيعية رأسي مرفقا إياه ببضع ملاحظات تتعلق ببنيته »</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7"/>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463DF" w:rsidRDefault="007463DF" w:rsidP="007463DF">
      <w:pPr>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إن هدف صاحب السيرة هنا هو ترك شهادة للتاريخ والأمة، يشدد من خلالها على قضية ما رغبة في تخليدها، أو تتعلق بحدث تاريخي وقع في زمانه أو إشارة إلى ما وقع له من أخطاء </w:t>
      </w:r>
      <w:r>
        <w:rPr>
          <w:rFonts w:ascii="Sakkal Majalla" w:hAnsi="Sakkal Majalla" w:cs="Sakkal Majalla"/>
          <w:sz w:val="32"/>
          <w:szCs w:val="32"/>
          <w:rtl/>
          <w:lang w:bidi="ar-DZ"/>
        </w:rPr>
        <w:lastRenderedPageBreak/>
        <w:t>يكتب من أجل التحذير  تفاديا للوقوف في المأزق نفسه وتكرار ذات المنطلقات التي تؤدي إلى نتيجة واحدة.</w:t>
      </w:r>
    </w:p>
    <w:p w:rsidR="007463DF" w:rsidRDefault="007463DF" w:rsidP="007463DF">
      <w:pPr>
        <w:spacing w:after="0"/>
        <w:rPr>
          <w:rFonts w:ascii="Sakkal Majalla" w:hAnsi="Sakkal Majalla" w:cs="Sakkal Majalla"/>
          <w:sz w:val="36"/>
          <w:szCs w:val="36"/>
          <w:rtl/>
          <w:lang w:bidi="ar-DZ"/>
        </w:rPr>
      </w:pPr>
      <w:r>
        <w:rPr>
          <w:rFonts w:ascii="Sakkal Majalla" w:hAnsi="Sakkal Majalla" w:cs="Sakkal Majalla"/>
          <w:sz w:val="36"/>
          <w:szCs w:val="36"/>
          <w:rtl/>
          <w:lang w:bidi="ar-DZ"/>
        </w:rPr>
        <w:t>-2- الدوافع العاطفية:</w:t>
      </w:r>
    </w:p>
    <w:p w:rsidR="007463DF" w:rsidRDefault="007463DF" w:rsidP="007463DF">
      <w:pPr>
        <w:spacing w:after="0"/>
        <w:rPr>
          <w:rFonts w:ascii="Sakkal Majalla" w:hAnsi="Sakkal Majalla" w:cs="Sakkal Majalla"/>
          <w:sz w:val="36"/>
          <w:szCs w:val="36"/>
          <w:rtl/>
          <w:lang w:bidi="ar-DZ"/>
        </w:rPr>
      </w:pPr>
      <w:r>
        <w:rPr>
          <w:rFonts w:ascii="Sakkal Majalla" w:hAnsi="Sakkal Majalla" w:cs="Sakkal Majalla"/>
          <w:sz w:val="36"/>
          <w:szCs w:val="36"/>
          <w:rtl/>
          <w:lang w:bidi="ar-DZ"/>
        </w:rPr>
        <w:t xml:space="preserve">-2-1- التباري مع الزمن: </w:t>
      </w:r>
    </w:p>
    <w:p w:rsidR="007463DF" w:rsidRDefault="007463DF" w:rsidP="007463DF">
      <w:pPr>
        <w:spacing w:after="0"/>
        <w:jc w:val="both"/>
        <w:rPr>
          <w:rFonts w:ascii="Sakkal Majalla" w:hAnsi="Sakkal Majalla" w:cs="Sakkal Majalla"/>
          <w:sz w:val="32"/>
          <w:szCs w:val="32"/>
          <w:rtl/>
          <w:lang w:bidi="ar-DZ"/>
        </w:rPr>
      </w:pPr>
      <w:r>
        <w:rPr>
          <w:rFonts w:ascii="Sakkal Majalla" w:hAnsi="Sakkal Majalla" w:cs="Sakkal Majalla"/>
          <w:sz w:val="36"/>
          <w:szCs w:val="36"/>
          <w:rtl/>
          <w:lang w:bidi="ar-DZ"/>
        </w:rPr>
        <w:t xml:space="preserve">            </w:t>
      </w:r>
      <w:r>
        <w:rPr>
          <w:rFonts w:ascii="Sakkal Majalla" w:hAnsi="Sakkal Majalla" w:cs="Sakkal Majalla"/>
          <w:sz w:val="32"/>
          <w:szCs w:val="32"/>
          <w:rtl/>
          <w:lang w:bidi="ar-DZ"/>
        </w:rPr>
        <w:t>حيث إن كاتب السيرة يتلذذ بتذكر أيامه وخاصة استحضار ذكرياته البعيدة التي لا تنسى، فنجدها تزداد تألقا خاصة ذكريات الطفولة والشباب و« هذا ما نلمسه في العنوان الذي وضعه زينان لسيرته الذاتية وهو ذكريات الطفولة والشباب، يقول: مازلت إلى الآن كلما سمعت أحدا يغني لن نعود إلى الغاب أو مطر مطر يا راعية لا أتمالك أن تعروني لذلك هزة خفيفة»</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8"/>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وهنا الحنين إلى الزمن الماضي وأيام الطفولة وذكرياتها وتأثيرها القوي على العاطفة، وهو ما يدفع مؤلف السيرة الذاتية لا يغفل هذه المرحلة الجميلة من الحياة ويسعى إلى تدوينها باعتبارها محطة هامة من حياته وسيرته الذاتية.</w:t>
      </w:r>
    </w:p>
    <w:p w:rsidR="007463DF" w:rsidRDefault="007463DF" w:rsidP="007463DF">
      <w:pPr>
        <w:spacing w:after="0"/>
        <w:rPr>
          <w:rFonts w:ascii="Sakkal Majalla" w:hAnsi="Sakkal Majalla" w:cs="Sakkal Majalla"/>
          <w:sz w:val="36"/>
          <w:szCs w:val="36"/>
          <w:rtl/>
          <w:lang w:bidi="ar-DZ"/>
        </w:rPr>
      </w:pPr>
      <w:r>
        <w:rPr>
          <w:rFonts w:ascii="Sakkal Majalla" w:hAnsi="Sakkal Majalla" w:cs="Sakkal Majalla"/>
          <w:sz w:val="36"/>
          <w:szCs w:val="36"/>
          <w:rtl/>
          <w:lang w:bidi="ar-DZ"/>
        </w:rPr>
        <w:t>-2-2- التخفيف من الثورة والانفعال:</w:t>
      </w:r>
    </w:p>
    <w:p w:rsidR="007463DF" w:rsidRDefault="007463DF" w:rsidP="007463DF">
      <w:pPr>
        <w:spacing w:after="0"/>
        <w:jc w:val="both"/>
        <w:rPr>
          <w:rFonts w:ascii="Sakkal Majalla" w:hAnsi="Sakkal Majalla" w:cs="Sakkal Majalla"/>
          <w:sz w:val="32"/>
          <w:szCs w:val="32"/>
          <w:rtl/>
          <w:lang w:bidi="ar-DZ"/>
        </w:rPr>
      </w:pPr>
      <w:r>
        <w:rPr>
          <w:rFonts w:ascii="Simplified Arabic" w:hAnsi="Simplified Arabic" w:cs="Simplified Arabic"/>
          <w:sz w:val="32"/>
          <w:szCs w:val="32"/>
          <w:rtl/>
          <w:lang w:bidi="ar-DZ"/>
        </w:rPr>
        <w:t xml:space="preserve">   </w:t>
      </w:r>
      <w:r>
        <w:rPr>
          <w:rFonts w:ascii="Sakkal Majalla" w:hAnsi="Sakkal Majalla" w:cs="Sakkal Majalla"/>
          <w:sz w:val="32"/>
          <w:szCs w:val="32"/>
          <w:rtl/>
          <w:lang w:bidi="ar-DZ"/>
        </w:rPr>
        <w:t>قد يكون سبب كتابة السيرة الذاتية هو تخفيف العبء على الكاتب بنقل تجربته الحياتية إلى الآخرين ودعوتهم للمشاركة فيها، فالسيرة الذاتية الخاصة به تمثل متنفسا للفنان يطرح فيه مشاكله وأحزانه وما عانى منه في حياته، لذلك فـ« إن كتابة سيرة ذاتية نابع من عامل نفسي يريد صاحبه أن يخبرنا بما مر به من مصاعب ومتاعب، والتنفيس عما يعتل في أعماقه من مشاعر دفينة قهرته في حياته، ليجد عند المتلقي العزة أو السلوى، ويخبر المتلقي بما يبثه من شجون وآلام عن صفحات تجربته المريرة »</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9"/>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463DF" w:rsidRDefault="007463DF" w:rsidP="007463DF">
      <w:pPr>
        <w:spacing w:after="0"/>
        <w:jc w:val="both"/>
        <w:rPr>
          <w:rFonts w:ascii="Sakkal Majalla" w:hAnsi="Sakkal Majalla" w:cs="Sakkal Majalla" w:hint="cs"/>
          <w:sz w:val="32"/>
          <w:szCs w:val="32"/>
          <w:rtl/>
          <w:lang w:bidi="ar-DZ"/>
        </w:rPr>
      </w:pPr>
      <w:r>
        <w:rPr>
          <w:rFonts w:ascii="Sakkal Majalla" w:hAnsi="Sakkal Majalla" w:cs="Sakkal Majalla"/>
          <w:sz w:val="32"/>
          <w:szCs w:val="32"/>
          <w:rtl/>
          <w:lang w:bidi="ar-DZ"/>
        </w:rPr>
        <w:t xml:space="preserve">      ومن الذين «ألفوا بهذا الدافع أبو حيان" في مقالب الوزيرين وفي رسالته في الصداقة والصديق، وفي كتابه الإمتاع والمؤانسة، وكذلك أبو العلاء المعري في بعض رسائله »</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10"/>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463DF" w:rsidRPr="007463DF" w:rsidRDefault="007463DF" w:rsidP="007463DF">
      <w:pPr>
        <w:spacing w:after="0"/>
        <w:jc w:val="both"/>
        <w:rPr>
          <w:rFonts w:ascii="Sakkal Majalla" w:hAnsi="Sakkal Majalla" w:cs="Sakkal Majalla"/>
          <w:sz w:val="32"/>
          <w:szCs w:val="32"/>
          <w:rtl/>
          <w:lang w:bidi="ar-DZ"/>
        </w:rPr>
      </w:pPr>
      <w:r>
        <w:rPr>
          <w:rFonts w:ascii="Sakkal Majalla" w:hAnsi="Sakkal Majalla" w:cs="Sakkal Majalla"/>
          <w:sz w:val="36"/>
          <w:szCs w:val="36"/>
          <w:rtl/>
          <w:lang w:bidi="ar-DZ"/>
        </w:rPr>
        <w:t>-2-3- تصوير الحياة المثالية:</w:t>
      </w:r>
    </w:p>
    <w:p w:rsidR="007463DF" w:rsidRDefault="007463DF" w:rsidP="007463DF">
      <w:pPr>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يكتب الإنسان سيرته الذاتية استجابة لدوافع خارجية، وهذه الدوافع « تتمثل في تعليم الآخرين وتوجيههم عندما يرى كاتب السيرة أن حياته تصلح لأن تكون عبرة للآخرين، فقد كتبها لتعبر عن خبراته الروحية، الخلقية والفكرية، ومن أمثلة الذين كتبوا عن أنفسهم ما </w:t>
      </w:r>
      <w:r>
        <w:rPr>
          <w:rFonts w:ascii="Sakkal Majalla" w:hAnsi="Sakkal Majalla" w:cs="Sakkal Majalla"/>
          <w:sz w:val="32"/>
          <w:szCs w:val="32"/>
          <w:rtl/>
          <w:lang w:bidi="ar-DZ"/>
        </w:rPr>
        <w:lastRenderedPageBreak/>
        <w:t>كتبه عن نفسه: عبد الوهاب الشعراني في الطائف المنور، وما كتبه عن نفسه كل من الحلاج وابن عربي »</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11"/>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463DF" w:rsidRDefault="007463DF" w:rsidP="007463DF">
      <w:pPr>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فالسيرة الذاتية انطلاقا من هذا الدافع قد اكتسبت قيمتها، فحياة مؤلفها تستحق أن تروى بكل جدارة لأنه استفاد من تجاربه وخبراته في هذه الحياة.</w:t>
      </w:r>
    </w:p>
    <w:p w:rsidR="007463DF" w:rsidRDefault="007463DF" w:rsidP="007463DF">
      <w:pPr>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-2-4- اللذة الفنية:</w:t>
      </w:r>
    </w:p>
    <w:p w:rsidR="007463DF" w:rsidRDefault="007463DF" w:rsidP="007463DF">
      <w:pPr>
        <w:spacing w:after="0"/>
        <w:jc w:val="both"/>
        <w:rPr>
          <w:rFonts w:ascii="Sakkal Majalla" w:hAnsi="Sakkal Majalla" w:cs="Sakkal Majalla"/>
          <w:sz w:val="36"/>
          <w:szCs w:val="36"/>
          <w:rtl/>
          <w:lang w:bidi="ar-DZ"/>
        </w:rPr>
      </w:pPr>
      <w:r>
        <w:rPr>
          <w:rFonts w:ascii="Sakkal Majalla" w:hAnsi="Sakkal Majalla" w:cs="Sakkal Majalla"/>
          <w:sz w:val="32"/>
          <w:szCs w:val="32"/>
          <w:rtl/>
          <w:lang w:bidi="ar-DZ"/>
        </w:rPr>
        <w:t xml:space="preserve">       « تستدعي السيرة الذاتية لمؤلفها تلك اللذة الفنية الفريدة المتمثلة في فعل الكتابة ذاته، فكاتب السيرة الذاتية يتلذذ باستحضار الذكريات السعيدة التي عاشها، ففي هذا الجنس الأدبي يعيش المؤلف لحظتين زمنيتين، لحظة تزامن فريدة أي أن يطل المؤلف على حياته الماضية من موقع الحاضر الذي يعيشه، ومن الذين كتبوا تحت هذا الدافع نجد محمد شكري الخبز الحافي، محمد العروسي المطوي ذكرى التلفون »</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12"/>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فمؤلف السيرة الذاتية لا يكتب من العدم، بل يؤلف نتاج ما عايشه في زمن مضى من أوقات الفرح خاصة ورغم صعوبة التذكر تدفعه الرغبة والاستمتاع والتلذذ في فعل الكتابة إلى التقدم ليلبي حاجته الملحة في عمل أدبي مميز وخاص وشخصي.</w:t>
      </w:r>
    </w:p>
    <w:p w:rsidR="007463DF" w:rsidRDefault="007463DF" w:rsidP="007463DF">
      <w:pPr>
        <w:spacing w:after="0"/>
        <w:jc w:val="both"/>
        <w:rPr>
          <w:rFonts w:ascii="Sakkal Majalla" w:hAnsi="Sakkal Majalla" w:cs="Sakkal Majalla"/>
          <w:sz w:val="36"/>
          <w:szCs w:val="36"/>
          <w:rtl/>
          <w:lang w:bidi="ar-DZ"/>
        </w:rPr>
      </w:pPr>
      <w:r>
        <w:rPr>
          <w:rFonts w:ascii="Simplified Arabic" w:hAnsi="Simplified Arabic" w:cs="Simplified Arabic"/>
          <w:b/>
          <w:bCs/>
          <w:sz w:val="32"/>
          <w:szCs w:val="32"/>
          <w:rtl/>
          <w:lang w:bidi="ar-DZ"/>
        </w:rPr>
        <w:t xml:space="preserve">   </w:t>
      </w:r>
      <w:r>
        <w:rPr>
          <w:rFonts w:ascii="Sakkal Majalla" w:hAnsi="Sakkal Majalla" w:cs="Sakkal Majalla"/>
          <w:sz w:val="36"/>
          <w:szCs w:val="36"/>
          <w:rtl/>
          <w:lang w:bidi="ar-DZ"/>
        </w:rPr>
        <w:t>-2-5- الخوف من الموت:</w:t>
      </w:r>
    </w:p>
    <w:p w:rsidR="007463DF" w:rsidRDefault="007463DF" w:rsidP="007463DF">
      <w:pPr>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لعل الهاجس الأساسي الذي يقف وراء كتابة السيرة الذاتية في الأدب العربي هو هاجس الإحساس باقتراب الأجل</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والخوف من الموت، وبالتالي الإقبال على توثيق ما مر  بالكاتب فيما مضى تخليدا لذكراه، فهاجس الموت « قد يصرح به هؤلاء الكتاب وقد لا يفعلون، ولكنه يظل دائما باعثا على الكتابة والحكي والتأمل، وهذا ما نجده في كتابات نوال السعداوي تعلن وهي تشرع في كتابة سيرتها الذاتية بالولايات المتحدة الأمريكية أن الخوف من الموت كان باعثا أساسيا على كتابة هذه الأوراق الخاصة أوراق حياتها: حياتي تزداد قيمة بالاقتراب من الموت، لا شيء يقصر الموت مثل الكتابة. والشأن نفسه لدى إدوارد سعيد خارج المكان »</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13"/>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463DF" w:rsidRDefault="007463DF" w:rsidP="007463DF">
      <w:pPr>
        <w:spacing w:after="0"/>
        <w:jc w:val="both"/>
        <w:rPr>
          <w:rFonts w:ascii="Sakkal Majalla" w:hAnsi="Sakkal Majalla" w:cs="Sakkal Majalla"/>
          <w:sz w:val="32"/>
          <w:szCs w:val="32"/>
          <w:lang w:bidi="ar-DZ"/>
        </w:rPr>
      </w:pPr>
      <w:r>
        <w:rPr>
          <w:rFonts w:ascii="Sakkal Majalla" w:hAnsi="Sakkal Majalla" w:cs="Sakkal Majalla"/>
          <w:sz w:val="32"/>
          <w:szCs w:val="32"/>
          <w:rtl/>
          <w:lang w:bidi="ar-DZ"/>
        </w:rPr>
        <w:lastRenderedPageBreak/>
        <w:t xml:space="preserve">          إن مؤلف السيرة يستحق أن يخلد أدبه وشخصه، كونه إنسانا فريدا ومتميزا عن غيره من الناس، ومن أكثر  « التجارب حثا للإنسان على كتابة سيرته الذاتية التجارب الروحية التي تهز أعماقه وتحدث في نفسه تغييرا جوهريا، قد يتجلى بتغيير مذهبه أو عقيدته ولست أقول إن التجارب في الحياة لا تكون إلا روحية، ولكن التجارب الروحية من أشدها حثا على كتابة السيرة الذاتية »</w:t>
      </w:r>
      <w:r>
        <w:rPr>
          <w:rFonts w:ascii="Sakkal Majalla" w:hAnsi="Sakkal Majalla" w:cs="Sakkal Majalla"/>
          <w:sz w:val="32"/>
          <w:szCs w:val="32"/>
          <w:vertAlign w:val="superscript"/>
          <w:rtl/>
          <w:lang w:bidi="ar-DZ"/>
        </w:rPr>
        <w:t>(</w:t>
      </w:r>
      <w:r>
        <w:rPr>
          <w:rStyle w:val="Appelnotedebasdep"/>
          <w:rFonts w:ascii="Sakkal Majalla" w:hAnsi="Sakkal Majalla" w:cs="Sakkal Majalla"/>
          <w:sz w:val="32"/>
          <w:szCs w:val="32"/>
          <w:rtl/>
          <w:lang w:bidi="ar-DZ"/>
        </w:rPr>
        <w:footnoteReference w:id="14"/>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463DF" w:rsidRDefault="007463DF" w:rsidP="007463DF">
      <w:pPr>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إن الدوافع المصرح بها وغير المصرح بها في الكتابة، والتي نكتشفها بفعل القراءة تختلف من كاتب لآخر مشكلة بذلك أرضا خصبة تتنوع فيها نصوص السيرة الذاتية، ورغم ذلك لا يمكن تحديد جميع الدوافع لكتابة السيرة الذاتية، لأن كل سيرة لها غايتها الخاصة المختلفة عن الأخرى، تعود إلى حياة صاحبها والظروف التي عاشها، والبيئة الملهمة له، واختلاف الطباع والأذواق والأضواء والقصدية والأهداف من التأليف.</w:t>
      </w:r>
    </w:p>
    <w:p w:rsidR="00793706" w:rsidRDefault="00793706" w:rsidP="007463DF">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w:t>
      </w:r>
    </w:p>
    <w:p w:rsidR="008215D7" w:rsidRDefault="008215D7" w:rsidP="00F07DC1">
      <w:pPr>
        <w:bidi w:val="0"/>
        <w:rPr>
          <w:lang w:bidi="ar-DZ"/>
        </w:rPr>
      </w:pPr>
    </w:p>
    <w:sectPr w:rsidR="008215D7" w:rsidSect="008215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104" w:rsidRDefault="009D5104" w:rsidP="00F07DC1">
      <w:pPr>
        <w:spacing w:after="0" w:line="240" w:lineRule="auto"/>
      </w:pPr>
      <w:r>
        <w:separator/>
      </w:r>
    </w:p>
  </w:endnote>
  <w:endnote w:type="continuationSeparator" w:id="1">
    <w:p w:rsidR="009D5104" w:rsidRDefault="009D5104" w:rsidP="00F07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104" w:rsidRDefault="009D5104" w:rsidP="00F07DC1">
      <w:pPr>
        <w:spacing w:after="0" w:line="240" w:lineRule="auto"/>
      </w:pPr>
      <w:r>
        <w:separator/>
      </w:r>
    </w:p>
  </w:footnote>
  <w:footnote w:type="continuationSeparator" w:id="1">
    <w:p w:rsidR="009D5104" w:rsidRDefault="009D5104" w:rsidP="00F07DC1">
      <w:pPr>
        <w:spacing w:after="0" w:line="240" w:lineRule="auto"/>
      </w:pPr>
      <w:r>
        <w:continuationSeparator/>
      </w:r>
    </w:p>
  </w:footnote>
  <w:footnote w:id="2">
    <w:p w:rsidR="007463DF" w:rsidRDefault="007463DF" w:rsidP="007463DF">
      <w:pPr>
        <w:pStyle w:val="Notedebasdepage"/>
        <w:jc w:val="both"/>
        <w:rPr>
          <w:rFonts w:ascii="Sakkal Majalla" w:hAnsi="Sakkal Majalla" w:cs="Sakkal Majalla"/>
          <w:sz w:val="24"/>
          <w:szCs w:val="24"/>
          <w:rtl/>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 عبد العزيز شرف، أدب السيرة الذاتية، ص 46.</w:t>
      </w:r>
    </w:p>
  </w:footnote>
  <w:footnote w:id="3">
    <w:p w:rsidR="007463DF" w:rsidRDefault="007463DF" w:rsidP="007463DF">
      <w:pPr>
        <w:pStyle w:val="Notedebasdepage"/>
        <w:rPr>
          <w:rFonts w:ascii="Sakkal Majalla" w:hAnsi="Sakkal Majalla" w:cs="Sakkal Majalla"/>
          <w:sz w:val="24"/>
          <w:szCs w:val="24"/>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 جورج ماي، السيرة الذاتية، تعريب محمد القاضي وعبد الله صولة، دار رؤية، القاهرة، ط1، 2017م، ص70،69.</w:t>
      </w:r>
    </w:p>
  </w:footnote>
  <w:footnote w:id="4">
    <w:p w:rsidR="007463DF" w:rsidRDefault="007463DF" w:rsidP="007463DF">
      <w:pPr>
        <w:pStyle w:val="Notedebasdepage"/>
        <w:jc w:val="both"/>
        <w:rPr>
          <w:rFonts w:ascii="Sakkal Majalla" w:hAnsi="Sakkal Majalla" w:cs="Sakkal Majalla"/>
          <w:sz w:val="24"/>
          <w:szCs w:val="24"/>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 xml:space="preserve">) جورج ماي، السيرة الذاتية، تعريب محمد القاضي وعبد الله صولة، ص45 . </w:t>
      </w:r>
    </w:p>
  </w:footnote>
  <w:footnote w:id="5">
    <w:p w:rsidR="007463DF" w:rsidRDefault="007463DF" w:rsidP="007463DF">
      <w:pPr>
        <w:pStyle w:val="Notedebasdepage"/>
        <w:jc w:val="both"/>
        <w:rPr>
          <w:rFonts w:ascii="Sakkal Majalla" w:hAnsi="Sakkal Majalla" w:cs="Sakkal Majalla"/>
          <w:sz w:val="24"/>
          <w:szCs w:val="24"/>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 يحيى إبراهيم عبد الدايم، الترجمة الذاتية في الأدب العربي الحديث، ص32 .</w:t>
      </w:r>
    </w:p>
  </w:footnote>
  <w:footnote w:id="6">
    <w:p w:rsidR="007463DF" w:rsidRDefault="007463DF" w:rsidP="007463DF">
      <w:pPr>
        <w:pStyle w:val="Notedebasdepage"/>
        <w:jc w:val="both"/>
        <w:rPr>
          <w:rFonts w:ascii="Sakkal Majalla" w:hAnsi="Sakkal Majalla" w:cs="Sakkal Majalla"/>
          <w:sz w:val="24"/>
          <w:szCs w:val="24"/>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 جورج ماي، السيرة الذاتية، تعريب محمد القاضي وعبد الله صولة، ص 73.</w:t>
      </w:r>
    </w:p>
  </w:footnote>
  <w:footnote w:id="7">
    <w:p w:rsidR="007463DF" w:rsidRDefault="007463DF" w:rsidP="007463DF">
      <w:pPr>
        <w:pStyle w:val="Notedebasdepage"/>
        <w:jc w:val="both"/>
        <w:rPr>
          <w:rFonts w:ascii="Sakkal Majalla" w:hAnsi="Sakkal Majalla" w:cs="Sakkal Majalla"/>
          <w:sz w:val="24"/>
          <w:szCs w:val="24"/>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 جورج ماي، السيرة الذاتية، تعريب محمد القاضي وعبد الله صولة، ص 74.</w:t>
      </w:r>
    </w:p>
  </w:footnote>
  <w:footnote w:id="8">
    <w:p w:rsidR="007463DF" w:rsidRDefault="007463DF" w:rsidP="007463DF">
      <w:pPr>
        <w:pStyle w:val="Notedebasdepage"/>
        <w:jc w:val="both"/>
        <w:rPr>
          <w:rFonts w:ascii="Sakkal Majalla" w:hAnsi="Sakkal Majalla" w:cs="Sakkal Majalla"/>
          <w:sz w:val="24"/>
          <w:szCs w:val="24"/>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)جورج ماي، السيرة الذاتية، تعريب محمد القاضي وعبد الله صولة، ص 81 .</w:t>
      </w:r>
    </w:p>
  </w:footnote>
  <w:footnote w:id="9">
    <w:p w:rsidR="007463DF" w:rsidRDefault="007463DF" w:rsidP="007463DF">
      <w:pPr>
        <w:pStyle w:val="Notedebasdepage"/>
        <w:jc w:val="both"/>
        <w:rPr>
          <w:rFonts w:ascii="Sakkal Majalla" w:hAnsi="Sakkal Majalla" w:cs="Sakkal Majalla"/>
          <w:sz w:val="24"/>
          <w:szCs w:val="24"/>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)شعبان عبد الحكيم محمد، السيرة الذاتية في الأدب العربي الحديث، ص97.</w:t>
      </w:r>
    </w:p>
  </w:footnote>
  <w:footnote w:id="10">
    <w:p w:rsidR="007463DF" w:rsidRDefault="007463DF" w:rsidP="007463DF">
      <w:pPr>
        <w:pStyle w:val="Notedebasdepage"/>
        <w:jc w:val="both"/>
        <w:rPr>
          <w:rFonts w:ascii="Sakkal Majalla" w:hAnsi="Sakkal Majalla" w:cs="Sakkal Majalla"/>
          <w:sz w:val="24"/>
          <w:szCs w:val="24"/>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 يحيى إبراهيم عبد الدايم، الترجمة الذاتية في الأدب العربي الحديث، ص34.</w:t>
      </w:r>
    </w:p>
  </w:footnote>
  <w:footnote w:id="11">
    <w:p w:rsidR="007463DF" w:rsidRDefault="007463DF" w:rsidP="007463DF">
      <w:pPr>
        <w:pStyle w:val="Notedebasdepage"/>
        <w:jc w:val="both"/>
        <w:rPr>
          <w:rFonts w:ascii="Sakkal Majalla" w:hAnsi="Sakkal Majalla" w:cs="Sakkal Majalla"/>
          <w:sz w:val="24"/>
          <w:szCs w:val="24"/>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 يحيى إبراهيم عبد الدايم، الترجمة الذاتية في الأدب العربي الحديث، ص34.</w:t>
      </w:r>
    </w:p>
  </w:footnote>
  <w:footnote w:id="12">
    <w:p w:rsidR="007463DF" w:rsidRDefault="007463DF" w:rsidP="007463DF">
      <w:pPr>
        <w:pStyle w:val="Notedebasdepage"/>
        <w:jc w:val="both"/>
        <w:rPr>
          <w:rFonts w:ascii="Sakkal Majalla" w:hAnsi="Sakkal Majalla" w:cs="Sakkal Majalla"/>
          <w:sz w:val="24"/>
          <w:szCs w:val="24"/>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 محمد الباردي، عندما تتكلم الذات السيرة الذاتية في الأدب العربي الحديث، اتحاد الكتاب العرب، دمشق،2005، ط1، ص61.</w:t>
      </w:r>
    </w:p>
  </w:footnote>
  <w:footnote w:id="13">
    <w:p w:rsidR="007463DF" w:rsidRDefault="007463DF" w:rsidP="007463DF">
      <w:pPr>
        <w:pStyle w:val="Notedebasdepage"/>
        <w:jc w:val="both"/>
        <w:rPr>
          <w:rFonts w:ascii="Sakkal Majalla" w:hAnsi="Sakkal Majalla" w:cs="Sakkal Majalla"/>
          <w:sz w:val="24"/>
          <w:szCs w:val="24"/>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 محمد الباردي، عندما تتكلم الذات السيرة الذاتية في الأدب العربي الحديث، ص56.</w:t>
      </w:r>
    </w:p>
  </w:footnote>
  <w:footnote w:id="14">
    <w:p w:rsidR="007463DF" w:rsidRDefault="007463DF" w:rsidP="007463DF">
      <w:pPr>
        <w:pStyle w:val="Notedebasdepage"/>
        <w:jc w:val="both"/>
        <w:rPr>
          <w:rFonts w:ascii="Sakkal Majalla" w:hAnsi="Sakkal Majalla" w:cs="Sakkal Majalla"/>
          <w:sz w:val="24"/>
          <w:szCs w:val="24"/>
          <w:lang w:bidi="ar-DZ"/>
        </w:rPr>
      </w:pPr>
      <w:r>
        <w:rPr>
          <w:rFonts w:ascii="Sakkal Majalla" w:hAnsi="Sakkal Majalla" w:cs="Sakkal Majalla"/>
          <w:sz w:val="24"/>
          <w:szCs w:val="24"/>
          <w:rtl/>
        </w:rPr>
        <w:t>(</w:t>
      </w:r>
      <w:r>
        <w:rPr>
          <w:rStyle w:val="Appelnotedebasdep"/>
          <w:rFonts w:ascii="Sakkal Majalla" w:hAnsi="Sakkal Majalla" w:cs="Sakkal Majalla"/>
          <w:sz w:val="24"/>
          <w:szCs w:val="24"/>
        </w:rPr>
        <w:footnoteRef/>
      </w:r>
      <w:r>
        <w:rPr>
          <w:rFonts w:ascii="Sakkal Majalla" w:hAnsi="Sakkal Majalla" w:cs="Sakkal Majalla"/>
          <w:sz w:val="24"/>
          <w:szCs w:val="24"/>
          <w:rtl/>
        </w:rPr>
        <w:t>) محمد عابد الجابري: مسألة الهوية العروبة والإسلام، مركز الدراسات الوحدة العربية، بيروت- لبنان، ط4، 2012، ص83.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5B03"/>
    <w:multiLevelType w:val="hybridMultilevel"/>
    <w:tmpl w:val="520CF96A"/>
    <w:lvl w:ilvl="0" w:tplc="2BA841A2">
      <w:start w:val="1"/>
      <w:numFmt w:val="decimal"/>
      <w:lvlText w:val="%1-"/>
      <w:lvlJc w:val="left"/>
      <w:pPr>
        <w:ind w:left="720" w:hanging="360"/>
      </w:pPr>
      <w:rPr>
        <w:rFonts w:ascii="Sakkal Majalla" w:hAnsi="Sakkal Majalla" w:cs="Sakkal Majall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F71356"/>
    <w:rsid w:val="001F3614"/>
    <w:rsid w:val="00310ABC"/>
    <w:rsid w:val="00397EDE"/>
    <w:rsid w:val="0041042B"/>
    <w:rsid w:val="007463DF"/>
    <w:rsid w:val="00793706"/>
    <w:rsid w:val="008215D7"/>
    <w:rsid w:val="00901EBE"/>
    <w:rsid w:val="009D5104"/>
    <w:rsid w:val="00A00537"/>
    <w:rsid w:val="00BA37AB"/>
    <w:rsid w:val="00F07DC1"/>
    <w:rsid w:val="00F713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DC1"/>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7oe">
    <w:name w:val="_7oe"/>
    <w:basedOn w:val="Policepardfaut"/>
    <w:rsid w:val="00F71356"/>
  </w:style>
  <w:style w:type="character" w:customStyle="1" w:styleId="textexposedshow">
    <w:name w:val="text_exposed_show"/>
    <w:basedOn w:val="Policepardfaut"/>
    <w:rsid w:val="00F71356"/>
  </w:style>
  <w:style w:type="paragraph" w:styleId="Textedebulles">
    <w:name w:val="Balloon Text"/>
    <w:basedOn w:val="Normal"/>
    <w:link w:val="TextedebullesCar"/>
    <w:uiPriority w:val="99"/>
    <w:semiHidden/>
    <w:unhideWhenUsed/>
    <w:rsid w:val="00F713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1356"/>
    <w:rPr>
      <w:rFonts w:ascii="Tahoma" w:hAnsi="Tahoma" w:cs="Tahoma"/>
      <w:sz w:val="16"/>
      <w:szCs w:val="16"/>
    </w:rPr>
  </w:style>
  <w:style w:type="paragraph" w:styleId="Notedebasdepage">
    <w:name w:val="footnote text"/>
    <w:basedOn w:val="Normal"/>
    <w:link w:val="NotedebasdepageCar"/>
    <w:uiPriority w:val="99"/>
    <w:unhideWhenUsed/>
    <w:rsid w:val="00F07DC1"/>
    <w:pPr>
      <w:spacing w:after="0" w:line="240" w:lineRule="auto"/>
    </w:pPr>
    <w:rPr>
      <w:sz w:val="20"/>
      <w:szCs w:val="20"/>
    </w:rPr>
  </w:style>
  <w:style w:type="character" w:customStyle="1" w:styleId="NotedebasdepageCar">
    <w:name w:val="Note de bas de page Car"/>
    <w:basedOn w:val="Policepardfaut"/>
    <w:link w:val="Notedebasdepage"/>
    <w:uiPriority w:val="99"/>
    <w:rsid w:val="00F07DC1"/>
    <w:rPr>
      <w:sz w:val="20"/>
      <w:szCs w:val="20"/>
      <w:lang w:val="en-US"/>
    </w:rPr>
  </w:style>
  <w:style w:type="character" w:styleId="Appelnotedebasdep">
    <w:name w:val="footnote reference"/>
    <w:basedOn w:val="Policepardfaut"/>
    <w:uiPriority w:val="99"/>
    <w:semiHidden/>
    <w:unhideWhenUsed/>
    <w:rsid w:val="00F07DC1"/>
    <w:rPr>
      <w:vertAlign w:val="superscript"/>
    </w:rPr>
  </w:style>
  <w:style w:type="paragraph" w:styleId="Paragraphedeliste">
    <w:name w:val="List Paragraph"/>
    <w:basedOn w:val="Normal"/>
    <w:uiPriority w:val="34"/>
    <w:qFormat/>
    <w:rsid w:val="00F07DC1"/>
    <w:pPr>
      <w:ind w:left="720"/>
      <w:contextualSpacing/>
    </w:pPr>
  </w:style>
</w:styles>
</file>

<file path=word/webSettings.xml><?xml version="1.0" encoding="utf-8"?>
<w:webSettings xmlns:r="http://schemas.openxmlformats.org/officeDocument/2006/relationships" xmlns:w="http://schemas.openxmlformats.org/wordprocessingml/2006/main">
  <w:divs>
    <w:div w:id="177590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1086</Words>
  <Characters>5974</Characters>
  <Application>Microsoft Office Word</Application>
  <DocSecurity>0</DocSecurity>
  <Lines>49</Lines>
  <Paragraphs>14</Paragraphs>
  <ScaleCrop>false</ScaleCrop>
  <Company/>
  <LinksUpToDate>false</LinksUpToDate>
  <CharactersWithSpaces>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IVM</dc:creator>
  <cp:lastModifiedBy>IVM</cp:lastModifiedBy>
  <cp:revision>12</cp:revision>
  <dcterms:created xsi:type="dcterms:W3CDTF">2017-11-16T13:26:00Z</dcterms:created>
  <dcterms:modified xsi:type="dcterms:W3CDTF">2025-01-11T12:19:00Z</dcterms:modified>
</cp:coreProperties>
</file>