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Pr>
          <w:rFonts w:ascii="Sakkal Majalla" w:hAnsi="Sakkal Majalla" w:cs="Sakkal Majalla" w:hint="cs"/>
          <w:sz w:val="32"/>
          <w:szCs w:val="32"/>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وزارة التعليم العالي والبحث العلمي               جامعة العربي بن مهيدي </w:t>
      </w:r>
    </w:p>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كلية الآداب واللغات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قسم اللغة والأدب العربي</w:t>
      </w:r>
    </w:p>
    <w:p w:rsidR="00F07DC1" w:rsidRPr="00B56BC1" w:rsidRDefault="00F07DC1" w:rsidP="00F07DC1">
      <w:pP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 xml:space="preserve">الأستاذة : د/ مازية حاج علي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المقياس: </w:t>
      </w:r>
      <w:r>
        <w:rPr>
          <w:rFonts w:ascii="Sakkal Majalla" w:hAnsi="Sakkal Majalla" w:cs="Sakkal Majalla" w:hint="cs"/>
          <w:b/>
          <w:bCs/>
          <w:color w:val="17365D" w:themeColor="text2" w:themeShade="BF"/>
          <w:sz w:val="36"/>
          <w:szCs w:val="36"/>
          <w:rtl/>
          <w:lang w:bidi="ar-DZ"/>
        </w:rPr>
        <w:t xml:space="preserve"> السرد السير ذاتي </w:t>
      </w:r>
    </w:p>
    <w:p w:rsidR="00F07DC1" w:rsidRDefault="00F07DC1" w:rsidP="00F07DC1">
      <w:pPr>
        <w:pBdr>
          <w:bottom w:val="threeDEmboss" w:sz="24" w:space="1" w:color="auto"/>
        </w:pBdr>
        <w:spacing w:line="360" w:lineRule="auto"/>
        <w:rPr>
          <w:rFonts w:ascii="Sakkal Majalla" w:hAnsi="Sakkal Majalla" w:cs="Sakkal Majalla"/>
          <w:b/>
          <w:bCs/>
          <w:color w:val="17365D" w:themeColor="text2" w:themeShade="BF"/>
          <w:sz w:val="36"/>
          <w:szCs w:val="36"/>
          <w:rtl/>
          <w:lang w:bidi="ar-DZ"/>
        </w:rPr>
      </w:pPr>
      <w:r w:rsidRPr="00B56BC1">
        <w:rPr>
          <w:rFonts w:ascii="Sakkal Majalla" w:hAnsi="Sakkal Majalla" w:cs="Sakkal Majalla" w:hint="cs"/>
          <w:b/>
          <w:bCs/>
          <w:color w:val="17365D" w:themeColor="text2" w:themeShade="BF"/>
          <w:sz w:val="36"/>
          <w:szCs w:val="36"/>
          <w:rtl/>
          <w:lang w:bidi="ar-DZ"/>
        </w:rPr>
        <w:t>المستوى: الثانية</w:t>
      </w:r>
      <w:r>
        <w:rPr>
          <w:rFonts w:ascii="Sakkal Majalla" w:hAnsi="Sakkal Majalla" w:cs="Sakkal Majalla"/>
          <w:b/>
          <w:bCs/>
          <w:color w:val="17365D" w:themeColor="text2" w:themeShade="BF"/>
          <w:sz w:val="36"/>
          <w:szCs w:val="36"/>
          <w:lang w:bidi="ar-DZ"/>
        </w:rPr>
        <w:t xml:space="preserve"> </w:t>
      </w:r>
      <w:r>
        <w:rPr>
          <w:rFonts w:ascii="Sakkal Majalla" w:hAnsi="Sakkal Majalla" w:cs="Sakkal Majalla" w:hint="cs"/>
          <w:b/>
          <w:bCs/>
          <w:color w:val="17365D" w:themeColor="text2" w:themeShade="BF"/>
          <w:sz w:val="36"/>
          <w:szCs w:val="36"/>
          <w:rtl/>
          <w:lang w:bidi="ar-DZ"/>
        </w:rPr>
        <w:t xml:space="preserve"> ماستر </w:t>
      </w:r>
      <w:r w:rsidRPr="00B56BC1">
        <w:rPr>
          <w:rFonts w:ascii="Sakkal Majalla" w:hAnsi="Sakkal Majalla" w:cs="Sakkal Majalla" w:hint="cs"/>
          <w:b/>
          <w:bCs/>
          <w:color w:val="17365D" w:themeColor="text2" w:themeShade="BF"/>
          <w:sz w:val="36"/>
          <w:szCs w:val="36"/>
          <w:rtl/>
          <w:lang w:bidi="ar-DZ"/>
        </w:rPr>
        <w:t xml:space="preserve">                 </w:t>
      </w:r>
      <w:r>
        <w:rPr>
          <w:rFonts w:ascii="Sakkal Majalla" w:hAnsi="Sakkal Majalla" w:cs="Sakkal Majalla" w:hint="cs"/>
          <w:b/>
          <w:bCs/>
          <w:color w:val="17365D" w:themeColor="text2" w:themeShade="BF"/>
          <w:sz w:val="36"/>
          <w:szCs w:val="36"/>
          <w:rtl/>
          <w:lang w:bidi="ar-DZ"/>
        </w:rPr>
        <w:t xml:space="preserve">      </w:t>
      </w:r>
      <w:r w:rsidRPr="00B56BC1">
        <w:rPr>
          <w:rFonts w:ascii="Sakkal Majalla" w:hAnsi="Sakkal Majalla" w:cs="Sakkal Majalla" w:hint="cs"/>
          <w:b/>
          <w:bCs/>
          <w:color w:val="17365D" w:themeColor="text2" w:themeShade="BF"/>
          <w:sz w:val="36"/>
          <w:szCs w:val="36"/>
          <w:rtl/>
          <w:lang w:bidi="ar-DZ"/>
        </w:rPr>
        <w:t xml:space="preserve">    التخصص: </w:t>
      </w:r>
      <w:r>
        <w:rPr>
          <w:rFonts w:ascii="Sakkal Majalla" w:hAnsi="Sakkal Majalla" w:cs="Sakkal Majalla" w:hint="cs"/>
          <w:b/>
          <w:bCs/>
          <w:color w:val="17365D" w:themeColor="text2" w:themeShade="BF"/>
          <w:sz w:val="36"/>
          <w:szCs w:val="36"/>
          <w:rtl/>
          <w:lang w:bidi="ar-DZ"/>
        </w:rPr>
        <w:t>أدب عربي حديث ومعاصر</w:t>
      </w:r>
    </w:p>
    <w:p w:rsidR="00F07DC1" w:rsidRPr="00F07DC1" w:rsidRDefault="00F07DC1" w:rsidP="00F07DC1">
      <w:pPr>
        <w:spacing w:after="0"/>
        <w:jc w:val="both"/>
        <w:rPr>
          <w:rFonts w:ascii="Sakkal Majalla" w:hAnsi="Sakkal Majalla" w:cs="Sakkal Majalla"/>
          <w:b/>
          <w:bCs/>
          <w:sz w:val="40"/>
          <w:szCs w:val="40"/>
          <w:lang w:bidi="ar-DZ"/>
        </w:rPr>
      </w:pPr>
      <w:r w:rsidRPr="00F07DC1">
        <w:rPr>
          <w:rFonts w:ascii="Sakkal Majalla" w:hAnsi="Sakkal Majalla" w:cs="Sakkal Majalla" w:hint="cs"/>
          <w:b/>
          <w:bCs/>
          <w:sz w:val="40"/>
          <w:szCs w:val="40"/>
          <w:rtl/>
          <w:lang w:bidi="ar-DZ"/>
        </w:rPr>
        <w:t xml:space="preserve">المحاضرة الأولى: </w:t>
      </w:r>
      <w:r w:rsidR="0041042B">
        <w:rPr>
          <w:rFonts w:ascii="Sakkal Majalla" w:hAnsi="Sakkal Majalla" w:cs="Sakkal Majalla" w:hint="cs"/>
          <w:b/>
          <w:bCs/>
          <w:sz w:val="40"/>
          <w:szCs w:val="40"/>
          <w:rtl/>
          <w:lang w:bidi="ar-DZ"/>
        </w:rPr>
        <w:t xml:space="preserve">في </w:t>
      </w:r>
      <w:r w:rsidRPr="00F07DC1">
        <w:rPr>
          <w:rFonts w:ascii="Sakkal Majalla" w:hAnsi="Sakkal Majalla" w:cs="Sakkal Majalla" w:hint="cs"/>
          <w:b/>
          <w:bCs/>
          <w:sz w:val="40"/>
          <w:szCs w:val="40"/>
          <w:rtl/>
          <w:lang w:bidi="ar-DZ"/>
        </w:rPr>
        <w:t xml:space="preserve">مفهوم السيرة </w:t>
      </w:r>
    </w:p>
    <w:p w:rsidR="00F07DC1" w:rsidRPr="00933AC5" w:rsidRDefault="00F07DC1" w:rsidP="00F07DC1">
      <w:pPr>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تتنوع أجناس الأدب العربي من رسالة إلى مقالة أو  رواية أو مسرحية أو قصيدة شعرية... مثل حديقة فناء توزعت على بساطها الأخضر الجميل ورود وأزهار تضفي على المكان بهجة وخيالا، ومن بين الفنون التي عطرت الساحة الأدبية العربية: التراجم والسير.</w:t>
      </w:r>
    </w:p>
    <w:p w:rsidR="00F07DC1" w:rsidRPr="00933AC5" w:rsidRDefault="00F07DC1" w:rsidP="00F07DC1">
      <w:pPr>
        <w:pStyle w:val="Paragraphedeliste"/>
        <w:numPr>
          <w:ilvl w:val="0"/>
          <w:numId w:val="1"/>
        </w:numPr>
        <w:spacing w:after="0"/>
        <w:jc w:val="both"/>
        <w:rPr>
          <w:rFonts w:ascii="Sakkal Majalla" w:hAnsi="Sakkal Majalla" w:cs="Sakkal Majalla"/>
          <w:sz w:val="36"/>
          <w:szCs w:val="36"/>
          <w:lang w:bidi="ar-DZ"/>
        </w:rPr>
      </w:pPr>
      <w:r w:rsidRPr="00933AC5">
        <w:rPr>
          <w:rFonts w:ascii="Sakkal Majalla" w:hAnsi="Sakkal Majalla" w:cs="Sakkal Majalla"/>
          <w:sz w:val="36"/>
          <w:szCs w:val="36"/>
          <w:rtl/>
          <w:lang w:bidi="ar-DZ"/>
        </w:rPr>
        <w:t>مفهوم السيرة الذاتية:</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السيرة الذاتية أو ما يعرف بالترجمة الذاتية شكل من أشكال الكتابة التوثيقية، شقت طريقها ضمن بقية الفنون النثرية المتعددة، تفردت بخصائصها الضمنية والأسلوبية فتميزت عن سواها، لتتعدد تعريفاتها وتختلف من باحث إلى آخر حسب وجهات النظر  لهذا الفن، وهو ما أفسح المجال أمام تداخل السيرة الذاتية مع أجناس أدبية أخرى.</w:t>
      </w:r>
    </w:p>
    <w:p w:rsidR="00F07DC1" w:rsidRPr="00933AC5" w:rsidRDefault="00F07DC1" w:rsidP="00F07DC1">
      <w:pPr>
        <w:spacing w:after="0"/>
        <w:jc w:val="both"/>
        <w:rPr>
          <w:rFonts w:ascii="Sakkal Majalla" w:hAnsi="Sakkal Majalla" w:cs="Sakkal Majalla"/>
          <w:sz w:val="36"/>
          <w:szCs w:val="36"/>
          <w:rtl/>
          <w:lang w:bidi="ar-DZ"/>
        </w:rPr>
      </w:pPr>
      <w:r w:rsidRPr="00933AC5">
        <w:rPr>
          <w:rFonts w:ascii="Sakkal Majalla" w:hAnsi="Sakkal Majalla" w:cs="Sakkal Majalla"/>
          <w:sz w:val="36"/>
          <w:szCs w:val="36"/>
          <w:rtl/>
          <w:lang w:bidi="ar-DZ"/>
        </w:rPr>
        <w:t xml:space="preserve">1-1-  السيرة الذاتية لغة: </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في قواميس اللغة تعرف السيرة على أنها «ضرب من السير والسيرة السنة، وقد سارت وسرتها والسيرة الطريقة. يقال سار  بهم سيرة حسنة والسيرة الهيئة، وسار الكلام والمثل في الناس شاع ويقال هذا مثل سائر»</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2"/>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وقد جاء في التنزيل العزيز قوله تعالى: "خذها ولا تخف سنعيدها سيرتها الأولى الأولى" طه-21-، أي سنرجعها إلى حالتها وهيئتها السابقة التي كانت عليها من قبل أن يجعلها الله حية تسعى.</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lastRenderedPageBreak/>
        <w:t xml:space="preserve">        وهي أيضا السنة والطريقة والهيئة والميزة «السير: الذهاب كالمسير والتسيار والمسيرة والسيرورة وسار يسير، وسار غيره وأساره وسار به وسيره والاسم السيرة وطريق مسور ورجل مسور به»</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3"/>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F07DC1" w:rsidRPr="00933AC5" w:rsidRDefault="00F07DC1" w:rsidP="00F07DC1">
      <w:pPr>
        <w:spacing w:after="0"/>
        <w:jc w:val="both"/>
        <w:rPr>
          <w:rFonts w:ascii="Sakkal Majalla" w:hAnsi="Sakkal Majalla" w:cs="Sakkal Majalla"/>
          <w:sz w:val="32"/>
          <w:szCs w:val="32"/>
          <w:lang w:bidi="ar-DZ"/>
        </w:rPr>
      </w:pPr>
      <w:r w:rsidRPr="00933AC5">
        <w:rPr>
          <w:rFonts w:ascii="Sakkal Majalla" w:hAnsi="Sakkal Majalla" w:cs="Sakkal Majalla"/>
          <w:sz w:val="32"/>
          <w:szCs w:val="32"/>
          <w:rtl/>
          <w:lang w:bidi="ar-DZ"/>
        </w:rPr>
        <w:t xml:space="preserve">      وجاء مفهوم الذات في معجم الوسيط: « الذات النفس والشخص، يقال في الأدب : نقد ذاتي يرجع إلى آراء الشخص وانفعالاته وهو خلاف الموضوعي. ويقال جاء فلان بذاته: عينه ونفسه، ويقال: عرفه من ذات نفسه سريرته المضمرة، وجاء من ذات نفسه: طيعا»</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4"/>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ومن هنا كانت السيرة الطريقة التي ينتهجها شخص ما ويتبع خطاه من يأتي بعده تحقيقا للمنفعة المشتركة.</w:t>
      </w:r>
    </w:p>
    <w:p w:rsidR="00F07DC1" w:rsidRPr="007F0481" w:rsidRDefault="00F07DC1" w:rsidP="00F07DC1">
      <w:pPr>
        <w:spacing w:after="0"/>
        <w:jc w:val="both"/>
        <w:rPr>
          <w:rFonts w:ascii="Sakkal Majalla" w:hAnsi="Sakkal Majalla" w:cs="Sakkal Majalla"/>
          <w:sz w:val="36"/>
          <w:szCs w:val="36"/>
          <w:rtl/>
          <w:lang w:val="fr-FR" w:bidi="ar-DZ"/>
        </w:rPr>
      </w:pPr>
      <w:r w:rsidRPr="007F0481">
        <w:rPr>
          <w:rFonts w:ascii="Sakkal Majalla" w:hAnsi="Sakkal Majalla" w:cs="Sakkal Majalla"/>
          <w:sz w:val="36"/>
          <w:szCs w:val="36"/>
          <w:rtl/>
          <w:lang w:val="fr-FR" w:bidi="ar-DZ"/>
        </w:rPr>
        <w:t>1-2- السيرة الذاتية اصطلاحا:</w:t>
      </w:r>
    </w:p>
    <w:p w:rsidR="00F07DC1" w:rsidRPr="00933AC5" w:rsidRDefault="00F07DC1" w:rsidP="00F07DC1">
      <w:pPr>
        <w:spacing w:after="0"/>
        <w:jc w:val="both"/>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            </w:t>
      </w:r>
      <w:r w:rsidRPr="00933AC5">
        <w:rPr>
          <w:rFonts w:ascii="Sakkal Majalla" w:hAnsi="Sakkal Majalla" w:cs="Sakkal Majalla"/>
          <w:sz w:val="32"/>
          <w:szCs w:val="32"/>
          <w:rtl/>
          <w:lang w:val="fr-FR" w:bidi="ar-DZ"/>
        </w:rPr>
        <w:t>أما من الناحية الاصطلاحية فيعد مصطلح السيرة موضوع نقاش عند الباحثين؛ حيث وجدوا صعوبة في تحديد مفهومه ما أدى إلى تعدد التعريفات فكل كاتب يضع تعريفا خاصا به وفقا لفهمه الخاص لطبيعة السيرة الذاتية.</w:t>
      </w:r>
    </w:p>
    <w:p w:rsidR="00F07DC1" w:rsidRPr="00933AC5" w:rsidRDefault="00F07DC1" w:rsidP="00F07DC1">
      <w:pPr>
        <w:spacing w:after="0"/>
        <w:jc w:val="both"/>
        <w:rPr>
          <w:rFonts w:ascii="Sakkal Majalla" w:hAnsi="Sakkal Majalla" w:cs="Sakkal Majalla"/>
          <w:sz w:val="32"/>
          <w:szCs w:val="32"/>
          <w:rtl/>
          <w:lang w:val="fr-FR" w:bidi="ar-DZ"/>
        </w:rPr>
      </w:pPr>
      <w:r w:rsidRPr="00933AC5">
        <w:rPr>
          <w:rFonts w:ascii="Sakkal Majalla" w:hAnsi="Sakkal Majalla" w:cs="Sakkal Majalla"/>
          <w:sz w:val="32"/>
          <w:szCs w:val="32"/>
          <w:rtl/>
          <w:lang w:val="fr-FR" w:bidi="ar-DZ"/>
        </w:rPr>
        <w:t xml:space="preserve">تعرف السيرة الذاتية على أنها </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rtl/>
          <w:lang w:bidi="ar-DZ"/>
        </w:rPr>
        <w:t>ذلك النوع من الأنواع الأدبية الذي يتناول التعريف بحياة رجل</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rtl/>
          <w:lang w:bidi="ar-DZ"/>
        </w:rPr>
        <w:t>أو أكثر تعريفا يطول أو يقصر ويتعمق أو يبدو على السطح تبعا لحالة العصر الذي كتبت فيه الترجمة، وتبعا لثقافة المترجم –أي كاتب الترجمة- ومدى قدرته على رسم صورة كاملة واضحة دقيقة من مجموع المعارف والمعلومات التي تجمعت لديه من المترجم له</w:t>
      </w:r>
      <w:r w:rsidRPr="00933AC5">
        <w:rPr>
          <w:rFonts w:ascii="Sakkal Majalla" w:hAnsi="Sakkal Majalla" w:cs="Sakkal Majalla"/>
          <w:b/>
          <w:bCs/>
          <w:sz w:val="32"/>
          <w:szCs w:val="32"/>
          <w:rtl/>
          <w:lang w:bidi="ar-DZ"/>
        </w:rPr>
        <w:t>»</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5"/>
      </w:r>
      <w:r w:rsidRPr="00933AC5">
        <w:rPr>
          <w:rFonts w:ascii="Sakkal Majalla" w:hAnsi="Sakkal Majalla" w:cs="Sakkal Majalla"/>
          <w:sz w:val="32"/>
          <w:szCs w:val="32"/>
          <w:vertAlign w:val="superscript"/>
          <w:rtl/>
          <w:lang w:bidi="ar-DZ"/>
        </w:rPr>
        <w:t>)</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إذن السيرة عمل من مراميها التعريف ببعض الأعلام على اختلاف شخصياتها في مراحلها المتعاقبة وتطوراتها الفكرية والروحية وكذا مختلف العراقيل التي تصدت لها. </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وفي دائرة المعارف البريطانية «السيرة الذاتية هي المؤلف الروائي الذي يسجل بصورة واعية وبصيغة فنية الحدث ويعيد الحياة الدرامية لأن موضوعها الحياة، وفرع من الأدب يحتوي على تقرير عن حياة أشخاص وهي صيغة أدبية قديمة»</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6"/>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فالترجمة الذاتية شكل من أشكال الذاكرة الرمزية حيث أضفى معنى رمزيا على قصة حياته إلى جانب المعنى التاريخي</w:t>
      </w:r>
      <w:r w:rsidRPr="00933AC5">
        <w:rPr>
          <w:rFonts w:ascii="Sakkal Majalla" w:hAnsi="Sakkal Majalla" w:cs="Sakkal Majalla"/>
          <w:sz w:val="32"/>
          <w:szCs w:val="32"/>
          <w:vertAlign w:val="superscript"/>
          <w:rtl/>
          <w:lang w:bidi="ar-DZ"/>
        </w:rPr>
        <w:t xml:space="preserve"> (</w:t>
      </w:r>
      <w:r w:rsidRPr="00933AC5">
        <w:rPr>
          <w:rStyle w:val="Appelnotedebasdep"/>
          <w:rFonts w:ascii="Sakkal Majalla" w:hAnsi="Sakkal Majalla" w:cs="Sakkal Majalla"/>
          <w:sz w:val="32"/>
          <w:szCs w:val="32"/>
          <w:rtl/>
          <w:lang w:bidi="ar-DZ"/>
        </w:rPr>
        <w:footnoteReference w:id="7"/>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lastRenderedPageBreak/>
        <w:t xml:space="preserve">         ومن الباحثين العرب الذين عرفوا السيرة الذاتية </w:t>
      </w:r>
      <w:r w:rsidRPr="00933AC5">
        <w:rPr>
          <w:rFonts w:ascii="Sakkal Majalla" w:hAnsi="Sakkal Majalla" w:cs="Sakkal Majalla"/>
          <w:b/>
          <w:bCs/>
          <w:sz w:val="32"/>
          <w:szCs w:val="32"/>
          <w:rtl/>
          <w:lang w:bidi="ar-DZ"/>
        </w:rPr>
        <w:t>"محمد الغني حسن"</w:t>
      </w:r>
      <w:r w:rsidRPr="00933AC5">
        <w:rPr>
          <w:rFonts w:ascii="Sakkal Majalla" w:hAnsi="Sakkal Majalla" w:cs="Sakkal Majalla"/>
          <w:sz w:val="32"/>
          <w:szCs w:val="32"/>
          <w:vertAlign w:val="superscript"/>
          <w:rtl/>
          <w:lang w:bidi="ar-DZ"/>
        </w:rPr>
        <w:t xml:space="preserve"> </w:t>
      </w:r>
      <w:r w:rsidRPr="00933AC5">
        <w:rPr>
          <w:rFonts w:ascii="Sakkal Majalla" w:hAnsi="Sakkal Majalla" w:cs="Sakkal Majalla"/>
          <w:sz w:val="32"/>
          <w:szCs w:val="32"/>
          <w:rtl/>
          <w:lang w:bidi="ar-DZ"/>
        </w:rPr>
        <w:t xml:space="preserve"> إذ يقول: «التراجم الذاتية أو الشخصية هي أن يكتب المرء بنفسه تاريخ نفسه، فيسجل حوادثه وأخباره ويسرد أعماله وآثاره، ويذكر أيام طفولته وشبابه وكهولته، وما جرى له فيها من أحداث تعظم تبعا لأهميتها... لأنها ليست مجال تخمين أو افتراض ولكنها مجال تحقيق وتثبت»</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8"/>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،وهنا إشارة إلى أن الترجمة والسيرة كلاهما سيرة الإنسان وحياته.</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ويعرفها "جابر عصفور" في كتابه "زمن الرواية"«  فن الذاكرة الأول، لأنها الفن الذي يجلي فيه الأنا حياتها صراحة وعلى نحو مباشر ، مسترجعة هذه الحياة في امتدادها الدال أو في وقت بعينه من أوقات هذا الامتداد له مغزاه الخاص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9"/>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كما يعرفها </w:t>
      </w:r>
      <w:r w:rsidRPr="007F0481">
        <w:rPr>
          <w:rFonts w:ascii="Sakkal Majalla" w:hAnsi="Sakkal Majalla" w:cs="Sakkal Majalla"/>
          <w:sz w:val="32"/>
          <w:szCs w:val="32"/>
          <w:rtl/>
          <w:lang w:bidi="ar-DZ"/>
        </w:rPr>
        <w:t>"أنيس المقدسي"</w:t>
      </w:r>
      <w:r w:rsidRPr="00933AC5">
        <w:rPr>
          <w:rFonts w:ascii="Sakkal Majalla" w:hAnsi="Sakkal Majalla" w:cs="Sakkal Majalla"/>
          <w:sz w:val="32"/>
          <w:szCs w:val="32"/>
          <w:rtl/>
          <w:lang w:bidi="ar-DZ"/>
        </w:rPr>
        <w:t xml:space="preserve"> تعريفا موجزا وجامعا فيقول: </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rtl/>
          <w:lang w:bidi="ar-DZ"/>
        </w:rPr>
        <w:t>هي نوع من الأد</w:t>
      </w:r>
      <w:r>
        <w:rPr>
          <w:rFonts w:ascii="Sakkal Majalla" w:hAnsi="Sakkal Majalla" w:cs="Sakkal Majalla"/>
          <w:sz w:val="32"/>
          <w:szCs w:val="32"/>
          <w:rtl/>
          <w:lang w:bidi="ar-DZ"/>
        </w:rPr>
        <w:t>ب يجمع بين التحري التاريخي وال</w:t>
      </w:r>
      <w:r>
        <w:rPr>
          <w:rFonts w:ascii="Sakkal Majalla" w:hAnsi="Sakkal Majalla" w:cs="Sakkal Majalla" w:hint="cs"/>
          <w:sz w:val="32"/>
          <w:szCs w:val="32"/>
          <w:rtl/>
          <w:lang w:bidi="ar-DZ"/>
        </w:rPr>
        <w:t>إم</w:t>
      </w:r>
      <w:r w:rsidRPr="00933AC5">
        <w:rPr>
          <w:rFonts w:ascii="Sakkal Majalla" w:hAnsi="Sakkal Majalla" w:cs="Sakkal Majalla"/>
          <w:sz w:val="32"/>
          <w:szCs w:val="32"/>
          <w:rtl/>
          <w:lang w:bidi="ar-DZ"/>
        </w:rPr>
        <w:t>تاع القصصي، ويراد به دراسة حياة فرد من الأفراد ورسم صورة دقيقة لشخصه</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0"/>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وقد اختلفت التعريفات باختلاف زوايا نظرها في تحديد وضبط مفهوم واحد للسيرة الذاتية لكونها « جنسا زئبقيا ينزع نحو التجدد والتلون، ولا يميل نحو الثبات، وهذه الحركية بين الأجناس الأدبية متأتية من كونه الجنس الأدبي الأكثر مرونة، غير أن هذه التعريفات تتواضع على أن السيرة الذاتية عمل أدبي أساسه الإنسان وشخصيته وتجاربه، جوهره التواصل اللغوي، له تقنياته الخاصة به»</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1"/>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xml:space="preserve">. </w:t>
      </w:r>
    </w:p>
    <w:p w:rsidR="00F07DC1" w:rsidRPr="00933AC5" w:rsidRDefault="00F07DC1" w:rsidP="00F07DC1">
      <w:pPr>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 xml:space="preserve">وكذلك لا يفرق الدكتور </w:t>
      </w:r>
      <w:r>
        <w:rPr>
          <w:rFonts w:ascii="Sakkal Majalla" w:hAnsi="Sakkal Majalla" w:cs="Sakkal Majalla" w:hint="cs"/>
          <w:sz w:val="32"/>
          <w:szCs w:val="32"/>
          <w:rtl/>
          <w:lang w:bidi="ar-DZ"/>
        </w:rPr>
        <w:t>"</w:t>
      </w:r>
      <w:r w:rsidRPr="00933AC5">
        <w:rPr>
          <w:rFonts w:ascii="Sakkal Majalla" w:hAnsi="Sakkal Majalla" w:cs="Sakkal Majalla"/>
          <w:sz w:val="32"/>
          <w:szCs w:val="32"/>
          <w:rtl/>
          <w:lang w:bidi="ar-DZ"/>
        </w:rPr>
        <w:t xml:space="preserve">يحيى إبراهيم عبد الدايم" بين السيرة والترجمة، فيرى أن السيرة الذاتية هي: </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rtl/>
          <w:lang w:bidi="ar-DZ"/>
        </w:rPr>
        <w:t>الترجمة  الذاتية الفنية التي يصوغها صاحبها في صورة مترابطة على أساس من الوحدة في البناء والروح ... وفي أسلوب أدبي قادر على أن ينقل إلينا محتوى وافيا على تاريخ الشخص على نحو موجز حافل بالتجارب والخبرات المتنوعة الخصبة، وهذا الأسلوب يقوم على حسن التقسيم وعذوبة العبارات، وحلاوة النص الأدبي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2"/>
      </w:r>
      <w:r w:rsidRPr="00933AC5">
        <w:rPr>
          <w:rFonts w:ascii="Sakkal Majalla" w:hAnsi="Sakkal Majalla" w:cs="Sakkal Majalla"/>
          <w:sz w:val="32"/>
          <w:szCs w:val="32"/>
          <w:vertAlign w:val="superscript"/>
          <w:rtl/>
          <w:lang w:bidi="ar-DZ"/>
        </w:rPr>
        <w:t>)</w:t>
      </w:r>
    </w:p>
    <w:p w:rsidR="00F07DC1" w:rsidRDefault="00F07DC1" w:rsidP="00F07DC1">
      <w:pPr>
        <w:spacing w:after="0"/>
        <w:jc w:val="both"/>
        <w:rPr>
          <w:rFonts w:ascii="Sakkal Majalla" w:hAnsi="Sakkal Majalla" w:cs="Sakkal Majalla" w:hint="cs"/>
          <w:sz w:val="32"/>
          <w:szCs w:val="32"/>
          <w:rtl/>
          <w:lang w:bidi="ar-DZ"/>
        </w:rPr>
      </w:pPr>
      <w:r w:rsidRPr="00933AC5">
        <w:rPr>
          <w:rFonts w:ascii="Sakkal Majalla" w:hAnsi="Sakkal Majalla" w:cs="Sakkal Majalla"/>
          <w:sz w:val="32"/>
          <w:szCs w:val="32"/>
          <w:rtl/>
          <w:lang w:bidi="ar-DZ"/>
        </w:rPr>
        <w:lastRenderedPageBreak/>
        <w:t xml:space="preserve">          كل هذه التعريفات تتلاقى وتتجاور ولا تتعارض لتجمع على أن السيرة الذاتية الأدبية عمل أدبي يقوم بتأليفه صاحبه ليعرض سيرة حياته في إطار عصره، دون أن يلزم نفسه بمنهج المؤرخ الذي يقوم برصد كل أحداث عصره.</w:t>
      </w:r>
    </w:p>
    <w:p w:rsidR="00F07DC1" w:rsidRPr="007F0481" w:rsidRDefault="00F07DC1" w:rsidP="00F07DC1">
      <w:pPr>
        <w:spacing w:after="0"/>
        <w:jc w:val="both"/>
        <w:rPr>
          <w:rFonts w:ascii="Sakkal Majalla" w:hAnsi="Sakkal Majalla" w:cs="Sakkal Majalla"/>
          <w:sz w:val="36"/>
          <w:szCs w:val="36"/>
          <w:rtl/>
          <w:lang w:bidi="ar-DZ"/>
        </w:rPr>
      </w:pPr>
      <w:r w:rsidRPr="007F0481">
        <w:rPr>
          <w:rFonts w:ascii="Sakkal Majalla" w:hAnsi="Sakkal Majalla" w:cs="Sakkal Majalla"/>
          <w:sz w:val="36"/>
          <w:szCs w:val="36"/>
          <w:rtl/>
          <w:lang w:bidi="ar-DZ"/>
        </w:rPr>
        <w:t xml:space="preserve">-3- السيرة الغيرية: </w:t>
      </w:r>
    </w:p>
    <w:p w:rsidR="00F07DC1" w:rsidRPr="00933AC5" w:rsidRDefault="00F07DC1" w:rsidP="00F07DC1">
      <w:pPr>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تعرف السيرة الغيرية على أنها عرض لحياة شخص آخر من خلال الوقائع والذكريات واليوميات والمقالات والرسائل</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3"/>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xml:space="preserve">، والسيرة الغيرية </w:t>
      </w:r>
      <w:r w:rsidRPr="00933AC5">
        <w:rPr>
          <w:rFonts w:ascii="Sakkal Majalla" w:hAnsi="Sakkal Majalla" w:cs="Sakkal Majalla"/>
          <w:sz w:val="32"/>
          <w:szCs w:val="32"/>
          <w:lang w:val="fr-FR" w:bidi="ar-DZ"/>
        </w:rPr>
        <w:t>biography</w:t>
      </w:r>
      <w:r w:rsidRPr="00933AC5">
        <w:rPr>
          <w:rFonts w:ascii="Sakkal Majalla" w:hAnsi="Sakkal Majalla" w:cs="Sakkal Majalla"/>
          <w:sz w:val="32"/>
          <w:szCs w:val="32"/>
          <w:rtl/>
          <w:lang w:val="fr-FR" w:bidi="ar-DZ"/>
        </w:rPr>
        <w:t xml:space="preserve"> مشتقة من كلمتين يونانيتين تعنيان وصف الحياة، ومن هنا فهي بحث عن الحقيقة في حياة إنسان والكشف عن مواهبه، وأسرار عبقريته من ظروف حياته التي عاشها، والأحداث التي واجهها في محيطه، والأثر الذي خلفه في جيله</w:t>
      </w:r>
      <w:r w:rsidRPr="00933AC5">
        <w:rPr>
          <w:rFonts w:ascii="Sakkal Majalla" w:hAnsi="Sakkal Majalla" w:cs="Sakkal Majalla"/>
          <w:b/>
          <w:bCs/>
          <w:sz w:val="32"/>
          <w:szCs w:val="32"/>
          <w:rtl/>
          <w:lang w:bidi="ar-DZ"/>
        </w:rPr>
        <w:t xml:space="preserve">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4"/>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فالسيرة الغيرية عرض مختلف في طوله يختص بذكر حياة شخصية ما بكل المراحل الحياتية التي عاشها، معتمدة في ذلك على مصادر موثوقة تتقصى مختلف الأحداث والوقائع.</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r w:rsidRPr="007F0481">
        <w:rPr>
          <w:rFonts w:ascii="Sakkal Majalla" w:hAnsi="Sakkal Majalla" w:cs="Sakkal Majalla"/>
          <w:sz w:val="36"/>
          <w:szCs w:val="36"/>
          <w:rtl/>
          <w:lang w:bidi="ar-DZ"/>
        </w:rPr>
        <w:t>1-4- الفرق بين السيرة الذاتية والسيرة الغيرية:</w:t>
      </w:r>
    </w:p>
    <w:p w:rsidR="00F07DC1" w:rsidRPr="00933AC5" w:rsidRDefault="00F07DC1" w:rsidP="00F07DC1">
      <w:pPr>
        <w:spacing w:after="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لعل التمييز بين النوعين من السير لا يكون على مستوى الموضوع (ذات ساردة لحياتها) أو (شخص يسرد حياة شخص آخر)، وإنما أيضا من حيث التقنية والوظيفة (السارد الحقيقي أو كاتب مترجم لشخص آخر)، بل هناك اختلافات عديدة بينهما.</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و</w:t>
      </w:r>
      <w:r>
        <w:rPr>
          <w:rFonts w:ascii="Sakkal Majalla" w:hAnsi="Sakkal Majalla" w:cs="Sakkal Majalla"/>
          <w:sz w:val="32"/>
          <w:szCs w:val="32"/>
          <w:rtl/>
          <w:lang w:bidi="ar-DZ"/>
        </w:rPr>
        <w:t>«</w:t>
      </w:r>
      <w:r w:rsidRPr="00933AC5">
        <w:rPr>
          <w:rFonts w:ascii="Sakkal Majalla" w:hAnsi="Sakkal Majalla" w:cs="Sakkal Majalla"/>
          <w:sz w:val="32"/>
          <w:szCs w:val="32"/>
          <w:rtl/>
          <w:lang w:bidi="ar-DZ"/>
        </w:rPr>
        <w:t>تعد الترجمة الذاتية أوثق صلة بالإنسان من الغيرية، لأن هذه الأخيرة تعتمد على النقد الموضوعي، وعلى الوثائق والمدونات والمشاهدات والملاحظات والقراءات وغيرها من وسائل النقد غير المباشر من خارج الذات، في حين أن السيرة الذاتية تقاس قيمتها الأدبية بما فيها من الذاتية»</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5"/>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F07DC1" w:rsidRPr="00933AC5" w:rsidRDefault="00F07DC1" w:rsidP="00F07DC1">
      <w:pPr>
        <w:spacing w:after="0"/>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 فهي تعرض لحياة صاحبها فتعكس مشاعره وعواطفه ومواقفه من الحياة في صورة تستنبط أغوار النفس وخلجاتها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6"/>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وبالتالي فهي أوغل في الصدق وأوقع في النفس، لأن مؤلفها صاحبها فلا يوجد هناك وسيط لعرض أحداث حياته وأرائه ومواقفه في الحياة.</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lang w:bidi="ar-DZ"/>
        </w:rPr>
        <w:lastRenderedPageBreak/>
        <w:t xml:space="preserve">       </w:t>
      </w:r>
      <w:r w:rsidRPr="00933AC5">
        <w:rPr>
          <w:rFonts w:ascii="Sakkal Majalla" w:hAnsi="Sakkal Majalla" w:cs="Sakkal Majalla"/>
          <w:sz w:val="32"/>
          <w:szCs w:val="32"/>
          <w:rtl/>
          <w:lang w:bidi="ar-DZ"/>
        </w:rPr>
        <w:t>وتباين آخر أين نجد « كاتب السيرة الغيرية موضوعيا، يلمح بسرعة ويفهم بإحكام ويلم بالحقائق، ويحكم عليها ويمزجها مزجا متعادلا منسجما ويصبغها بأسلوبه »</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7"/>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وهذا يعني مدى نزاهة المترجم وهو يبحث عما يسهل له جمع المعارف عن الشخصية الفذة التي يبحث فيها بشفافية ومصداقية دون أن يبدي رأيه فيما يكتب عنه.</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كما أن </w:t>
      </w:r>
      <w:r>
        <w:rPr>
          <w:rFonts w:ascii="Sakkal Majalla" w:hAnsi="Sakkal Majalla" w:cs="Sakkal Majalla"/>
          <w:sz w:val="32"/>
          <w:szCs w:val="32"/>
          <w:rtl/>
          <w:lang w:bidi="ar-DZ"/>
        </w:rPr>
        <w:t>«</w:t>
      </w:r>
      <w:r w:rsidRPr="00933AC5">
        <w:rPr>
          <w:rFonts w:ascii="Sakkal Majalla" w:hAnsi="Sakkal Majalla" w:cs="Sakkal Majalla"/>
          <w:sz w:val="32"/>
          <w:szCs w:val="32"/>
          <w:rtl/>
          <w:lang w:bidi="ar-DZ"/>
        </w:rPr>
        <w:t xml:space="preserve"> نجاح المترجم الذاتي يقاس بنسبة الذاتية فيما كتب، أما نجاح من يكتب سيرة غيره فتقاس بمقدار تجرده وغيريته»</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8"/>
      </w:r>
      <w:r w:rsidRPr="00933AC5">
        <w:rPr>
          <w:rFonts w:ascii="Sakkal Majalla" w:hAnsi="Sakkal Majalla" w:cs="Sakkal Majalla"/>
          <w:sz w:val="32"/>
          <w:szCs w:val="32"/>
          <w:vertAlign w:val="superscript"/>
          <w:rtl/>
          <w:lang w:bidi="ar-DZ"/>
        </w:rPr>
        <w:t>)</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Pr="00933AC5">
        <w:rPr>
          <w:rFonts w:ascii="Sakkal Majalla" w:hAnsi="Sakkal Majalla" w:cs="Sakkal Majalla"/>
          <w:sz w:val="32"/>
          <w:szCs w:val="32"/>
          <w:rtl/>
          <w:lang w:bidi="ar-DZ"/>
        </w:rPr>
        <w:t xml:space="preserve"> كما تختلف السيرة الذاتية عن الغيرية في طريقة رسم الشخصية؛ «إذ إن كاتب السيرة يقدم الشخصية من الداخل إلى الخارج، أما كاتب السيرة الغيرية فليس أمامه إلا أحداث في أكثر الأحيان منها يتعمق من الداخل أو يقدم الشخصية من الخارج إلى الداخل»</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19"/>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ما يعني أن المترجم الذاتي إنما يكتب ويعبر عما يختلج وجدانه من مشاعر صادقة، ليحاول إخراجها من مكامنها، وتصويرها إلى الآخرين خلال كتابته لها تصويرا وسردا (العمق النفسي)، فلا يكون ارتكاز كاتب السيرة الغيرية مثل ارتكاز كاتب الذاتي الذي يكون موضوعه الأنا، فنجد السيرة الذاتية مفعمة بالعاطفة، والحنان والوجدانية، وهذا ما يغيب عندما يكتب عن غيره، فبأي عاطفة يصور وينقل مشاعره وأحاسيسه. </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t xml:space="preserve">          نرى أن كاتب السيرة الذاتية أكثر صلة، وأبعد أثرا في نفس المتلقي عن السيرة الغيرية ذلك </w:t>
      </w:r>
      <w:r w:rsidRPr="00933AC5">
        <w:rPr>
          <w:rFonts w:ascii="Sakkal Majalla" w:hAnsi="Sakkal Majalla" w:cs="Sakkal Majalla"/>
          <w:b/>
          <w:bCs/>
          <w:sz w:val="32"/>
          <w:szCs w:val="32"/>
          <w:rtl/>
          <w:lang w:bidi="ar-DZ"/>
        </w:rPr>
        <w:t>«</w:t>
      </w:r>
      <w:r w:rsidRPr="00933AC5">
        <w:rPr>
          <w:rFonts w:ascii="Sakkal Majalla" w:hAnsi="Sakkal Majalla" w:cs="Sakkal Majalla"/>
          <w:sz w:val="32"/>
          <w:szCs w:val="32"/>
          <w:rtl/>
          <w:lang w:bidi="ar-DZ"/>
        </w:rPr>
        <w:t>لأن السيرة الذاتية يمتاح كاتبها من ذاكرته، ويكتب كما اعتل في نفسه، أما كاتب السيرة الغيرية فهو يعتمد على المذكرات والوثائق واليوميات والقراءات الأخرى عن شخصيته، فالأول يصور مادة منتزعة من ذاته والآخر يستنتج من تحليله للوقائع والأحداث التي وقف عليها عن الشخصية التي يكتب عنها</w:t>
      </w:r>
      <w:r w:rsidRPr="00933AC5">
        <w:rPr>
          <w:rFonts w:ascii="Sakkal Majalla" w:hAnsi="Sakkal Majalla" w:cs="Sakkal Majalla"/>
          <w:b/>
          <w:bCs/>
          <w:sz w:val="32"/>
          <w:szCs w:val="32"/>
          <w:rtl/>
          <w:lang w:bidi="ar-DZ"/>
        </w:rPr>
        <w:t>»</w:t>
      </w:r>
      <w:r w:rsidRPr="00933AC5">
        <w:rPr>
          <w:rFonts w:ascii="Sakkal Majalla" w:hAnsi="Sakkal Majalla" w:cs="Sakkal Majalla"/>
          <w:sz w:val="32"/>
          <w:szCs w:val="32"/>
          <w:vertAlign w:val="superscript"/>
          <w:rtl/>
          <w:lang w:bidi="ar-DZ"/>
        </w:rPr>
        <w:t>(</w:t>
      </w:r>
      <w:r w:rsidRPr="00933AC5">
        <w:rPr>
          <w:rStyle w:val="Appelnotedebasdep"/>
          <w:rFonts w:ascii="Sakkal Majalla" w:hAnsi="Sakkal Majalla" w:cs="Sakkal Majalla"/>
          <w:sz w:val="32"/>
          <w:szCs w:val="32"/>
          <w:rtl/>
          <w:lang w:bidi="ar-DZ"/>
        </w:rPr>
        <w:footnoteReference w:id="20"/>
      </w:r>
      <w:r w:rsidRPr="00933AC5">
        <w:rPr>
          <w:rFonts w:ascii="Sakkal Majalla" w:hAnsi="Sakkal Majalla" w:cs="Sakkal Majalla"/>
          <w:sz w:val="32"/>
          <w:szCs w:val="32"/>
          <w:vertAlign w:val="superscript"/>
          <w:rtl/>
          <w:lang w:bidi="ar-DZ"/>
        </w:rPr>
        <w:t>)</w:t>
      </w:r>
      <w:r w:rsidRPr="00933AC5">
        <w:rPr>
          <w:rFonts w:ascii="Sakkal Majalla" w:hAnsi="Sakkal Majalla" w:cs="Sakkal Majalla"/>
          <w:sz w:val="32"/>
          <w:szCs w:val="32"/>
          <w:rtl/>
          <w:lang w:bidi="ar-DZ"/>
        </w:rPr>
        <w:t>، وهذا يعني أن الكلمة الأولى والأخيرة تعود لصاحب التجربة فهو الشاهد والحاكم والمخول بكتابة ما يريد عن نفسه، في حين كاتب السيرة الغيرية فهو بمثابة المشاهد الذي يكتب بناء على ما تحصل عليه من معلومات عن شخصيته، وقد يأتي من يضيف على نصه انطلاقا من معلومات جديدة تحصل عليها وامتلكها.</w:t>
      </w:r>
    </w:p>
    <w:p w:rsidR="00F07DC1" w:rsidRPr="00933AC5" w:rsidRDefault="00F07DC1" w:rsidP="00F07DC1">
      <w:pPr>
        <w:spacing w:after="0"/>
        <w:jc w:val="both"/>
        <w:rPr>
          <w:rFonts w:ascii="Sakkal Majalla" w:hAnsi="Sakkal Majalla" w:cs="Sakkal Majalla"/>
          <w:sz w:val="32"/>
          <w:szCs w:val="32"/>
          <w:rtl/>
          <w:lang w:bidi="ar-DZ"/>
        </w:rPr>
      </w:pPr>
      <w:r w:rsidRPr="00933AC5">
        <w:rPr>
          <w:rFonts w:ascii="Sakkal Majalla" w:hAnsi="Sakkal Majalla" w:cs="Sakkal Majalla"/>
          <w:sz w:val="32"/>
          <w:szCs w:val="32"/>
          <w:rtl/>
          <w:lang w:bidi="ar-DZ"/>
        </w:rPr>
        <w:lastRenderedPageBreak/>
        <w:t xml:space="preserve">      ورغم كل الفروق المنهجية والوظيفية بين النوعين من السيرة إلا أن هذا لا ينفي وجود بعض النقاط المشتركة بين السيرة الذاتية والسيرة الغيرية، فمحور اهتمامهما هو الشخصية الفذة العبقرية التي كانت مسيرتها حافلة بالإنجازات والتي من شأنها أن تؤثر فيمن يأتي من بعدها فيحاكيها في جوابها النيرة، ناهيك عن اشتراكها في التصميم الفني من بناء سردي وصفي، وكذا تطور الشخصية عبر مراحل حياتها، والصراع الذي تخوضه، والأحداث التاريخية الخاصة بحياة الشخصية المتميزة والناجحة.</w:t>
      </w:r>
    </w:p>
    <w:p w:rsidR="00F07DC1" w:rsidRPr="00933AC5" w:rsidRDefault="00F07DC1" w:rsidP="00F07DC1">
      <w:pPr>
        <w:spacing w:after="0"/>
        <w:jc w:val="both"/>
        <w:rPr>
          <w:rFonts w:ascii="Sakkal Majalla" w:hAnsi="Sakkal Majalla" w:cs="Sakkal Majalla"/>
          <w:sz w:val="32"/>
          <w:szCs w:val="32"/>
          <w:rtl/>
          <w:lang w:bidi="ar-DZ"/>
        </w:rPr>
      </w:pPr>
    </w:p>
    <w:p w:rsidR="008215D7" w:rsidRDefault="008215D7" w:rsidP="00F07DC1">
      <w:pPr>
        <w:bidi w:val="0"/>
        <w:rPr>
          <w:lang w:bidi="ar-DZ"/>
        </w:rPr>
      </w:pPr>
    </w:p>
    <w:sectPr w:rsidR="008215D7" w:rsidSect="008215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EBE" w:rsidRDefault="00901EBE" w:rsidP="00F07DC1">
      <w:pPr>
        <w:spacing w:after="0" w:line="240" w:lineRule="auto"/>
      </w:pPr>
      <w:r>
        <w:separator/>
      </w:r>
    </w:p>
  </w:endnote>
  <w:endnote w:type="continuationSeparator" w:id="1">
    <w:p w:rsidR="00901EBE" w:rsidRDefault="00901EBE" w:rsidP="00F07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EBE" w:rsidRDefault="00901EBE" w:rsidP="00F07DC1">
      <w:pPr>
        <w:spacing w:after="0" w:line="240" w:lineRule="auto"/>
      </w:pPr>
      <w:r>
        <w:separator/>
      </w:r>
    </w:p>
  </w:footnote>
  <w:footnote w:type="continuationSeparator" w:id="1">
    <w:p w:rsidR="00901EBE" w:rsidRDefault="00901EBE" w:rsidP="00F07DC1">
      <w:pPr>
        <w:spacing w:after="0" w:line="240" w:lineRule="auto"/>
      </w:pPr>
      <w:r>
        <w:continuationSeparator/>
      </w:r>
    </w:p>
  </w:footnote>
  <w:footnote w:id="2">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أبو الفضل جما</w:t>
      </w:r>
      <w:r>
        <w:rPr>
          <w:rFonts w:ascii="Sakkal Majalla" w:hAnsi="Sakkal Majalla" w:cs="Sakkal Majalla"/>
          <w:sz w:val="24"/>
          <w:szCs w:val="24"/>
          <w:rtl/>
        </w:rPr>
        <w:t>ل الدين محمد بن مكرم ابن منظور،</w:t>
      </w:r>
      <w:r w:rsidRPr="00825D0E">
        <w:rPr>
          <w:rFonts w:ascii="Sakkal Majalla" w:hAnsi="Sakkal Majalla" w:cs="Sakkal Majalla"/>
          <w:sz w:val="24"/>
          <w:szCs w:val="24"/>
          <w:rtl/>
        </w:rPr>
        <w:t xml:space="preserve">لسان </w:t>
      </w:r>
      <w:r>
        <w:rPr>
          <w:rFonts w:ascii="Sakkal Majalla" w:hAnsi="Sakkal Majalla" w:cs="Sakkal Majalla"/>
          <w:sz w:val="24"/>
          <w:szCs w:val="24"/>
          <w:rtl/>
        </w:rPr>
        <w:t>العرب،(مادة سير)، ج1، مطبعة ال</w:t>
      </w:r>
      <w:r>
        <w:rPr>
          <w:rFonts w:ascii="Sakkal Majalla" w:hAnsi="Sakkal Majalla" w:cs="Sakkal Majalla" w:hint="cs"/>
          <w:sz w:val="24"/>
          <w:szCs w:val="24"/>
          <w:rtl/>
          <w:lang w:bidi="ar-DZ"/>
        </w:rPr>
        <w:t>أم</w:t>
      </w:r>
      <w:r>
        <w:rPr>
          <w:rFonts w:ascii="Sakkal Majalla" w:hAnsi="Sakkal Majalla" w:cs="Sakkal Majalla"/>
          <w:sz w:val="24"/>
          <w:szCs w:val="24"/>
          <w:rtl/>
        </w:rPr>
        <w:t>ي</w:t>
      </w:r>
      <w:r>
        <w:rPr>
          <w:rFonts w:ascii="Sakkal Majalla" w:hAnsi="Sakkal Majalla" w:cs="Sakkal Majalla" w:hint="cs"/>
          <w:sz w:val="24"/>
          <w:szCs w:val="24"/>
          <w:rtl/>
        </w:rPr>
        <w:t>رية</w:t>
      </w:r>
      <w:r w:rsidRPr="00825D0E">
        <w:rPr>
          <w:rFonts w:ascii="Sakkal Majalla" w:hAnsi="Sakkal Majalla" w:cs="Sakkal Majalla"/>
          <w:sz w:val="24"/>
          <w:szCs w:val="24"/>
          <w:rtl/>
        </w:rPr>
        <w:t>، مصر، ط1،</w:t>
      </w:r>
      <w:r>
        <w:rPr>
          <w:rFonts w:ascii="Sakkal Majalla" w:hAnsi="Sakkal Majalla" w:cs="Sakkal Majalla" w:hint="cs"/>
          <w:sz w:val="24"/>
          <w:szCs w:val="24"/>
          <w:rtl/>
        </w:rPr>
        <w:t xml:space="preserve"> 1994،</w:t>
      </w:r>
      <w:r w:rsidRPr="00825D0E">
        <w:rPr>
          <w:rFonts w:ascii="Sakkal Majalla" w:hAnsi="Sakkal Majalla" w:cs="Sakkal Majalla"/>
          <w:sz w:val="24"/>
          <w:szCs w:val="24"/>
          <w:rtl/>
        </w:rPr>
        <w:t xml:space="preserve"> ص56 .</w:t>
      </w:r>
    </w:p>
  </w:footnote>
  <w:footnote w:id="3">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مجد الدين محمد بن يعقوب الفيروز أبادي، القاموس المحيط، دار الحديث، القاهرة، 1429 ه/2008، ص828،827.</w:t>
      </w:r>
    </w:p>
  </w:footnote>
  <w:footnote w:id="4">
    <w:p w:rsidR="00F07DC1" w:rsidRPr="00825D0E" w:rsidRDefault="00F07DC1" w:rsidP="00F07DC1">
      <w:pPr>
        <w:pStyle w:val="Notedebasdepage"/>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مجمع اللغة العربية، المعجم الوسيط، مكتبة الشروق الدولية، مصر، ط4، 2005، ص307.</w:t>
      </w:r>
    </w:p>
  </w:footnote>
  <w:footnote w:id="5">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لجنة من أدباء الأقطار العربية، التراجم والسير، دار المعارف، 1955، ص9.</w:t>
      </w:r>
    </w:p>
  </w:footnote>
  <w:footnote w:id="6">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شعبان عبد الحكيم محمد، السيرة الذاتية في الأدب العربي الحديث، الوراق، 2015، ط1، ص13.</w:t>
      </w:r>
    </w:p>
  </w:footnote>
  <w:footnote w:id="7">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xml:space="preserve">) ينظر يحيى إبراهيم عبد الدايم، الترجمة الذاتية في الأدب العربي الحديث، دار إحياء التراث العربي، </w:t>
      </w:r>
      <w:r>
        <w:rPr>
          <w:rFonts w:ascii="Sakkal Majalla" w:hAnsi="Sakkal Majalla" w:cs="Sakkal Majalla" w:hint="cs"/>
          <w:sz w:val="24"/>
          <w:szCs w:val="24"/>
          <w:rtl/>
        </w:rPr>
        <w:t>1997،</w:t>
      </w:r>
      <w:r w:rsidRPr="00825D0E">
        <w:rPr>
          <w:rFonts w:ascii="Sakkal Majalla" w:hAnsi="Sakkal Majalla" w:cs="Sakkal Majalla"/>
          <w:sz w:val="24"/>
          <w:szCs w:val="24"/>
          <w:rtl/>
        </w:rPr>
        <w:t>بيروت، ص6.</w:t>
      </w:r>
    </w:p>
  </w:footnote>
  <w:footnote w:id="8">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محمد عبد الغني حسن، التراجم والسير، دار المعارف، ط3، 1980، ص14.</w:t>
      </w:r>
    </w:p>
  </w:footnote>
  <w:footnote w:id="9">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جابر عصفور ، زمن الرواية، مكتبة الأسرة، بيروت لبنان، 1999، ط1، ص190.</w:t>
      </w:r>
    </w:p>
  </w:footnote>
  <w:footnote w:id="10">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أنيس المقدسي، الفنون الأدبية وأعلامها في النهضة العربية الحديثة، دار العلم للملايين، بيروت لبنان، ط4، أغسطس 1948، ص547.</w:t>
      </w:r>
    </w:p>
  </w:footnote>
  <w:footnote w:id="11">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ساميا بابا، مكون السيرة الذاتية في رواية حكايتي شرح يطول لحنان الشيخ، دار غيداء للنشر والتوزيع، عمان الأردن، ط1، 1433ه/2012م، ص22.</w:t>
      </w:r>
    </w:p>
  </w:footnote>
  <w:footnote w:id="12">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يحيى إبراهيم عبد الدايم، الترجمة الذاتية في الأدب العربي الحديث، ص12.</w:t>
      </w:r>
    </w:p>
  </w:footnote>
  <w:footnote w:id="13">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ينظر شعبان عبد الحكيم محمد، السيرة الذاتية في الأدب العربي الحديث، ص16.</w:t>
      </w:r>
    </w:p>
  </w:footnote>
  <w:footnote w:id="14">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ينظر عبد العزيز شرف، أدب السيرة الذاتية، مؤسسة الأهرام للنشر، القاهرة، دط، 1992، ص 3،4.</w:t>
      </w:r>
    </w:p>
  </w:footnote>
  <w:footnote w:id="15">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يحيى إبراهيم عبد الدايم، الترجمة الذاتية في الأدب العربي الحديث، ص26.</w:t>
      </w:r>
    </w:p>
  </w:footnote>
  <w:footnote w:id="16">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شعبان عبد الحكيم محمد، السيرة الذاتية في الأدب العربي الحديث، ص16، 17.</w:t>
      </w:r>
    </w:p>
  </w:footnote>
  <w:footnote w:id="17">
    <w:p w:rsidR="00F07DC1" w:rsidRPr="00825D0E" w:rsidRDefault="00F07DC1" w:rsidP="00F07DC1">
      <w:pPr>
        <w:pStyle w:val="Notedebasdepage"/>
        <w:jc w:val="both"/>
        <w:rPr>
          <w:rFonts w:ascii="Sakkal Majalla" w:hAnsi="Sakkal Majalla" w:cs="Sakkal Majalla"/>
          <w:sz w:val="24"/>
          <w:szCs w:val="24"/>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عبد العزيز شرف، أدب السيرة الذاتية، ص6.</w:t>
      </w:r>
    </w:p>
  </w:footnote>
  <w:footnote w:id="18">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عبد العزيز شرف، أدب السيرة الذاتية، ص6.</w:t>
      </w:r>
    </w:p>
  </w:footnote>
  <w:footnote w:id="19">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تهاني عبد الفتاح شاكر، السيرة الذاتية في الأدب العربي(فدوى طوقان، وجبرا إبراهيم جبرا وإحسان عباس أنموذجا)، دار الفارس، عمان الأردن، ط1، 2002، ص19.</w:t>
      </w:r>
    </w:p>
  </w:footnote>
  <w:footnote w:id="20">
    <w:p w:rsidR="00F07DC1" w:rsidRPr="00825D0E" w:rsidRDefault="00F07DC1" w:rsidP="00F07DC1">
      <w:pPr>
        <w:pStyle w:val="Notedebasdepage"/>
        <w:jc w:val="both"/>
        <w:rPr>
          <w:rFonts w:ascii="Sakkal Majalla" w:hAnsi="Sakkal Majalla" w:cs="Sakkal Majalla"/>
          <w:sz w:val="24"/>
          <w:szCs w:val="24"/>
          <w:lang w:bidi="ar-DZ"/>
        </w:rPr>
      </w:pPr>
      <w:r w:rsidRPr="00825D0E">
        <w:rPr>
          <w:rFonts w:ascii="Sakkal Majalla" w:hAnsi="Sakkal Majalla" w:cs="Sakkal Majalla"/>
          <w:sz w:val="24"/>
          <w:szCs w:val="24"/>
          <w:rtl/>
        </w:rPr>
        <w:t>(</w:t>
      </w:r>
      <w:r w:rsidRPr="00825D0E">
        <w:rPr>
          <w:rStyle w:val="Appelnotedebasdep"/>
          <w:rFonts w:ascii="Sakkal Majalla" w:hAnsi="Sakkal Majalla" w:cs="Sakkal Majalla"/>
          <w:sz w:val="24"/>
          <w:szCs w:val="24"/>
        </w:rPr>
        <w:footnoteRef/>
      </w:r>
      <w:r w:rsidRPr="00825D0E">
        <w:rPr>
          <w:rFonts w:ascii="Sakkal Majalla" w:hAnsi="Sakkal Majalla" w:cs="Sakkal Majalla"/>
          <w:sz w:val="24"/>
          <w:szCs w:val="24"/>
          <w:rtl/>
        </w:rPr>
        <w:t>) شعبان عبد الحكيم محمد، السيرة الذاتية في الأدب العربي الحديث، ص23.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B03"/>
    <w:multiLevelType w:val="hybridMultilevel"/>
    <w:tmpl w:val="520CF96A"/>
    <w:lvl w:ilvl="0" w:tplc="2BA841A2">
      <w:start w:val="1"/>
      <w:numFmt w:val="decimal"/>
      <w:lvlText w:val="%1-"/>
      <w:lvlJc w:val="left"/>
      <w:pPr>
        <w:ind w:left="720" w:hanging="360"/>
      </w:pPr>
      <w:rPr>
        <w:rFonts w:ascii="Sakkal Majalla" w:hAnsi="Sakkal Majalla" w:cs="Sakkal Majall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F71356"/>
    <w:rsid w:val="001F3614"/>
    <w:rsid w:val="00397EDE"/>
    <w:rsid w:val="0041042B"/>
    <w:rsid w:val="008215D7"/>
    <w:rsid w:val="00901EBE"/>
    <w:rsid w:val="00F07DC1"/>
    <w:rsid w:val="00F713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DC1"/>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7oe">
    <w:name w:val="_7oe"/>
    <w:basedOn w:val="Policepardfaut"/>
    <w:rsid w:val="00F71356"/>
  </w:style>
  <w:style w:type="character" w:customStyle="1" w:styleId="textexposedshow">
    <w:name w:val="text_exposed_show"/>
    <w:basedOn w:val="Policepardfaut"/>
    <w:rsid w:val="00F71356"/>
  </w:style>
  <w:style w:type="paragraph" w:styleId="Textedebulles">
    <w:name w:val="Balloon Text"/>
    <w:basedOn w:val="Normal"/>
    <w:link w:val="TextedebullesCar"/>
    <w:uiPriority w:val="99"/>
    <w:semiHidden/>
    <w:unhideWhenUsed/>
    <w:rsid w:val="00F713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356"/>
    <w:rPr>
      <w:rFonts w:ascii="Tahoma" w:hAnsi="Tahoma" w:cs="Tahoma"/>
      <w:sz w:val="16"/>
      <w:szCs w:val="16"/>
    </w:rPr>
  </w:style>
  <w:style w:type="paragraph" w:styleId="Notedebasdepage">
    <w:name w:val="footnote text"/>
    <w:basedOn w:val="Normal"/>
    <w:link w:val="NotedebasdepageCar"/>
    <w:uiPriority w:val="99"/>
    <w:unhideWhenUsed/>
    <w:rsid w:val="00F07DC1"/>
    <w:pPr>
      <w:spacing w:after="0" w:line="240" w:lineRule="auto"/>
    </w:pPr>
    <w:rPr>
      <w:sz w:val="20"/>
      <w:szCs w:val="20"/>
    </w:rPr>
  </w:style>
  <w:style w:type="character" w:customStyle="1" w:styleId="NotedebasdepageCar">
    <w:name w:val="Note de bas de page Car"/>
    <w:basedOn w:val="Policepardfaut"/>
    <w:link w:val="Notedebasdepage"/>
    <w:uiPriority w:val="99"/>
    <w:rsid w:val="00F07DC1"/>
    <w:rPr>
      <w:sz w:val="20"/>
      <w:szCs w:val="20"/>
      <w:lang w:val="en-US"/>
    </w:rPr>
  </w:style>
  <w:style w:type="character" w:styleId="Appelnotedebasdep">
    <w:name w:val="footnote reference"/>
    <w:basedOn w:val="Policepardfaut"/>
    <w:uiPriority w:val="99"/>
    <w:semiHidden/>
    <w:unhideWhenUsed/>
    <w:rsid w:val="00F07DC1"/>
    <w:rPr>
      <w:vertAlign w:val="superscript"/>
    </w:rPr>
  </w:style>
  <w:style w:type="paragraph" w:styleId="Paragraphedeliste">
    <w:name w:val="List Paragraph"/>
    <w:basedOn w:val="Normal"/>
    <w:uiPriority w:val="34"/>
    <w:qFormat/>
    <w:rsid w:val="00F07D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1253</Words>
  <Characters>6896</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dc:creator>
  <cp:lastModifiedBy>IVM</cp:lastModifiedBy>
  <cp:revision>10</cp:revision>
  <dcterms:created xsi:type="dcterms:W3CDTF">2017-11-16T13:26:00Z</dcterms:created>
  <dcterms:modified xsi:type="dcterms:W3CDTF">2025-01-11T12:07:00Z</dcterms:modified>
</cp:coreProperties>
</file>