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01E" w:rsidRDefault="0022001E" w:rsidP="0022001E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المحاضرة</w:t>
      </w:r>
      <w:proofErr w:type="gramEnd"/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الثالثة:</w:t>
      </w:r>
    </w:p>
    <w:p w:rsidR="0022001E" w:rsidRDefault="0022001E" w:rsidP="0022001E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proofErr w:type="gramStart"/>
      <w:r w:rsidRPr="0022001E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>تفسير</w:t>
      </w:r>
      <w:proofErr w:type="gramEnd"/>
      <w:r w:rsidRPr="0022001E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 xml:space="preserve"> مشكلات التحضر</w:t>
      </w:r>
    </w:p>
    <w:p w:rsidR="00140EF3" w:rsidRDefault="00140EF3" w:rsidP="0022001E">
      <w:pPr>
        <w:bidi/>
        <w:rPr>
          <w:rFonts w:ascii="Traditional Arabic" w:hAnsi="Traditional Arabic" w:cs="Traditional Arabic"/>
          <w:sz w:val="40"/>
          <w:szCs w:val="40"/>
          <w:rtl/>
          <w:lang w:bidi="ar-DZ"/>
        </w:rPr>
      </w:pPr>
    </w:p>
    <w:p w:rsidR="0022001E" w:rsidRDefault="0022001E" w:rsidP="00C17EFB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22001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أولا: نظرية الحضرية كأسلوب حياة:</w:t>
      </w:r>
    </w:p>
    <w:p w:rsidR="0022001E" w:rsidRDefault="008B6A78" w:rsidP="00C17EFB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7669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 يعت</w:t>
      </w:r>
      <w:r w:rsidR="0017669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بر لويس ويرث من روادها، و تدور حول سمات أو خصائص هي : </w:t>
      </w:r>
    </w:p>
    <w:p w:rsidR="0017669D" w:rsidRDefault="0017669D" w:rsidP="00C17EFB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حجم المجتمع ، كثافته،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اللاتجانس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السكاني.</w:t>
      </w:r>
    </w:p>
    <w:p w:rsidR="0017669D" w:rsidRDefault="003B23AD" w:rsidP="00C17EFB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فيفترض ويرث أن زيادة عدد السكان و </w:t>
      </w:r>
      <w:r w:rsidR="00F9106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ارتفاع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كثافتهم و </w:t>
      </w:r>
      <w:r w:rsidR="00F9106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ارتفاع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درجة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اللاتجانس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السكاني تؤدي بشكل واضح إلى ظهور الأشكال أو الصور المرتبطة بالحضرية كما أنها تؤثر على الحالة النفسية لسكان المدينة.</w:t>
      </w:r>
    </w:p>
    <w:p w:rsidR="003B23AD" w:rsidRPr="00686D9B" w:rsidRDefault="003B23AD" w:rsidP="00C17EFB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686D9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فزيادة الحجم مثلا تؤدي إلى:</w:t>
      </w:r>
    </w:p>
    <w:p w:rsidR="003B23AD" w:rsidRDefault="00F91066" w:rsidP="00C17EFB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اتساع</w:t>
      </w:r>
      <w:r w:rsidR="003B23A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نطاق التنوع الفردي، فكلما زاد الأفراد المشاركين في عملية التفاعل زادت الاختلافات الاجتماعية و الشخصية بينهم و مع مرور الوقت تؤدي إلى إضعاف الروابط التقليدية للقرابة </w:t>
      </w:r>
      <w:r w:rsidR="00C17EFB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 الجيرة و البناء الأسري.</w:t>
      </w:r>
    </w:p>
    <w:p w:rsidR="00C17EFB" w:rsidRDefault="00F54AAC" w:rsidP="00C17EFB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فحجم المجتمع حسب ويرث يؤثر على طبيعة العلاقات بين الأفراد، فالناس لا يتفاعلون على المستوى الشخصي مع كل شخص داخل المدينة بل يتفاعلون مع الشخص الذي يدخل في دائرة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إهتماماتهم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 هنا تصبح العلاقة نفعية.</w:t>
      </w:r>
    </w:p>
    <w:p w:rsidR="00F54AAC" w:rsidRDefault="00964953" w:rsidP="00964953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من جهة أخرى يرى ويرث أن زيادة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حجم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المجتمع ينتج عنه التفكك الاجتماعي و الشعور بالغربة.</w:t>
      </w:r>
    </w:p>
    <w:p w:rsidR="00964953" w:rsidRDefault="00964953" w:rsidP="00964953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lastRenderedPageBreak/>
        <w:t>و يؤكد ويرث على أن التباعد الشخصي الموجود لدى سكان المدينة يؤثر سلبا لأنه يؤدي إلى عجز الشخص عن تحقيق أهدافه و إلى ضعف الروابط الاجتماعية داخل المجتمع و بالتالي إلى غياب الشعور بالانتماء.</w:t>
      </w:r>
    </w:p>
    <w:p w:rsidR="00686D9B" w:rsidRDefault="00882DE3" w:rsidP="00882DE3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 w:rsidRPr="00686D9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أما</w:t>
      </w:r>
      <w:proofErr w:type="gramEnd"/>
      <w:r w:rsidR="00686D9B" w:rsidRPr="00686D9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فيما يتعلق بعامل الكثافة السكانية: </w:t>
      </w:r>
    </w:p>
    <w:p w:rsidR="00DB34F3" w:rsidRDefault="00C05B38" w:rsidP="002F585F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فقد </w:t>
      </w:r>
      <w:r w:rsidR="00821DA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افترض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ويرث أن زيادة الكثافة في المجتمع، تؤدي إلى زيادة الحاجة للتخصص و التمايز وزيادة التقارب في مقابل تباعد العلاقات الاجتماعية </w:t>
      </w:r>
      <w:r w:rsidR="00FC5EA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بين السكان، بالإضافة إلى </w:t>
      </w:r>
      <w:r w:rsidR="00DB34F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أنها تؤدي إلى زيادة العزلة المكانية للأفراد و إحلال الرابط الرسمي محل الرابط الغير رسمي.</w:t>
      </w:r>
    </w:p>
    <w:p w:rsidR="00DB34F3" w:rsidRDefault="00DB34F3" w:rsidP="002F585F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و من ناحية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اللاتجانس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: </w:t>
      </w:r>
    </w:p>
    <w:p w:rsidR="002F585F" w:rsidRDefault="00D16B5E" w:rsidP="002F585F">
      <w:pPr>
        <w:bidi/>
        <w:jc w:val="both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يشير ويرث </w:t>
      </w:r>
      <w:r w:rsidR="0011061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إلى أنه من أهم خصائص المدينة، كما يعتبر محصلة لعاملي الحجم و الكثافة معا و تؤدي زيادة </w:t>
      </w:r>
      <w:proofErr w:type="spellStart"/>
      <w:r w:rsidR="0011061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اللاتجانس</w:t>
      </w:r>
      <w:proofErr w:type="spellEnd"/>
      <w:r w:rsidR="0011061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السكاني إلى تعقيد نظام التدرج الطبقي و زيادة الحراك الاجتماعي </w:t>
      </w:r>
      <w:r w:rsidR="00821DA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داخل البيئة الحضرية، لذلك فساكن المدينة يكون أكثر عرضة للتنقل الاجتماعي و الجغرافي و أضعف ولاء </w:t>
      </w:r>
      <w:r w:rsidR="002F585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للجماعة أو للبيت و حتى المدينة نفسها.</w:t>
      </w:r>
    </w:p>
    <w:p w:rsidR="002F585F" w:rsidRDefault="002F585F" w:rsidP="002F585F">
      <w:pPr>
        <w:bidi/>
        <w:jc w:val="both"/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ثانيا</w:t>
      </w:r>
      <w:r w:rsidRPr="0022001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: </w:t>
      </w:r>
      <w:proofErr w:type="gramStart"/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</w:t>
      </w:r>
      <w:r w:rsidRPr="0022001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نظرية</w:t>
      </w:r>
      <w:proofErr w:type="gramEnd"/>
      <w:r w:rsidRPr="0022001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ال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تركيبية</w:t>
      </w:r>
      <w:r w:rsidRPr="0022001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:</w:t>
      </w:r>
    </w:p>
    <w:p w:rsidR="002F585F" w:rsidRDefault="00E90FFA" w:rsidP="002F585F">
      <w:pPr>
        <w:bidi/>
        <w:jc w:val="both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proofErr w:type="gramStart"/>
      <w:r w:rsidRPr="00E90FF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تذهب</w:t>
      </w:r>
      <w:proofErr w:type="gramEnd"/>
      <w:r w:rsidRPr="00E90FF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هذه النظرية </w:t>
      </w:r>
      <w:r w:rsidR="00C82B2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إلى أن: </w:t>
      </w:r>
    </w:p>
    <w:p w:rsidR="00C82B22" w:rsidRDefault="00C82B22" w:rsidP="00C82B22">
      <w:pPr>
        <w:bidi/>
        <w:jc w:val="both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العوامل الايكولوجية مثل الحجم و الكثافة و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اللاتجانس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السكاني في المجتمع الحضري ليس لها أي تأثير مباشر على الجماعات الاجتماعية.</w:t>
      </w:r>
    </w:p>
    <w:p w:rsidR="00C82B22" w:rsidRDefault="00C85573" w:rsidP="00C82B22">
      <w:pPr>
        <w:bidi/>
        <w:jc w:val="both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يرى كل من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أوسكار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لويس و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هربرت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جانز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أن الحضرية لا تضعف الجماعات بل أن هذه الجماعات تستمر و تقوى داخل المدينة، حيث لا ينفصل الناس عن بعضهم البعض بمجرد أنهم يعيشون معا في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lastRenderedPageBreak/>
        <w:t>جماعات اجتماعية مختلفة، بل على العكس من ذلك فإنهم يعيشون و يحتمون في إطار جماعاتهم الاجتماعية.</w:t>
      </w:r>
    </w:p>
    <w:p w:rsidR="00C85573" w:rsidRDefault="0037640C" w:rsidP="00C85573">
      <w:pPr>
        <w:bidi/>
        <w:jc w:val="both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و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ترتكز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هده النظرية على ما يلي:</w:t>
      </w:r>
    </w:p>
    <w:p w:rsidR="0037640C" w:rsidRDefault="0037640C" w:rsidP="0037640C">
      <w:pPr>
        <w:bidi/>
        <w:jc w:val="both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أن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الاختلاف في الاتجاهات و السلوك أو العلاقات الاجتماعية بين السكان في مختلف مناطق الإقامة، إنما يرجع إلى السمات أو الخصائص الاجتماعية و الاقتصادية للسكان. و بالتالي يتحدد سلوك الأفراد عن طريق وضعهم الاقتصادي و سماتهم الثقافية و مكانتهم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الزواجية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 الأسرية.</w:t>
      </w:r>
    </w:p>
    <w:p w:rsidR="0037640C" w:rsidRDefault="0037640C" w:rsidP="0037640C">
      <w:pPr>
        <w:bidi/>
        <w:jc w:val="both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و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تحدد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هذه النظرية مجموعة من السمات التي تميز الأفراد الذين يميلون إلى تدعيم علاقات الجيرة و هي:</w:t>
      </w:r>
    </w:p>
    <w:p w:rsidR="00AB7094" w:rsidRDefault="0037640C" w:rsidP="0037640C">
      <w:pPr>
        <w:bidi/>
        <w:jc w:val="both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 w:rsidRPr="004F23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-طول مدة الإقامة </w:t>
      </w:r>
      <w:r w:rsidR="00AB7094" w:rsidRPr="004F23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في مجتمع الجيرة</w:t>
      </w:r>
      <w:r w:rsidR="00AB709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</w:t>
      </w:r>
    </w:p>
    <w:p w:rsidR="0037640C" w:rsidRDefault="00AB7094" w:rsidP="00AB7094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 w:hint="cs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الفترة </w:t>
      </w:r>
      <w:r w:rsidR="003A514B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الزمنية الطويلة تساعد على توطيد العلاقات بين الجيران و زيادة الارتباط بالمكان.</w:t>
      </w:r>
    </w:p>
    <w:p w:rsidR="003A514B" w:rsidRDefault="003A514B" w:rsidP="003A514B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 w:hint="cs"/>
          <w:sz w:val="36"/>
          <w:szCs w:val="36"/>
          <w:lang w:bidi="ar-DZ"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وجود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أطفال، حيث يدعم وجود الأطفال العلاقات بين الآباء بطريقة مختلفة.</w:t>
      </w:r>
    </w:p>
    <w:p w:rsidR="00A0311C" w:rsidRDefault="00A0311C" w:rsidP="00A0311C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 w:hint="cs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كبر السن: فقد يتيح التقدم في السن و التقاعد عن العمل فرصة أكبر في تدعيم علاقات الجوار.</w:t>
      </w:r>
    </w:p>
    <w:p w:rsidR="00A0311C" w:rsidRDefault="00A0311C" w:rsidP="00A0311C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 w:hint="cs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مدى الاستقرار في المنزل أثناء اليوم، حيث تقضي ربة المنزل فترة طويلة في المنزل مما </w:t>
      </w:r>
      <w:r w:rsidR="004F23E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يتيح لها فرصة أكبر في تدعيم علاقات الجوار.</w:t>
      </w:r>
    </w:p>
    <w:p w:rsidR="004F23EA" w:rsidRDefault="004F23EA" w:rsidP="004F23EA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 w:hint="cs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الميل نحو المشاركة الاجتماعية.</w:t>
      </w:r>
    </w:p>
    <w:p w:rsidR="00C21394" w:rsidRDefault="00C21394" w:rsidP="00C21394">
      <w:pPr>
        <w:bidi/>
        <w:jc w:val="both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</w:p>
    <w:p w:rsidR="00C21394" w:rsidRDefault="00C21394" w:rsidP="00C21394">
      <w:pPr>
        <w:bidi/>
        <w:jc w:val="both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</w:p>
    <w:p w:rsidR="00C21394" w:rsidRPr="00C21394" w:rsidRDefault="00C21394" w:rsidP="00C21394">
      <w:pPr>
        <w:bidi/>
        <w:jc w:val="both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</w:p>
    <w:p w:rsidR="00E8783C" w:rsidRDefault="00E8783C" w:rsidP="00E8783C">
      <w:pPr>
        <w:bidi/>
        <w:ind w:left="180"/>
        <w:jc w:val="both"/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lastRenderedPageBreak/>
        <w:t>ثالثا</w:t>
      </w:r>
      <w:r w:rsidRPr="00E8783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: نظرية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الثقافة الفرعية للحضرية (</w:t>
      </w:r>
      <w:proofErr w:type="spellStart"/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كلاود</w:t>
      </w:r>
      <w:proofErr w:type="spellEnd"/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فيشر)</w:t>
      </w:r>
    </w:p>
    <w:p w:rsidR="00E8783C" w:rsidRDefault="00BD52F0" w:rsidP="00E8783C">
      <w:pPr>
        <w:bidi/>
        <w:ind w:left="180"/>
        <w:jc w:val="both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 w:rsidRPr="00BD52F0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تذهب هذه النظرية </w:t>
      </w:r>
      <w:proofErr w:type="gramStart"/>
      <w:r w:rsidR="005E02D4" w:rsidRPr="00BD52F0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إلى</w:t>
      </w:r>
      <w:proofErr w:type="gramEnd"/>
      <w:r w:rsidR="005E02D4" w:rsidRPr="00BD52F0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</w:t>
      </w:r>
    </w:p>
    <w:p w:rsidR="005E02D4" w:rsidRDefault="00501211" w:rsidP="00501211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 w:hint="cs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أن الحضرية تؤثر بشكل مباشر على الحياة الاجتماعية داخل المدينة، كما أنها تؤدي إلى ظهور </w:t>
      </w:r>
      <w:r w:rsidR="001056A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العديد من الجماعات الاجتماعية.</w:t>
      </w:r>
    </w:p>
    <w:p w:rsidR="001056AE" w:rsidRDefault="001056AE" w:rsidP="001056AE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 w:hint="cs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يؤكد فيشر أن زيادة حجم المدينة و كثافتها و عدم تجانسها، من شأنه أن يخلق بيئة ملائمة لظهور العديد من الثقافات المختلفة.</w:t>
      </w:r>
    </w:p>
    <w:p w:rsidR="001056AE" w:rsidRDefault="001056AE" w:rsidP="001056AE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 w:hint="cs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و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قد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حاول فيشر تفسير ذلك على أساس أن زيادة حجم السكان و تركزهم يساعد على ظهور اختلافات في المجتمع و بالتالي يزداد تنوع الثقافات، حيث يظهر ذلك بشكل واضح في إطار الطبقية </w:t>
      </w:r>
      <w:r w:rsidR="0020545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الاجتماعية المهنية و الاهتمام السائد للجماعة.</w:t>
      </w:r>
    </w:p>
    <w:p w:rsidR="00C82B22" w:rsidRPr="00E90FFA" w:rsidRDefault="00C82B22" w:rsidP="00C82B22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964953" w:rsidRPr="00686D9B" w:rsidRDefault="00C05B38" w:rsidP="002F585F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</w:p>
    <w:sectPr w:rsidR="00964953" w:rsidRPr="00686D9B" w:rsidSect="00140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1F92"/>
    <w:multiLevelType w:val="hybridMultilevel"/>
    <w:tmpl w:val="C7D00F8C"/>
    <w:lvl w:ilvl="0" w:tplc="04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33DD7132"/>
    <w:multiLevelType w:val="hybridMultilevel"/>
    <w:tmpl w:val="CE30A9A6"/>
    <w:lvl w:ilvl="0" w:tplc="04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61480"/>
    <w:rsid w:val="001056AE"/>
    <w:rsid w:val="00110615"/>
    <w:rsid w:val="00140EF3"/>
    <w:rsid w:val="0017669D"/>
    <w:rsid w:val="00205451"/>
    <w:rsid w:val="0022001E"/>
    <w:rsid w:val="002F585F"/>
    <w:rsid w:val="0037640C"/>
    <w:rsid w:val="003A514B"/>
    <w:rsid w:val="003B23AD"/>
    <w:rsid w:val="004F23EA"/>
    <w:rsid w:val="00501211"/>
    <w:rsid w:val="005E02D4"/>
    <w:rsid w:val="00686D9B"/>
    <w:rsid w:val="00761480"/>
    <w:rsid w:val="00821DA6"/>
    <w:rsid w:val="00846F41"/>
    <w:rsid w:val="00882DE3"/>
    <w:rsid w:val="008B6A78"/>
    <w:rsid w:val="008F2688"/>
    <w:rsid w:val="00964953"/>
    <w:rsid w:val="00A0311C"/>
    <w:rsid w:val="00AB7094"/>
    <w:rsid w:val="00BD52F0"/>
    <w:rsid w:val="00C05B38"/>
    <w:rsid w:val="00C17EFB"/>
    <w:rsid w:val="00C21394"/>
    <w:rsid w:val="00C82B22"/>
    <w:rsid w:val="00C85573"/>
    <w:rsid w:val="00D16B5E"/>
    <w:rsid w:val="00DB34F3"/>
    <w:rsid w:val="00E8783C"/>
    <w:rsid w:val="00E90FFA"/>
    <w:rsid w:val="00F54AAC"/>
    <w:rsid w:val="00F91066"/>
    <w:rsid w:val="00FC5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8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70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531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31</cp:revision>
  <dcterms:created xsi:type="dcterms:W3CDTF">2024-12-18T19:00:00Z</dcterms:created>
  <dcterms:modified xsi:type="dcterms:W3CDTF">2025-01-08T11:21:00Z</dcterms:modified>
</cp:coreProperties>
</file>