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F125D" w14:textId="37A48C75" w:rsidR="00A91DD2" w:rsidRDefault="00897C82" w:rsidP="00096C0A">
      <w:pPr>
        <w:jc w:val="center"/>
        <w:rPr>
          <w:rFonts w:asciiTheme="majorBidi" w:hAnsiTheme="majorBidi" w:cstheme="majorBidi"/>
          <w:b/>
          <w:bCs/>
          <w:sz w:val="40"/>
          <w:szCs w:val="40"/>
        </w:rPr>
      </w:pPr>
      <w:r w:rsidRPr="00096C0A">
        <w:rPr>
          <w:rFonts w:asciiTheme="majorBidi" w:hAnsiTheme="majorBidi" w:cstheme="majorBidi"/>
          <w:b/>
          <w:bCs/>
          <w:sz w:val="40"/>
          <w:szCs w:val="40"/>
        </w:rPr>
        <w:t xml:space="preserve">Session </w:t>
      </w:r>
      <w:r w:rsidR="00D072C3" w:rsidRPr="00096C0A">
        <w:rPr>
          <w:rFonts w:asciiTheme="majorBidi" w:hAnsiTheme="majorBidi" w:cstheme="majorBidi"/>
          <w:b/>
          <w:bCs/>
          <w:sz w:val="40"/>
          <w:szCs w:val="40"/>
        </w:rPr>
        <w:t>N</w:t>
      </w:r>
      <w:r w:rsidR="00D072C3" w:rsidRPr="00096C0A">
        <w:rPr>
          <w:rFonts w:asciiTheme="majorBidi" w:hAnsiTheme="majorBidi" w:cstheme="majorBidi"/>
          <w:b/>
          <w:bCs/>
          <w:sz w:val="40"/>
          <w:szCs w:val="40"/>
          <w:vertAlign w:val="superscript"/>
        </w:rPr>
        <w:t xml:space="preserve">o </w:t>
      </w:r>
      <w:r w:rsidR="00B10322">
        <w:rPr>
          <w:rFonts w:asciiTheme="majorBidi" w:hAnsiTheme="majorBidi" w:cstheme="majorBidi"/>
          <w:b/>
          <w:bCs/>
          <w:sz w:val="40"/>
          <w:szCs w:val="40"/>
        </w:rPr>
        <w:t>10</w:t>
      </w:r>
    </w:p>
    <w:p w14:paraId="19738E8F" w14:textId="4872FB52" w:rsidR="00D23A67" w:rsidRDefault="00D072C3" w:rsidP="00096C0A">
      <w:pPr>
        <w:pBdr>
          <w:bottom w:val="single" w:sz="6" w:space="1" w:color="auto"/>
        </w:pBdr>
        <w:jc w:val="center"/>
        <w:rPr>
          <w:rFonts w:asciiTheme="majorBidi" w:hAnsiTheme="majorBidi" w:cstheme="majorBidi"/>
          <w:b/>
          <w:bCs/>
          <w:color w:val="FF0000"/>
          <w:sz w:val="40"/>
          <w:szCs w:val="40"/>
        </w:rPr>
      </w:pPr>
      <w:r w:rsidRPr="00A91DD2">
        <w:rPr>
          <w:rFonts w:asciiTheme="majorBidi" w:hAnsiTheme="majorBidi" w:cstheme="majorBidi"/>
          <w:b/>
          <w:bCs/>
          <w:color w:val="FF0000"/>
          <w:sz w:val="40"/>
          <w:szCs w:val="40"/>
          <w:vertAlign w:val="superscript"/>
        </w:rPr>
        <w:t xml:space="preserve"> </w:t>
      </w:r>
      <w:r w:rsidR="00B10322" w:rsidRPr="00A91DD2">
        <w:rPr>
          <w:rFonts w:asciiTheme="majorBidi" w:hAnsiTheme="majorBidi" w:cstheme="majorBidi"/>
          <w:b/>
          <w:bCs/>
          <w:color w:val="FF0000"/>
          <w:sz w:val="40"/>
          <w:szCs w:val="40"/>
        </w:rPr>
        <w:t>Radiation Pollution</w:t>
      </w:r>
    </w:p>
    <w:p w14:paraId="15BEE16A" w14:textId="0640EEBB" w:rsidR="00D23A67" w:rsidRPr="00D23A67" w:rsidRDefault="009865C5" w:rsidP="00DB51DC">
      <w:pPr>
        <w:rPr>
          <w:rFonts w:asciiTheme="majorBidi" w:hAnsiTheme="majorBidi" w:cstheme="majorBidi"/>
          <w:b/>
          <w:bCs/>
          <w:color w:val="FF0000"/>
          <w:sz w:val="40"/>
          <w:szCs w:val="40"/>
        </w:rPr>
      </w:pPr>
      <w:r>
        <w:rPr>
          <w:rFonts w:asciiTheme="majorBidi" w:hAnsiTheme="majorBidi" w:cstheme="majorBidi"/>
          <w:b/>
          <w:bCs/>
          <w:sz w:val="28"/>
          <w:szCs w:val="28"/>
        </w:rPr>
        <w:t xml:space="preserve">1/ </w:t>
      </w:r>
      <w:r w:rsidR="00D23A67" w:rsidRPr="00D23A67">
        <w:rPr>
          <w:rFonts w:asciiTheme="majorBidi" w:hAnsiTheme="majorBidi" w:cstheme="majorBidi"/>
          <w:b/>
          <w:bCs/>
          <w:sz w:val="28"/>
          <w:szCs w:val="28"/>
        </w:rPr>
        <w:t>What is Radiation?</w:t>
      </w:r>
    </w:p>
    <w:p w14:paraId="07B4A0E5" w14:textId="23D525E9" w:rsidR="00065C8B" w:rsidRDefault="00FA16B6" w:rsidP="00AE4679">
      <w:pPr>
        <w:spacing w:line="360" w:lineRule="auto"/>
        <w:rPr>
          <w:rFonts w:asciiTheme="majorBidi" w:hAnsiTheme="majorBidi" w:cstheme="majorBidi"/>
          <w:sz w:val="28"/>
          <w:szCs w:val="28"/>
        </w:rPr>
      </w:pPr>
      <w:r w:rsidRPr="00FA16B6">
        <w:rPr>
          <w:rFonts w:asciiTheme="majorBidi" w:hAnsiTheme="majorBidi" w:cstheme="majorBidi"/>
          <w:sz w:val="28"/>
          <w:szCs w:val="28"/>
        </w:rPr>
        <w:t xml:space="preserve">Radiation is the emission or transmission of energy in the form of </w:t>
      </w:r>
      <w:r w:rsidRPr="007B5FB9">
        <w:rPr>
          <w:rFonts w:asciiTheme="majorBidi" w:hAnsiTheme="majorBidi" w:cstheme="majorBidi"/>
          <w:b/>
          <w:bCs/>
          <w:sz w:val="28"/>
          <w:szCs w:val="28"/>
        </w:rPr>
        <w:t>waves</w:t>
      </w:r>
      <w:r w:rsidR="001A7C0A">
        <w:rPr>
          <w:rFonts w:asciiTheme="majorBidi" w:hAnsiTheme="majorBidi" w:cstheme="majorBidi"/>
          <w:sz w:val="28"/>
          <w:szCs w:val="28"/>
        </w:rPr>
        <w:t xml:space="preserve"> or </w:t>
      </w:r>
      <w:r w:rsidR="001A7C0A" w:rsidRPr="001A7C0A">
        <w:rPr>
          <w:rFonts w:asciiTheme="majorBidi" w:hAnsiTheme="majorBidi" w:cstheme="majorBidi"/>
          <w:b/>
          <w:bCs/>
          <w:sz w:val="28"/>
          <w:szCs w:val="28"/>
        </w:rPr>
        <w:t>particles</w:t>
      </w:r>
      <w:r w:rsidR="001A7C0A">
        <w:rPr>
          <w:rFonts w:asciiTheme="majorBidi" w:hAnsiTheme="majorBidi" w:cstheme="majorBidi"/>
          <w:sz w:val="28"/>
          <w:szCs w:val="28"/>
        </w:rPr>
        <w:t>.</w:t>
      </w:r>
      <w:r w:rsidRPr="007B5FB9">
        <w:rPr>
          <w:rFonts w:asciiTheme="majorBidi" w:hAnsiTheme="majorBidi" w:cstheme="majorBidi"/>
          <w:b/>
          <w:bCs/>
          <w:sz w:val="28"/>
          <w:szCs w:val="28"/>
        </w:rPr>
        <w:t xml:space="preserve"> </w:t>
      </w:r>
      <w:r w:rsidR="007B5FB9" w:rsidRPr="007B5FB9">
        <w:rPr>
          <w:rFonts w:asciiTheme="majorBidi" w:hAnsiTheme="majorBidi" w:cstheme="majorBidi"/>
          <w:b/>
          <w:bCs/>
          <w:sz w:val="28"/>
          <w:szCs w:val="28"/>
        </w:rPr>
        <w:t>Particles</w:t>
      </w:r>
      <w:r w:rsidR="007B5FB9" w:rsidRPr="007B5FB9">
        <w:rPr>
          <w:rFonts w:asciiTheme="majorBidi" w:hAnsiTheme="majorBidi" w:cstheme="majorBidi"/>
          <w:sz w:val="28"/>
          <w:szCs w:val="28"/>
        </w:rPr>
        <w:t xml:space="preserve"> </w:t>
      </w:r>
      <w:r w:rsidR="00AE4679">
        <w:rPr>
          <w:rFonts w:asciiTheme="majorBidi" w:hAnsiTheme="majorBidi" w:cstheme="majorBidi"/>
          <w:sz w:val="28"/>
          <w:szCs w:val="28"/>
        </w:rPr>
        <w:t xml:space="preserve"> </w:t>
      </w:r>
      <w:r w:rsidR="00AE4679" w:rsidRPr="00AE4679">
        <w:rPr>
          <w:rFonts w:asciiTheme="majorBidi" w:hAnsiTheme="majorBidi" w:cstheme="majorBidi"/>
          <w:sz w:val="28"/>
          <w:szCs w:val="28"/>
          <w:rtl/>
        </w:rPr>
        <w:t>جسيمات</w:t>
      </w:r>
      <w:r w:rsidR="00AE4679">
        <w:rPr>
          <w:rFonts w:asciiTheme="majorBidi" w:hAnsiTheme="majorBidi" w:cstheme="majorBidi"/>
          <w:sz w:val="28"/>
          <w:szCs w:val="28"/>
        </w:rPr>
        <w:t xml:space="preserve">   </w:t>
      </w:r>
      <w:r w:rsidR="007B5FB9" w:rsidRPr="007B5FB9">
        <w:rPr>
          <w:rFonts w:asciiTheme="majorBidi" w:hAnsiTheme="majorBidi" w:cstheme="majorBidi"/>
          <w:sz w:val="28"/>
          <w:szCs w:val="28"/>
        </w:rPr>
        <w:t xml:space="preserve">refer to tiny, discrete units of matter or energy </w:t>
      </w:r>
      <w:r w:rsidR="00460640">
        <w:rPr>
          <w:rFonts w:asciiTheme="majorBidi" w:hAnsiTheme="majorBidi" w:cstheme="majorBidi"/>
          <w:sz w:val="28"/>
          <w:szCs w:val="28"/>
        </w:rPr>
        <w:t>with</w:t>
      </w:r>
      <w:r w:rsidR="007B5FB9" w:rsidRPr="007B5FB9">
        <w:rPr>
          <w:rFonts w:asciiTheme="majorBidi" w:hAnsiTheme="majorBidi" w:cstheme="majorBidi"/>
          <w:sz w:val="28"/>
          <w:szCs w:val="28"/>
        </w:rPr>
        <w:t xml:space="preserve"> physical properties like mass, charge</w:t>
      </w:r>
      <w:r w:rsidR="006A214F">
        <w:rPr>
          <w:rFonts w:asciiTheme="majorBidi" w:hAnsiTheme="majorBidi" w:cstheme="majorBidi"/>
          <w:sz w:val="28"/>
          <w:szCs w:val="28"/>
        </w:rPr>
        <w:t>.</w:t>
      </w:r>
    </w:p>
    <w:p w14:paraId="172792FC" w14:textId="1D228A16" w:rsidR="007B5FB9" w:rsidRPr="007B5FB9" w:rsidRDefault="007B5FB9" w:rsidP="00EE13B7">
      <w:pPr>
        <w:spacing w:line="360" w:lineRule="auto"/>
        <w:rPr>
          <w:rFonts w:asciiTheme="majorBidi" w:hAnsiTheme="majorBidi" w:cstheme="majorBidi"/>
          <w:sz w:val="28"/>
          <w:szCs w:val="28"/>
        </w:rPr>
      </w:pPr>
      <w:r w:rsidRPr="007B5FB9">
        <w:rPr>
          <w:rFonts w:asciiTheme="majorBidi" w:hAnsiTheme="majorBidi" w:cstheme="majorBidi"/>
          <w:sz w:val="28"/>
          <w:szCs w:val="28"/>
        </w:rPr>
        <w:t xml:space="preserve">In the context of radiation, particles are subatomic entities </w:t>
      </w:r>
      <w:r w:rsidR="00EE13B7" w:rsidRPr="00EE13B7">
        <w:rPr>
          <w:rFonts w:asciiTheme="majorBidi" w:hAnsiTheme="majorBidi" w:cstheme="majorBidi"/>
          <w:sz w:val="28"/>
          <w:szCs w:val="28"/>
          <w:rtl/>
        </w:rPr>
        <w:t>الكائنات دون الذرية</w:t>
      </w:r>
      <w:r w:rsidR="00163278">
        <w:rPr>
          <w:rFonts w:asciiTheme="majorBidi" w:hAnsiTheme="majorBidi" w:cstheme="majorBidi"/>
          <w:sz w:val="28"/>
          <w:szCs w:val="28"/>
        </w:rPr>
        <w:t xml:space="preserve">  </w:t>
      </w:r>
      <w:r w:rsidRPr="007B5FB9">
        <w:rPr>
          <w:rFonts w:asciiTheme="majorBidi" w:hAnsiTheme="majorBidi" w:cstheme="majorBidi"/>
          <w:sz w:val="28"/>
          <w:szCs w:val="28"/>
        </w:rPr>
        <w:t>that are emitted during nuclear reactions</w:t>
      </w:r>
      <w:r w:rsidR="00C16524">
        <w:rPr>
          <w:rFonts w:asciiTheme="majorBidi" w:hAnsiTheme="majorBidi" w:cstheme="majorBidi"/>
          <w:sz w:val="28"/>
          <w:szCs w:val="28"/>
        </w:rPr>
        <w:t xml:space="preserve"> </w:t>
      </w:r>
      <w:r w:rsidRPr="007B5FB9">
        <w:rPr>
          <w:rFonts w:asciiTheme="majorBidi" w:hAnsiTheme="majorBidi" w:cstheme="majorBidi"/>
          <w:sz w:val="28"/>
          <w:szCs w:val="28"/>
        </w:rPr>
        <w:t>or other high-energy processes.</w:t>
      </w:r>
    </w:p>
    <w:p w14:paraId="643E7D6D" w14:textId="77777777" w:rsidR="007B5FB9" w:rsidRPr="007B5FB9" w:rsidRDefault="007B5FB9" w:rsidP="007B5FB9">
      <w:pPr>
        <w:spacing w:line="360" w:lineRule="auto"/>
        <w:rPr>
          <w:rFonts w:asciiTheme="majorBidi" w:hAnsiTheme="majorBidi" w:cstheme="majorBidi"/>
          <w:sz w:val="28"/>
          <w:szCs w:val="28"/>
        </w:rPr>
      </w:pPr>
      <w:r w:rsidRPr="007B5FB9">
        <w:rPr>
          <w:rFonts w:asciiTheme="majorBidi" w:hAnsiTheme="majorBidi" w:cstheme="majorBidi"/>
          <w:sz w:val="28"/>
          <w:szCs w:val="28"/>
        </w:rPr>
        <w:pict w14:anchorId="1D09AC66">
          <v:rect id="_x0000_i1152" style="width:0;height:1.5pt" o:hralign="center" o:hrstd="t" o:hr="t" fillcolor="#a0a0a0" stroked="f"/>
        </w:pict>
      </w:r>
    </w:p>
    <w:p w14:paraId="4C5E9B0F" w14:textId="658C5681" w:rsidR="007B5FB9" w:rsidRPr="007B5FB9" w:rsidRDefault="008E5952" w:rsidP="007B5FB9">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2/ </w:t>
      </w:r>
      <w:r w:rsidR="007B5FB9" w:rsidRPr="007B5FB9">
        <w:rPr>
          <w:rFonts w:asciiTheme="majorBidi" w:hAnsiTheme="majorBidi" w:cstheme="majorBidi"/>
          <w:b/>
          <w:bCs/>
          <w:sz w:val="28"/>
          <w:szCs w:val="28"/>
        </w:rPr>
        <w:t>Types of Particles in Radiation</w:t>
      </w:r>
      <w:r w:rsidR="00EE13B7">
        <w:rPr>
          <w:rFonts w:asciiTheme="majorBidi" w:hAnsiTheme="majorBidi" w:cstheme="majorBidi"/>
          <w:b/>
          <w:bCs/>
          <w:sz w:val="28"/>
          <w:szCs w:val="28"/>
        </w:rPr>
        <w:t xml:space="preserve"> </w:t>
      </w:r>
    </w:p>
    <w:p w14:paraId="646F6DD5" w14:textId="77777777" w:rsidR="007B5FB9" w:rsidRPr="007B5FB9" w:rsidRDefault="007B5FB9" w:rsidP="007B5FB9">
      <w:pPr>
        <w:numPr>
          <w:ilvl w:val="0"/>
          <w:numId w:val="27"/>
        </w:numPr>
        <w:spacing w:line="360" w:lineRule="auto"/>
        <w:rPr>
          <w:rFonts w:asciiTheme="majorBidi" w:hAnsiTheme="majorBidi" w:cstheme="majorBidi"/>
          <w:sz w:val="28"/>
          <w:szCs w:val="28"/>
        </w:rPr>
      </w:pPr>
      <w:r w:rsidRPr="007B5FB9">
        <w:rPr>
          <w:rFonts w:asciiTheme="majorBidi" w:hAnsiTheme="majorBidi" w:cstheme="majorBidi"/>
          <w:b/>
          <w:bCs/>
          <w:sz w:val="28"/>
          <w:szCs w:val="28"/>
        </w:rPr>
        <w:t>Alpha Particles (α)</w:t>
      </w:r>
    </w:p>
    <w:p w14:paraId="21D566FD" w14:textId="6470C923" w:rsidR="007B5FB9" w:rsidRPr="007B5FB9" w:rsidRDefault="003D347D" w:rsidP="005E646C">
      <w:pPr>
        <w:numPr>
          <w:ilvl w:val="1"/>
          <w:numId w:val="27"/>
        </w:numPr>
        <w:spacing w:line="360" w:lineRule="auto"/>
        <w:rPr>
          <w:rFonts w:asciiTheme="majorBidi" w:hAnsiTheme="majorBidi" w:cstheme="majorBidi"/>
          <w:sz w:val="28"/>
          <w:szCs w:val="28"/>
        </w:rPr>
      </w:pPr>
      <w:r>
        <w:rPr>
          <w:rFonts w:asciiTheme="majorBidi" w:hAnsiTheme="majorBidi" w:cstheme="majorBidi"/>
          <w:sz w:val="28"/>
          <w:szCs w:val="28"/>
        </w:rPr>
        <w:t>Consists</w:t>
      </w:r>
      <w:r w:rsidR="007B5FB9" w:rsidRPr="007B5FB9">
        <w:rPr>
          <w:rFonts w:asciiTheme="majorBidi" w:hAnsiTheme="majorBidi" w:cstheme="majorBidi"/>
          <w:sz w:val="28"/>
          <w:szCs w:val="28"/>
        </w:rPr>
        <w:t xml:space="preserve"> of 2 protons and 2 neutrons (essentially a helium </w:t>
      </w:r>
      <w:r w:rsidR="007B5FB9" w:rsidRPr="007B5FB9">
        <w:rPr>
          <w:rFonts w:asciiTheme="majorBidi" w:hAnsiTheme="majorBidi" w:cstheme="majorBidi"/>
          <w:b/>
          <w:bCs/>
          <w:sz w:val="28"/>
          <w:szCs w:val="28"/>
        </w:rPr>
        <w:t>nucleus</w:t>
      </w:r>
      <w:r w:rsidR="005E646C">
        <w:rPr>
          <w:rFonts w:asciiTheme="majorBidi" w:hAnsiTheme="majorBidi" w:cstheme="majorBidi"/>
          <w:b/>
          <w:bCs/>
          <w:sz w:val="28"/>
          <w:szCs w:val="28"/>
        </w:rPr>
        <w:t xml:space="preserve"> </w:t>
      </w:r>
      <w:r w:rsidR="005E646C" w:rsidRPr="005E646C">
        <w:rPr>
          <w:rFonts w:asciiTheme="majorBidi" w:hAnsiTheme="majorBidi" w:cstheme="majorBidi"/>
          <w:b/>
          <w:bCs/>
          <w:sz w:val="28"/>
          <w:szCs w:val="28"/>
          <w:rtl/>
        </w:rPr>
        <w:t>النواة</w:t>
      </w:r>
      <w:r w:rsidR="007B5FB9" w:rsidRPr="007B5FB9">
        <w:rPr>
          <w:rFonts w:asciiTheme="majorBidi" w:hAnsiTheme="majorBidi" w:cstheme="majorBidi"/>
          <w:sz w:val="28"/>
          <w:szCs w:val="28"/>
        </w:rPr>
        <w:t>).</w:t>
      </w:r>
    </w:p>
    <w:p w14:paraId="12DCACE3" w14:textId="77777777" w:rsidR="007B5FB9" w:rsidRPr="007B5FB9" w:rsidRDefault="007B5FB9" w:rsidP="007B5FB9">
      <w:pPr>
        <w:numPr>
          <w:ilvl w:val="1"/>
          <w:numId w:val="27"/>
        </w:numPr>
        <w:spacing w:line="360" w:lineRule="auto"/>
        <w:rPr>
          <w:rFonts w:asciiTheme="majorBidi" w:hAnsiTheme="majorBidi" w:cstheme="majorBidi"/>
          <w:sz w:val="28"/>
          <w:szCs w:val="28"/>
        </w:rPr>
      </w:pPr>
      <w:r w:rsidRPr="007B5FB9">
        <w:rPr>
          <w:rFonts w:asciiTheme="majorBidi" w:hAnsiTheme="majorBidi" w:cstheme="majorBidi"/>
          <w:sz w:val="28"/>
          <w:szCs w:val="28"/>
        </w:rPr>
        <w:t>Heavy and positively charged.</w:t>
      </w:r>
    </w:p>
    <w:p w14:paraId="36E1440D" w14:textId="77777777" w:rsidR="007B5FB9" w:rsidRPr="007B5FB9" w:rsidRDefault="007B5FB9" w:rsidP="007B5FB9">
      <w:pPr>
        <w:numPr>
          <w:ilvl w:val="1"/>
          <w:numId w:val="27"/>
        </w:numPr>
        <w:spacing w:line="360" w:lineRule="auto"/>
        <w:rPr>
          <w:rFonts w:asciiTheme="majorBidi" w:hAnsiTheme="majorBidi" w:cstheme="majorBidi"/>
          <w:sz w:val="28"/>
          <w:szCs w:val="28"/>
        </w:rPr>
      </w:pPr>
      <w:r w:rsidRPr="007B5FB9">
        <w:rPr>
          <w:rFonts w:asciiTheme="majorBidi" w:hAnsiTheme="majorBidi" w:cstheme="majorBidi"/>
          <w:sz w:val="28"/>
          <w:szCs w:val="28"/>
        </w:rPr>
        <w:t>Low penetration power (can be stopped by paper or skin).</w:t>
      </w:r>
    </w:p>
    <w:p w14:paraId="7AFC7A6A" w14:textId="77777777" w:rsidR="007B5FB9" w:rsidRPr="007B5FB9" w:rsidRDefault="007B5FB9" w:rsidP="007B5FB9">
      <w:pPr>
        <w:numPr>
          <w:ilvl w:val="1"/>
          <w:numId w:val="27"/>
        </w:numPr>
        <w:spacing w:line="360" w:lineRule="auto"/>
        <w:rPr>
          <w:rFonts w:asciiTheme="majorBidi" w:hAnsiTheme="majorBidi" w:cstheme="majorBidi"/>
          <w:sz w:val="28"/>
          <w:szCs w:val="28"/>
        </w:rPr>
      </w:pPr>
      <w:r w:rsidRPr="007B5FB9">
        <w:rPr>
          <w:rFonts w:asciiTheme="majorBidi" w:hAnsiTheme="majorBidi" w:cstheme="majorBidi"/>
          <w:sz w:val="28"/>
          <w:szCs w:val="28"/>
        </w:rPr>
        <w:t>Harmful if ingested or inhaled.</w:t>
      </w:r>
    </w:p>
    <w:p w14:paraId="42F13097" w14:textId="77777777" w:rsidR="007B5FB9" w:rsidRPr="007B5FB9" w:rsidRDefault="007B5FB9" w:rsidP="007B5FB9">
      <w:pPr>
        <w:numPr>
          <w:ilvl w:val="0"/>
          <w:numId w:val="27"/>
        </w:numPr>
        <w:spacing w:line="360" w:lineRule="auto"/>
        <w:rPr>
          <w:rFonts w:asciiTheme="majorBidi" w:hAnsiTheme="majorBidi" w:cstheme="majorBidi"/>
          <w:sz w:val="28"/>
          <w:szCs w:val="28"/>
        </w:rPr>
      </w:pPr>
      <w:r w:rsidRPr="007B5FB9">
        <w:rPr>
          <w:rFonts w:asciiTheme="majorBidi" w:hAnsiTheme="majorBidi" w:cstheme="majorBidi"/>
          <w:b/>
          <w:bCs/>
          <w:sz w:val="28"/>
          <w:szCs w:val="28"/>
        </w:rPr>
        <w:t>Beta Particles (β)</w:t>
      </w:r>
    </w:p>
    <w:p w14:paraId="39E1E2E7" w14:textId="72B52F31" w:rsidR="007B5FB9" w:rsidRPr="007B5FB9" w:rsidRDefault="007B5FB9" w:rsidP="007B5FB9">
      <w:pPr>
        <w:numPr>
          <w:ilvl w:val="1"/>
          <w:numId w:val="27"/>
        </w:numPr>
        <w:spacing w:line="360" w:lineRule="auto"/>
        <w:rPr>
          <w:rFonts w:asciiTheme="majorBidi" w:hAnsiTheme="majorBidi" w:cstheme="majorBidi"/>
          <w:sz w:val="28"/>
          <w:szCs w:val="28"/>
        </w:rPr>
      </w:pPr>
      <w:r w:rsidRPr="007B5FB9">
        <w:rPr>
          <w:rFonts w:asciiTheme="majorBidi" w:hAnsiTheme="majorBidi" w:cstheme="majorBidi"/>
          <w:sz w:val="28"/>
          <w:szCs w:val="28"/>
        </w:rPr>
        <w:t>High-speed electrons emitted from the nucleus during radioactive decay.</w:t>
      </w:r>
    </w:p>
    <w:p w14:paraId="29CA8DCA" w14:textId="5D1A9EB7" w:rsidR="007B5FB9" w:rsidRPr="007B5FB9" w:rsidRDefault="007B5FB9" w:rsidP="007B5FB9">
      <w:pPr>
        <w:numPr>
          <w:ilvl w:val="1"/>
          <w:numId w:val="27"/>
        </w:numPr>
        <w:spacing w:line="360" w:lineRule="auto"/>
        <w:rPr>
          <w:rFonts w:asciiTheme="majorBidi" w:hAnsiTheme="majorBidi" w:cstheme="majorBidi"/>
          <w:sz w:val="28"/>
          <w:szCs w:val="28"/>
        </w:rPr>
      </w:pPr>
      <w:r w:rsidRPr="007B5FB9">
        <w:rPr>
          <w:rFonts w:asciiTheme="majorBidi" w:hAnsiTheme="majorBidi" w:cstheme="majorBidi"/>
          <w:sz w:val="28"/>
          <w:szCs w:val="28"/>
        </w:rPr>
        <w:t xml:space="preserve">Lighter and more penetrating than alpha particles but can be stopped by a thin </w:t>
      </w:r>
      <w:r w:rsidR="00447BE8">
        <w:rPr>
          <w:rFonts w:asciiTheme="majorBidi" w:hAnsiTheme="majorBidi" w:cstheme="majorBidi"/>
          <w:sz w:val="28"/>
          <w:szCs w:val="28"/>
        </w:rPr>
        <w:t>aluminium sheet</w:t>
      </w:r>
      <w:r w:rsidRPr="007B5FB9">
        <w:rPr>
          <w:rFonts w:asciiTheme="majorBidi" w:hAnsiTheme="majorBidi" w:cstheme="majorBidi"/>
          <w:sz w:val="28"/>
          <w:szCs w:val="28"/>
        </w:rPr>
        <w:t>.</w:t>
      </w:r>
    </w:p>
    <w:p w14:paraId="5AAE3800" w14:textId="77777777" w:rsidR="007B5FB9" w:rsidRPr="007B5FB9" w:rsidRDefault="007B5FB9" w:rsidP="007B5FB9">
      <w:pPr>
        <w:numPr>
          <w:ilvl w:val="1"/>
          <w:numId w:val="27"/>
        </w:numPr>
        <w:spacing w:line="360" w:lineRule="auto"/>
        <w:rPr>
          <w:rFonts w:asciiTheme="majorBidi" w:hAnsiTheme="majorBidi" w:cstheme="majorBidi"/>
          <w:sz w:val="28"/>
          <w:szCs w:val="28"/>
        </w:rPr>
      </w:pPr>
      <w:r w:rsidRPr="007B5FB9">
        <w:rPr>
          <w:rFonts w:asciiTheme="majorBidi" w:hAnsiTheme="majorBidi" w:cstheme="majorBidi"/>
          <w:sz w:val="28"/>
          <w:szCs w:val="28"/>
        </w:rPr>
        <w:t>Can cause damage to living tissues upon direct exposure.</w:t>
      </w:r>
    </w:p>
    <w:p w14:paraId="68A74BFD" w14:textId="77777777" w:rsidR="007B5FB9" w:rsidRPr="007B5FB9" w:rsidRDefault="007B5FB9" w:rsidP="007B5FB9">
      <w:pPr>
        <w:numPr>
          <w:ilvl w:val="0"/>
          <w:numId w:val="27"/>
        </w:numPr>
        <w:spacing w:line="360" w:lineRule="auto"/>
        <w:rPr>
          <w:rFonts w:asciiTheme="majorBidi" w:hAnsiTheme="majorBidi" w:cstheme="majorBidi"/>
          <w:sz w:val="28"/>
          <w:szCs w:val="28"/>
        </w:rPr>
      </w:pPr>
      <w:r w:rsidRPr="007B5FB9">
        <w:rPr>
          <w:rFonts w:asciiTheme="majorBidi" w:hAnsiTheme="majorBidi" w:cstheme="majorBidi"/>
          <w:b/>
          <w:bCs/>
          <w:sz w:val="28"/>
          <w:szCs w:val="28"/>
        </w:rPr>
        <w:t>Neutrons</w:t>
      </w:r>
    </w:p>
    <w:p w14:paraId="751B09A4" w14:textId="77777777" w:rsidR="007B5FB9" w:rsidRPr="007B5FB9" w:rsidRDefault="007B5FB9" w:rsidP="007B5FB9">
      <w:pPr>
        <w:numPr>
          <w:ilvl w:val="1"/>
          <w:numId w:val="27"/>
        </w:numPr>
        <w:spacing w:line="360" w:lineRule="auto"/>
        <w:rPr>
          <w:rFonts w:asciiTheme="majorBidi" w:hAnsiTheme="majorBidi" w:cstheme="majorBidi"/>
          <w:sz w:val="28"/>
          <w:szCs w:val="28"/>
        </w:rPr>
      </w:pPr>
      <w:r w:rsidRPr="007B5FB9">
        <w:rPr>
          <w:rFonts w:asciiTheme="majorBidi" w:hAnsiTheme="majorBidi" w:cstheme="majorBidi"/>
          <w:sz w:val="28"/>
          <w:szCs w:val="28"/>
        </w:rPr>
        <w:lastRenderedPageBreak/>
        <w:t>Neutral particles found in the nucleus of atoms.</w:t>
      </w:r>
    </w:p>
    <w:p w14:paraId="294DC587" w14:textId="77777777" w:rsidR="007B5FB9" w:rsidRPr="007B5FB9" w:rsidRDefault="007B5FB9" w:rsidP="007B5FB9">
      <w:pPr>
        <w:numPr>
          <w:ilvl w:val="1"/>
          <w:numId w:val="27"/>
        </w:numPr>
        <w:spacing w:line="360" w:lineRule="auto"/>
        <w:rPr>
          <w:rFonts w:asciiTheme="majorBidi" w:hAnsiTheme="majorBidi" w:cstheme="majorBidi"/>
          <w:sz w:val="28"/>
          <w:szCs w:val="28"/>
        </w:rPr>
      </w:pPr>
      <w:r w:rsidRPr="007B5FB9">
        <w:rPr>
          <w:rFonts w:asciiTheme="majorBidi" w:hAnsiTheme="majorBidi" w:cstheme="majorBidi"/>
          <w:sz w:val="28"/>
          <w:szCs w:val="28"/>
        </w:rPr>
        <w:t xml:space="preserve">Emitted in nuclear reactions (e.g., in </w:t>
      </w:r>
      <w:r w:rsidRPr="007B5FB9">
        <w:rPr>
          <w:rFonts w:asciiTheme="majorBidi" w:hAnsiTheme="majorBidi" w:cstheme="majorBidi"/>
          <w:b/>
          <w:bCs/>
          <w:sz w:val="28"/>
          <w:szCs w:val="28"/>
        </w:rPr>
        <w:t>nuclear</w:t>
      </w:r>
      <w:r w:rsidRPr="007B5FB9">
        <w:rPr>
          <w:rFonts w:asciiTheme="majorBidi" w:hAnsiTheme="majorBidi" w:cstheme="majorBidi"/>
          <w:sz w:val="28"/>
          <w:szCs w:val="28"/>
        </w:rPr>
        <w:t xml:space="preserve"> reactors).</w:t>
      </w:r>
    </w:p>
    <w:p w14:paraId="279F83B7" w14:textId="3031A45C" w:rsidR="007B5FB9" w:rsidRPr="007B5FB9" w:rsidRDefault="007B5FB9" w:rsidP="007B5FB9">
      <w:pPr>
        <w:numPr>
          <w:ilvl w:val="1"/>
          <w:numId w:val="27"/>
        </w:numPr>
        <w:spacing w:line="360" w:lineRule="auto"/>
        <w:rPr>
          <w:rFonts w:asciiTheme="majorBidi" w:hAnsiTheme="majorBidi" w:cstheme="majorBidi"/>
          <w:sz w:val="28"/>
          <w:szCs w:val="28"/>
        </w:rPr>
      </w:pPr>
      <w:r w:rsidRPr="007B5FB9">
        <w:rPr>
          <w:rFonts w:asciiTheme="majorBidi" w:hAnsiTheme="majorBidi" w:cstheme="majorBidi"/>
          <w:sz w:val="28"/>
          <w:szCs w:val="28"/>
        </w:rPr>
        <w:t>Can penetrate deeply into materials used in industrial and medical applications.</w:t>
      </w:r>
    </w:p>
    <w:p w14:paraId="2D8CDBBF" w14:textId="77777777" w:rsidR="007B5FB9" w:rsidRPr="007B5FB9" w:rsidRDefault="007B5FB9" w:rsidP="007B5FB9">
      <w:pPr>
        <w:numPr>
          <w:ilvl w:val="0"/>
          <w:numId w:val="27"/>
        </w:numPr>
        <w:spacing w:line="360" w:lineRule="auto"/>
        <w:rPr>
          <w:rFonts w:asciiTheme="majorBidi" w:hAnsiTheme="majorBidi" w:cstheme="majorBidi"/>
          <w:sz w:val="28"/>
          <w:szCs w:val="28"/>
        </w:rPr>
      </w:pPr>
      <w:r w:rsidRPr="007B5FB9">
        <w:rPr>
          <w:rFonts w:asciiTheme="majorBidi" w:hAnsiTheme="majorBidi" w:cstheme="majorBidi"/>
          <w:b/>
          <w:bCs/>
          <w:sz w:val="28"/>
          <w:szCs w:val="28"/>
        </w:rPr>
        <w:t>Protons</w:t>
      </w:r>
    </w:p>
    <w:p w14:paraId="0FD7072E" w14:textId="77777777" w:rsidR="007B5FB9" w:rsidRPr="007B5FB9" w:rsidRDefault="007B5FB9" w:rsidP="007B5FB9">
      <w:pPr>
        <w:numPr>
          <w:ilvl w:val="1"/>
          <w:numId w:val="27"/>
        </w:numPr>
        <w:spacing w:line="360" w:lineRule="auto"/>
        <w:rPr>
          <w:rFonts w:asciiTheme="majorBidi" w:hAnsiTheme="majorBidi" w:cstheme="majorBidi"/>
          <w:sz w:val="28"/>
          <w:szCs w:val="28"/>
        </w:rPr>
      </w:pPr>
      <w:r w:rsidRPr="007B5FB9">
        <w:rPr>
          <w:rFonts w:asciiTheme="majorBidi" w:hAnsiTheme="majorBidi" w:cstheme="majorBidi"/>
          <w:sz w:val="28"/>
          <w:szCs w:val="28"/>
        </w:rPr>
        <w:t>Positively charged particles found in the nucleus of atoms.</w:t>
      </w:r>
    </w:p>
    <w:p w14:paraId="473B2C8D" w14:textId="77777777" w:rsidR="007B5FB9" w:rsidRPr="007B5FB9" w:rsidRDefault="007B5FB9" w:rsidP="007B5FB9">
      <w:pPr>
        <w:numPr>
          <w:ilvl w:val="1"/>
          <w:numId w:val="27"/>
        </w:numPr>
        <w:spacing w:line="360" w:lineRule="auto"/>
        <w:rPr>
          <w:rFonts w:asciiTheme="majorBidi" w:hAnsiTheme="majorBidi" w:cstheme="majorBidi"/>
          <w:sz w:val="28"/>
          <w:szCs w:val="28"/>
        </w:rPr>
      </w:pPr>
      <w:r w:rsidRPr="007B5FB9">
        <w:rPr>
          <w:rFonts w:asciiTheme="majorBidi" w:hAnsiTheme="majorBidi" w:cstheme="majorBidi"/>
          <w:sz w:val="28"/>
          <w:szCs w:val="28"/>
        </w:rPr>
        <w:t>Rarely emitted directly but play a role in certain types of radiation.</w:t>
      </w:r>
    </w:p>
    <w:p w14:paraId="442909F2" w14:textId="77777777" w:rsidR="007B5FB9" w:rsidRPr="007B5FB9" w:rsidRDefault="007B5FB9" w:rsidP="007B5FB9">
      <w:pPr>
        <w:numPr>
          <w:ilvl w:val="1"/>
          <w:numId w:val="27"/>
        </w:numPr>
        <w:spacing w:line="360" w:lineRule="auto"/>
        <w:rPr>
          <w:rFonts w:asciiTheme="majorBidi" w:hAnsiTheme="majorBidi" w:cstheme="majorBidi"/>
          <w:sz w:val="28"/>
          <w:szCs w:val="28"/>
        </w:rPr>
      </w:pPr>
      <w:r w:rsidRPr="007B5FB9">
        <w:rPr>
          <w:rFonts w:asciiTheme="majorBidi" w:hAnsiTheme="majorBidi" w:cstheme="majorBidi"/>
          <w:sz w:val="28"/>
          <w:szCs w:val="28"/>
        </w:rPr>
        <w:t>Penetration depends on their energy.</w:t>
      </w:r>
    </w:p>
    <w:p w14:paraId="756F51E4" w14:textId="77777777" w:rsidR="007B5FB9" w:rsidRPr="007B5FB9" w:rsidRDefault="007B5FB9" w:rsidP="007B5FB9">
      <w:pPr>
        <w:numPr>
          <w:ilvl w:val="0"/>
          <w:numId w:val="27"/>
        </w:numPr>
        <w:spacing w:line="360" w:lineRule="auto"/>
        <w:rPr>
          <w:rFonts w:asciiTheme="majorBidi" w:hAnsiTheme="majorBidi" w:cstheme="majorBidi"/>
          <w:sz w:val="28"/>
          <w:szCs w:val="28"/>
        </w:rPr>
      </w:pPr>
      <w:r w:rsidRPr="007B5FB9">
        <w:rPr>
          <w:rFonts w:asciiTheme="majorBidi" w:hAnsiTheme="majorBidi" w:cstheme="majorBidi"/>
          <w:b/>
          <w:bCs/>
          <w:sz w:val="28"/>
          <w:szCs w:val="28"/>
        </w:rPr>
        <w:t>Gamma Rays and X-rays (Wave-Particle Duality)</w:t>
      </w:r>
    </w:p>
    <w:p w14:paraId="4AA594E2" w14:textId="77777777" w:rsidR="007B5FB9" w:rsidRPr="007B5FB9" w:rsidRDefault="007B5FB9" w:rsidP="007B5FB9">
      <w:pPr>
        <w:numPr>
          <w:ilvl w:val="1"/>
          <w:numId w:val="27"/>
        </w:numPr>
        <w:spacing w:line="360" w:lineRule="auto"/>
        <w:rPr>
          <w:rFonts w:asciiTheme="majorBidi" w:hAnsiTheme="majorBidi" w:cstheme="majorBidi"/>
          <w:sz w:val="28"/>
          <w:szCs w:val="28"/>
        </w:rPr>
      </w:pPr>
      <w:r w:rsidRPr="007B5FB9">
        <w:rPr>
          <w:rFonts w:asciiTheme="majorBidi" w:hAnsiTheme="majorBidi" w:cstheme="majorBidi"/>
          <w:sz w:val="28"/>
          <w:szCs w:val="28"/>
        </w:rPr>
        <w:t>Although considered electromagnetic waves, they exhibit particle-like properties called photons (packets of energy).</w:t>
      </w:r>
    </w:p>
    <w:p w14:paraId="01315327" w14:textId="6452F6A9" w:rsidR="00FA16B6" w:rsidRPr="00FE68AC" w:rsidRDefault="007B5FB9" w:rsidP="00FE68AC">
      <w:pPr>
        <w:numPr>
          <w:ilvl w:val="1"/>
          <w:numId w:val="27"/>
        </w:numPr>
        <w:spacing w:line="360" w:lineRule="auto"/>
        <w:rPr>
          <w:rFonts w:asciiTheme="majorBidi" w:hAnsiTheme="majorBidi" w:cstheme="majorBidi"/>
          <w:sz w:val="28"/>
          <w:szCs w:val="28"/>
        </w:rPr>
      </w:pPr>
      <w:r w:rsidRPr="007B5FB9">
        <w:rPr>
          <w:rFonts w:asciiTheme="majorBidi" w:hAnsiTheme="majorBidi" w:cstheme="majorBidi"/>
          <w:sz w:val="28"/>
          <w:szCs w:val="28"/>
        </w:rPr>
        <w:t xml:space="preserve">Highly penetrating and require dense materials like lead </w:t>
      </w:r>
      <w:r w:rsidR="00A90B39" w:rsidRPr="00A90B39">
        <w:rPr>
          <w:rFonts w:asciiTheme="majorBidi" w:hAnsiTheme="majorBidi" w:cstheme="majorBidi"/>
          <w:sz w:val="28"/>
          <w:szCs w:val="28"/>
          <w:rtl/>
        </w:rPr>
        <w:t>الرصاص</w:t>
      </w:r>
      <w:r w:rsidR="00A90B39">
        <w:rPr>
          <w:rFonts w:asciiTheme="majorBidi" w:hAnsiTheme="majorBidi" w:cstheme="majorBidi"/>
          <w:sz w:val="28"/>
          <w:szCs w:val="28"/>
        </w:rPr>
        <w:t xml:space="preserve"> </w:t>
      </w:r>
      <w:r w:rsidRPr="007B5FB9">
        <w:rPr>
          <w:rFonts w:asciiTheme="majorBidi" w:hAnsiTheme="majorBidi" w:cstheme="majorBidi"/>
          <w:sz w:val="28"/>
          <w:szCs w:val="28"/>
        </w:rPr>
        <w:t xml:space="preserve">for </w:t>
      </w:r>
      <w:r w:rsidRPr="007B5FB9">
        <w:rPr>
          <w:rFonts w:asciiTheme="majorBidi" w:hAnsiTheme="majorBidi" w:cstheme="majorBidi"/>
          <w:b/>
          <w:bCs/>
          <w:sz w:val="28"/>
          <w:szCs w:val="28"/>
        </w:rPr>
        <w:t>shielding</w:t>
      </w:r>
      <w:r w:rsidR="006A7666">
        <w:rPr>
          <w:rFonts w:asciiTheme="majorBidi" w:hAnsiTheme="majorBidi" w:cstheme="majorBidi"/>
          <w:sz w:val="28"/>
          <w:szCs w:val="28"/>
        </w:rPr>
        <w:t xml:space="preserve"> </w:t>
      </w:r>
      <w:r w:rsidR="00B323EB" w:rsidRPr="00B323EB">
        <w:rPr>
          <w:rFonts w:asciiTheme="majorBidi" w:hAnsiTheme="majorBidi" w:cstheme="majorBidi"/>
          <w:sz w:val="28"/>
          <w:szCs w:val="28"/>
          <w:rtl/>
        </w:rPr>
        <w:t>الوقاية</w:t>
      </w:r>
      <w:r w:rsidR="00B323EB" w:rsidRPr="00FE68AC">
        <w:rPr>
          <w:rFonts w:asciiTheme="majorBidi" w:hAnsiTheme="majorBidi" w:cstheme="majorBidi"/>
          <w:sz w:val="28"/>
          <w:szCs w:val="28"/>
        </w:rPr>
        <w:t xml:space="preserve"> </w:t>
      </w:r>
      <w:r w:rsidR="00FE68AC">
        <w:rPr>
          <w:rFonts w:asciiTheme="majorBidi" w:hAnsiTheme="majorBidi" w:cstheme="majorBidi"/>
          <w:sz w:val="28"/>
          <w:szCs w:val="28"/>
        </w:rPr>
        <w:t>,</w:t>
      </w:r>
      <w:r w:rsidR="00B323EB" w:rsidRPr="00FE68AC">
        <w:rPr>
          <w:rFonts w:asciiTheme="majorBidi" w:hAnsiTheme="majorBidi" w:cstheme="majorBidi"/>
          <w:sz w:val="28"/>
          <w:szCs w:val="28"/>
          <w:rtl/>
        </w:rPr>
        <w:t>التدريع</w:t>
      </w:r>
      <w:r w:rsidR="00B323EB" w:rsidRPr="00FE68AC">
        <w:rPr>
          <w:rFonts w:asciiTheme="majorBidi" w:hAnsiTheme="majorBidi" w:cstheme="majorBidi"/>
          <w:sz w:val="28"/>
          <w:szCs w:val="28"/>
        </w:rPr>
        <w:t xml:space="preserve"> </w:t>
      </w:r>
      <w:r w:rsidR="006D395A" w:rsidRPr="00FE68AC">
        <w:rPr>
          <w:rFonts w:asciiTheme="majorBidi" w:hAnsiTheme="majorBidi" w:cstheme="majorBidi"/>
          <w:sz w:val="28"/>
          <w:szCs w:val="28"/>
        </w:rPr>
        <w:t>through</w:t>
      </w:r>
      <w:r w:rsidR="00FA16B6" w:rsidRPr="00FE68AC">
        <w:rPr>
          <w:rFonts w:asciiTheme="majorBidi" w:hAnsiTheme="majorBidi" w:cstheme="majorBidi"/>
          <w:sz w:val="28"/>
          <w:szCs w:val="28"/>
        </w:rPr>
        <w:t xml:space="preserve"> space</w:t>
      </w:r>
      <w:r w:rsidR="00606503" w:rsidRPr="00FE68AC">
        <w:rPr>
          <w:rFonts w:asciiTheme="majorBidi" w:hAnsiTheme="majorBidi" w:cstheme="majorBidi"/>
          <w:sz w:val="28"/>
          <w:szCs w:val="28"/>
        </w:rPr>
        <w:t>.</w:t>
      </w:r>
    </w:p>
    <w:p w14:paraId="4E98851B" w14:textId="77777777" w:rsidR="007B5FB9" w:rsidRDefault="007B5FB9" w:rsidP="00FA16B6">
      <w:pPr>
        <w:spacing w:line="360" w:lineRule="auto"/>
        <w:rPr>
          <w:rFonts w:asciiTheme="majorBidi" w:hAnsiTheme="majorBidi" w:cstheme="majorBidi"/>
          <w:sz w:val="28"/>
          <w:szCs w:val="28"/>
        </w:rPr>
      </w:pPr>
    </w:p>
    <w:p w14:paraId="7FD8F1B6" w14:textId="77777777" w:rsidR="007B5FB9" w:rsidRDefault="007B5FB9" w:rsidP="00FA16B6">
      <w:pPr>
        <w:spacing w:line="360" w:lineRule="auto"/>
        <w:rPr>
          <w:rFonts w:asciiTheme="majorBidi" w:hAnsiTheme="majorBidi" w:cstheme="majorBidi"/>
          <w:sz w:val="28"/>
          <w:szCs w:val="28"/>
        </w:rPr>
      </w:pPr>
    </w:p>
    <w:p w14:paraId="4C864C5D" w14:textId="77777777" w:rsidR="007B5FB9" w:rsidRDefault="007B5FB9" w:rsidP="00FA16B6">
      <w:pPr>
        <w:spacing w:line="360" w:lineRule="auto"/>
        <w:rPr>
          <w:rFonts w:asciiTheme="majorBidi" w:hAnsiTheme="majorBidi" w:cstheme="majorBidi"/>
          <w:sz w:val="28"/>
          <w:szCs w:val="28"/>
        </w:rPr>
      </w:pPr>
    </w:p>
    <w:p w14:paraId="5F2F06AE" w14:textId="77777777" w:rsidR="007B5FB9" w:rsidRDefault="007B5FB9" w:rsidP="00FA16B6">
      <w:pPr>
        <w:spacing w:line="360" w:lineRule="auto"/>
        <w:rPr>
          <w:rFonts w:asciiTheme="majorBidi" w:hAnsiTheme="majorBidi" w:cstheme="majorBidi"/>
          <w:sz w:val="28"/>
          <w:szCs w:val="28"/>
        </w:rPr>
      </w:pPr>
    </w:p>
    <w:p w14:paraId="3049CA66" w14:textId="77777777" w:rsidR="007B5FB9" w:rsidRDefault="007B5FB9" w:rsidP="00FA16B6">
      <w:pPr>
        <w:spacing w:line="360" w:lineRule="auto"/>
        <w:rPr>
          <w:rFonts w:asciiTheme="majorBidi" w:hAnsiTheme="majorBidi" w:cstheme="majorBidi"/>
          <w:sz w:val="28"/>
          <w:szCs w:val="28"/>
        </w:rPr>
      </w:pPr>
    </w:p>
    <w:p w14:paraId="3B263B22" w14:textId="77777777" w:rsidR="007B5FB9" w:rsidRDefault="007B5FB9" w:rsidP="00FA16B6">
      <w:pPr>
        <w:spacing w:line="360" w:lineRule="auto"/>
        <w:rPr>
          <w:rFonts w:asciiTheme="majorBidi" w:hAnsiTheme="majorBidi" w:cstheme="majorBidi"/>
          <w:sz w:val="28"/>
          <w:szCs w:val="28"/>
        </w:rPr>
      </w:pPr>
    </w:p>
    <w:p w14:paraId="47696562" w14:textId="77777777" w:rsidR="007B5FB9" w:rsidRDefault="007B5FB9" w:rsidP="00FA16B6">
      <w:pPr>
        <w:spacing w:line="360" w:lineRule="auto"/>
        <w:rPr>
          <w:rFonts w:asciiTheme="majorBidi" w:hAnsiTheme="majorBidi" w:cstheme="majorBidi"/>
          <w:sz w:val="28"/>
          <w:szCs w:val="28"/>
        </w:rPr>
      </w:pPr>
    </w:p>
    <w:p w14:paraId="515ACEBF" w14:textId="77777777" w:rsidR="00C6381E" w:rsidRPr="00FA16B6" w:rsidRDefault="00C6381E" w:rsidP="00FA16B6">
      <w:pPr>
        <w:spacing w:line="360" w:lineRule="auto"/>
        <w:rPr>
          <w:rFonts w:asciiTheme="majorBidi" w:hAnsiTheme="majorBidi" w:cstheme="majorBidi"/>
          <w:sz w:val="28"/>
          <w:szCs w:val="28"/>
        </w:rPr>
      </w:pPr>
    </w:p>
    <w:p w14:paraId="35EDD35C" w14:textId="256145DA" w:rsidR="00D23A67" w:rsidRPr="00D23A67" w:rsidRDefault="008E5952" w:rsidP="00FA16B6">
      <w:pPr>
        <w:rPr>
          <w:rFonts w:asciiTheme="majorBidi" w:hAnsiTheme="majorBidi" w:cstheme="majorBidi"/>
          <w:sz w:val="28"/>
          <w:szCs w:val="28"/>
        </w:rPr>
      </w:pPr>
      <w:r>
        <w:rPr>
          <w:rFonts w:asciiTheme="majorBidi" w:hAnsiTheme="majorBidi" w:cstheme="majorBidi"/>
          <w:b/>
          <w:bCs/>
          <w:sz w:val="28"/>
          <w:szCs w:val="28"/>
        </w:rPr>
        <w:lastRenderedPageBreak/>
        <w:t xml:space="preserve">3/ </w:t>
      </w:r>
      <w:r w:rsidR="00D23A67" w:rsidRPr="00D23A67">
        <w:rPr>
          <w:rFonts w:asciiTheme="majorBidi" w:hAnsiTheme="majorBidi" w:cstheme="majorBidi"/>
          <w:b/>
          <w:bCs/>
          <w:sz w:val="28"/>
          <w:szCs w:val="28"/>
        </w:rPr>
        <w:t>Types of Radiation</w:t>
      </w:r>
    </w:p>
    <w:p w14:paraId="373E45EE" w14:textId="6945F8FE" w:rsidR="00FA16B6" w:rsidRDefault="00D23A67" w:rsidP="00015CFA">
      <w:pPr>
        <w:numPr>
          <w:ilvl w:val="0"/>
          <w:numId w:val="2"/>
        </w:numPr>
        <w:rPr>
          <w:rFonts w:asciiTheme="majorBidi" w:hAnsiTheme="majorBidi" w:cstheme="majorBidi"/>
          <w:sz w:val="28"/>
          <w:szCs w:val="28"/>
        </w:rPr>
      </w:pPr>
      <w:r w:rsidRPr="00D23A67">
        <w:rPr>
          <w:rFonts w:asciiTheme="majorBidi" w:hAnsiTheme="majorBidi" w:cstheme="majorBidi"/>
          <w:b/>
          <w:bCs/>
          <w:sz w:val="28"/>
          <w:szCs w:val="28"/>
        </w:rPr>
        <w:t>Ionizing Radiation</w:t>
      </w:r>
      <w:r w:rsidRPr="00D23A67">
        <w:rPr>
          <w:rFonts w:asciiTheme="majorBidi" w:hAnsiTheme="majorBidi" w:cstheme="majorBidi"/>
          <w:sz w:val="28"/>
          <w:szCs w:val="28"/>
        </w:rPr>
        <w:t xml:space="preserve">: </w:t>
      </w:r>
      <w:r w:rsidR="00015CFA" w:rsidRPr="00015CFA">
        <w:rPr>
          <w:rFonts w:asciiTheme="majorBidi" w:hAnsiTheme="majorBidi" w:cstheme="majorBidi"/>
          <w:sz w:val="28"/>
          <w:szCs w:val="28"/>
          <w:rtl/>
        </w:rPr>
        <w:t>الإشعاع المؤين</w:t>
      </w:r>
    </w:p>
    <w:p w14:paraId="5ADD3BA4" w14:textId="67B0D47A" w:rsidR="00954666" w:rsidRDefault="00954666" w:rsidP="00954666">
      <w:pPr>
        <w:numPr>
          <w:ilvl w:val="0"/>
          <w:numId w:val="2"/>
        </w:numPr>
        <w:rPr>
          <w:rFonts w:asciiTheme="majorBidi" w:hAnsiTheme="majorBidi" w:cstheme="majorBidi"/>
          <w:sz w:val="28"/>
          <w:szCs w:val="28"/>
        </w:rPr>
      </w:pPr>
      <w:r w:rsidRPr="00954666">
        <w:rPr>
          <w:rFonts w:asciiTheme="majorBidi" w:hAnsiTheme="majorBidi" w:cstheme="majorBidi"/>
          <w:sz w:val="28"/>
          <w:szCs w:val="28"/>
        </w:rPr>
        <w:t>Ionizing radiation can cause changes in living matter</w:t>
      </w:r>
    </w:p>
    <w:p w14:paraId="62E819FF" w14:textId="27BB54E2" w:rsidR="00C6347B" w:rsidRDefault="00C6347B" w:rsidP="00C6347B">
      <w:pPr>
        <w:numPr>
          <w:ilvl w:val="0"/>
          <w:numId w:val="2"/>
        </w:numPr>
        <w:rPr>
          <w:rFonts w:asciiTheme="majorBidi" w:hAnsiTheme="majorBidi" w:cstheme="majorBidi"/>
          <w:sz w:val="28"/>
          <w:szCs w:val="28"/>
        </w:rPr>
      </w:pPr>
      <w:r w:rsidRPr="00C6347B">
        <w:rPr>
          <w:rFonts w:asciiTheme="majorBidi" w:hAnsiTheme="majorBidi" w:cstheme="majorBidi"/>
          <w:sz w:val="28"/>
          <w:szCs w:val="28"/>
          <w:rtl/>
        </w:rPr>
        <w:t>الإشعاع المؤين يمكن أن يسبب تغييرات في المادة الحية</w:t>
      </w:r>
    </w:p>
    <w:p w14:paraId="3480E5EA" w14:textId="77777777" w:rsidR="006D6224" w:rsidRPr="006D6224" w:rsidRDefault="00D23A67" w:rsidP="00D23A67">
      <w:pPr>
        <w:numPr>
          <w:ilvl w:val="0"/>
          <w:numId w:val="2"/>
        </w:numPr>
        <w:rPr>
          <w:rFonts w:asciiTheme="majorBidi" w:hAnsiTheme="majorBidi" w:cstheme="majorBidi"/>
          <w:sz w:val="28"/>
          <w:szCs w:val="28"/>
          <w:lang w:val="fr-FR"/>
        </w:rPr>
      </w:pPr>
      <w:r w:rsidRPr="00D23A67">
        <w:rPr>
          <w:rFonts w:asciiTheme="majorBidi" w:hAnsiTheme="majorBidi" w:cstheme="majorBidi"/>
          <w:sz w:val="28"/>
          <w:szCs w:val="28"/>
          <w:lang w:val="fr-FR"/>
        </w:rPr>
        <w:t>Includes alpha particles, beta particles, gamma rays, X-rays.</w:t>
      </w:r>
    </w:p>
    <w:p w14:paraId="7FD235A7" w14:textId="11FAE7A7" w:rsidR="00D23A67" w:rsidRPr="00D23A67" w:rsidRDefault="00D23A67" w:rsidP="00967E70">
      <w:pPr>
        <w:numPr>
          <w:ilvl w:val="0"/>
          <w:numId w:val="2"/>
        </w:numPr>
        <w:rPr>
          <w:rFonts w:asciiTheme="majorBidi" w:hAnsiTheme="majorBidi" w:cstheme="majorBidi"/>
          <w:sz w:val="28"/>
          <w:szCs w:val="28"/>
        </w:rPr>
      </w:pPr>
      <w:r w:rsidRPr="00D23A67">
        <w:rPr>
          <w:rFonts w:asciiTheme="majorBidi" w:hAnsiTheme="majorBidi" w:cstheme="majorBidi"/>
          <w:sz w:val="28"/>
          <w:szCs w:val="28"/>
        </w:rPr>
        <w:t xml:space="preserve"> These are high-energy particles capable of ionizing</w:t>
      </w:r>
      <w:r w:rsidR="00B22A6B">
        <w:rPr>
          <w:rFonts w:asciiTheme="majorBidi" w:hAnsiTheme="majorBidi" w:cstheme="majorBidi"/>
          <w:sz w:val="28"/>
          <w:szCs w:val="28"/>
        </w:rPr>
        <w:t xml:space="preserve">  </w:t>
      </w:r>
      <w:r w:rsidRPr="00D23A67">
        <w:rPr>
          <w:rFonts w:asciiTheme="majorBidi" w:hAnsiTheme="majorBidi" w:cstheme="majorBidi"/>
          <w:sz w:val="28"/>
          <w:szCs w:val="28"/>
        </w:rPr>
        <w:t xml:space="preserve"> atoms </w:t>
      </w:r>
      <w:r w:rsidR="00967E70" w:rsidRPr="00967E70">
        <w:rPr>
          <w:rFonts w:asciiTheme="majorBidi" w:hAnsiTheme="majorBidi" w:cstheme="majorBidi"/>
          <w:sz w:val="28"/>
          <w:szCs w:val="28"/>
          <w:rtl/>
        </w:rPr>
        <w:t>تأيين الذرات</w:t>
      </w:r>
      <w:r w:rsidR="00967E70">
        <w:rPr>
          <w:rFonts w:asciiTheme="majorBidi" w:hAnsiTheme="majorBidi" w:cstheme="majorBidi"/>
          <w:sz w:val="28"/>
          <w:szCs w:val="28"/>
        </w:rPr>
        <w:t xml:space="preserve">   </w:t>
      </w:r>
      <w:r w:rsidRPr="00D23A67">
        <w:rPr>
          <w:rFonts w:asciiTheme="majorBidi" w:hAnsiTheme="majorBidi" w:cstheme="majorBidi"/>
          <w:sz w:val="28"/>
          <w:szCs w:val="28"/>
        </w:rPr>
        <w:t>and molecules</w:t>
      </w:r>
      <w:r w:rsidR="004A4D47">
        <w:rPr>
          <w:rFonts w:asciiTheme="majorBidi" w:hAnsiTheme="majorBidi" w:cstheme="majorBidi"/>
          <w:sz w:val="28"/>
          <w:szCs w:val="28"/>
        </w:rPr>
        <w:t xml:space="preserve">  </w:t>
      </w:r>
      <w:r w:rsidR="004A4D47" w:rsidRPr="004A4D47">
        <w:rPr>
          <w:rFonts w:asciiTheme="majorBidi" w:hAnsiTheme="majorBidi" w:cstheme="majorBidi"/>
          <w:sz w:val="28"/>
          <w:szCs w:val="28"/>
          <w:rtl/>
        </w:rPr>
        <w:t>الجزيئات</w:t>
      </w:r>
      <w:r w:rsidRPr="00D23A67">
        <w:rPr>
          <w:rFonts w:asciiTheme="majorBidi" w:hAnsiTheme="majorBidi" w:cstheme="majorBidi"/>
          <w:sz w:val="28"/>
          <w:szCs w:val="28"/>
        </w:rPr>
        <w:t>, causing damage to living tissues.</w:t>
      </w:r>
    </w:p>
    <w:p w14:paraId="3E614194" w14:textId="77777777" w:rsidR="00D23A67" w:rsidRDefault="00D23A67" w:rsidP="00D23A67">
      <w:pPr>
        <w:numPr>
          <w:ilvl w:val="0"/>
          <w:numId w:val="2"/>
        </w:numPr>
        <w:rPr>
          <w:rFonts w:asciiTheme="majorBidi" w:hAnsiTheme="majorBidi" w:cstheme="majorBidi"/>
          <w:sz w:val="28"/>
          <w:szCs w:val="28"/>
        </w:rPr>
      </w:pPr>
      <w:r w:rsidRPr="00D23A67">
        <w:rPr>
          <w:rFonts w:asciiTheme="majorBidi" w:hAnsiTheme="majorBidi" w:cstheme="majorBidi"/>
          <w:b/>
          <w:bCs/>
          <w:sz w:val="28"/>
          <w:szCs w:val="28"/>
        </w:rPr>
        <w:t>Non-Ionizing Radiation</w:t>
      </w:r>
      <w:r w:rsidRPr="00D23A67">
        <w:rPr>
          <w:rFonts w:asciiTheme="majorBidi" w:hAnsiTheme="majorBidi" w:cstheme="majorBidi"/>
          <w:sz w:val="28"/>
          <w:szCs w:val="28"/>
        </w:rPr>
        <w:t>: Includes visible light, microwaves, radio waves, and ultraviolet radiation (lower-energy radiation that doesn't ionize atoms).</w:t>
      </w:r>
    </w:p>
    <w:p w14:paraId="2A3AC424" w14:textId="60687C88" w:rsidR="00E368A5" w:rsidRPr="00D23A67" w:rsidRDefault="00E368A5" w:rsidP="00E368A5">
      <w:pPr>
        <w:numPr>
          <w:ilvl w:val="0"/>
          <w:numId w:val="2"/>
        </w:numPr>
        <w:rPr>
          <w:rFonts w:asciiTheme="majorBidi" w:hAnsiTheme="majorBidi" w:cstheme="majorBidi"/>
          <w:sz w:val="28"/>
          <w:szCs w:val="28"/>
        </w:rPr>
      </w:pPr>
      <w:r w:rsidRPr="00E368A5">
        <w:rPr>
          <w:rFonts w:asciiTheme="majorBidi" w:hAnsiTheme="majorBidi" w:cstheme="majorBidi"/>
          <w:b/>
          <w:bCs/>
          <w:sz w:val="28"/>
          <w:szCs w:val="28"/>
          <w:rtl/>
        </w:rPr>
        <w:t>الإشعاع غير المؤين</w:t>
      </w:r>
      <w:r w:rsidRPr="00E368A5">
        <w:rPr>
          <w:rFonts w:asciiTheme="majorBidi" w:hAnsiTheme="majorBidi" w:cstheme="majorBidi"/>
          <w:sz w:val="28"/>
          <w:szCs w:val="28"/>
        </w:rPr>
        <w:t xml:space="preserve">: </w:t>
      </w:r>
      <w:r w:rsidRPr="00E368A5">
        <w:rPr>
          <w:rFonts w:asciiTheme="majorBidi" w:hAnsiTheme="majorBidi" w:cstheme="majorBidi"/>
          <w:sz w:val="28"/>
          <w:szCs w:val="28"/>
          <w:rtl/>
        </w:rPr>
        <w:t>يشمل الضوء المرئي، والموجات الدقيقة، والموجات الراديوية، والإشعاع فوق البنفسجي</w:t>
      </w:r>
      <w:r w:rsidRPr="00E368A5">
        <w:rPr>
          <w:rFonts w:asciiTheme="majorBidi" w:hAnsiTheme="majorBidi" w:cstheme="majorBidi"/>
          <w:sz w:val="28"/>
          <w:szCs w:val="28"/>
        </w:rPr>
        <w:t>.</w:t>
      </w:r>
    </w:p>
    <w:p w14:paraId="341D929F" w14:textId="161D73BC" w:rsidR="00D23A67" w:rsidRPr="00D23A67" w:rsidRDefault="00D31DDC" w:rsidP="00D23A67">
      <w:pPr>
        <w:rPr>
          <w:rFonts w:asciiTheme="majorBidi" w:hAnsiTheme="majorBidi" w:cstheme="majorBidi"/>
          <w:sz w:val="28"/>
          <w:szCs w:val="28"/>
        </w:rPr>
      </w:pPr>
      <w:r>
        <w:rPr>
          <w:rFonts w:asciiTheme="majorBidi" w:hAnsiTheme="majorBidi" w:cstheme="majorBidi"/>
          <w:b/>
          <w:bCs/>
          <w:sz w:val="28"/>
          <w:szCs w:val="28"/>
        </w:rPr>
        <w:t xml:space="preserve">4/ </w:t>
      </w:r>
      <w:r w:rsidR="00D23A67" w:rsidRPr="00D23A67">
        <w:rPr>
          <w:rFonts w:asciiTheme="majorBidi" w:hAnsiTheme="majorBidi" w:cstheme="majorBidi"/>
          <w:b/>
          <w:bCs/>
          <w:sz w:val="28"/>
          <w:szCs w:val="28"/>
        </w:rPr>
        <w:t>Radiation Units of Measurement</w:t>
      </w:r>
    </w:p>
    <w:p w14:paraId="6D8EBF04" w14:textId="77777777" w:rsidR="00D23A67" w:rsidRDefault="00D23A67" w:rsidP="00D23A67">
      <w:pPr>
        <w:numPr>
          <w:ilvl w:val="0"/>
          <w:numId w:val="3"/>
        </w:numPr>
        <w:rPr>
          <w:rFonts w:asciiTheme="majorBidi" w:hAnsiTheme="majorBidi" w:cstheme="majorBidi"/>
          <w:sz w:val="28"/>
          <w:szCs w:val="28"/>
        </w:rPr>
      </w:pPr>
      <w:r w:rsidRPr="00D23A67">
        <w:rPr>
          <w:rFonts w:asciiTheme="majorBidi" w:hAnsiTheme="majorBidi" w:cstheme="majorBidi"/>
          <w:sz w:val="28"/>
          <w:szCs w:val="28"/>
        </w:rPr>
        <w:t>Sieverts (Sv) and millisieverts (mSv) for biological effects of radiation.</w:t>
      </w:r>
    </w:p>
    <w:p w14:paraId="603180C7" w14:textId="5C1EA550" w:rsidR="00CD7A0E" w:rsidRPr="00D23A67" w:rsidRDefault="00CD7A0E" w:rsidP="00CD7A0E">
      <w:pPr>
        <w:numPr>
          <w:ilvl w:val="0"/>
          <w:numId w:val="3"/>
        </w:numPr>
        <w:rPr>
          <w:rFonts w:asciiTheme="majorBidi" w:hAnsiTheme="majorBidi" w:cstheme="majorBidi"/>
          <w:sz w:val="28"/>
          <w:szCs w:val="28"/>
        </w:rPr>
      </w:pPr>
      <w:r w:rsidRPr="00CD7A0E">
        <w:rPr>
          <w:rFonts w:asciiTheme="majorBidi" w:hAnsiTheme="majorBidi" w:cstheme="majorBidi"/>
          <w:b/>
          <w:bCs/>
          <w:sz w:val="28"/>
          <w:szCs w:val="28"/>
          <w:rtl/>
        </w:rPr>
        <w:t>سيفرت</w:t>
      </w:r>
      <w:r w:rsidRPr="00CD7A0E">
        <w:rPr>
          <w:rFonts w:asciiTheme="majorBidi" w:hAnsiTheme="majorBidi" w:cstheme="majorBidi"/>
          <w:b/>
          <w:bCs/>
          <w:sz w:val="28"/>
          <w:szCs w:val="28"/>
        </w:rPr>
        <w:t xml:space="preserve"> (Sv) </w:t>
      </w:r>
      <w:r w:rsidRPr="00CD7A0E">
        <w:rPr>
          <w:rFonts w:asciiTheme="majorBidi" w:hAnsiTheme="majorBidi" w:cstheme="majorBidi"/>
          <w:b/>
          <w:bCs/>
          <w:sz w:val="28"/>
          <w:szCs w:val="28"/>
          <w:rtl/>
        </w:rPr>
        <w:t>وميلي سيفرت</w:t>
      </w:r>
      <w:r w:rsidRPr="00CD7A0E">
        <w:rPr>
          <w:rFonts w:asciiTheme="majorBidi" w:hAnsiTheme="majorBidi" w:cstheme="majorBidi"/>
          <w:b/>
          <w:bCs/>
          <w:sz w:val="28"/>
          <w:szCs w:val="28"/>
        </w:rPr>
        <w:t xml:space="preserve"> (mSv)</w:t>
      </w:r>
      <w:r w:rsidRPr="00CD7A0E">
        <w:rPr>
          <w:rFonts w:asciiTheme="majorBidi" w:hAnsiTheme="majorBidi" w:cstheme="majorBidi"/>
          <w:sz w:val="28"/>
          <w:szCs w:val="28"/>
        </w:rPr>
        <w:t xml:space="preserve"> </w:t>
      </w:r>
      <w:r w:rsidRPr="00CD7A0E">
        <w:rPr>
          <w:rFonts w:asciiTheme="majorBidi" w:hAnsiTheme="majorBidi" w:cstheme="majorBidi"/>
          <w:sz w:val="28"/>
          <w:szCs w:val="28"/>
          <w:rtl/>
        </w:rPr>
        <w:t>لتأثيرات الإشعاع البيولوجية</w:t>
      </w:r>
      <w:r w:rsidRPr="00CD7A0E">
        <w:rPr>
          <w:rFonts w:asciiTheme="majorBidi" w:hAnsiTheme="majorBidi" w:cstheme="majorBidi"/>
          <w:sz w:val="28"/>
          <w:szCs w:val="28"/>
        </w:rPr>
        <w:t>.</w:t>
      </w:r>
    </w:p>
    <w:p w14:paraId="1842F3D1" w14:textId="77777777" w:rsidR="00D23A67" w:rsidRDefault="00D23A67" w:rsidP="00D23A67">
      <w:pPr>
        <w:numPr>
          <w:ilvl w:val="0"/>
          <w:numId w:val="3"/>
        </w:numPr>
        <w:rPr>
          <w:rFonts w:asciiTheme="majorBidi" w:hAnsiTheme="majorBidi" w:cstheme="majorBidi"/>
          <w:sz w:val="28"/>
          <w:szCs w:val="28"/>
        </w:rPr>
      </w:pPr>
      <w:r w:rsidRPr="00D23A67">
        <w:rPr>
          <w:rFonts w:asciiTheme="majorBidi" w:hAnsiTheme="majorBidi" w:cstheme="majorBidi"/>
          <w:sz w:val="28"/>
          <w:szCs w:val="28"/>
        </w:rPr>
        <w:t>Gray (Gy) and becquerels (Bq) for radiation absorbed and emitted by materials.</w:t>
      </w:r>
    </w:p>
    <w:p w14:paraId="3FE56571" w14:textId="53F6E0D3" w:rsidR="00172289" w:rsidRPr="00D23A67" w:rsidRDefault="00172289" w:rsidP="00172289">
      <w:pPr>
        <w:numPr>
          <w:ilvl w:val="0"/>
          <w:numId w:val="3"/>
        </w:numPr>
        <w:rPr>
          <w:rFonts w:asciiTheme="majorBidi" w:hAnsiTheme="majorBidi" w:cstheme="majorBidi"/>
          <w:sz w:val="28"/>
          <w:szCs w:val="28"/>
        </w:rPr>
      </w:pPr>
      <w:r w:rsidRPr="00172289">
        <w:rPr>
          <w:rFonts w:asciiTheme="majorBidi" w:hAnsiTheme="majorBidi" w:cstheme="majorBidi"/>
          <w:b/>
          <w:bCs/>
          <w:sz w:val="28"/>
          <w:szCs w:val="28"/>
          <w:rtl/>
        </w:rPr>
        <w:t>غراي</w:t>
      </w:r>
      <w:r w:rsidRPr="00172289">
        <w:rPr>
          <w:rFonts w:asciiTheme="majorBidi" w:hAnsiTheme="majorBidi" w:cstheme="majorBidi"/>
          <w:b/>
          <w:bCs/>
          <w:sz w:val="28"/>
          <w:szCs w:val="28"/>
        </w:rPr>
        <w:t xml:space="preserve"> (Gy) </w:t>
      </w:r>
      <w:r w:rsidRPr="00172289">
        <w:rPr>
          <w:rFonts w:asciiTheme="majorBidi" w:hAnsiTheme="majorBidi" w:cstheme="majorBidi"/>
          <w:b/>
          <w:bCs/>
          <w:sz w:val="28"/>
          <w:szCs w:val="28"/>
          <w:rtl/>
        </w:rPr>
        <w:t>وبيكريل</w:t>
      </w:r>
      <w:r w:rsidRPr="00172289">
        <w:rPr>
          <w:rFonts w:asciiTheme="majorBidi" w:hAnsiTheme="majorBidi" w:cstheme="majorBidi"/>
          <w:b/>
          <w:bCs/>
          <w:sz w:val="28"/>
          <w:szCs w:val="28"/>
        </w:rPr>
        <w:t xml:space="preserve"> (Bq)</w:t>
      </w:r>
      <w:r w:rsidRPr="00172289">
        <w:rPr>
          <w:rFonts w:asciiTheme="majorBidi" w:hAnsiTheme="majorBidi" w:cstheme="majorBidi"/>
          <w:sz w:val="28"/>
          <w:szCs w:val="28"/>
        </w:rPr>
        <w:t xml:space="preserve"> </w:t>
      </w:r>
      <w:r w:rsidRPr="00172289">
        <w:rPr>
          <w:rFonts w:asciiTheme="majorBidi" w:hAnsiTheme="majorBidi" w:cstheme="majorBidi"/>
          <w:sz w:val="28"/>
          <w:szCs w:val="28"/>
          <w:rtl/>
        </w:rPr>
        <w:t>للإشعاع الممتص والمنبعث من المواد</w:t>
      </w:r>
    </w:p>
    <w:p w14:paraId="029D6721" w14:textId="77777777" w:rsidR="002538FB" w:rsidRDefault="002538FB" w:rsidP="002538FB">
      <w:pPr>
        <w:rPr>
          <w:rFonts w:asciiTheme="majorBidi" w:hAnsiTheme="majorBidi" w:cstheme="majorBidi"/>
          <w:sz w:val="28"/>
          <w:szCs w:val="28"/>
        </w:rPr>
      </w:pPr>
    </w:p>
    <w:p w14:paraId="4BDB058D" w14:textId="255F3CA6" w:rsidR="00D23A67" w:rsidRPr="00D23A67" w:rsidRDefault="00D23A67" w:rsidP="002538FB">
      <w:pPr>
        <w:rPr>
          <w:rFonts w:asciiTheme="majorBidi" w:hAnsiTheme="majorBidi" w:cstheme="majorBidi"/>
          <w:sz w:val="28"/>
          <w:szCs w:val="28"/>
        </w:rPr>
      </w:pPr>
      <w:r w:rsidRPr="00D23A67">
        <w:rPr>
          <w:rFonts w:asciiTheme="majorBidi" w:hAnsiTheme="majorBidi" w:cstheme="majorBidi"/>
          <w:b/>
          <w:bCs/>
          <w:sz w:val="28"/>
          <w:szCs w:val="28"/>
        </w:rPr>
        <w:t xml:space="preserve"> </w:t>
      </w:r>
      <w:r w:rsidR="00D31DDC">
        <w:rPr>
          <w:rFonts w:asciiTheme="majorBidi" w:hAnsiTheme="majorBidi" w:cstheme="majorBidi"/>
          <w:b/>
          <w:bCs/>
          <w:sz w:val="28"/>
          <w:szCs w:val="28"/>
        </w:rPr>
        <w:t xml:space="preserve">5/ </w:t>
      </w:r>
      <w:r w:rsidRPr="00D23A67">
        <w:rPr>
          <w:rFonts w:asciiTheme="majorBidi" w:hAnsiTheme="majorBidi" w:cstheme="majorBidi"/>
          <w:b/>
          <w:bCs/>
          <w:sz w:val="28"/>
          <w:szCs w:val="28"/>
        </w:rPr>
        <w:t>Sources of Radiation Pollution</w:t>
      </w:r>
    </w:p>
    <w:p w14:paraId="2C70DCD9" w14:textId="63C2542A" w:rsidR="00D23A67" w:rsidRPr="00D23A67" w:rsidRDefault="00D23A67" w:rsidP="00D23A67">
      <w:pPr>
        <w:rPr>
          <w:rFonts w:asciiTheme="majorBidi" w:hAnsiTheme="majorBidi" w:cstheme="majorBidi"/>
          <w:sz w:val="28"/>
          <w:szCs w:val="28"/>
        </w:rPr>
      </w:pPr>
      <w:r w:rsidRPr="00D23A67">
        <w:rPr>
          <w:rFonts w:asciiTheme="majorBidi" w:hAnsiTheme="majorBidi" w:cstheme="majorBidi"/>
          <w:b/>
          <w:bCs/>
          <w:sz w:val="28"/>
          <w:szCs w:val="28"/>
        </w:rPr>
        <w:t>Natural Sources</w:t>
      </w:r>
    </w:p>
    <w:p w14:paraId="00D53685" w14:textId="77777777" w:rsidR="00D23A67" w:rsidRDefault="00D23A67" w:rsidP="00D23A67">
      <w:pPr>
        <w:numPr>
          <w:ilvl w:val="0"/>
          <w:numId w:val="4"/>
        </w:numPr>
        <w:rPr>
          <w:rFonts w:asciiTheme="majorBidi" w:hAnsiTheme="majorBidi" w:cstheme="majorBidi"/>
          <w:sz w:val="28"/>
          <w:szCs w:val="28"/>
        </w:rPr>
      </w:pPr>
      <w:r w:rsidRPr="00D23A67">
        <w:rPr>
          <w:rFonts w:asciiTheme="majorBidi" w:hAnsiTheme="majorBidi" w:cstheme="majorBidi"/>
          <w:sz w:val="28"/>
          <w:szCs w:val="28"/>
        </w:rPr>
        <w:t>Cosmic radiation from the sun and outer space.</w:t>
      </w:r>
    </w:p>
    <w:p w14:paraId="1CC5E7F5" w14:textId="0D22B562" w:rsidR="00B905E0" w:rsidRPr="00D23A67" w:rsidRDefault="00B905E0" w:rsidP="00B905E0">
      <w:pPr>
        <w:numPr>
          <w:ilvl w:val="0"/>
          <w:numId w:val="4"/>
        </w:numPr>
        <w:rPr>
          <w:rFonts w:asciiTheme="majorBidi" w:hAnsiTheme="majorBidi" w:cstheme="majorBidi"/>
          <w:sz w:val="28"/>
          <w:szCs w:val="28"/>
        </w:rPr>
      </w:pPr>
      <w:r w:rsidRPr="00B905E0">
        <w:rPr>
          <w:rFonts w:asciiTheme="majorBidi" w:hAnsiTheme="majorBidi" w:cstheme="majorBidi"/>
          <w:sz w:val="28"/>
          <w:szCs w:val="28"/>
          <w:rtl/>
        </w:rPr>
        <w:t>الإشعاع الكوني من الشمس والفضاء الخارجي</w:t>
      </w:r>
      <w:r w:rsidRPr="00B905E0">
        <w:rPr>
          <w:rFonts w:asciiTheme="majorBidi" w:hAnsiTheme="majorBidi" w:cstheme="majorBidi"/>
          <w:sz w:val="28"/>
          <w:szCs w:val="28"/>
        </w:rPr>
        <w:t>.</w:t>
      </w:r>
    </w:p>
    <w:p w14:paraId="0E993CF3" w14:textId="77777777" w:rsidR="00D23A67" w:rsidRDefault="00D23A67" w:rsidP="00D23A67">
      <w:pPr>
        <w:numPr>
          <w:ilvl w:val="0"/>
          <w:numId w:val="4"/>
        </w:numPr>
        <w:rPr>
          <w:rFonts w:asciiTheme="majorBidi" w:hAnsiTheme="majorBidi" w:cstheme="majorBidi"/>
          <w:sz w:val="28"/>
          <w:szCs w:val="28"/>
        </w:rPr>
      </w:pPr>
      <w:r w:rsidRPr="00D23A67">
        <w:rPr>
          <w:rFonts w:asciiTheme="majorBidi" w:hAnsiTheme="majorBidi" w:cstheme="majorBidi"/>
          <w:sz w:val="28"/>
          <w:szCs w:val="28"/>
        </w:rPr>
        <w:t>Terrestrial radiation from naturally occurring radioactive materials (e.g., radon gas, uranium).</w:t>
      </w:r>
    </w:p>
    <w:p w14:paraId="52954ECD" w14:textId="5197AC79" w:rsidR="002335C5" w:rsidRPr="00D23A67" w:rsidRDefault="002335C5" w:rsidP="002335C5">
      <w:pPr>
        <w:numPr>
          <w:ilvl w:val="0"/>
          <w:numId w:val="4"/>
        </w:numPr>
        <w:rPr>
          <w:rFonts w:asciiTheme="majorBidi" w:hAnsiTheme="majorBidi" w:cstheme="majorBidi"/>
          <w:sz w:val="28"/>
          <w:szCs w:val="28"/>
        </w:rPr>
      </w:pPr>
      <w:r w:rsidRPr="002335C5">
        <w:rPr>
          <w:rFonts w:asciiTheme="majorBidi" w:hAnsiTheme="majorBidi" w:cstheme="majorBidi"/>
          <w:sz w:val="28"/>
          <w:szCs w:val="28"/>
          <w:rtl/>
        </w:rPr>
        <w:t>الإشعاع الأرضي الناتج عن المواد المشعة الطبيعية (مثل غاز الرادون، اليورانيوم)</w:t>
      </w:r>
      <w:r w:rsidRPr="002335C5">
        <w:rPr>
          <w:rFonts w:asciiTheme="majorBidi" w:hAnsiTheme="majorBidi" w:cstheme="majorBidi"/>
          <w:sz w:val="28"/>
          <w:szCs w:val="28"/>
        </w:rPr>
        <w:t>.</w:t>
      </w:r>
    </w:p>
    <w:p w14:paraId="27C3E556" w14:textId="77777777" w:rsidR="00D23A67" w:rsidRDefault="00D23A67" w:rsidP="00D23A67">
      <w:pPr>
        <w:numPr>
          <w:ilvl w:val="0"/>
          <w:numId w:val="4"/>
        </w:numPr>
        <w:rPr>
          <w:rFonts w:asciiTheme="majorBidi" w:hAnsiTheme="majorBidi" w:cstheme="majorBidi"/>
          <w:sz w:val="28"/>
          <w:szCs w:val="28"/>
        </w:rPr>
      </w:pPr>
      <w:r w:rsidRPr="00D23A67">
        <w:rPr>
          <w:rFonts w:asciiTheme="majorBidi" w:hAnsiTheme="majorBidi" w:cstheme="majorBidi"/>
          <w:sz w:val="28"/>
          <w:szCs w:val="28"/>
        </w:rPr>
        <w:t>Internal radiation from natural isotopes present in the human body.</w:t>
      </w:r>
    </w:p>
    <w:p w14:paraId="73142247" w14:textId="77777777" w:rsidR="00D87DF7" w:rsidRPr="00C2369E" w:rsidRDefault="00D87DF7" w:rsidP="00D87DF7">
      <w:pPr>
        <w:pStyle w:val="ListParagraph"/>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7DF7">
        <w:rPr>
          <w:rFonts w:ascii="Times New Roman" w:eastAsia="Times New Roman" w:hAnsi="Times New Roman" w:cs="Times New Roman"/>
          <w:b/>
          <w:bCs/>
          <w:kern w:val="0"/>
          <w:sz w:val="24"/>
          <w:szCs w:val="24"/>
          <w:rtl/>
          <w14:ligatures w14:val="none"/>
        </w:rPr>
        <w:t>الإشعاع الداخلي الناتج عن النظائر الطبيعية الموجودة في جسم الإنسان</w:t>
      </w:r>
      <w:r w:rsidRPr="00D87DF7">
        <w:rPr>
          <w:rFonts w:ascii="Times New Roman" w:eastAsia="Times New Roman" w:hAnsi="Times New Roman" w:cs="Times New Roman"/>
          <w:b/>
          <w:bCs/>
          <w:kern w:val="0"/>
          <w:sz w:val="24"/>
          <w:szCs w:val="24"/>
          <w14:ligatures w14:val="none"/>
        </w:rPr>
        <w:t>.</w:t>
      </w:r>
    </w:p>
    <w:p w14:paraId="2B6AD082" w14:textId="352624C0" w:rsidR="00C2369E" w:rsidRPr="00D87DF7" w:rsidRDefault="00C2369E" w:rsidP="00F25871">
      <w:pPr>
        <w:pStyle w:val="ListParagraph"/>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C2369E">
        <w:rPr>
          <w:rFonts w:ascii="Times New Roman" w:eastAsia="Times New Roman" w:hAnsi="Times New Roman" w:cs="Times New Roman"/>
          <w:kern w:val="0"/>
          <w:sz w:val="24"/>
          <w:szCs w:val="24"/>
          <w14:ligatures w14:val="none"/>
        </w:rPr>
        <w:lastRenderedPageBreak/>
        <w:t>Natural isotopes are found in nature and are present in various materials, including air, water, soil, and even living organisms. The radiation from some natural isotopes (like radon, uranium, and potassium</w:t>
      </w:r>
    </w:p>
    <w:p w14:paraId="43A49274" w14:textId="279394F9" w:rsidR="00D87DF7" w:rsidRPr="00D87DF7" w:rsidRDefault="00D87DF7" w:rsidP="00D87DF7">
      <w:pPr>
        <w:pStyle w:val="ListParagraph"/>
        <w:spacing w:after="0" w:line="240" w:lineRule="auto"/>
        <w:rPr>
          <w:rFonts w:ascii="Times New Roman" w:eastAsia="Times New Roman" w:hAnsi="Times New Roman" w:cs="Times New Roman"/>
          <w:kern w:val="0"/>
          <w:sz w:val="24"/>
          <w:szCs w:val="24"/>
          <w14:ligatures w14:val="none"/>
        </w:rPr>
      </w:pPr>
    </w:p>
    <w:p w14:paraId="2CBCAF88" w14:textId="77777777" w:rsidR="00C503A2" w:rsidRPr="00D23A67" w:rsidRDefault="00C503A2" w:rsidP="00D87DF7">
      <w:pPr>
        <w:ind w:left="720"/>
        <w:rPr>
          <w:rFonts w:asciiTheme="majorBidi" w:hAnsiTheme="majorBidi" w:cstheme="majorBidi"/>
          <w:sz w:val="28"/>
          <w:szCs w:val="28"/>
        </w:rPr>
      </w:pPr>
    </w:p>
    <w:p w14:paraId="2141D5EB" w14:textId="77777777" w:rsidR="00D23A67" w:rsidRPr="00D23A67" w:rsidRDefault="00D23A67" w:rsidP="00D23A67">
      <w:pPr>
        <w:rPr>
          <w:rFonts w:asciiTheme="majorBidi" w:hAnsiTheme="majorBidi" w:cstheme="majorBidi"/>
          <w:sz w:val="28"/>
          <w:szCs w:val="28"/>
        </w:rPr>
      </w:pPr>
      <w:r w:rsidRPr="00D23A67">
        <w:rPr>
          <w:rFonts w:asciiTheme="majorBidi" w:hAnsiTheme="majorBidi" w:cstheme="majorBidi"/>
          <w:b/>
          <w:bCs/>
          <w:sz w:val="28"/>
          <w:szCs w:val="28"/>
        </w:rPr>
        <w:t>2.2 Anthropogenic (Human-Made) Sources</w:t>
      </w:r>
    </w:p>
    <w:p w14:paraId="75B86701" w14:textId="77777777" w:rsidR="00D23A67" w:rsidRDefault="00D23A67" w:rsidP="00D23A67">
      <w:pPr>
        <w:numPr>
          <w:ilvl w:val="0"/>
          <w:numId w:val="5"/>
        </w:numPr>
        <w:rPr>
          <w:rFonts w:asciiTheme="majorBidi" w:hAnsiTheme="majorBidi" w:cstheme="majorBidi"/>
          <w:sz w:val="28"/>
          <w:szCs w:val="28"/>
        </w:rPr>
      </w:pPr>
      <w:r w:rsidRPr="00D23A67">
        <w:rPr>
          <w:rFonts w:asciiTheme="majorBidi" w:hAnsiTheme="majorBidi" w:cstheme="majorBidi"/>
          <w:sz w:val="28"/>
          <w:szCs w:val="28"/>
        </w:rPr>
        <w:t>Nuclear power plants and nuclear fuel cycle.</w:t>
      </w:r>
    </w:p>
    <w:p w14:paraId="7EFE1B41" w14:textId="4E49165B" w:rsidR="00AF27B7" w:rsidRPr="00D23A67" w:rsidRDefault="00AF27B7" w:rsidP="00AF27B7">
      <w:pPr>
        <w:numPr>
          <w:ilvl w:val="0"/>
          <w:numId w:val="5"/>
        </w:numPr>
        <w:rPr>
          <w:rFonts w:asciiTheme="majorBidi" w:hAnsiTheme="majorBidi" w:cstheme="majorBidi"/>
          <w:sz w:val="28"/>
          <w:szCs w:val="28"/>
        </w:rPr>
      </w:pPr>
      <w:r w:rsidRPr="00AF27B7">
        <w:rPr>
          <w:rFonts w:asciiTheme="majorBidi" w:hAnsiTheme="majorBidi" w:cstheme="majorBidi"/>
          <w:sz w:val="28"/>
          <w:szCs w:val="28"/>
          <w:rtl/>
        </w:rPr>
        <w:t>محطات الطاقة النووية ودورة الوقود النووي</w:t>
      </w:r>
    </w:p>
    <w:p w14:paraId="3E5496A0" w14:textId="77777777" w:rsidR="00D23A67" w:rsidRPr="00D23A67" w:rsidRDefault="00D23A67" w:rsidP="00D23A67">
      <w:pPr>
        <w:numPr>
          <w:ilvl w:val="0"/>
          <w:numId w:val="5"/>
        </w:numPr>
        <w:rPr>
          <w:rFonts w:asciiTheme="majorBidi" w:hAnsiTheme="majorBidi" w:cstheme="majorBidi"/>
          <w:sz w:val="28"/>
          <w:szCs w:val="28"/>
        </w:rPr>
      </w:pPr>
      <w:r w:rsidRPr="00D23A67">
        <w:rPr>
          <w:rFonts w:asciiTheme="majorBidi" w:hAnsiTheme="majorBidi" w:cstheme="majorBidi"/>
          <w:sz w:val="28"/>
          <w:szCs w:val="28"/>
        </w:rPr>
        <w:t>Medical procedures (X-rays, radiotherapy, nuclear medicine).</w:t>
      </w:r>
    </w:p>
    <w:p w14:paraId="4E2340BB" w14:textId="77777777" w:rsidR="00D23A67" w:rsidRDefault="00D23A67" w:rsidP="00D23A67">
      <w:pPr>
        <w:numPr>
          <w:ilvl w:val="0"/>
          <w:numId w:val="5"/>
        </w:numPr>
        <w:rPr>
          <w:rFonts w:asciiTheme="majorBidi" w:hAnsiTheme="majorBidi" w:cstheme="majorBidi"/>
          <w:sz w:val="28"/>
          <w:szCs w:val="28"/>
        </w:rPr>
      </w:pPr>
      <w:r w:rsidRPr="00D23A67">
        <w:rPr>
          <w:rFonts w:asciiTheme="majorBidi" w:hAnsiTheme="majorBidi" w:cstheme="majorBidi"/>
          <w:sz w:val="28"/>
          <w:szCs w:val="28"/>
        </w:rPr>
        <w:t>Industrial applications (e.g., radiography, food irradiation, smoke detectors).</w:t>
      </w:r>
    </w:p>
    <w:p w14:paraId="1E7AABB5" w14:textId="5DB3F421" w:rsidR="00D77122" w:rsidRPr="00D23A67" w:rsidRDefault="00D77122" w:rsidP="00D77122">
      <w:pPr>
        <w:numPr>
          <w:ilvl w:val="0"/>
          <w:numId w:val="5"/>
        </w:numPr>
        <w:rPr>
          <w:rFonts w:asciiTheme="majorBidi" w:hAnsiTheme="majorBidi" w:cstheme="majorBidi"/>
          <w:sz w:val="28"/>
          <w:szCs w:val="28"/>
        </w:rPr>
      </w:pPr>
      <w:r w:rsidRPr="00D77122">
        <w:rPr>
          <w:rFonts w:asciiTheme="majorBidi" w:hAnsiTheme="majorBidi" w:cstheme="majorBidi"/>
          <w:sz w:val="28"/>
          <w:szCs w:val="28"/>
          <w:rtl/>
        </w:rPr>
        <w:t>التطبيقات الصناعية (مثل الأشعة السينية، إشعاع الطعام، كاشفات الدخان)</w:t>
      </w:r>
      <w:r w:rsidRPr="00D77122">
        <w:rPr>
          <w:rFonts w:asciiTheme="majorBidi" w:hAnsiTheme="majorBidi" w:cstheme="majorBidi"/>
          <w:sz w:val="28"/>
          <w:szCs w:val="28"/>
        </w:rPr>
        <w:t>.</w:t>
      </w:r>
    </w:p>
    <w:p w14:paraId="39772026" w14:textId="77777777" w:rsidR="00D23A67" w:rsidRPr="00D23A67" w:rsidRDefault="00D23A67" w:rsidP="00D23A67">
      <w:pPr>
        <w:numPr>
          <w:ilvl w:val="0"/>
          <w:numId w:val="5"/>
        </w:numPr>
        <w:rPr>
          <w:rFonts w:asciiTheme="majorBidi" w:hAnsiTheme="majorBidi" w:cstheme="majorBidi"/>
          <w:sz w:val="28"/>
          <w:szCs w:val="28"/>
        </w:rPr>
      </w:pPr>
      <w:r w:rsidRPr="00D23A67">
        <w:rPr>
          <w:rFonts w:asciiTheme="majorBidi" w:hAnsiTheme="majorBidi" w:cstheme="majorBidi"/>
          <w:sz w:val="28"/>
          <w:szCs w:val="28"/>
        </w:rPr>
        <w:t>Military activities (e.g., nuclear testing, uranium-based weapons).</w:t>
      </w:r>
    </w:p>
    <w:p w14:paraId="2A191FF5" w14:textId="77777777" w:rsidR="00D23A67" w:rsidRDefault="00D23A67" w:rsidP="00D23A67">
      <w:pPr>
        <w:numPr>
          <w:ilvl w:val="0"/>
          <w:numId w:val="5"/>
        </w:numPr>
        <w:rPr>
          <w:rFonts w:asciiTheme="majorBidi" w:hAnsiTheme="majorBidi" w:cstheme="majorBidi"/>
          <w:sz w:val="28"/>
          <w:szCs w:val="28"/>
        </w:rPr>
      </w:pPr>
      <w:r w:rsidRPr="00D23A67">
        <w:rPr>
          <w:rFonts w:asciiTheme="majorBidi" w:hAnsiTheme="majorBidi" w:cstheme="majorBidi"/>
          <w:sz w:val="28"/>
          <w:szCs w:val="28"/>
        </w:rPr>
        <w:t>Consumer products (e.g., old luminous watches, certain building materials).</w:t>
      </w:r>
    </w:p>
    <w:p w14:paraId="08006E86" w14:textId="7E01CFA2" w:rsidR="00182BD6" w:rsidRPr="00D23A67" w:rsidRDefault="00182BD6" w:rsidP="00182BD6">
      <w:pPr>
        <w:numPr>
          <w:ilvl w:val="0"/>
          <w:numId w:val="5"/>
        </w:numPr>
        <w:rPr>
          <w:rFonts w:asciiTheme="majorBidi" w:hAnsiTheme="majorBidi" w:cstheme="majorBidi"/>
          <w:sz w:val="28"/>
          <w:szCs w:val="28"/>
        </w:rPr>
      </w:pPr>
      <w:r w:rsidRPr="00182BD6">
        <w:rPr>
          <w:rFonts w:asciiTheme="majorBidi" w:hAnsiTheme="majorBidi" w:cstheme="majorBidi"/>
          <w:sz w:val="28"/>
          <w:szCs w:val="28"/>
          <w:rtl/>
        </w:rPr>
        <w:t>المنتجات الاستهلاكية (مثل الساعات المضيئة القديمة، بعض مواد البناء)</w:t>
      </w:r>
      <w:r w:rsidRPr="00182BD6">
        <w:rPr>
          <w:rFonts w:asciiTheme="majorBidi" w:hAnsiTheme="majorBidi" w:cstheme="majorBidi"/>
          <w:sz w:val="28"/>
          <w:szCs w:val="28"/>
        </w:rPr>
        <w:t>.</w:t>
      </w:r>
    </w:p>
    <w:p w14:paraId="20EBBECA" w14:textId="77777777" w:rsidR="00D23A67" w:rsidRPr="00D23A67" w:rsidRDefault="00D23A67" w:rsidP="00D23A67">
      <w:pPr>
        <w:rPr>
          <w:rFonts w:asciiTheme="majorBidi" w:hAnsiTheme="majorBidi" w:cstheme="majorBidi"/>
          <w:sz w:val="28"/>
          <w:szCs w:val="28"/>
        </w:rPr>
      </w:pPr>
      <w:r w:rsidRPr="00D23A67">
        <w:rPr>
          <w:rFonts w:asciiTheme="majorBidi" w:hAnsiTheme="majorBidi" w:cstheme="majorBidi"/>
          <w:b/>
          <w:bCs/>
          <w:sz w:val="28"/>
          <w:szCs w:val="28"/>
        </w:rPr>
        <w:t>2.3 Accidental Releases of Radiation</w:t>
      </w:r>
    </w:p>
    <w:p w14:paraId="0F031B7C" w14:textId="77777777" w:rsidR="00D23A67" w:rsidRPr="00D23A67" w:rsidRDefault="00D23A67" w:rsidP="00D23A67">
      <w:pPr>
        <w:numPr>
          <w:ilvl w:val="0"/>
          <w:numId w:val="6"/>
        </w:numPr>
        <w:rPr>
          <w:rFonts w:asciiTheme="majorBidi" w:hAnsiTheme="majorBidi" w:cstheme="majorBidi"/>
          <w:sz w:val="28"/>
          <w:szCs w:val="28"/>
        </w:rPr>
      </w:pPr>
      <w:r w:rsidRPr="00D23A67">
        <w:rPr>
          <w:rFonts w:asciiTheme="majorBidi" w:hAnsiTheme="majorBidi" w:cstheme="majorBidi"/>
          <w:sz w:val="28"/>
          <w:szCs w:val="28"/>
        </w:rPr>
        <w:t>Chernobyl disaster (1986).</w:t>
      </w:r>
    </w:p>
    <w:p w14:paraId="05421E32" w14:textId="77777777" w:rsidR="00D23A67" w:rsidRPr="00D23A67" w:rsidRDefault="00D23A67" w:rsidP="00D23A67">
      <w:pPr>
        <w:numPr>
          <w:ilvl w:val="0"/>
          <w:numId w:val="6"/>
        </w:numPr>
        <w:rPr>
          <w:rFonts w:asciiTheme="majorBidi" w:hAnsiTheme="majorBidi" w:cstheme="majorBidi"/>
          <w:sz w:val="28"/>
          <w:szCs w:val="28"/>
        </w:rPr>
      </w:pPr>
      <w:r w:rsidRPr="00D23A67">
        <w:rPr>
          <w:rFonts w:asciiTheme="majorBidi" w:hAnsiTheme="majorBidi" w:cstheme="majorBidi"/>
          <w:sz w:val="28"/>
          <w:szCs w:val="28"/>
        </w:rPr>
        <w:t>Fukushima Daiichi disaster (2011).</w:t>
      </w:r>
    </w:p>
    <w:p w14:paraId="548D15D7" w14:textId="77777777" w:rsidR="00D23A67" w:rsidRPr="00D23A67" w:rsidRDefault="00D23A67" w:rsidP="00D23A67">
      <w:pPr>
        <w:numPr>
          <w:ilvl w:val="0"/>
          <w:numId w:val="6"/>
        </w:numPr>
        <w:rPr>
          <w:rFonts w:asciiTheme="majorBidi" w:hAnsiTheme="majorBidi" w:cstheme="majorBidi"/>
          <w:sz w:val="28"/>
          <w:szCs w:val="28"/>
        </w:rPr>
      </w:pPr>
      <w:r w:rsidRPr="00D23A67">
        <w:rPr>
          <w:rFonts w:asciiTheme="majorBidi" w:hAnsiTheme="majorBidi" w:cstheme="majorBidi"/>
          <w:sz w:val="28"/>
          <w:szCs w:val="28"/>
        </w:rPr>
        <w:t>Accidents during transport of radioactive materials.</w:t>
      </w:r>
    </w:p>
    <w:p w14:paraId="63D24343" w14:textId="43E333AA" w:rsidR="00D23A67" w:rsidRPr="00D23A67" w:rsidRDefault="00D23A67" w:rsidP="006C64D7">
      <w:pPr>
        <w:rPr>
          <w:rFonts w:asciiTheme="majorBidi" w:hAnsiTheme="majorBidi" w:cstheme="majorBidi"/>
          <w:sz w:val="28"/>
          <w:szCs w:val="28"/>
        </w:rPr>
      </w:pPr>
      <w:r w:rsidRPr="00D23A67">
        <w:rPr>
          <w:rFonts w:asciiTheme="majorBidi" w:hAnsiTheme="majorBidi" w:cstheme="majorBidi"/>
          <w:sz w:val="28"/>
          <w:szCs w:val="28"/>
        </w:rPr>
        <w:pict w14:anchorId="5FD56361">
          <v:rect id="_x0000_i1099" style="width:0;height:1.5pt" o:hralign="center" o:hrstd="t" o:hr="t" fillcolor="#a0a0a0" stroked="f"/>
        </w:pict>
      </w:r>
      <w:r w:rsidRPr="00D23A67">
        <w:rPr>
          <w:rFonts w:asciiTheme="majorBidi" w:hAnsiTheme="majorBidi" w:cstheme="majorBidi"/>
          <w:b/>
          <w:bCs/>
          <w:sz w:val="28"/>
          <w:szCs w:val="28"/>
        </w:rPr>
        <w:t>Environmental and Health Impacts of Radiation Pollution</w:t>
      </w:r>
    </w:p>
    <w:p w14:paraId="146B4CF1" w14:textId="07667855" w:rsidR="00D23A67" w:rsidRPr="00D23A67" w:rsidRDefault="00D23A67" w:rsidP="00D23A67">
      <w:pPr>
        <w:rPr>
          <w:rFonts w:asciiTheme="majorBidi" w:hAnsiTheme="majorBidi" w:cstheme="majorBidi"/>
          <w:sz w:val="28"/>
          <w:szCs w:val="28"/>
        </w:rPr>
      </w:pPr>
      <w:r w:rsidRPr="00D23A67">
        <w:rPr>
          <w:rFonts w:asciiTheme="majorBidi" w:hAnsiTheme="majorBidi" w:cstheme="majorBidi"/>
          <w:b/>
          <w:bCs/>
          <w:sz w:val="28"/>
          <w:szCs w:val="28"/>
        </w:rPr>
        <w:t>Environmental Impact</w:t>
      </w:r>
    </w:p>
    <w:p w14:paraId="737366BB" w14:textId="77777777" w:rsidR="00D23A67" w:rsidRPr="00D23A67" w:rsidRDefault="00D23A67" w:rsidP="00D23A67">
      <w:pPr>
        <w:numPr>
          <w:ilvl w:val="0"/>
          <w:numId w:val="7"/>
        </w:numPr>
        <w:rPr>
          <w:rFonts w:asciiTheme="majorBidi" w:hAnsiTheme="majorBidi" w:cstheme="majorBidi"/>
          <w:sz w:val="28"/>
          <w:szCs w:val="28"/>
        </w:rPr>
      </w:pPr>
      <w:r w:rsidRPr="00D23A67">
        <w:rPr>
          <w:rFonts w:asciiTheme="majorBidi" w:hAnsiTheme="majorBidi" w:cstheme="majorBidi"/>
          <w:sz w:val="28"/>
          <w:szCs w:val="28"/>
        </w:rPr>
        <w:t>Contamination of air, water, and soil with radioactive materials.</w:t>
      </w:r>
    </w:p>
    <w:p w14:paraId="2D390214" w14:textId="77777777" w:rsidR="00D23A67" w:rsidRPr="00D23A67" w:rsidRDefault="00D23A67" w:rsidP="00D23A67">
      <w:pPr>
        <w:numPr>
          <w:ilvl w:val="0"/>
          <w:numId w:val="7"/>
        </w:numPr>
        <w:rPr>
          <w:rFonts w:asciiTheme="majorBidi" w:hAnsiTheme="majorBidi" w:cstheme="majorBidi"/>
          <w:sz w:val="28"/>
          <w:szCs w:val="28"/>
        </w:rPr>
      </w:pPr>
      <w:r w:rsidRPr="00D23A67">
        <w:rPr>
          <w:rFonts w:asciiTheme="majorBidi" w:hAnsiTheme="majorBidi" w:cstheme="majorBidi"/>
          <w:sz w:val="28"/>
          <w:szCs w:val="28"/>
        </w:rPr>
        <w:t>Effects on ecosystems, including radiation-induced mutations in plants and animals.</w:t>
      </w:r>
    </w:p>
    <w:p w14:paraId="7F1193B3" w14:textId="77777777" w:rsidR="00D23A67" w:rsidRPr="00D23A67" w:rsidRDefault="00D23A67" w:rsidP="00D23A67">
      <w:pPr>
        <w:numPr>
          <w:ilvl w:val="0"/>
          <w:numId w:val="7"/>
        </w:numPr>
        <w:rPr>
          <w:rFonts w:asciiTheme="majorBidi" w:hAnsiTheme="majorBidi" w:cstheme="majorBidi"/>
          <w:sz w:val="28"/>
          <w:szCs w:val="28"/>
        </w:rPr>
      </w:pPr>
      <w:r w:rsidRPr="00D23A67">
        <w:rPr>
          <w:rFonts w:asciiTheme="majorBidi" w:hAnsiTheme="majorBidi" w:cstheme="majorBidi"/>
          <w:sz w:val="28"/>
          <w:szCs w:val="28"/>
        </w:rPr>
        <w:t>Long-term contamination of agricultural lands.</w:t>
      </w:r>
    </w:p>
    <w:p w14:paraId="605C4372" w14:textId="77777777" w:rsidR="00D23A67" w:rsidRPr="00D23A67" w:rsidRDefault="00D23A67" w:rsidP="00D23A67">
      <w:pPr>
        <w:rPr>
          <w:rFonts w:asciiTheme="majorBidi" w:hAnsiTheme="majorBidi" w:cstheme="majorBidi"/>
          <w:sz w:val="28"/>
          <w:szCs w:val="28"/>
        </w:rPr>
      </w:pPr>
      <w:r w:rsidRPr="00D23A67">
        <w:rPr>
          <w:rFonts w:asciiTheme="majorBidi" w:hAnsiTheme="majorBidi" w:cstheme="majorBidi"/>
          <w:b/>
          <w:bCs/>
          <w:sz w:val="28"/>
          <w:szCs w:val="28"/>
        </w:rPr>
        <w:t>3.2 Health Impacts on Humans</w:t>
      </w:r>
    </w:p>
    <w:p w14:paraId="4E944B59" w14:textId="77777777" w:rsidR="00D23A67" w:rsidRPr="00D23A67" w:rsidRDefault="00D23A67" w:rsidP="00D23A67">
      <w:pPr>
        <w:numPr>
          <w:ilvl w:val="0"/>
          <w:numId w:val="8"/>
        </w:numPr>
        <w:rPr>
          <w:rFonts w:asciiTheme="majorBidi" w:hAnsiTheme="majorBidi" w:cstheme="majorBidi"/>
          <w:sz w:val="28"/>
          <w:szCs w:val="28"/>
        </w:rPr>
      </w:pPr>
      <w:r w:rsidRPr="00D23A67">
        <w:rPr>
          <w:rFonts w:asciiTheme="majorBidi" w:hAnsiTheme="majorBidi" w:cstheme="majorBidi"/>
          <w:b/>
          <w:bCs/>
          <w:sz w:val="28"/>
          <w:szCs w:val="28"/>
        </w:rPr>
        <w:t>Acute Health Effects</w:t>
      </w:r>
      <w:r w:rsidRPr="00D23A67">
        <w:rPr>
          <w:rFonts w:asciiTheme="majorBidi" w:hAnsiTheme="majorBidi" w:cstheme="majorBidi"/>
          <w:sz w:val="28"/>
          <w:szCs w:val="28"/>
        </w:rPr>
        <w:t>: Radiation sickness (nausea, vomiting, hair loss, skin burns).</w:t>
      </w:r>
    </w:p>
    <w:p w14:paraId="2A1B747E" w14:textId="77777777" w:rsidR="00D23A67" w:rsidRPr="00D23A67" w:rsidRDefault="00D23A67" w:rsidP="00D23A67">
      <w:pPr>
        <w:numPr>
          <w:ilvl w:val="0"/>
          <w:numId w:val="8"/>
        </w:numPr>
        <w:rPr>
          <w:rFonts w:asciiTheme="majorBidi" w:hAnsiTheme="majorBidi" w:cstheme="majorBidi"/>
          <w:sz w:val="28"/>
          <w:szCs w:val="28"/>
        </w:rPr>
      </w:pPr>
      <w:r w:rsidRPr="00D23A67">
        <w:rPr>
          <w:rFonts w:asciiTheme="majorBidi" w:hAnsiTheme="majorBidi" w:cstheme="majorBidi"/>
          <w:b/>
          <w:bCs/>
          <w:sz w:val="28"/>
          <w:szCs w:val="28"/>
        </w:rPr>
        <w:lastRenderedPageBreak/>
        <w:t>Chronic Health Effects</w:t>
      </w:r>
      <w:r w:rsidRPr="00D23A67">
        <w:rPr>
          <w:rFonts w:asciiTheme="majorBidi" w:hAnsiTheme="majorBidi" w:cstheme="majorBidi"/>
          <w:sz w:val="28"/>
          <w:szCs w:val="28"/>
        </w:rPr>
        <w:t>: Increased risk of cancer (especially leukemia, thyroid, lung, and breast cancers), genetic mutations, and developmental issues.</w:t>
      </w:r>
    </w:p>
    <w:p w14:paraId="7A50D379" w14:textId="77777777" w:rsidR="00D23A67" w:rsidRDefault="00D23A67" w:rsidP="00D23A67">
      <w:pPr>
        <w:numPr>
          <w:ilvl w:val="0"/>
          <w:numId w:val="8"/>
        </w:numPr>
        <w:rPr>
          <w:rFonts w:asciiTheme="majorBidi" w:hAnsiTheme="majorBidi" w:cstheme="majorBidi"/>
          <w:sz w:val="28"/>
          <w:szCs w:val="28"/>
        </w:rPr>
      </w:pPr>
      <w:r w:rsidRPr="00D23A67">
        <w:rPr>
          <w:rFonts w:asciiTheme="majorBidi" w:hAnsiTheme="majorBidi" w:cstheme="majorBidi"/>
          <w:b/>
          <w:bCs/>
          <w:sz w:val="28"/>
          <w:szCs w:val="28"/>
        </w:rPr>
        <w:t>Radiation Exposure and the Immune System</w:t>
      </w:r>
      <w:r w:rsidRPr="00D23A67">
        <w:rPr>
          <w:rFonts w:asciiTheme="majorBidi" w:hAnsiTheme="majorBidi" w:cstheme="majorBidi"/>
          <w:sz w:val="28"/>
          <w:szCs w:val="28"/>
        </w:rPr>
        <w:t>: Decreased immune function and potential for increased susceptibility to infections.</w:t>
      </w:r>
    </w:p>
    <w:p w14:paraId="27854291" w14:textId="4497656E" w:rsidR="003475CB" w:rsidRPr="00D23A67" w:rsidRDefault="003475CB" w:rsidP="003475CB">
      <w:pPr>
        <w:numPr>
          <w:ilvl w:val="0"/>
          <w:numId w:val="8"/>
        </w:numPr>
        <w:rPr>
          <w:rFonts w:asciiTheme="majorBidi" w:hAnsiTheme="majorBidi" w:cstheme="majorBidi"/>
          <w:sz w:val="28"/>
          <w:szCs w:val="28"/>
        </w:rPr>
      </w:pPr>
      <w:r w:rsidRPr="003475CB">
        <w:rPr>
          <w:rFonts w:asciiTheme="majorBidi" w:hAnsiTheme="majorBidi" w:cstheme="majorBidi"/>
          <w:sz w:val="28"/>
          <w:szCs w:val="28"/>
          <w:rtl/>
        </w:rPr>
        <w:t>انخفاض وظيفة الجهاز المناعي وزيادة القابلية للإصابة بالعدوى</w:t>
      </w:r>
      <w:r w:rsidRPr="003475CB">
        <w:rPr>
          <w:rFonts w:asciiTheme="majorBidi" w:hAnsiTheme="majorBidi" w:cstheme="majorBidi"/>
          <w:sz w:val="28"/>
          <w:szCs w:val="28"/>
        </w:rPr>
        <w:t>.</w:t>
      </w:r>
    </w:p>
    <w:p w14:paraId="09CDB0A9" w14:textId="1CCC2E91" w:rsidR="00D23A67" w:rsidRPr="00D23A67" w:rsidRDefault="00D23A67" w:rsidP="009A7288">
      <w:pPr>
        <w:rPr>
          <w:rFonts w:asciiTheme="majorBidi" w:hAnsiTheme="majorBidi" w:cstheme="majorBidi"/>
          <w:sz w:val="28"/>
          <w:szCs w:val="28"/>
        </w:rPr>
      </w:pPr>
      <w:r w:rsidRPr="00D23A67">
        <w:rPr>
          <w:rFonts w:asciiTheme="majorBidi" w:hAnsiTheme="majorBidi" w:cstheme="majorBidi"/>
          <w:b/>
          <w:bCs/>
          <w:sz w:val="28"/>
          <w:szCs w:val="28"/>
        </w:rPr>
        <w:t>3.3 Vulnerable Populations</w:t>
      </w:r>
      <w:r w:rsidR="009A7288">
        <w:rPr>
          <w:rFonts w:asciiTheme="majorBidi" w:hAnsiTheme="majorBidi" w:cstheme="majorBidi"/>
          <w:b/>
          <w:bCs/>
          <w:sz w:val="28"/>
          <w:szCs w:val="28"/>
        </w:rPr>
        <w:t xml:space="preserve"> </w:t>
      </w:r>
      <w:r w:rsidR="009A7288" w:rsidRPr="009A7288">
        <w:rPr>
          <w:rFonts w:asciiTheme="majorBidi" w:hAnsiTheme="majorBidi" w:cstheme="majorBidi"/>
          <w:b/>
          <w:bCs/>
          <w:sz w:val="28"/>
          <w:szCs w:val="28"/>
          <w:rtl/>
        </w:rPr>
        <w:t>الفئات الضعيفة</w:t>
      </w:r>
    </w:p>
    <w:p w14:paraId="32FF05DB" w14:textId="77777777" w:rsidR="00D23A67" w:rsidRPr="00D23A67" w:rsidRDefault="00D23A67" w:rsidP="00D23A67">
      <w:pPr>
        <w:numPr>
          <w:ilvl w:val="0"/>
          <w:numId w:val="9"/>
        </w:numPr>
        <w:rPr>
          <w:rFonts w:asciiTheme="majorBidi" w:hAnsiTheme="majorBidi" w:cstheme="majorBidi"/>
          <w:sz w:val="28"/>
          <w:szCs w:val="28"/>
        </w:rPr>
      </w:pPr>
      <w:r w:rsidRPr="00D23A67">
        <w:rPr>
          <w:rFonts w:asciiTheme="majorBidi" w:hAnsiTheme="majorBidi" w:cstheme="majorBidi"/>
          <w:sz w:val="28"/>
          <w:szCs w:val="28"/>
        </w:rPr>
        <w:t>Pregnant women, children, and individuals with weakened immune systems.</w:t>
      </w:r>
    </w:p>
    <w:p w14:paraId="7C9080D1" w14:textId="77777777" w:rsidR="00D23A67" w:rsidRPr="00D23A67" w:rsidRDefault="00D23A67" w:rsidP="00D23A67">
      <w:pPr>
        <w:numPr>
          <w:ilvl w:val="0"/>
          <w:numId w:val="9"/>
        </w:numPr>
        <w:rPr>
          <w:rFonts w:asciiTheme="majorBidi" w:hAnsiTheme="majorBidi" w:cstheme="majorBidi"/>
          <w:sz w:val="28"/>
          <w:szCs w:val="28"/>
        </w:rPr>
      </w:pPr>
      <w:r w:rsidRPr="00D23A67">
        <w:rPr>
          <w:rFonts w:asciiTheme="majorBidi" w:hAnsiTheme="majorBidi" w:cstheme="majorBidi"/>
          <w:sz w:val="28"/>
          <w:szCs w:val="28"/>
        </w:rPr>
        <w:t>Occupational risks for workers in nuclear industries or radiological fields.</w:t>
      </w:r>
    </w:p>
    <w:p w14:paraId="4EAABF19" w14:textId="77777777" w:rsidR="00D23A67" w:rsidRPr="00D23A67" w:rsidRDefault="00D23A67" w:rsidP="00D23A67">
      <w:pPr>
        <w:rPr>
          <w:rFonts w:asciiTheme="majorBidi" w:hAnsiTheme="majorBidi" w:cstheme="majorBidi"/>
          <w:sz w:val="28"/>
          <w:szCs w:val="28"/>
        </w:rPr>
      </w:pPr>
      <w:r w:rsidRPr="00D23A67">
        <w:rPr>
          <w:rFonts w:asciiTheme="majorBidi" w:hAnsiTheme="majorBidi" w:cstheme="majorBidi"/>
          <w:sz w:val="28"/>
          <w:szCs w:val="28"/>
        </w:rPr>
        <w:pict w14:anchorId="185273A1">
          <v:rect id="_x0000_i1100" style="width:0;height:1.5pt" o:hralign="center" o:hrstd="t" o:hr="t" fillcolor="#a0a0a0" stroked="f"/>
        </w:pict>
      </w:r>
    </w:p>
    <w:p w14:paraId="0771EE96" w14:textId="4AF26E02" w:rsidR="00D23A67" w:rsidRDefault="00D23A67" w:rsidP="00D23A67">
      <w:pPr>
        <w:rPr>
          <w:rFonts w:asciiTheme="majorBidi" w:hAnsiTheme="majorBidi" w:cstheme="majorBidi"/>
          <w:b/>
          <w:bCs/>
          <w:sz w:val="28"/>
          <w:szCs w:val="28"/>
        </w:rPr>
      </w:pPr>
      <w:r w:rsidRPr="00D23A67">
        <w:rPr>
          <w:rFonts w:asciiTheme="majorBidi" w:hAnsiTheme="majorBidi" w:cstheme="majorBidi"/>
          <w:b/>
          <w:bCs/>
          <w:sz w:val="28"/>
          <w:szCs w:val="28"/>
        </w:rPr>
        <w:t>Detection and Measurement of Radiation Pollution</w:t>
      </w:r>
    </w:p>
    <w:p w14:paraId="5CC392ED" w14:textId="358E860E" w:rsidR="00CC2680" w:rsidRPr="00D23A67" w:rsidRDefault="00CC2680" w:rsidP="00CC2680">
      <w:pPr>
        <w:rPr>
          <w:rFonts w:asciiTheme="majorBidi" w:hAnsiTheme="majorBidi" w:cstheme="majorBidi"/>
          <w:b/>
          <w:bCs/>
          <w:sz w:val="28"/>
          <w:szCs w:val="28"/>
        </w:rPr>
      </w:pPr>
      <w:r w:rsidRPr="00CC2680">
        <w:rPr>
          <w:rFonts w:asciiTheme="majorBidi" w:hAnsiTheme="majorBidi" w:cstheme="majorBidi"/>
          <w:b/>
          <w:bCs/>
          <w:sz w:val="28"/>
          <w:szCs w:val="28"/>
          <w:rtl/>
        </w:rPr>
        <w:t>كشف وقياس تلوث الإشعاع</w:t>
      </w:r>
    </w:p>
    <w:p w14:paraId="38DAB56D" w14:textId="77777777" w:rsidR="00D23A67" w:rsidRPr="00D23A67" w:rsidRDefault="00D23A67" w:rsidP="00D23A67">
      <w:pPr>
        <w:rPr>
          <w:rFonts w:asciiTheme="majorBidi" w:hAnsiTheme="majorBidi" w:cstheme="majorBidi"/>
          <w:sz w:val="28"/>
          <w:szCs w:val="28"/>
        </w:rPr>
      </w:pPr>
      <w:r w:rsidRPr="00D23A67">
        <w:rPr>
          <w:rFonts w:asciiTheme="majorBidi" w:hAnsiTheme="majorBidi" w:cstheme="majorBidi"/>
          <w:b/>
          <w:bCs/>
          <w:sz w:val="28"/>
          <w:szCs w:val="28"/>
        </w:rPr>
        <w:t>4.1 Radiation Detection Methods</w:t>
      </w:r>
    </w:p>
    <w:p w14:paraId="396EF4A2" w14:textId="77777777" w:rsidR="00D23A67" w:rsidRDefault="00D23A67" w:rsidP="00D23A67">
      <w:pPr>
        <w:numPr>
          <w:ilvl w:val="0"/>
          <w:numId w:val="10"/>
        </w:numPr>
        <w:rPr>
          <w:rFonts w:asciiTheme="majorBidi" w:hAnsiTheme="majorBidi" w:cstheme="majorBidi"/>
          <w:sz w:val="28"/>
          <w:szCs w:val="28"/>
        </w:rPr>
      </w:pPr>
      <w:r w:rsidRPr="00D23A67">
        <w:rPr>
          <w:rFonts w:asciiTheme="majorBidi" w:hAnsiTheme="majorBidi" w:cstheme="majorBidi"/>
          <w:b/>
          <w:bCs/>
          <w:sz w:val="28"/>
          <w:szCs w:val="28"/>
        </w:rPr>
        <w:t>Dosimeters</w:t>
      </w:r>
      <w:r w:rsidRPr="00D23A67">
        <w:rPr>
          <w:rFonts w:asciiTheme="majorBidi" w:hAnsiTheme="majorBidi" w:cstheme="majorBidi"/>
          <w:sz w:val="28"/>
          <w:szCs w:val="28"/>
        </w:rPr>
        <w:t>: Personal and environmental radiation dose measurement.</w:t>
      </w:r>
    </w:p>
    <w:p w14:paraId="2C3850D9" w14:textId="798EF6EA" w:rsidR="008B6FA3" w:rsidRPr="00D23A67" w:rsidRDefault="008B6FA3" w:rsidP="008B6FA3">
      <w:pPr>
        <w:numPr>
          <w:ilvl w:val="0"/>
          <w:numId w:val="10"/>
        </w:numPr>
        <w:rPr>
          <w:rFonts w:asciiTheme="majorBidi" w:hAnsiTheme="majorBidi" w:cstheme="majorBidi"/>
          <w:sz w:val="28"/>
          <w:szCs w:val="28"/>
        </w:rPr>
      </w:pPr>
      <w:r w:rsidRPr="008B6FA3">
        <w:rPr>
          <w:rFonts w:asciiTheme="majorBidi" w:hAnsiTheme="majorBidi" w:cstheme="majorBidi"/>
          <w:sz w:val="28"/>
          <w:szCs w:val="28"/>
          <w:rtl/>
        </w:rPr>
        <w:t>جهاز قياس الجرعة: قياس جرعة الإشعاع الشخصية والبيئية</w:t>
      </w:r>
      <w:r w:rsidRPr="008B6FA3">
        <w:rPr>
          <w:rFonts w:asciiTheme="majorBidi" w:hAnsiTheme="majorBidi" w:cstheme="majorBidi"/>
          <w:sz w:val="28"/>
          <w:szCs w:val="28"/>
        </w:rPr>
        <w:t>.</w:t>
      </w:r>
    </w:p>
    <w:p w14:paraId="70ABC31D" w14:textId="77777777" w:rsidR="00D23A67" w:rsidRPr="00D23A67" w:rsidRDefault="00D23A67" w:rsidP="00D23A67">
      <w:pPr>
        <w:numPr>
          <w:ilvl w:val="0"/>
          <w:numId w:val="10"/>
        </w:numPr>
        <w:rPr>
          <w:rFonts w:asciiTheme="majorBidi" w:hAnsiTheme="majorBidi" w:cstheme="majorBidi"/>
          <w:sz w:val="28"/>
          <w:szCs w:val="28"/>
        </w:rPr>
      </w:pPr>
      <w:r w:rsidRPr="00D23A67">
        <w:rPr>
          <w:rFonts w:asciiTheme="majorBidi" w:hAnsiTheme="majorBidi" w:cstheme="majorBidi"/>
          <w:b/>
          <w:bCs/>
          <w:sz w:val="28"/>
          <w:szCs w:val="28"/>
        </w:rPr>
        <w:t>Geiger-Muller Counter</w:t>
      </w:r>
      <w:r w:rsidRPr="00D23A67">
        <w:rPr>
          <w:rFonts w:asciiTheme="majorBidi" w:hAnsiTheme="majorBidi" w:cstheme="majorBidi"/>
          <w:sz w:val="28"/>
          <w:szCs w:val="28"/>
        </w:rPr>
        <w:t>: Detecting ionizing radiation such as alpha, beta, and gamma radiation.</w:t>
      </w:r>
    </w:p>
    <w:p w14:paraId="08692EB1" w14:textId="77777777" w:rsidR="00D23A67" w:rsidRDefault="00D23A67" w:rsidP="00D23A67">
      <w:pPr>
        <w:numPr>
          <w:ilvl w:val="0"/>
          <w:numId w:val="10"/>
        </w:numPr>
        <w:rPr>
          <w:rFonts w:asciiTheme="majorBidi" w:hAnsiTheme="majorBidi" w:cstheme="majorBidi"/>
          <w:sz w:val="28"/>
          <w:szCs w:val="28"/>
        </w:rPr>
      </w:pPr>
      <w:r w:rsidRPr="00D23A67">
        <w:rPr>
          <w:rFonts w:asciiTheme="majorBidi" w:hAnsiTheme="majorBidi" w:cstheme="majorBidi"/>
          <w:b/>
          <w:bCs/>
          <w:sz w:val="28"/>
          <w:szCs w:val="28"/>
        </w:rPr>
        <w:t>Scintillation Counters</w:t>
      </w:r>
      <w:r w:rsidRPr="00D23A67">
        <w:rPr>
          <w:rFonts w:asciiTheme="majorBidi" w:hAnsiTheme="majorBidi" w:cstheme="majorBidi"/>
          <w:sz w:val="28"/>
          <w:szCs w:val="28"/>
        </w:rPr>
        <w:t>: Used for detecting gamma radiation.</w:t>
      </w:r>
    </w:p>
    <w:p w14:paraId="0747C901" w14:textId="26EE331B" w:rsidR="002157FB" w:rsidRPr="00D23A67" w:rsidRDefault="002157FB" w:rsidP="002157FB">
      <w:pPr>
        <w:numPr>
          <w:ilvl w:val="0"/>
          <w:numId w:val="10"/>
        </w:numPr>
        <w:rPr>
          <w:rFonts w:asciiTheme="majorBidi" w:hAnsiTheme="majorBidi" w:cstheme="majorBidi"/>
          <w:sz w:val="28"/>
          <w:szCs w:val="28"/>
        </w:rPr>
      </w:pPr>
      <w:r w:rsidRPr="002157FB">
        <w:rPr>
          <w:rFonts w:asciiTheme="majorBidi" w:hAnsiTheme="majorBidi" w:cstheme="majorBidi"/>
          <w:sz w:val="28"/>
          <w:szCs w:val="28"/>
          <w:rtl/>
        </w:rPr>
        <w:t>عدادات الوميض: تُستخدم للكشف عن الإشعاع الجاما</w:t>
      </w:r>
      <w:r w:rsidRPr="002157FB">
        <w:rPr>
          <w:rFonts w:asciiTheme="majorBidi" w:hAnsiTheme="majorBidi" w:cstheme="majorBidi"/>
          <w:sz w:val="28"/>
          <w:szCs w:val="28"/>
        </w:rPr>
        <w:t>.</w:t>
      </w:r>
    </w:p>
    <w:p w14:paraId="4630F938" w14:textId="77777777" w:rsidR="00D23A67" w:rsidRDefault="00D23A67" w:rsidP="00D23A67">
      <w:pPr>
        <w:numPr>
          <w:ilvl w:val="0"/>
          <w:numId w:val="10"/>
        </w:numPr>
        <w:rPr>
          <w:rFonts w:asciiTheme="majorBidi" w:hAnsiTheme="majorBidi" w:cstheme="majorBidi"/>
          <w:sz w:val="28"/>
          <w:szCs w:val="28"/>
        </w:rPr>
      </w:pPr>
      <w:r w:rsidRPr="00D23A67">
        <w:rPr>
          <w:rFonts w:asciiTheme="majorBidi" w:hAnsiTheme="majorBidi" w:cstheme="majorBidi"/>
          <w:b/>
          <w:bCs/>
          <w:sz w:val="28"/>
          <w:szCs w:val="28"/>
        </w:rPr>
        <w:t>Ionization Chambers</w:t>
      </w:r>
      <w:r w:rsidRPr="00D23A67">
        <w:rPr>
          <w:rFonts w:asciiTheme="majorBidi" w:hAnsiTheme="majorBidi" w:cstheme="majorBidi"/>
          <w:sz w:val="28"/>
          <w:szCs w:val="28"/>
        </w:rPr>
        <w:t>: Used to measure environmental radiation levels.</w:t>
      </w:r>
    </w:p>
    <w:p w14:paraId="017AB166" w14:textId="2B4AB67B" w:rsidR="0035463D" w:rsidRDefault="0035463D" w:rsidP="0035463D">
      <w:pPr>
        <w:numPr>
          <w:ilvl w:val="0"/>
          <w:numId w:val="10"/>
        </w:numPr>
        <w:rPr>
          <w:rFonts w:asciiTheme="majorBidi" w:hAnsiTheme="majorBidi" w:cstheme="majorBidi"/>
          <w:sz w:val="28"/>
          <w:szCs w:val="28"/>
        </w:rPr>
      </w:pPr>
      <w:r w:rsidRPr="0035463D">
        <w:rPr>
          <w:rFonts w:asciiTheme="majorBidi" w:hAnsiTheme="majorBidi" w:cstheme="majorBidi"/>
          <w:sz w:val="28"/>
          <w:szCs w:val="28"/>
          <w:rtl/>
        </w:rPr>
        <w:t>غرف التأين: تُستخدم لقياس مستويات الإشعاع البيئي</w:t>
      </w:r>
      <w:r w:rsidRPr="0035463D">
        <w:rPr>
          <w:rFonts w:asciiTheme="majorBidi" w:hAnsiTheme="majorBidi" w:cstheme="majorBidi"/>
          <w:sz w:val="28"/>
          <w:szCs w:val="28"/>
        </w:rPr>
        <w:t>.</w:t>
      </w:r>
    </w:p>
    <w:p w14:paraId="1FE2B31E" w14:textId="77777777" w:rsidR="00A55AF6" w:rsidRPr="00D23A67" w:rsidRDefault="00A55AF6" w:rsidP="00A55AF6">
      <w:pPr>
        <w:ind w:left="720"/>
        <w:rPr>
          <w:rFonts w:asciiTheme="majorBidi" w:hAnsiTheme="majorBidi" w:cstheme="majorBidi"/>
          <w:sz w:val="28"/>
          <w:szCs w:val="28"/>
        </w:rPr>
      </w:pPr>
    </w:p>
    <w:p w14:paraId="5FD5A6AB" w14:textId="6ABF29F5" w:rsidR="00D23A67" w:rsidRPr="00D23A67" w:rsidRDefault="00D23A67" w:rsidP="00D23A67">
      <w:pPr>
        <w:rPr>
          <w:rFonts w:asciiTheme="majorBidi" w:hAnsiTheme="majorBidi" w:cstheme="majorBidi"/>
          <w:sz w:val="28"/>
          <w:szCs w:val="28"/>
        </w:rPr>
      </w:pPr>
      <w:r w:rsidRPr="00D23A67">
        <w:rPr>
          <w:rFonts w:asciiTheme="majorBidi" w:hAnsiTheme="majorBidi" w:cstheme="majorBidi"/>
          <w:b/>
          <w:bCs/>
          <w:sz w:val="28"/>
          <w:szCs w:val="28"/>
        </w:rPr>
        <w:t>Monitoring Techniques</w:t>
      </w:r>
    </w:p>
    <w:p w14:paraId="7B82F743" w14:textId="77777777" w:rsidR="00B2188F" w:rsidRDefault="00D23A67" w:rsidP="00197F36">
      <w:pPr>
        <w:numPr>
          <w:ilvl w:val="0"/>
          <w:numId w:val="11"/>
        </w:numPr>
        <w:rPr>
          <w:rFonts w:asciiTheme="majorBidi" w:hAnsiTheme="majorBidi" w:cstheme="majorBidi"/>
          <w:sz w:val="28"/>
          <w:szCs w:val="28"/>
        </w:rPr>
      </w:pPr>
      <w:r w:rsidRPr="00D23A67">
        <w:rPr>
          <w:rFonts w:asciiTheme="majorBidi" w:hAnsiTheme="majorBidi" w:cstheme="majorBidi"/>
          <w:sz w:val="28"/>
          <w:szCs w:val="28"/>
        </w:rPr>
        <w:t>Remote sensing and satellite-based methods for detecting radiation in large areas (e.g., Chernobyl exclusion zone).</w:t>
      </w:r>
      <w:r w:rsidR="00197F36">
        <w:rPr>
          <w:rFonts w:asciiTheme="majorBidi" w:hAnsiTheme="majorBidi" w:cstheme="majorBidi"/>
          <w:sz w:val="28"/>
          <w:szCs w:val="28"/>
        </w:rPr>
        <w:t xml:space="preserve"> </w:t>
      </w:r>
    </w:p>
    <w:p w14:paraId="2267D958" w14:textId="58FCF655" w:rsidR="00D23A67" w:rsidRPr="00D23A67" w:rsidRDefault="00197F36" w:rsidP="00B2188F">
      <w:pPr>
        <w:ind w:left="360"/>
        <w:rPr>
          <w:rFonts w:asciiTheme="majorBidi" w:hAnsiTheme="majorBidi" w:cstheme="majorBidi"/>
          <w:sz w:val="28"/>
          <w:szCs w:val="28"/>
        </w:rPr>
      </w:pPr>
      <w:r w:rsidRPr="00197F36">
        <w:rPr>
          <w:rFonts w:asciiTheme="majorBidi" w:hAnsiTheme="majorBidi" w:cstheme="majorBidi"/>
          <w:sz w:val="28"/>
          <w:szCs w:val="28"/>
        </w:rPr>
        <w:t xml:space="preserve">The </w:t>
      </w:r>
      <w:r w:rsidRPr="00197F36">
        <w:rPr>
          <w:rFonts w:asciiTheme="majorBidi" w:hAnsiTheme="majorBidi" w:cstheme="majorBidi"/>
          <w:b/>
          <w:bCs/>
          <w:sz w:val="28"/>
          <w:szCs w:val="28"/>
        </w:rPr>
        <w:t>Chernobyl Exclusion Zone</w:t>
      </w:r>
      <w:r w:rsidRPr="00197F36">
        <w:rPr>
          <w:rFonts w:asciiTheme="majorBidi" w:hAnsiTheme="majorBidi" w:cstheme="majorBidi"/>
          <w:sz w:val="28"/>
          <w:szCs w:val="28"/>
        </w:rPr>
        <w:t xml:space="preserve"> refers to the area surrounding the site of the </w:t>
      </w:r>
      <w:r w:rsidRPr="00197F36">
        <w:rPr>
          <w:rFonts w:asciiTheme="majorBidi" w:hAnsiTheme="majorBidi" w:cstheme="majorBidi"/>
          <w:b/>
          <w:bCs/>
          <w:sz w:val="28"/>
          <w:szCs w:val="28"/>
        </w:rPr>
        <w:t>Chernobyl nuclear disaster</w:t>
      </w:r>
      <w:r w:rsidRPr="00197F36">
        <w:rPr>
          <w:rFonts w:asciiTheme="majorBidi" w:hAnsiTheme="majorBidi" w:cstheme="majorBidi"/>
          <w:sz w:val="28"/>
          <w:szCs w:val="28"/>
        </w:rPr>
        <w:t xml:space="preserve"> in 1986, specifically a 30-kilometer radius around the nuclear power plant in northern Ukraine. This zone was established to limit human exposure to harmful levels of radiation released during the accident.</w:t>
      </w:r>
    </w:p>
    <w:p w14:paraId="0509DC0A" w14:textId="77777777" w:rsidR="00D23A67" w:rsidRPr="00D23A67" w:rsidRDefault="00D23A67" w:rsidP="00D23A67">
      <w:pPr>
        <w:numPr>
          <w:ilvl w:val="0"/>
          <w:numId w:val="11"/>
        </w:numPr>
        <w:rPr>
          <w:rFonts w:asciiTheme="majorBidi" w:hAnsiTheme="majorBidi" w:cstheme="majorBidi"/>
          <w:sz w:val="28"/>
          <w:szCs w:val="28"/>
        </w:rPr>
      </w:pPr>
      <w:r w:rsidRPr="00D23A67">
        <w:rPr>
          <w:rFonts w:asciiTheme="majorBidi" w:hAnsiTheme="majorBidi" w:cstheme="majorBidi"/>
          <w:sz w:val="28"/>
          <w:szCs w:val="28"/>
        </w:rPr>
        <w:lastRenderedPageBreak/>
        <w:t>Air, water, and soil sampling for radioactive contamination.</w:t>
      </w:r>
    </w:p>
    <w:p w14:paraId="664B21A7" w14:textId="108B60DA" w:rsidR="00D23A67" w:rsidRPr="00D23A67" w:rsidRDefault="00D23A67" w:rsidP="00D23A67">
      <w:pPr>
        <w:rPr>
          <w:rFonts w:asciiTheme="majorBidi" w:hAnsiTheme="majorBidi" w:cstheme="majorBidi"/>
          <w:sz w:val="28"/>
          <w:szCs w:val="28"/>
        </w:rPr>
      </w:pPr>
    </w:p>
    <w:p w14:paraId="6F979D34" w14:textId="11D96F86" w:rsidR="00D23A67" w:rsidRPr="00D23A67" w:rsidRDefault="00D23A67" w:rsidP="00D23A67">
      <w:pPr>
        <w:rPr>
          <w:rFonts w:asciiTheme="majorBidi" w:hAnsiTheme="majorBidi" w:cstheme="majorBidi"/>
          <w:sz w:val="28"/>
          <w:szCs w:val="28"/>
        </w:rPr>
      </w:pPr>
    </w:p>
    <w:p w14:paraId="2676BD2B" w14:textId="5D324AD0" w:rsidR="00D23A67" w:rsidRPr="00D23A67" w:rsidRDefault="00D23A67" w:rsidP="00D23A67">
      <w:pPr>
        <w:rPr>
          <w:rFonts w:asciiTheme="majorBidi" w:hAnsiTheme="majorBidi" w:cstheme="majorBidi"/>
          <w:b/>
          <w:bCs/>
          <w:sz w:val="28"/>
          <w:szCs w:val="28"/>
        </w:rPr>
      </w:pPr>
      <w:r w:rsidRPr="00D23A67">
        <w:rPr>
          <w:rFonts w:asciiTheme="majorBidi" w:hAnsiTheme="majorBidi" w:cstheme="majorBidi"/>
          <w:b/>
          <w:bCs/>
          <w:sz w:val="28"/>
          <w:szCs w:val="28"/>
        </w:rPr>
        <w:t xml:space="preserve"> Mitigation and Prevention of Radiation Pollution</w:t>
      </w:r>
    </w:p>
    <w:p w14:paraId="3443D60A" w14:textId="77777777" w:rsidR="00D23A67" w:rsidRPr="00D23A67" w:rsidRDefault="00D23A67" w:rsidP="00D23A67">
      <w:pPr>
        <w:rPr>
          <w:rFonts w:asciiTheme="majorBidi" w:hAnsiTheme="majorBidi" w:cstheme="majorBidi"/>
          <w:sz w:val="28"/>
          <w:szCs w:val="28"/>
        </w:rPr>
      </w:pPr>
      <w:r w:rsidRPr="00D23A67">
        <w:rPr>
          <w:rFonts w:asciiTheme="majorBidi" w:hAnsiTheme="majorBidi" w:cstheme="majorBidi"/>
          <w:b/>
          <w:bCs/>
          <w:sz w:val="28"/>
          <w:szCs w:val="28"/>
        </w:rPr>
        <w:t>6.1 Prevention Strategies</w:t>
      </w:r>
    </w:p>
    <w:p w14:paraId="2977190C" w14:textId="77777777" w:rsidR="00D23A67" w:rsidRPr="00D23A67" w:rsidRDefault="00D23A67" w:rsidP="00D23A67">
      <w:pPr>
        <w:numPr>
          <w:ilvl w:val="0"/>
          <w:numId w:val="15"/>
        </w:numPr>
        <w:rPr>
          <w:rFonts w:asciiTheme="majorBidi" w:hAnsiTheme="majorBidi" w:cstheme="majorBidi"/>
          <w:sz w:val="28"/>
          <w:szCs w:val="28"/>
        </w:rPr>
      </w:pPr>
      <w:r w:rsidRPr="00D23A67">
        <w:rPr>
          <w:rFonts w:asciiTheme="majorBidi" w:hAnsiTheme="majorBidi" w:cstheme="majorBidi"/>
          <w:sz w:val="28"/>
          <w:szCs w:val="28"/>
        </w:rPr>
        <w:t>Reducing the use of radioactive materials in industrial and medical applications.</w:t>
      </w:r>
    </w:p>
    <w:p w14:paraId="5908ABE9" w14:textId="77777777" w:rsidR="00D23A67" w:rsidRPr="00D23A67" w:rsidRDefault="00D23A67" w:rsidP="00D23A67">
      <w:pPr>
        <w:numPr>
          <w:ilvl w:val="0"/>
          <w:numId w:val="15"/>
        </w:numPr>
        <w:rPr>
          <w:rFonts w:asciiTheme="majorBidi" w:hAnsiTheme="majorBidi" w:cstheme="majorBidi"/>
          <w:sz w:val="28"/>
          <w:szCs w:val="28"/>
        </w:rPr>
      </w:pPr>
      <w:r w:rsidRPr="00D23A67">
        <w:rPr>
          <w:rFonts w:asciiTheme="majorBidi" w:hAnsiTheme="majorBidi" w:cstheme="majorBidi"/>
          <w:sz w:val="28"/>
          <w:szCs w:val="28"/>
        </w:rPr>
        <w:t>Alternative energy sources to reduce reliance on nuclear power.</w:t>
      </w:r>
    </w:p>
    <w:p w14:paraId="3CB7FF95" w14:textId="77777777" w:rsidR="00D23A67" w:rsidRPr="00D23A67" w:rsidRDefault="00D23A67" w:rsidP="00D23A67">
      <w:pPr>
        <w:numPr>
          <w:ilvl w:val="0"/>
          <w:numId w:val="15"/>
        </w:numPr>
        <w:rPr>
          <w:rFonts w:asciiTheme="majorBidi" w:hAnsiTheme="majorBidi" w:cstheme="majorBidi"/>
          <w:sz w:val="28"/>
          <w:szCs w:val="28"/>
        </w:rPr>
      </w:pPr>
      <w:r w:rsidRPr="00D23A67">
        <w:rPr>
          <w:rFonts w:asciiTheme="majorBidi" w:hAnsiTheme="majorBidi" w:cstheme="majorBidi"/>
          <w:sz w:val="28"/>
          <w:szCs w:val="28"/>
        </w:rPr>
        <w:t>Improved safety standards in nuclear power plants.</w:t>
      </w:r>
    </w:p>
    <w:p w14:paraId="79D4CD38" w14:textId="77777777" w:rsidR="00D23A67" w:rsidRPr="00D23A67" w:rsidRDefault="00D23A67" w:rsidP="00D23A67">
      <w:pPr>
        <w:rPr>
          <w:rFonts w:asciiTheme="majorBidi" w:hAnsiTheme="majorBidi" w:cstheme="majorBidi"/>
          <w:sz w:val="28"/>
          <w:szCs w:val="28"/>
        </w:rPr>
      </w:pPr>
      <w:r w:rsidRPr="00D23A67">
        <w:rPr>
          <w:rFonts w:asciiTheme="majorBidi" w:hAnsiTheme="majorBidi" w:cstheme="majorBidi"/>
          <w:b/>
          <w:bCs/>
          <w:sz w:val="28"/>
          <w:szCs w:val="28"/>
        </w:rPr>
        <w:t>6.2 Decontamination and Remediation</w:t>
      </w:r>
    </w:p>
    <w:p w14:paraId="73D1D23B" w14:textId="77777777" w:rsidR="00D23A67" w:rsidRPr="00D23A67" w:rsidRDefault="00D23A67" w:rsidP="00D23A67">
      <w:pPr>
        <w:numPr>
          <w:ilvl w:val="0"/>
          <w:numId w:val="16"/>
        </w:numPr>
        <w:rPr>
          <w:rFonts w:asciiTheme="majorBidi" w:hAnsiTheme="majorBidi" w:cstheme="majorBidi"/>
          <w:sz w:val="28"/>
          <w:szCs w:val="28"/>
        </w:rPr>
      </w:pPr>
      <w:r w:rsidRPr="00D23A67">
        <w:rPr>
          <w:rFonts w:asciiTheme="majorBidi" w:hAnsiTheme="majorBidi" w:cstheme="majorBidi"/>
          <w:sz w:val="28"/>
          <w:szCs w:val="28"/>
        </w:rPr>
        <w:t>Methods for cleaning contaminated environments (soil decontamination, water treatment, etc.).</w:t>
      </w:r>
    </w:p>
    <w:p w14:paraId="537B090F" w14:textId="77777777" w:rsidR="00D23A67" w:rsidRPr="00D23A67" w:rsidRDefault="00D23A67" w:rsidP="00D23A67">
      <w:pPr>
        <w:numPr>
          <w:ilvl w:val="0"/>
          <w:numId w:val="16"/>
        </w:numPr>
        <w:rPr>
          <w:rFonts w:asciiTheme="majorBidi" w:hAnsiTheme="majorBidi" w:cstheme="majorBidi"/>
          <w:sz w:val="28"/>
          <w:szCs w:val="28"/>
        </w:rPr>
      </w:pPr>
      <w:r w:rsidRPr="00D23A67">
        <w:rPr>
          <w:rFonts w:asciiTheme="majorBidi" w:hAnsiTheme="majorBidi" w:cstheme="majorBidi"/>
          <w:sz w:val="28"/>
          <w:szCs w:val="28"/>
        </w:rPr>
        <w:t>Safe disposal of radioactive waste.</w:t>
      </w:r>
    </w:p>
    <w:p w14:paraId="32176662" w14:textId="567C9990" w:rsidR="00D23A67" w:rsidRPr="00D23A67" w:rsidRDefault="00D23A67" w:rsidP="009D669E">
      <w:pPr>
        <w:numPr>
          <w:ilvl w:val="0"/>
          <w:numId w:val="16"/>
        </w:numPr>
        <w:rPr>
          <w:rFonts w:asciiTheme="majorBidi" w:hAnsiTheme="majorBidi" w:cstheme="majorBidi"/>
          <w:sz w:val="28"/>
          <w:szCs w:val="28"/>
        </w:rPr>
      </w:pPr>
      <w:r w:rsidRPr="00D23A67">
        <w:rPr>
          <w:rFonts w:asciiTheme="majorBidi" w:hAnsiTheme="majorBidi" w:cstheme="majorBidi"/>
          <w:sz w:val="28"/>
          <w:szCs w:val="28"/>
        </w:rPr>
        <w:t>Long-term containment of radiation sources (e.g., deep geological disposal for nuclear waste).</w:t>
      </w:r>
      <w:r w:rsidR="009D669E" w:rsidRPr="009D669E">
        <w:rPr>
          <w:rFonts w:asciiTheme="majorBidi" w:hAnsiTheme="majorBidi" w:cstheme="majorBidi"/>
          <w:sz w:val="28"/>
          <w:szCs w:val="28"/>
          <w:rtl/>
        </w:rPr>
        <w:t>الحجز طويل الأمد لمصادر الإشعاع (مثل التخلص العميق في الطبقات الجيولوجية للنفايات النووية)</w:t>
      </w:r>
      <w:r w:rsidR="009D669E" w:rsidRPr="009D669E">
        <w:rPr>
          <w:rFonts w:asciiTheme="majorBidi" w:hAnsiTheme="majorBidi" w:cstheme="majorBidi"/>
          <w:sz w:val="28"/>
          <w:szCs w:val="28"/>
        </w:rPr>
        <w:t>.</w:t>
      </w:r>
    </w:p>
    <w:p w14:paraId="46BF8096" w14:textId="77777777" w:rsidR="00D23A67" w:rsidRPr="00D23A67" w:rsidRDefault="00D23A67" w:rsidP="00D23A67">
      <w:pPr>
        <w:rPr>
          <w:rFonts w:asciiTheme="majorBidi" w:hAnsiTheme="majorBidi" w:cstheme="majorBidi"/>
          <w:sz w:val="28"/>
          <w:szCs w:val="28"/>
        </w:rPr>
      </w:pPr>
      <w:r w:rsidRPr="00D23A67">
        <w:rPr>
          <w:rFonts w:asciiTheme="majorBidi" w:hAnsiTheme="majorBidi" w:cstheme="majorBidi"/>
          <w:b/>
          <w:bCs/>
          <w:sz w:val="28"/>
          <w:szCs w:val="28"/>
        </w:rPr>
        <w:t>6.3 Public Health Initiatives</w:t>
      </w:r>
    </w:p>
    <w:p w14:paraId="3BB4E32B" w14:textId="77777777" w:rsidR="00D23A67" w:rsidRPr="00D23A67" w:rsidRDefault="00D23A67" w:rsidP="00D23A67">
      <w:pPr>
        <w:numPr>
          <w:ilvl w:val="0"/>
          <w:numId w:val="17"/>
        </w:numPr>
        <w:rPr>
          <w:rFonts w:asciiTheme="majorBidi" w:hAnsiTheme="majorBidi" w:cstheme="majorBidi"/>
          <w:sz w:val="28"/>
          <w:szCs w:val="28"/>
        </w:rPr>
      </w:pPr>
      <w:r w:rsidRPr="00D23A67">
        <w:rPr>
          <w:rFonts w:asciiTheme="majorBidi" w:hAnsiTheme="majorBidi" w:cstheme="majorBidi"/>
          <w:sz w:val="28"/>
          <w:szCs w:val="28"/>
        </w:rPr>
        <w:t>Health surveillance for populations near nuclear power plants and accident zones.</w:t>
      </w:r>
    </w:p>
    <w:p w14:paraId="257BB8F2" w14:textId="769A33D8" w:rsidR="00D23A67" w:rsidRPr="00D23A67" w:rsidRDefault="00D23A67" w:rsidP="001E497D">
      <w:pPr>
        <w:numPr>
          <w:ilvl w:val="0"/>
          <w:numId w:val="17"/>
        </w:numPr>
        <w:rPr>
          <w:rFonts w:asciiTheme="majorBidi" w:hAnsiTheme="majorBidi" w:cstheme="majorBidi"/>
          <w:sz w:val="28"/>
          <w:szCs w:val="28"/>
        </w:rPr>
      </w:pPr>
      <w:r w:rsidRPr="00D23A67">
        <w:rPr>
          <w:rFonts w:asciiTheme="majorBidi" w:hAnsiTheme="majorBidi" w:cstheme="majorBidi"/>
          <w:sz w:val="28"/>
          <w:szCs w:val="28"/>
        </w:rPr>
        <w:t>Screening for radiation-induced diseases.</w:t>
      </w:r>
      <w:r w:rsidR="001E497D" w:rsidRPr="001E497D">
        <w:rPr>
          <w:rFonts w:asciiTheme="majorBidi" w:hAnsiTheme="majorBidi" w:cstheme="majorBidi"/>
          <w:sz w:val="28"/>
          <w:szCs w:val="28"/>
          <w:rtl/>
        </w:rPr>
        <w:t>الفحص للكشف عن الأمراض الناتجة عن الإشعاع</w:t>
      </w:r>
    </w:p>
    <w:p w14:paraId="1672EAF7" w14:textId="77777777" w:rsidR="00D23A67" w:rsidRPr="00D23A67" w:rsidRDefault="00D23A67" w:rsidP="00D23A67">
      <w:pPr>
        <w:numPr>
          <w:ilvl w:val="0"/>
          <w:numId w:val="17"/>
        </w:numPr>
        <w:rPr>
          <w:rFonts w:asciiTheme="majorBidi" w:hAnsiTheme="majorBidi" w:cstheme="majorBidi"/>
          <w:sz w:val="28"/>
          <w:szCs w:val="28"/>
        </w:rPr>
      </w:pPr>
      <w:r w:rsidRPr="00D23A67">
        <w:rPr>
          <w:rFonts w:asciiTheme="majorBidi" w:hAnsiTheme="majorBidi" w:cstheme="majorBidi"/>
          <w:sz w:val="28"/>
          <w:szCs w:val="28"/>
        </w:rPr>
        <w:t>Community education on radiation risks and safety practices.</w:t>
      </w:r>
    </w:p>
    <w:p w14:paraId="51ACD168" w14:textId="77777777" w:rsidR="00D23A67" w:rsidRPr="00D23A67" w:rsidRDefault="00D23A67" w:rsidP="00D23A67">
      <w:pPr>
        <w:rPr>
          <w:rFonts w:asciiTheme="majorBidi" w:hAnsiTheme="majorBidi" w:cstheme="majorBidi"/>
          <w:sz w:val="28"/>
          <w:szCs w:val="28"/>
        </w:rPr>
      </w:pPr>
      <w:r w:rsidRPr="00D23A67">
        <w:rPr>
          <w:rFonts w:asciiTheme="majorBidi" w:hAnsiTheme="majorBidi" w:cstheme="majorBidi"/>
          <w:sz w:val="28"/>
          <w:szCs w:val="28"/>
        </w:rPr>
        <w:pict w14:anchorId="394B7323">
          <v:rect id="_x0000_i1103" style="width:0;height:1.5pt" o:hralign="center" o:hrstd="t" o:hr="t" fillcolor="#a0a0a0" stroked="f"/>
        </w:pict>
      </w:r>
    </w:p>
    <w:p w14:paraId="5EFAD9FE" w14:textId="0288ADAB" w:rsidR="00D23A67" w:rsidRPr="00D23A67" w:rsidRDefault="00D23A67" w:rsidP="00D23A67">
      <w:pPr>
        <w:rPr>
          <w:rFonts w:asciiTheme="majorBidi" w:hAnsiTheme="majorBidi" w:cstheme="majorBidi"/>
          <w:sz w:val="28"/>
          <w:szCs w:val="28"/>
        </w:rPr>
      </w:pPr>
      <w:r w:rsidRPr="00D23A67">
        <w:rPr>
          <w:rFonts w:asciiTheme="majorBidi" w:hAnsiTheme="majorBidi" w:cstheme="majorBidi"/>
          <w:b/>
          <w:bCs/>
          <w:sz w:val="28"/>
          <w:szCs w:val="28"/>
        </w:rPr>
        <w:t xml:space="preserve"> Radiation in Medical Treatments</w:t>
      </w:r>
    </w:p>
    <w:p w14:paraId="5889BEBD" w14:textId="77777777" w:rsidR="00D23A67" w:rsidRPr="00D23A67" w:rsidRDefault="00D23A67" w:rsidP="00D23A67">
      <w:pPr>
        <w:numPr>
          <w:ilvl w:val="0"/>
          <w:numId w:val="20"/>
        </w:numPr>
        <w:rPr>
          <w:rFonts w:asciiTheme="majorBidi" w:hAnsiTheme="majorBidi" w:cstheme="majorBidi"/>
          <w:sz w:val="28"/>
          <w:szCs w:val="28"/>
        </w:rPr>
      </w:pPr>
      <w:r w:rsidRPr="00D23A67">
        <w:rPr>
          <w:rFonts w:asciiTheme="majorBidi" w:hAnsiTheme="majorBidi" w:cstheme="majorBidi"/>
          <w:sz w:val="28"/>
          <w:szCs w:val="28"/>
        </w:rPr>
        <w:t>Use of radiation in cancer therapy (radiotherapy).</w:t>
      </w:r>
    </w:p>
    <w:p w14:paraId="37672DDB" w14:textId="77777777" w:rsidR="00D23A67" w:rsidRPr="00D23A67" w:rsidRDefault="00D23A67" w:rsidP="00D23A67">
      <w:pPr>
        <w:numPr>
          <w:ilvl w:val="0"/>
          <w:numId w:val="20"/>
        </w:numPr>
        <w:rPr>
          <w:rFonts w:asciiTheme="majorBidi" w:hAnsiTheme="majorBidi" w:cstheme="majorBidi"/>
          <w:sz w:val="28"/>
          <w:szCs w:val="28"/>
        </w:rPr>
      </w:pPr>
      <w:r w:rsidRPr="00D23A67">
        <w:rPr>
          <w:rFonts w:asciiTheme="majorBidi" w:hAnsiTheme="majorBidi" w:cstheme="majorBidi"/>
          <w:sz w:val="28"/>
          <w:szCs w:val="28"/>
        </w:rPr>
        <w:t>Safety protocols for radiation therapy patients and healthcare workers.</w:t>
      </w:r>
    </w:p>
    <w:p w14:paraId="0C56F232" w14:textId="479934AD" w:rsidR="00D23A67" w:rsidRPr="00D23A67" w:rsidRDefault="00D23A67" w:rsidP="00D23A67">
      <w:pPr>
        <w:numPr>
          <w:ilvl w:val="0"/>
          <w:numId w:val="20"/>
        </w:numPr>
        <w:rPr>
          <w:rFonts w:asciiTheme="majorBidi" w:hAnsiTheme="majorBidi" w:cstheme="majorBidi"/>
          <w:sz w:val="28"/>
          <w:szCs w:val="28"/>
        </w:rPr>
      </w:pPr>
      <w:r w:rsidRPr="00D23A67">
        <w:rPr>
          <w:rFonts w:asciiTheme="majorBidi" w:hAnsiTheme="majorBidi" w:cstheme="majorBidi"/>
          <w:sz w:val="28"/>
          <w:szCs w:val="28"/>
        </w:rPr>
        <w:t>Advances in radiation protection in medical settings.</w:t>
      </w:r>
    </w:p>
    <w:p w14:paraId="4DE60D60" w14:textId="77777777" w:rsidR="00CB2229" w:rsidRPr="00832895" w:rsidRDefault="00CB2229">
      <w:pPr>
        <w:rPr>
          <w:rFonts w:asciiTheme="majorBidi" w:hAnsiTheme="majorBidi" w:cstheme="majorBidi"/>
          <w:sz w:val="28"/>
          <w:szCs w:val="28"/>
        </w:rPr>
      </w:pPr>
    </w:p>
    <w:sectPr w:rsidR="00CB2229" w:rsidRPr="00832895" w:rsidSect="00A91DD2">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CF61E" w14:textId="77777777" w:rsidR="002512B0" w:rsidRDefault="002512B0" w:rsidP="001E7D64">
      <w:pPr>
        <w:spacing w:after="0" w:line="240" w:lineRule="auto"/>
      </w:pPr>
      <w:r>
        <w:separator/>
      </w:r>
    </w:p>
  </w:endnote>
  <w:endnote w:type="continuationSeparator" w:id="0">
    <w:p w14:paraId="4CAFADFD" w14:textId="77777777" w:rsidR="002512B0" w:rsidRDefault="002512B0" w:rsidP="001E7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915860"/>
      <w:docPartObj>
        <w:docPartGallery w:val="Page Numbers (Bottom of Page)"/>
        <w:docPartUnique/>
      </w:docPartObj>
    </w:sdtPr>
    <w:sdtEndPr>
      <w:rPr>
        <w:noProof/>
      </w:rPr>
    </w:sdtEndPr>
    <w:sdtContent>
      <w:p w14:paraId="69FBB605" w14:textId="2E8503B7" w:rsidR="001E7D64" w:rsidRDefault="001E7D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571B45" w14:textId="77777777" w:rsidR="001E7D64" w:rsidRDefault="001E7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4F0D" w14:textId="77777777" w:rsidR="002512B0" w:rsidRDefault="002512B0" w:rsidP="001E7D64">
      <w:pPr>
        <w:spacing w:after="0" w:line="240" w:lineRule="auto"/>
      </w:pPr>
      <w:r>
        <w:separator/>
      </w:r>
    </w:p>
  </w:footnote>
  <w:footnote w:type="continuationSeparator" w:id="0">
    <w:p w14:paraId="57B349B4" w14:textId="77777777" w:rsidR="002512B0" w:rsidRDefault="002512B0" w:rsidP="001E7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23E57"/>
    <w:multiLevelType w:val="multilevel"/>
    <w:tmpl w:val="B1F0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12D6D"/>
    <w:multiLevelType w:val="multilevel"/>
    <w:tmpl w:val="F5D2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50C45"/>
    <w:multiLevelType w:val="multilevel"/>
    <w:tmpl w:val="DF46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814FF"/>
    <w:multiLevelType w:val="multilevel"/>
    <w:tmpl w:val="43FA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45B24"/>
    <w:multiLevelType w:val="multilevel"/>
    <w:tmpl w:val="85DA60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828AA"/>
    <w:multiLevelType w:val="multilevel"/>
    <w:tmpl w:val="7710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677ED"/>
    <w:multiLevelType w:val="multilevel"/>
    <w:tmpl w:val="192E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45D2B"/>
    <w:multiLevelType w:val="multilevel"/>
    <w:tmpl w:val="26C6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AF5645"/>
    <w:multiLevelType w:val="multilevel"/>
    <w:tmpl w:val="BFEA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63415"/>
    <w:multiLevelType w:val="multilevel"/>
    <w:tmpl w:val="7CDA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80023"/>
    <w:multiLevelType w:val="multilevel"/>
    <w:tmpl w:val="D0DA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235BF"/>
    <w:multiLevelType w:val="multilevel"/>
    <w:tmpl w:val="3202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E1949"/>
    <w:multiLevelType w:val="multilevel"/>
    <w:tmpl w:val="702E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E57F83"/>
    <w:multiLevelType w:val="multilevel"/>
    <w:tmpl w:val="3DB4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C01EBE"/>
    <w:multiLevelType w:val="multilevel"/>
    <w:tmpl w:val="4B9A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E2207"/>
    <w:multiLevelType w:val="multilevel"/>
    <w:tmpl w:val="2FAC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32D3F"/>
    <w:multiLevelType w:val="multilevel"/>
    <w:tmpl w:val="1F18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D6599B"/>
    <w:multiLevelType w:val="multilevel"/>
    <w:tmpl w:val="977E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402760"/>
    <w:multiLevelType w:val="multilevel"/>
    <w:tmpl w:val="8A36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662BA4"/>
    <w:multiLevelType w:val="multilevel"/>
    <w:tmpl w:val="B79A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9A7EF1"/>
    <w:multiLevelType w:val="multilevel"/>
    <w:tmpl w:val="5BA8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966ECF"/>
    <w:multiLevelType w:val="multilevel"/>
    <w:tmpl w:val="B926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0A67D7"/>
    <w:multiLevelType w:val="multilevel"/>
    <w:tmpl w:val="E70E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847C61"/>
    <w:multiLevelType w:val="multilevel"/>
    <w:tmpl w:val="C402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F312A6"/>
    <w:multiLevelType w:val="multilevel"/>
    <w:tmpl w:val="22BA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FF6272"/>
    <w:multiLevelType w:val="multilevel"/>
    <w:tmpl w:val="D7E4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BA4938"/>
    <w:multiLevelType w:val="multilevel"/>
    <w:tmpl w:val="5148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2154573">
    <w:abstractNumId w:val="23"/>
  </w:num>
  <w:num w:numId="2" w16cid:durableId="1032876457">
    <w:abstractNumId w:val="6"/>
  </w:num>
  <w:num w:numId="3" w16cid:durableId="71509387">
    <w:abstractNumId w:val="13"/>
  </w:num>
  <w:num w:numId="4" w16cid:durableId="300578437">
    <w:abstractNumId w:val="19"/>
  </w:num>
  <w:num w:numId="5" w16cid:durableId="33819641">
    <w:abstractNumId w:val="11"/>
  </w:num>
  <w:num w:numId="6" w16cid:durableId="1854034252">
    <w:abstractNumId w:val="0"/>
  </w:num>
  <w:num w:numId="7" w16cid:durableId="1934625618">
    <w:abstractNumId w:val="3"/>
  </w:num>
  <w:num w:numId="8" w16cid:durableId="1117598706">
    <w:abstractNumId w:val="21"/>
  </w:num>
  <w:num w:numId="9" w16cid:durableId="1531608388">
    <w:abstractNumId w:val="24"/>
  </w:num>
  <w:num w:numId="10" w16cid:durableId="517544632">
    <w:abstractNumId w:val="20"/>
  </w:num>
  <w:num w:numId="11" w16cid:durableId="1450734383">
    <w:abstractNumId w:val="15"/>
  </w:num>
  <w:num w:numId="12" w16cid:durableId="2083334352">
    <w:abstractNumId w:val="9"/>
  </w:num>
  <w:num w:numId="13" w16cid:durableId="268902105">
    <w:abstractNumId w:val="17"/>
  </w:num>
  <w:num w:numId="14" w16cid:durableId="1237595202">
    <w:abstractNumId w:val="5"/>
  </w:num>
  <w:num w:numId="15" w16cid:durableId="709767050">
    <w:abstractNumId w:val="25"/>
  </w:num>
  <w:num w:numId="16" w16cid:durableId="269895587">
    <w:abstractNumId w:val="26"/>
  </w:num>
  <w:num w:numId="17" w16cid:durableId="1320307938">
    <w:abstractNumId w:val="1"/>
  </w:num>
  <w:num w:numId="18" w16cid:durableId="432212478">
    <w:abstractNumId w:val="14"/>
  </w:num>
  <w:num w:numId="19" w16cid:durableId="1515266104">
    <w:abstractNumId w:val="2"/>
  </w:num>
  <w:num w:numId="20" w16cid:durableId="1089623916">
    <w:abstractNumId w:val="12"/>
  </w:num>
  <w:num w:numId="21" w16cid:durableId="1760982679">
    <w:abstractNumId w:val="10"/>
  </w:num>
  <w:num w:numId="22" w16cid:durableId="2056931613">
    <w:abstractNumId w:val="16"/>
  </w:num>
  <w:num w:numId="23" w16cid:durableId="2092307470">
    <w:abstractNumId w:val="7"/>
  </w:num>
  <w:num w:numId="24" w16cid:durableId="1798527244">
    <w:abstractNumId w:val="8"/>
  </w:num>
  <w:num w:numId="25" w16cid:durableId="1913655923">
    <w:abstractNumId w:val="22"/>
  </w:num>
  <w:num w:numId="26" w16cid:durableId="34083434">
    <w:abstractNumId w:val="18"/>
  </w:num>
  <w:num w:numId="27" w16cid:durableId="135333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67"/>
    <w:rsid w:val="00015CFA"/>
    <w:rsid w:val="00065C8B"/>
    <w:rsid w:val="000934E7"/>
    <w:rsid w:val="00096C0A"/>
    <w:rsid w:val="00096F62"/>
    <w:rsid w:val="00163278"/>
    <w:rsid w:val="00172289"/>
    <w:rsid w:val="001811D6"/>
    <w:rsid w:val="00182BD6"/>
    <w:rsid w:val="00197F36"/>
    <w:rsid w:val="001A7C0A"/>
    <w:rsid w:val="001E497D"/>
    <w:rsid w:val="001E7D64"/>
    <w:rsid w:val="002157FB"/>
    <w:rsid w:val="002335C5"/>
    <w:rsid w:val="002512B0"/>
    <w:rsid w:val="002538FB"/>
    <w:rsid w:val="0033176D"/>
    <w:rsid w:val="003475CB"/>
    <w:rsid w:val="0035463D"/>
    <w:rsid w:val="003815CB"/>
    <w:rsid w:val="003D347D"/>
    <w:rsid w:val="00447BE8"/>
    <w:rsid w:val="00460640"/>
    <w:rsid w:val="004A4D47"/>
    <w:rsid w:val="00526C93"/>
    <w:rsid w:val="005C63D8"/>
    <w:rsid w:val="005D3023"/>
    <w:rsid w:val="005E646C"/>
    <w:rsid w:val="00602977"/>
    <w:rsid w:val="00606503"/>
    <w:rsid w:val="006456F5"/>
    <w:rsid w:val="006533CE"/>
    <w:rsid w:val="006A214F"/>
    <w:rsid w:val="006A7666"/>
    <w:rsid w:val="006C64D7"/>
    <w:rsid w:val="006D395A"/>
    <w:rsid w:val="006D6224"/>
    <w:rsid w:val="007609CB"/>
    <w:rsid w:val="007B5FB9"/>
    <w:rsid w:val="00832895"/>
    <w:rsid w:val="00896D97"/>
    <w:rsid w:val="00897C82"/>
    <w:rsid w:val="008B6FA3"/>
    <w:rsid w:val="008E5952"/>
    <w:rsid w:val="0093060A"/>
    <w:rsid w:val="00954666"/>
    <w:rsid w:val="00967E70"/>
    <w:rsid w:val="009865C5"/>
    <w:rsid w:val="009937C4"/>
    <w:rsid w:val="009A7288"/>
    <w:rsid w:val="009D669E"/>
    <w:rsid w:val="00A553ED"/>
    <w:rsid w:val="00A55AF6"/>
    <w:rsid w:val="00A90B39"/>
    <w:rsid w:val="00A91DD2"/>
    <w:rsid w:val="00AE4679"/>
    <w:rsid w:val="00AF27B7"/>
    <w:rsid w:val="00B10322"/>
    <w:rsid w:val="00B2188F"/>
    <w:rsid w:val="00B22A6B"/>
    <w:rsid w:val="00B323EB"/>
    <w:rsid w:val="00B7614E"/>
    <w:rsid w:val="00B846D4"/>
    <w:rsid w:val="00B905E0"/>
    <w:rsid w:val="00B9533E"/>
    <w:rsid w:val="00BF2F80"/>
    <w:rsid w:val="00C16524"/>
    <w:rsid w:val="00C2369E"/>
    <w:rsid w:val="00C503A2"/>
    <w:rsid w:val="00C6347B"/>
    <w:rsid w:val="00C6381E"/>
    <w:rsid w:val="00CB2229"/>
    <w:rsid w:val="00CC2680"/>
    <w:rsid w:val="00CD7A0E"/>
    <w:rsid w:val="00D072C3"/>
    <w:rsid w:val="00D13DCD"/>
    <w:rsid w:val="00D23A67"/>
    <w:rsid w:val="00D31DDC"/>
    <w:rsid w:val="00D32748"/>
    <w:rsid w:val="00D332F0"/>
    <w:rsid w:val="00D77122"/>
    <w:rsid w:val="00D87DF7"/>
    <w:rsid w:val="00DA2163"/>
    <w:rsid w:val="00DB51DC"/>
    <w:rsid w:val="00DF7DEE"/>
    <w:rsid w:val="00E368A5"/>
    <w:rsid w:val="00EE13B7"/>
    <w:rsid w:val="00F25871"/>
    <w:rsid w:val="00F4589F"/>
    <w:rsid w:val="00FA16B6"/>
    <w:rsid w:val="00FE1624"/>
    <w:rsid w:val="00FE68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91313"/>
  <w15:chartTrackingRefBased/>
  <w15:docId w15:val="{E45D0103-7F93-4CA9-8D64-F835B22D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A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A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A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A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A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A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A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A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A67"/>
    <w:rPr>
      <w:rFonts w:eastAsiaTheme="majorEastAsia" w:cstheme="majorBidi"/>
      <w:color w:val="272727" w:themeColor="text1" w:themeTint="D8"/>
    </w:rPr>
  </w:style>
  <w:style w:type="paragraph" w:styleId="Title">
    <w:name w:val="Title"/>
    <w:basedOn w:val="Normal"/>
    <w:next w:val="Normal"/>
    <w:link w:val="TitleChar"/>
    <w:uiPriority w:val="10"/>
    <w:qFormat/>
    <w:rsid w:val="00D23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A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A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A67"/>
    <w:pPr>
      <w:spacing w:before="160"/>
      <w:jc w:val="center"/>
    </w:pPr>
    <w:rPr>
      <w:i/>
      <w:iCs/>
      <w:color w:val="404040" w:themeColor="text1" w:themeTint="BF"/>
    </w:rPr>
  </w:style>
  <w:style w:type="character" w:customStyle="1" w:styleId="QuoteChar">
    <w:name w:val="Quote Char"/>
    <w:basedOn w:val="DefaultParagraphFont"/>
    <w:link w:val="Quote"/>
    <w:uiPriority w:val="29"/>
    <w:rsid w:val="00D23A67"/>
    <w:rPr>
      <w:i/>
      <w:iCs/>
      <w:color w:val="404040" w:themeColor="text1" w:themeTint="BF"/>
    </w:rPr>
  </w:style>
  <w:style w:type="paragraph" w:styleId="ListParagraph">
    <w:name w:val="List Paragraph"/>
    <w:basedOn w:val="Normal"/>
    <w:uiPriority w:val="34"/>
    <w:qFormat/>
    <w:rsid w:val="00D23A67"/>
    <w:pPr>
      <w:ind w:left="720"/>
      <w:contextualSpacing/>
    </w:pPr>
  </w:style>
  <w:style w:type="character" w:styleId="IntenseEmphasis">
    <w:name w:val="Intense Emphasis"/>
    <w:basedOn w:val="DefaultParagraphFont"/>
    <w:uiPriority w:val="21"/>
    <w:qFormat/>
    <w:rsid w:val="00D23A67"/>
    <w:rPr>
      <w:i/>
      <w:iCs/>
      <w:color w:val="0F4761" w:themeColor="accent1" w:themeShade="BF"/>
    </w:rPr>
  </w:style>
  <w:style w:type="paragraph" w:styleId="IntenseQuote">
    <w:name w:val="Intense Quote"/>
    <w:basedOn w:val="Normal"/>
    <w:next w:val="Normal"/>
    <w:link w:val="IntenseQuoteChar"/>
    <w:uiPriority w:val="30"/>
    <w:qFormat/>
    <w:rsid w:val="00D23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A67"/>
    <w:rPr>
      <w:i/>
      <w:iCs/>
      <w:color w:val="0F4761" w:themeColor="accent1" w:themeShade="BF"/>
    </w:rPr>
  </w:style>
  <w:style w:type="character" w:styleId="IntenseReference">
    <w:name w:val="Intense Reference"/>
    <w:basedOn w:val="DefaultParagraphFont"/>
    <w:uiPriority w:val="32"/>
    <w:qFormat/>
    <w:rsid w:val="00D23A67"/>
    <w:rPr>
      <w:b/>
      <w:bCs/>
      <w:smallCaps/>
      <w:color w:val="0F4761" w:themeColor="accent1" w:themeShade="BF"/>
      <w:spacing w:val="5"/>
    </w:rPr>
  </w:style>
  <w:style w:type="paragraph" w:styleId="NormalWeb">
    <w:name w:val="Normal (Web)"/>
    <w:basedOn w:val="Normal"/>
    <w:uiPriority w:val="99"/>
    <w:semiHidden/>
    <w:unhideWhenUsed/>
    <w:rsid w:val="007B5FB9"/>
    <w:rPr>
      <w:rFonts w:ascii="Times New Roman" w:hAnsi="Times New Roman" w:cs="Times New Roman"/>
      <w:sz w:val="24"/>
      <w:szCs w:val="24"/>
    </w:rPr>
  </w:style>
  <w:style w:type="character" w:styleId="Strong">
    <w:name w:val="Strong"/>
    <w:basedOn w:val="DefaultParagraphFont"/>
    <w:uiPriority w:val="22"/>
    <w:qFormat/>
    <w:rsid w:val="00D87DF7"/>
    <w:rPr>
      <w:b/>
      <w:bCs/>
    </w:rPr>
  </w:style>
  <w:style w:type="character" w:customStyle="1" w:styleId="overflow-hidden">
    <w:name w:val="overflow-hidden"/>
    <w:basedOn w:val="DefaultParagraphFont"/>
    <w:rsid w:val="00D87DF7"/>
  </w:style>
  <w:style w:type="paragraph" w:styleId="Header">
    <w:name w:val="header"/>
    <w:basedOn w:val="Normal"/>
    <w:link w:val="HeaderChar"/>
    <w:uiPriority w:val="99"/>
    <w:unhideWhenUsed/>
    <w:rsid w:val="001E7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D64"/>
  </w:style>
  <w:style w:type="paragraph" w:styleId="Footer">
    <w:name w:val="footer"/>
    <w:basedOn w:val="Normal"/>
    <w:link w:val="FooterChar"/>
    <w:uiPriority w:val="99"/>
    <w:unhideWhenUsed/>
    <w:rsid w:val="001E7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854276">
      <w:bodyDiv w:val="1"/>
      <w:marLeft w:val="0"/>
      <w:marRight w:val="0"/>
      <w:marTop w:val="0"/>
      <w:marBottom w:val="0"/>
      <w:divBdr>
        <w:top w:val="none" w:sz="0" w:space="0" w:color="auto"/>
        <w:left w:val="none" w:sz="0" w:space="0" w:color="auto"/>
        <w:bottom w:val="none" w:sz="0" w:space="0" w:color="auto"/>
        <w:right w:val="none" w:sz="0" w:space="0" w:color="auto"/>
      </w:divBdr>
      <w:divsChild>
        <w:div w:id="724648071">
          <w:marLeft w:val="0"/>
          <w:marRight w:val="0"/>
          <w:marTop w:val="0"/>
          <w:marBottom w:val="0"/>
          <w:divBdr>
            <w:top w:val="none" w:sz="0" w:space="0" w:color="auto"/>
            <w:left w:val="none" w:sz="0" w:space="0" w:color="auto"/>
            <w:bottom w:val="none" w:sz="0" w:space="0" w:color="auto"/>
            <w:right w:val="none" w:sz="0" w:space="0" w:color="auto"/>
          </w:divBdr>
          <w:divsChild>
            <w:div w:id="1748576457">
              <w:marLeft w:val="0"/>
              <w:marRight w:val="0"/>
              <w:marTop w:val="0"/>
              <w:marBottom w:val="0"/>
              <w:divBdr>
                <w:top w:val="none" w:sz="0" w:space="0" w:color="auto"/>
                <w:left w:val="none" w:sz="0" w:space="0" w:color="auto"/>
                <w:bottom w:val="none" w:sz="0" w:space="0" w:color="auto"/>
                <w:right w:val="none" w:sz="0" w:space="0" w:color="auto"/>
              </w:divBdr>
              <w:divsChild>
                <w:div w:id="1273823755">
                  <w:marLeft w:val="0"/>
                  <w:marRight w:val="0"/>
                  <w:marTop w:val="0"/>
                  <w:marBottom w:val="0"/>
                  <w:divBdr>
                    <w:top w:val="none" w:sz="0" w:space="0" w:color="auto"/>
                    <w:left w:val="none" w:sz="0" w:space="0" w:color="auto"/>
                    <w:bottom w:val="none" w:sz="0" w:space="0" w:color="auto"/>
                    <w:right w:val="none" w:sz="0" w:space="0" w:color="auto"/>
                  </w:divBdr>
                  <w:divsChild>
                    <w:div w:id="14199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3345">
          <w:marLeft w:val="0"/>
          <w:marRight w:val="0"/>
          <w:marTop w:val="0"/>
          <w:marBottom w:val="0"/>
          <w:divBdr>
            <w:top w:val="none" w:sz="0" w:space="0" w:color="auto"/>
            <w:left w:val="none" w:sz="0" w:space="0" w:color="auto"/>
            <w:bottom w:val="none" w:sz="0" w:space="0" w:color="auto"/>
            <w:right w:val="none" w:sz="0" w:space="0" w:color="auto"/>
          </w:divBdr>
          <w:divsChild>
            <w:div w:id="1253078943">
              <w:marLeft w:val="0"/>
              <w:marRight w:val="0"/>
              <w:marTop w:val="0"/>
              <w:marBottom w:val="0"/>
              <w:divBdr>
                <w:top w:val="none" w:sz="0" w:space="0" w:color="auto"/>
                <w:left w:val="none" w:sz="0" w:space="0" w:color="auto"/>
                <w:bottom w:val="none" w:sz="0" w:space="0" w:color="auto"/>
                <w:right w:val="none" w:sz="0" w:space="0" w:color="auto"/>
              </w:divBdr>
              <w:divsChild>
                <w:div w:id="2002541930">
                  <w:marLeft w:val="0"/>
                  <w:marRight w:val="0"/>
                  <w:marTop w:val="0"/>
                  <w:marBottom w:val="0"/>
                  <w:divBdr>
                    <w:top w:val="none" w:sz="0" w:space="0" w:color="auto"/>
                    <w:left w:val="none" w:sz="0" w:space="0" w:color="auto"/>
                    <w:bottom w:val="none" w:sz="0" w:space="0" w:color="auto"/>
                    <w:right w:val="none" w:sz="0" w:space="0" w:color="auto"/>
                  </w:divBdr>
                  <w:divsChild>
                    <w:div w:id="3175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142350">
      <w:bodyDiv w:val="1"/>
      <w:marLeft w:val="0"/>
      <w:marRight w:val="0"/>
      <w:marTop w:val="0"/>
      <w:marBottom w:val="0"/>
      <w:divBdr>
        <w:top w:val="none" w:sz="0" w:space="0" w:color="auto"/>
        <w:left w:val="none" w:sz="0" w:space="0" w:color="auto"/>
        <w:bottom w:val="none" w:sz="0" w:space="0" w:color="auto"/>
        <w:right w:val="none" w:sz="0" w:space="0" w:color="auto"/>
      </w:divBdr>
    </w:div>
    <w:div w:id="1275286092">
      <w:bodyDiv w:val="1"/>
      <w:marLeft w:val="0"/>
      <w:marRight w:val="0"/>
      <w:marTop w:val="0"/>
      <w:marBottom w:val="0"/>
      <w:divBdr>
        <w:top w:val="none" w:sz="0" w:space="0" w:color="auto"/>
        <w:left w:val="none" w:sz="0" w:space="0" w:color="auto"/>
        <w:bottom w:val="none" w:sz="0" w:space="0" w:color="auto"/>
        <w:right w:val="none" w:sz="0" w:space="0" w:color="auto"/>
      </w:divBdr>
    </w:div>
    <w:div w:id="1538349018">
      <w:bodyDiv w:val="1"/>
      <w:marLeft w:val="0"/>
      <w:marRight w:val="0"/>
      <w:marTop w:val="0"/>
      <w:marBottom w:val="0"/>
      <w:divBdr>
        <w:top w:val="none" w:sz="0" w:space="0" w:color="auto"/>
        <w:left w:val="none" w:sz="0" w:space="0" w:color="auto"/>
        <w:bottom w:val="none" w:sz="0" w:space="0" w:color="auto"/>
        <w:right w:val="none" w:sz="0" w:space="0" w:color="auto"/>
      </w:divBdr>
      <w:divsChild>
        <w:div w:id="545414764">
          <w:marLeft w:val="0"/>
          <w:marRight w:val="0"/>
          <w:marTop w:val="0"/>
          <w:marBottom w:val="0"/>
          <w:divBdr>
            <w:top w:val="none" w:sz="0" w:space="0" w:color="auto"/>
            <w:left w:val="none" w:sz="0" w:space="0" w:color="auto"/>
            <w:bottom w:val="none" w:sz="0" w:space="0" w:color="auto"/>
            <w:right w:val="none" w:sz="0" w:space="0" w:color="auto"/>
          </w:divBdr>
          <w:divsChild>
            <w:div w:id="1441145332">
              <w:marLeft w:val="0"/>
              <w:marRight w:val="0"/>
              <w:marTop w:val="0"/>
              <w:marBottom w:val="0"/>
              <w:divBdr>
                <w:top w:val="none" w:sz="0" w:space="0" w:color="auto"/>
                <w:left w:val="none" w:sz="0" w:space="0" w:color="auto"/>
                <w:bottom w:val="none" w:sz="0" w:space="0" w:color="auto"/>
                <w:right w:val="none" w:sz="0" w:space="0" w:color="auto"/>
              </w:divBdr>
              <w:divsChild>
                <w:div w:id="855997304">
                  <w:marLeft w:val="0"/>
                  <w:marRight w:val="0"/>
                  <w:marTop w:val="0"/>
                  <w:marBottom w:val="0"/>
                  <w:divBdr>
                    <w:top w:val="none" w:sz="0" w:space="0" w:color="auto"/>
                    <w:left w:val="none" w:sz="0" w:space="0" w:color="auto"/>
                    <w:bottom w:val="none" w:sz="0" w:space="0" w:color="auto"/>
                    <w:right w:val="none" w:sz="0" w:space="0" w:color="auto"/>
                  </w:divBdr>
                  <w:divsChild>
                    <w:div w:id="4689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8602">
          <w:marLeft w:val="0"/>
          <w:marRight w:val="0"/>
          <w:marTop w:val="0"/>
          <w:marBottom w:val="0"/>
          <w:divBdr>
            <w:top w:val="none" w:sz="0" w:space="0" w:color="auto"/>
            <w:left w:val="none" w:sz="0" w:space="0" w:color="auto"/>
            <w:bottom w:val="none" w:sz="0" w:space="0" w:color="auto"/>
            <w:right w:val="none" w:sz="0" w:space="0" w:color="auto"/>
          </w:divBdr>
          <w:divsChild>
            <w:div w:id="1155300180">
              <w:marLeft w:val="0"/>
              <w:marRight w:val="0"/>
              <w:marTop w:val="0"/>
              <w:marBottom w:val="0"/>
              <w:divBdr>
                <w:top w:val="none" w:sz="0" w:space="0" w:color="auto"/>
                <w:left w:val="none" w:sz="0" w:space="0" w:color="auto"/>
                <w:bottom w:val="none" w:sz="0" w:space="0" w:color="auto"/>
                <w:right w:val="none" w:sz="0" w:space="0" w:color="auto"/>
              </w:divBdr>
              <w:divsChild>
                <w:div w:id="967009629">
                  <w:marLeft w:val="0"/>
                  <w:marRight w:val="0"/>
                  <w:marTop w:val="0"/>
                  <w:marBottom w:val="0"/>
                  <w:divBdr>
                    <w:top w:val="none" w:sz="0" w:space="0" w:color="auto"/>
                    <w:left w:val="none" w:sz="0" w:space="0" w:color="auto"/>
                    <w:bottom w:val="none" w:sz="0" w:space="0" w:color="auto"/>
                    <w:right w:val="none" w:sz="0" w:space="0" w:color="auto"/>
                  </w:divBdr>
                  <w:divsChild>
                    <w:div w:id="21359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054756">
      <w:bodyDiv w:val="1"/>
      <w:marLeft w:val="0"/>
      <w:marRight w:val="0"/>
      <w:marTop w:val="0"/>
      <w:marBottom w:val="0"/>
      <w:divBdr>
        <w:top w:val="none" w:sz="0" w:space="0" w:color="auto"/>
        <w:left w:val="none" w:sz="0" w:space="0" w:color="auto"/>
        <w:bottom w:val="none" w:sz="0" w:space="0" w:color="auto"/>
        <w:right w:val="none" w:sz="0" w:space="0" w:color="auto"/>
      </w:divBdr>
      <w:divsChild>
        <w:div w:id="841510030">
          <w:marLeft w:val="0"/>
          <w:marRight w:val="0"/>
          <w:marTop w:val="0"/>
          <w:marBottom w:val="0"/>
          <w:divBdr>
            <w:top w:val="none" w:sz="0" w:space="0" w:color="auto"/>
            <w:left w:val="none" w:sz="0" w:space="0" w:color="auto"/>
            <w:bottom w:val="none" w:sz="0" w:space="0" w:color="auto"/>
            <w:right w:val="none" w:sz="0" w:space="0" w:color="auto"/>
          </w:divBdr>
          <w:divsChild>
            <w:div w:id="964894940">
              <w:marLeft w:val="0"/>
              <w:marRight w:val="0"/>
              <w:marTop w:val="0"/>
              <w:marBottom w:val="0"/>
              <w:divBdr>
                <w:top w:val="none" w:sz="0" w:space="0" w:color="auto"/>
                <w:left w:val="none" w:sz="0" w:space="0" w:color="auto"/>
                <w:bottom w:val="none" w:sz="0" w:space="0" w:color="auto"/>
                <w:right w:val="none" w:sz="0" w:space="0" w:color="auto"/>
              </w:divBdr>
              <w:divsChild>
                <w:div w:id="1243249344">
                  <w:marLeft w:val="0"/>
                  <w:marRight w:val="0"/>
                  <w:marTop w:val="0"/>
                  <w:marBottom w:val="0"/>
                  <w:divBdr>
                    <w:top w:val="none" w:sz="0" w:space="0" w:color="auto"/>
                    <w:left w:val="none" w:sz="0" w:space="0" w:color="auto"/>
                    <w:bottom w:val="none" w:sz="0" w:space="0" w:color="auto"/>
                    <w:right w:val="none" w:sz="0" w:space="0" w:color="auto"/>
                  </w:divBdr>
                  <w:divsChild>
                    <w:div w:id="8418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4911">
          <w:marLeft w:val="0"/>
          <w:marRight w:val="0"/>
          <w:marTop w:val="0"/>
          <w:marBottom w:val="0"/>
          <w:divBdr>
            <w:top w:val="none" w:sz="0" w:space="0" w:color="auto"/>
            <w:left w:val="none" w:sz="0" w:space="0" w:color="auto"/>
            <w:bottom w:val="none" w:sz="0" w:space="0" w:color="auto"/>
            <w:right w:val="none" w:sz="0" w:space="0" w:color="auto"/>
          </w:divBdr>
          <w:divsChild>
            <w:div w:id="170265950">
              <w:marLeft w:val="0"/>
              <w:marRight w:val="0"/>
              <w:marTop w:val="0"/>
              <w:marBottom w:val="0"/>
              <w:divBdr>
                <w:top w:val="none" w:sz="0" w:space="0" w:color="auto"/>
                <w:left w:val="none" w:sz="0" w:space="0" w:color="auto"/>
                <w:bottom w:val="none" w:sz="0" w:space="0" w:color="auto"/>
                <w:right w:val="none" w:sz="0" w:space="0" w:color="auto"/>
              </w:divBdr>
              <w:divsChild>
                <w:div w:id="1446190459">
                  <w:marLeft w:val="0"/>
                  <w:marRight w:val="0"/>
                  <w:marTop w:val="0"/>
                  <w:marBottom w:val="0"/>
                  <w:divBdr>
                    <w:top w:val="none" w:sz="0" w:space="0" w:color="auto"/>
                    <w:left w:val="none" w:sz="0" w:space="0" w:color="auto"/>
                    <w:bottom w:val="none" w:sz="0" w:space="0" w:color="auto"/>
                    <w:right w:val="none" w:sz="0" w:space="0" w:color="auto"/>
                  </w:divBdr>
                  <w:divsChild>
                    <w:div w:id="7569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939</Words>
  <Characters>5976</Characters>
  <Application>Microsoft Office Word</Application>
  <DocSecurity>0</DocSecurity>
  <Lines>149</Lines>
  <Paragraphs>119</Paragraphs>
  <ScaleCrop>false</ScaleCrop>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Nassira Guemini</dc:creator>
  <cp:keywords/>
  <dc:description/>
  <cp:lastModifiedBy>Nassira Guemini</cp:lastModifiedBy>
  <cp:revision>86</cp:revision>
  <dcterms:created xsi:type="dcterms:W3CDTF">2024-12-10T15:18:00Z</dcterms:created>
  <dcterms:modified xsi:type="dcterms:W3CDTF">2024-12-10T18:47:00Z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a3e2dbb5-7891-40c5-bc7c-bb2742dad1e1</vt:lpwstr>
  </property>
</Properties>
</file>