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4F" w:rsidRDefault="00A42E4F" w:rsidP="00A42E4F">
      <w:pPr>
        <w:bidi/>
        <w:spacing w:line="240" w:lineRule="auto"/>
        <w:jc w:val="center"/>
        <w:rPr>
          <w:rFonts w:cs="Traditional Arabic"/>
          <w:b/>
          <w:bCs/>
          <w:caps/>
          <w:sz w:val="36"/>
          <w:szCs w:val="36"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جامعة العربي بن مهيدي </w:t>
      </w:r>
      <w:r>
        <w:rPr>
          <w:rFonts w:cs="Traditional Arabic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أم البواقي-</w:t>
      </w:r>
    </w:p>
    <w:p w:rsidR="00A42E4F" w:rsidRDefault="00A42E4F" w:rsidP="00A42E4F">
      <w:pPr>
        <w:bidi/>
        <w:spacing w:line="240" w:lineRule="auto"/>
        <w:jc w:val="center"/>
        <w:rPr>
          <w:rFonts w:cs="Traditional Arabic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27817"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ملخص محاضرات مقياس 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إدارة المؤسسات المالية والتمويل موجهة لطلبة السنة الثانية ماستر</w:t>
      </w:r>
      <w:r w:rsidRPr="00D27817"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تخصص 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الإدارة المالية</w:t>
      </w:r>
    </w:p>
    <w:p w:rsidR="00A42E4F" w:rsidRDefault="00A42E4F" w:rsidP="00A42E4F">
      <w:pPr>
        <w:bidi/>
        <w:spacing w:line="240" w:lineRule="auto"/>
        <w:jc w:val="center"/>
        <w:rPr>
          <w:rFonts w:cs="Traditional Arabic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أ.د</w:t>
      </w:r>
      <w:proofErr w:type="spellEnd"/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أسماء سفاري</w:t>
      </w:r>
    </w:p>
    <w:p w:rsidR="00A42E4F" w:rsidRDefault="00A42E4F" w:rsidP="00A42E4F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</w:pPr>
      <w:proofErr w:type="gramStart"/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المحور</w:t>
      </w:r>
      <w:proofErr w:type="gramEnd"/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الثا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لث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تقييم أنشطة 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شركات التأمين</w:t>
      </w:r>
    </w:p>
    <w:p w:rsidR="00A42E4F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</w:pPr>
    </w:p>
    <w:p w:rsidR="00A42E4F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</w:pPr>
    </w:p>
    <w:p w:rsidR="00BD4527" w:rsidRPr="00CA566F" w:rsidRDefault="00BD4527" w:rsidP="00A42E4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تعريف</w:t>
      </w:r>
      <w:proofErr w:type="gramEnd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شركة التأمينات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A42E4F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شركة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التأمينات هي مؤسسة مالية تقدم خدمات إدارة المخاطر من خلال إصدار عقود تُعرف بـ"وثائق التأمين".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تعمل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هذه الشركة كوسيط بين الأفراد أو المؤسسات الباحثين عن الحماية من المخاطر المستقبلية، وبين مجموع الأقساط المجمعة التي يتم استخدامها لدفع التعويضات للمستفيدين عند وقوع الحوادث المؤمن عليها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A42E4F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2E4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شركة</w:t>
      </w:r>
      <w:proofErr w:type="gramEnd"/>
      <w:r w:rsidRPr="00A42E4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هي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كيان مالي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تعتمد على نظام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تجميع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الأقساط من العملاء (المؤمن لهم) لتكوين صندوق مشترك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تستثمر الأموال المجمعة في الأسواق المالية لتحقيق الأرباح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مزود لخدمة إدارة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تقوم الشركة بتحديد وتحليل المخاطر التي قد تواجه الأفراد أو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المؤسسات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تُلزم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نفسها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بتغطية الخسائر المحتملة الناتجة عن هذه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منظمة قانونية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تعمل وفق قوانين وأنظمة محددة من قبل الهيئات التنظيمية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والرقابية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تلتزم بضمان شفافية العمليات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وحماية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حقوق العملاء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طرف ثالث مستقل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لا يكون له مصلحة مباشرة في الأصول المؤمن عليها، ولكنه يتحمل مسؤولية دفع التعويضات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lastRenderedPageBreak/>
        <w:t>وظائف شركة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حماية العملاء من الخسائر غير المتوقعة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تقديم تعويضات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تغطية الخسائر المالية الناتجة عن الحوادث،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الكوارث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أو المخاطر المؤمن عليها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الاستثمار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استثمار الأموال المجمعة لتحقيق الأرباح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وضمان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استمرارية الشركة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تحفيز الاستقرار الاقتصادي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تقليل الأعباء المالية على الأفراد والشركات في حالات الطوارئ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خصائص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الاستمرارية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تقدم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خدماتها على مدى طويل لتغطية مخاطر مستقبلية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التجميع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تعتمد على مبدأ "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تجميع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الموارد" لتقاسم المخاطر بين جميع العملاء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العقدية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العلاقة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بين الشركة والعميل تُدار عبر عقد قانوني يُحدد الشروط والالتزامات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التنظيم والرقابة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تخضع لإشراف صارم من الجهات التنظيمية لحماية العملاء وضمان الشفافية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أنواع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حسب المجال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شركات تأمين حياة: تغطي حالات الوفاة، العجز،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والمعاشات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شركات التأمين العام: تغطي الممتلكات، الحوادث،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والكوارث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حسب الهيكل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شركات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مساهمة: تهدف إلى تحقيق الأرباح للمساهمين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شركات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تعاونية: تُدار من قبل الأعضاء بهدف تقديم الخدمات وليس الربح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شركات إعادة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تؤمن شركات التأمين نفسها ضد المخاطر الكبرى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مكونات</w:t>
      </w:r>
      <w:proofErr w:type="gramEnd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شركة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الإدارة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مسؤولة عن التخطيط الاستراتيجي واتخاذ القرارات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الاكتتاب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تحليل وتقييم المخاطر لتحديد أسعار الأقساط وشروط الوثائق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المطالبات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معالجة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طلبات التعويض وضمان التزام الشركة بالعقود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الاستثمار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الأموال المجمعة وتحقيق العوائد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التسويق والمبيعات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تطوير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منتجات التأمين وجذب العملاء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أهمية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حماية الأفراد والشركات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تقليل الآثار المالية للكوارث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والحوادث</w:t>
      </w:r>
      <w:proofErr w:type="gramEnd"/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تعزيز التنمية الاقتصادية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استثمار الأموال في المشاريع الاقتصادية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تعزيز الثقة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توفير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بيئة آمنة للاستثمارات والمشاريع من خلال تقليل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E4F" w:rsidRDefault="00A42E4F" w:rsidP="00CA566F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</w:pPr>
    </w:p>
    <w:p w:rsidR="00A42E4F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</w:pPr>
    </w:p>
    <w:p w:rsidR="00A42E4F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</w:pPr>
    </w:p>
    <w:p w:rsidR="00A42E4F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</w:pPr>
    </w:p>
    <w:p w:rsidR="00BD4527" w:rsidRPr="00CA566F" w:rsidRDefault="00BD4527" w:rsidP="00A42E4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lastRenderedPageBreak/>
        <w:t>إدارة</w:t>
      </w:r>
      <w:proofErr w:type="gramEnd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أصول وخصوم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A42E4F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 الأصول والخصوم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Asset</w:t>
      </w:r>
      <w:proofErr w:type="spell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Liability</w:t>
      </w:r>
      <w:proofErr w:type="spell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Management - ALM)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هي عملية استراتيجية تهدف إلى تحقيق التوازن بين الأصول (الموجودات) والخصوم (الالتزامات) لشركات التأمين لضمان الربحية والاستدامة مع الوفاء بالتزاماتها تجاه المؤمن لهم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A42E4F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الأصول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الموارد المالية التي تمتلكها شركة التأمين، مثل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الاستثمارات (سندات، أسهم،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عقارات</w:t>
      </w:r>
      <w:proofErr w:type="gramEnd"/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الأقساط المحصلة من العملاء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النقد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والأموال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السائلة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حقوق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الملكية والموجودات الملموسة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الخصوم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الالتزامات التي تقع على عاتق شركة التأمين تجاه المؤمن لهم، مثل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الاحتياطات الفنية لتغطية المطالبات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التعويضات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غير المدفوعة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الديون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والمصروفات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الأخرى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أهداف إدارة الأصول </w:t>
      </w:r>
      <w:proofErr w:type="gramStart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والخصوم</w:t>
      </w:r>
      <w:proofErr w:type="gramEnd"/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تحقيق التوازن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ضمان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الأصول قادرة على تغطية الخصوم في جميع الأوقات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الاستثمار الأمثل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تحقيق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عوائد على الأصول مع الحفاظ على سيولة كافية لتغطية الالتزامات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تقليل المخاطر الناشئة عن تقلبات السوق، أسعار الفائدة،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والعملات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الامتثال القانوني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تلبية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متطلبات الهيئات الرقابية فيما يخص نسبة السيولة والملاءة المالية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ضمان الاستدامة المالية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 xml:space="preserve">الحفاظ على استقرار الشركة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وقدرتها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على مواجهة الأزمات المالية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استراتيجيات إدارة الأصول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تنويع الاستثمار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توزيع الاستثمارات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بين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أنواع مختلفة من الأصول (أسهم، سندات، عقارات) لتقليل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 السيولة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الاحتفاظ بسيولة كافية لتغطية الالتزامات الفورية، مثل التعويضات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والمصاريف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الاستثمارات طويلة الأجل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توجيه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جزء من الأصول إلى استثمارات طويلة الأجل لتلبية الاحتياجات المستقبلية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مراقبة الأسواق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تحليل السوق بانتظام لتعديل استراتيجيات الاستثمار وفقًا للتغيرات الاقتصادية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الخصوم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تقدير الاحتياطات الفنية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تخصيص احتياطات مالية لتغطية المطالبات المستقبلية والمخاطر المحتملة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توقع التدفقات النقدية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تحليل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تواريخ استحقاق الالتزامات وتقدير التوقيت المتوقع للمطالبات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تحسين هيكل الخصوم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التفاوض على شروط أفضل للقروض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والالتزامات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المالية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 التعويضات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تسريع وتسوية المطالبات بطريقة فعالة لتجنب التكاليف الإضافية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التحديات في إدارة الأصول والخصوم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تقلبات السوق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تؤثر التغيرات في أسعار الفائدة وأسواق الأسهم والسندات على قيمة الأصول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التزامات طويلة الأجل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التزام الشركة بتعويضات مستقبلية قد يصعب التنبؤ بها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 السيولة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عدم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توافر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السيولة الكافية لتغطية المطالبات العاجلة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التغيرات التشريعية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القوانين الجديدة قد تؤثر على كيفية إدارة الأصول والخصوم</w:t>
      </w:r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الأزمات الاقتصادية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تؤثر سلبًا على عوائد الاستثمارات وزيادة المطالبات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D4527" w:rsidRPr="00CA566F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نماذج وأدوات لإدارة الأصول </w:t>
      </w:r>
      <w:proofErr w:type="gramStart"/>
      <w:r w:rsidRPr="00CA56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والخصوم</w:t>
      </w:r>
      <w:proofErr w:type="gramEnd"/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تحليل الحساسية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دراسة تأثير تغيرات العوامل الاقتصادية (مثل أسعار الفائدة) على الأصول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والخصوم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التطابق بين الأصول والخصوم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Matching</w:t>
      </w:r>
      <w:proofErr w:type="spell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تخصيص أصول محددة لتغطية التزامات معينة من حيث التوقيت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والقيمة</w:t>
      </w:r>
      <w:proofErr w:type="gramEnd"/>
      <w:r w:rsidR="00CA56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proofErr w:type="spell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النمذجة</w:t>
      </w:r>
      <w:proofErr w:type="spell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المالية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استخدام البرامج والنماذج لتقدير التدفقات النقدية المستقبلية وتقييم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المراقبة المستمرة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متابعة أداء الأصول مقابل التزامات الشركة بشكل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دوري</w:t>
      </w:r>
      <w:proofErr w:type="gramEnd"/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643F4" w:rsidRPr="00BD4527" w:rsidRDefault="00F643F4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F643F4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أهمية إدارة الأصول </w:t>
      </w:r>
      <w:proofErr w:type="gramStart"/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والخصوم</w:t>
      </w:r>
      <w:proofErr w:type="gramEnd"/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تحقيق استقرار مالي للشركة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زيادة القدرة التنافسية في السوق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F643F4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تعزيز ثقة العملاء والمستثمرين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التكيف مع التغيرات الاقتصادية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43F4" w:rsidRDefault="00F643F4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D4527" w:rsidRPr="00F643F4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ميزانية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A42E4F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ميزانية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شركات التأمين هي وثيقة مالية أساسية تُظهر الوضع المالي للشركة في نهاية فترة محاسبية معينة. تعكس الميزانية الأصول (ما تمتلكه الشركة) والخصوم (ما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تدين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به الشركة) وحقوق الملكية (صافي القيمة). يتم تصميمها لتلبية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متطلبات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الإفصاح المالي والامتثال للوائح التنظيمية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E4F" w:rsidRDefault="00A42E4F" w:rsidP="00CA566F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</w:p>
    <w:p w:rsidR="00A42E4F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</w:p>
    <w:p w:rsidR="00A42E4F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</w:p>
    <w:p w:rsidR="00BD4527" w:rsidRPr="00BD4527" w:rsidRDefault="00BD4527" w:rsidP="00A42E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أقسام ميزانية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الأصول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Assets</w:t>
      </w:r>
      <w:proofErr w:type="spell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تشمل كل ما تمتلكه الشركة من موارد مالية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ومادية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الأصول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المتداولة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النقد والأرصدة البنكية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أقساط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التأمين غير المحصلة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استثمارات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قصيرة الأجل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الأصول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غير المتداولة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استثمارات طويلة الأجل (سندات، أسهم،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عقارات</w:t>
      </w:r>
      <w:proofErr w:type="gramEnd"/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الأصول الملموسة (مثل المباني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والمعدات</w:t>
      </w:r>
      <w:proofErr w:type="gramEnd"/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الأصول غير الملموسة (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مثل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البرمجيات وحقوق الملكية الفكرية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الاحتياطات الفنية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مخصصات لتغطية المطالبات المستقبلية (احتياطات الأخطار السارية واحتياطات المطالبات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الخصوم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Liabilities</w:t>
      </w:r>
      <w:proofErr w:type="spell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تشمل الالتزامات المالية للشركة تجاه العملاء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والدائنين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الالتزامات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المتداولة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المطالبات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المستحقة وغير المدفوعة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المصاريف التشغيلية المستحقة (رواتب، إيجارات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الالتزامات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غير المتداولة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احتياطات التأمين لتغطية المطالبات المستقبلية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القروض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طويلة الأجل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احتياطات الطوارئ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مخصصات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لحماية الشركة من الكوارث أو التقلبات الاقتصادية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حقوق الملكية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Equity</w:t>
      </w:r>
      <w:proofErr w:type="spell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تمثل صافي الأصول بعد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خصم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الالتزامات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رأس المال المدفوع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الاحتياطيات (الاحتياطي العام والاحتياطي القانوني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الأرباح المحتجزة (الأرباح غير الموزعة التي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يتم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إعادة استثمارها في الشركة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F643F4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العناصر الرئيسية في ميزانية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الأقساط المحصلة وغير المحصلة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تُظهر الإيرادات المحصلة والمستحقة من عقود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المطالبات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المطالبات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المدفوعة والتي لا تزال مستحقة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42E4F" w:rsidRPr="00BD4527" w:rsidRDefault="00A42E4F" w:rsidP="00A42E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A42E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احتياطات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تخصيصات مالية لتغطية التزامات الشركة تجاه المؤمن لهم في المستقبل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الإيرادات من الاستثمارات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العوائد الناتجة عن استثمار الأموال في الأسهم،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السندات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أو العقارات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المصاريف التشغيلية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تكاليف إدارة العمليات اليومية للشركة، مثل الرواتب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والإيجارات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الملاءة المالية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قدرة الشركة على الوفاء بالتزاماتها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المالية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جميع الأوقات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F643F4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أهمية ميزانية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تقييم الأداء المالي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تُظهر مدى كفاءة الشركة في إدارة أصولها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وخصومها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تحليل السيولة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قدرة الشركة على تغطية المطالبات العاجلة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والالتزامات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الأخرى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امتثال القوانين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التأكد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الشركة تفي بمتطلبات الجهات الرقابية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توفير معلومات للمستثمرين والعملاء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تساعد المستثمرين والعملاء في تقييم استقرار الشركة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وأمانها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المالي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تحديد الاستراتيجيات المستقبلية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تعتمد الإدارة على البيانات المالية لاتخاذ القرارات الاستراتيجية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643F4" w:rsidRPr="00BD4527" w:rsidRDefault="00F643F4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F643F4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العوامل المؤثرة على ميزانية شركات التأمين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الأحداث الاقتصادية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مثل الأزمات المالية التي تؤثر على عوائد الاستثمارات</w:t>
      </w:r>
      <w:r w:rsidR="00F643F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الكوارث الطبيعية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تزيد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حجم المطالبات المدفوعة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سياسات الاكتتاب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كيفية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تحديد أسعار الأقساط وتقييم المخاطر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 الاستثمار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كفاءة الشركة في تحقيق العوائد من أصولها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التغيرات القانونية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لوائح جديدة قد تفرض متطلبات إضافية على الاحتياطات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43F4" w:rsidRDefault="00F643F4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D4527" w:rsidRPr="00F643F4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الفرق </w:t>
      </w:r>
      <w:proofErr w:type="gramStart"/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بين</w:t>
      </w:r>
      <w:proofErr w:type="gramEnd"/>
      <w:r w:rsidRPr="00F643F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ميزانية البنك وميزانية شركة التأمين</w:t>
      </w:r>
    </w:p>
    <w:p w:rsidR="00BD4527" w:rsidRPr="00F643F4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D4527" w:rsidRPr="00BD4527" w:rsidRDefault="00BD4527" w:rsidP="00A42E4F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على الرغم من أن كلًا من البنوك وشركات التأمين تُعتبر مؤسسات مالية، فإن هيكل ميزانيتهما وطبيعة أصولهما وخصومهما تختلف بسبب اختلاف أنشطتهما الأساسية. إليك الفرق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بين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ميزانية البنك وميزانية شركة التأمين بالتفصيل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A42E4F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طبيعة العمل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البنك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يقوم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بجمع الودائع من العملاء وإقراض الأموال لتوليد أرباح من الفرق بين الفوائد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يركز على توفير السيولة للعملاء وتنظيم التدفقات النقدية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شركة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تجمع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الأقساط من العملاء لتقديم تغطية ضد المخاطر المستقبلية، وتستثمر الأموال المجمعة لتوفير عوائد طويلة الأجل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تعتمد على تقييم وإدارة المخاطر أكثر من إدارة السيولة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2.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الأصول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أصول البنك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القروض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والسلفيات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الجزء الأكبر من أصول البنك يتكون من الأموال التي يُقرضها للعملاء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الأوراق المالية: استثمارات قصيرة الأجل في السندات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والأسهم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النقد والأرصدة مع البنوك المركزية: احتياطيات نقدية لتلبية متطلبات السيولة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أصول شركة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الاستثمارات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طويلة الأجل: السندات الحكومية، الأسهم، العقارات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الأقساط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المستحقة: الأموال التي يجب تحصيلها من العملاء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الاحتياطات الفنية: تخصيصات مالية لتغطية المخاطر المستقبلية والمطالبات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الخصوم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خصوم البنك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الودائع: أكبر بند في الخصوم،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وهي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الأموال التي يودعها العملاء في الحسابات المختلفة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القروض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المستلمة: الأموال المقترضة من الأسواق أو البنوك الأخرى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خصوم شركة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الاحتياطات الفنية: تمثل الالتزامات المستقبلية لتغطية المطالبات والتعويضات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المطالبات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المستحقة: الالتزامات المالية الناتجة عن حوادث أو مطالبات تمت بالفعل ولم تُدفع بعد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الإيرادات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إيرادات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البنك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الفوائد على القروض: المصدر الأساسي للإيرادات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الرسوم والخدمات المصرفية: رسوم فتح الحسابات، الحوالات، وغيرها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إيرادات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شركة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أقساط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التأمين: المدفوعات التي يتلقاها العملاء مقابل تغطية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عوائد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الاستثمار: الأرباح المحققة من استثمار الأموال المجمعة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المخاطر الرئيسية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مخاطر البنك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الائتمان: عدم قدرة المقترضين على سداد القروض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السيولة: الطلب المفاجئ على السحب من قبل المودعين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السوق: تقلب أسعار الفائدة وأسعار الصرف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 شركة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المطالبات: ارتفاع عدد المطالبات أو تكلفتها بسبب الكوارث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الاستثمار: انخفاض العوائد على الاستثمارات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مخاطر الاكتتاب: تسعير غير دقيق للأقساط مقارنة بالمخاطر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التنظيم والإشراف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البنوك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تخضع لإشراف البنوك المركزية لضمان استقرار النظام المالي والامتثال لمتطلبات السيولة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والملاءة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شركات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تخضع لإشراف هيئات تنظيمية خاصة بصناعة التأمين لضمان حماية حقوق المؤمن لهم وتوفير احتياطات كافية لتغطية المخاطر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7. </w:t>
      </w: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الملاءة والسيولة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البنك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يحتاج إلى مستويات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عالية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من السيولة لتلبية الطلبات المفاجئة على السحب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يعتمد على الملاءة لقياس القدرة على تسديد الديون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والمطالبات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شركة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التأمين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تحتاج إلى الاحتفاظ باحتياطات طويلة الأجل لتغطية الالتزامات المستقبلية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الملاءة تعتمد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قدرتها على الوفاء بالتزاماتها تجاه المطالبات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F643F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الخلاصة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ميزانية البنك </w:t>
      </w:r>
      <w:proofErr w:type="gramStart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تركز</w:t>
      </w:r>
      <w:proofErr w:type="gramEnd"/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على السيولة وإدارة القروض والودائع، مع إيرادات تعتمد على الفوائد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527" w:rsidRPr="00BD4527" w:rsidRDefault="00BD4527" w:rsidP="00CA566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52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ميزانية شركة التأمين تركز على إدارة المخاطر والاحتياطات الفنية، مع إيرادات تعتمد على الأقساط والاستثمارات</w:t>
      </w:r>
      <w:r w:rsidRPr="00BD452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F267F" w:rsidRPr="00BD4527" w:rsidRDefault="004F267F" w:rsidP="00CA566F">
      <w:pPr>
        <w:bidi/>
      </w:pPr>
      <w:bookmarkStart w:id="0" w:name="_GoBack"/>
      <w:bookmarkEnd w:id="0"/>
    </w:p>
    <w:sectPr w:rsidR="004F267F" w:rsidRPr="00BD4527" w:rsidSect="00CA56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27"/>
    <w:rsid w:val="004F267F"/>
    <w:rsid w:val="00A42E4F"/>
    <w:rsid w:val="00BD4527"/>
    <w:rsid w:val="00CA566F"/>
    <w:rsid w:val="00F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59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1722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2024-12-29T20:11:00Z</dcterms:created>
  <dcterms:modified xsi:type="dcterms:W3CDTF">2024-12-29T20:49:00Z</dcterms:modified>
</cp:coreProperties>
</file>