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37" w:rsidRPr="009B2652" w:rsidRDefault="001317F0" w:rsidP="00B0679D">
      <w:pPr>
        <w:jc w:val="center"/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  <w:lang w:val="en-US"/>
        </w:rPr>
      </w:pPr>
      <w:r w:rsidRPr="009B2652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  <w:lang w:val="en-US"/>
        </w:rPr>
        <w:t xml:space="preserve">Lesson 04: </w:t>
      </w:r>
      <w:r w:rsidR="00B0679D" w:rsidRPr="009B2652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  <w:lang w:val="en-US"/>
        </w:rPr>
        <w:t>Punctuation</w:t>
      </w:r>
      <w:r w:rsidRPr="009B2652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  <w:lang w:val="en-US"/>
        </w:rPr>
        <w:t xml:space="preserve"> </w:t>
      </w:r>
      <w:r w:rsidR="00565C57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  <w:lang w:val="en-US"/>
        </w:rPr>
        <w:t>(the comma and the semicolon)</w:t>
      </w:r>
    </w:p>
    <w:p w:rsidR="00B0679D" w:rsidRPr="000B1BA9" w:rsidRDefault="000B1BA9" w:rsidP="000B1BA9">
      <w:pPr>
        <w:jc w:val="both"/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ab/>
      </w:r>
      <w:r w:rsidR="00B0679D" w:rsidRPr="00A54783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 xml:space="preserve">Punctuation marks are </w:t>
      </w:r>
      <w:proofErr w:type="gramStart"/>
      <w:r w:rsidR="00B0679D" w:rsidRPr="00A54783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>symbols which</w:t>
      </w:r>
      <w:proofErr w:type="gramEnd"/>
      <w:r w:rsidR="00B0679D" w:rsidRPr="00A54783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 xml:space="preserve"> organize the structure of written language,</w:t>
      </w:r>
      <w:r w:rsidR="00B0679D" w:rsidRPr="00A54783">
        <w:rPr>
          <w:rFonts w:asciiTheme="majorBidi" w:hAnsiTheme="majorBidi" w:cstheme="majorBidi"/>
          <w:color w:val="000000"/>
          <w:sz w:val="20"/>
          <w:szCs w:val="20"/>
          <w:shd w:val="clear" w:color="auto" w:fill="FBFBFB"/>
        </w:rPr>
        <w:t xml:space="preserve"> </w:t>
      </w:r>
      <w:r w:rsidR="00B0679D" w:rsidRPr="00A54783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>and indicate intonation and pauses to be observed when reading aloud.</w:t>
      </w:r>
      <w:r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B0679D" w:rsidRPr="00A54783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 xml:space="preserve">Punctuation </w:t>
      </w:r>
      <w:proofErr w:type="gramStart"/>
      <w:r w:rsidR="00B0679D" w:rsidRPr="00A54783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>is used</w:t>
      </w:r>
      <w:proofErr w:type="gramEnd"/>
      <w:r w:rsidR="00B0679D" w:rsidRPr="00A54783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 xml:space="preserve"> to avoid ambiguity. Consider the following examples:</w:t>
      </w:r>
    </w:p>
    <w:p w:rsidR="00B0679D" w:rsidRPr="00A54783" w:rsidRDefault="00B0679D" w:rsidP="000B1BA9">
      <w:pPr>
        <w:spacing w:line="240" w:lineRule="auto"/>
        <w:jc w:val="both"/>
        <w:rPr>
          <w:rStyle w:val="A1"/>
          <w:rFonts w:asciiTheme="majorBidi" w:hAnsiTheme="majorBidi" w:cstheme="majorBidi"/>
          <w:sz w:val="24"/>
          <w:szCs w:val="24"/>
        </w:rPr>
      </w:pPr>
      <w:proofErr w:type="gramStart"/>
      <w:r w:rsidRPr="00A54783">
        <w:rPr>
          <w:rStyle w:val="A1"/>
          <w:rFonts w:asciiTheme="majorBidi" w:hAnsiTheme="majorBidi" w:cstheme="majorBidi"/>
          <w:sz w:val="24"/>
          <w:szCs w:val="24"/>
        </w:rPr>
        <w:t>Let’s</w:t>
      </w:r>
      <w:proofErr w:type="gramEnd"/>
      <w:r w:rsidRPr="00A54783">
        <w:rPr>
          <w:rStyle w:val="A1"/>
          <w:rFonts w:asciiTheme="majorBidi" w:hAnsiTheme="majorBidi" w:cstheme="majorBidi"/>
          <w:sz w:val="24"/>
          <w:szCs w:val="24"/>
        </w:rPr>
        <w:t xml:space="preserve"> eat, Grandma!</w:t>
      </w:r>
    </w:p>
    <w:p w:rsidR="00B0679D" w:rsidRPr="00A54783" w:rsidRDefault="00B0679D" w:rsidP="000B1BA9">
      <w:pPr>
        <w:spacing w:line="240" w:lineRule="auto"/>
        <w:jc w:val="both"/>
        <w:rPr>
          <w:rStyle w:val="A1"/>
          <w:rFonts w:asciiTheme="majorBidi" w:hAnsiTheme="majorBidi" w:cstheme="majorBidi"/>
          <w:sz w:val="24"/>
          <w:szCs w:val="24"/>
        </w:rPr>
      </w:pPr>
      <w:proofErr w:type="gramStart"/>
      <w:r w:rsidRPr="00A54783">
        <w:rPr>
          <w:rStyle w:val="A1"/>
          <w:rFonts w:asciiTheme="majorBidi" w:hAnsiTheme="majorBidi" w:cstheme="majorBidi"/>
          <w:sz w:val="24"/>
          <w:szCs w:val="24"/>
        </w:rPr>
        <w:t>Let’s</w:t>
      </w:r>
      <w:proofErr w:type="gramEnd"/>
      <w:r w:rsidRPr="00A54783">
        <w:rPr>
          <w:rStyle w:val="A1"/>
          <w:rFonts w:asciiTheme="majorBidi" w:hAnsiTheme="majorBidi" w:cstheme="majorBidi"/>
          <w:sz w:val="24"/>
          <w:szCs w:val="24"/>
        </w:rPr>
        <w:t xml:space="preserve"> eat Grandma!</w:t>
      </w:r>
    </w:p>
    <w:p w:rsidR="00B0679D" w:rsidRPr="00A54783" w:rsidRDefault="00B0679D" w:rsidP="000B1BA9">
      <w:pPr>
        <w:spacing w:line="240" w:lineRule="auto"/>
        <w:jc w:val="both"/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</w:pPr>
      <w:r w:rsidRPr="00A54783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 xml:space="preserve">"Woman, without her man, is nothing" has a different meaning from </w:t>
      </w:r>
    </w:p>
    <w:p w:rsidR="000B1BA9" w:rsidRDefault="00B0679D" w:rsidP="00565C57">
      <w:pPr>
        <w:jc w:val="both"/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</w:pPr>
      <w:r w:rsidRPr="00A54783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>"Woman</w:t>
      </w:r>
      <w:r w:rsidR="00565C57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>!</w:t>
      </w:r>
      <w:r w:rsidRPr="00A54783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gramStart"/>
      <w:r w:rsidRPr="00A54783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>without</w:t>
      </w:r>
      <w:proofErr w:type="gramEnd"/>
      <w:r w:rsidRPr="00A54783">
        <w:rPr>
          <w:rStyle w:val="lev"/>
          <w:rFonts w:asciiTheme="majorBidi" w:hAnsiTheme="majorBidi" w:cstheme="majorBidi"/>
          <w:b w:val="0"/>
          <w:bCs w:val="0"/>
          <w:sz w:val="24"/>
          <w:szCs w:val="24"/>
        </w:rPr>
        <w:t xml:space="preserve"> her, man is nothing"</w:t>
      </w:r>
    </w:p>
    <w:p w:rsidR="008E7564" w:rsidRPr="000B1BA9" w:rsidRDefault="000B1BA9" w:rsidP="000B1BA9">
      <w:pPr>
        <w:jc w:val="both"/>
        <w:rPr>
          <w:rFonts w:asciiTheme="majorBidi" w:hAnsiTheme="majorBidi" w:cstheme="majorBidi"/>
          <w:sz w:val="28"/>
          <w:szCs w:val="28"/>
        </w:rPr>
      </w:pPr>
      <w:r w:rsidRPr="000B1BA9">
        <w:rPr>
          <w:rStyle w:val="lev"/>
          <w:rFonts w:asciiTheme="majorBidi" w:hAnsiTheme="majorBidi" w:cstheme="majorBidi"/>
          <w:b w:val="0"/>
          <w:bCs w:val="0"/>
          <w:sz w:val="28"/>
          <w:szCs w:val="28"/>
        </w:rPr>
        <w:t xml:space="preserve">1. </w:t>
      </w:r>
      <w:r w:rsidR="00A54783" w:rsidRPr="000B1BA9">
        <w:rPr>
          <w:rFonts w:asciiTheme="majorBidi" w:hAnsiTheme="majorBidi" w:cstheme="majorBidi"/>
          <w:b/>
          <w:bCs/>
          <w:color w:val="333333"/>
          <w:sz w:val="28"/>
          <w:szCs w:val="28"/>
          <w:highlight w:val="green"/>
          <w:lang w:val="en-US"/>
        </w:rPr>
        <w:t>The Use of the Comma:</w:t>
      </w:r>
      <w:r w:rsidR="008E7564" w:rsidRPr="000B1B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A54783" w:rsidRDefault="008E7564" w:rsidP="008E7564">
      <w:pPr>
        <w:pStyle w:val="Paragraphedeliste"/>
        <w:ind w:left="0"/>
        <w:jc w:val="both"/>
        <w:rPr>
          <w:rStyle w:val="lev"/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8E7564">
        <w:rPr>
          <w:rFonts w:asciiTheme="majorBidi" w:hAnsiTheme="majorBidi" w:cstheme="majorBidi"/>
          <w:sz w:val="24"/>
          <w:szCs w:val="24"/>
          <w:lang w:val="en-US"/>
        </w:rPr>
        <w:t xml:space="preserve">The comma </w:t>
      </w:r>
      <w:proofErr w:type="gramStart"/>
      <w:r w:rsidRPr="008E7564">
        <w:rPr>
          <w:rFonts w:asciiTheme="majorBidi" w:hAnsiTheme="majorBidi" w:cstheme="majorBidi"/>
          <w:sz w:val="24"/>
          <w:szCs w:val="24"/>
          <w:lang w:val="en-US"/>
        </w:rPr>
        <w:t>is used</w:t>
      </w:r>
      <w:proofErr w:type="gramEnd"/>
      <w:r w:rsidRPr="008E7564">
        <w:rPr>
          <w:rFonts w:asciiTheme="majorBidi" w:hAnsiTheme="majorBidi" w:cstheme="majorBidi"/>
          <w:sz w:val="24"/>
          <w:szCs w:val="24"/>
          <w:lang w:val="en-US"/>
        </w:rPr>
        <w:t xml:space="preserve"> to indicate a brief pause. It is not as final as the period. </w:t>
      </w:r>
      <w:r w:rsidR="00A54783" w:rsidRPr="008E7564">
        <w:rPr>
          <w:rStyle w:val="lev"/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There are many comma rules in English, but they are best remembered when they are </w:t>
      </w:r>
      <w:proofErr w:type="spellStart"/>
      <w:r w:rsidR="00A54783" w:rsidRPr="008E7564">
        <w:rPr>
          <w:rStyle w:val="lev"/>
          <w:rFonts w:asciiTheme="majorBidi" w:hAnsiTheme="majorBidi" w:cstheme="majorBidi"/>
          <w:b w:val="0"/>
          <w:bCs w:val="0"/>
          <w:sz w:val="24"/>
          <w:szCs w:val="24"/>
          <w:lang w:val="en-US"/>
        </w:rPr>
        <w:t>categorised</w:t>
      </w:r>
      <w:proofErr w:type="spellEnd"/>
      <w:r w:rsidR="00A54783" w:rsidRPr="008E7564">
        <w:rPr>
          <w:rStyle w:val="lev"/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 into four main groups: </w:t>
      </w:r>
      <w:r w:rsidR="00A54783" w:rsidRPr="008E7564">
        <w:rPr>
          <w:rStyle w:val="lev"/>
          <w:rFonts w:asciiTheme="majorBidi" w:hAnsiTheme="majorBidi" w:cstheme="majorBidi"/>
          <w:sz w:val="24"/>
          <w:szCs w:val="24"/>
          <w:lang w:val="en-US"/>
        </w:rPr>
        <w:t>introducers</w:t>
      </w:r>
      <w:r w:rsidR="00A54783" w:rsidRPr="008E7564">
        <w:rPr>
          <w:rStyle w:val="lev"/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, </w:t>
      </w:r>
      <w:r w:rsidR="00A54783" w:rsidRPr="008E7564">
        <w:rPr>
          <w:rStyle w:val="lev"/>
          <w:rFonts w:asciiTheme="majorBidi" w:hAnsiTheme="majorBidi" w:cstheme="majorBidi"/>
          <w:sz w:val="24"/>
          <w:szCs w:val="24"/>
          <w:lang w:val="en-US"/>
        </w:rPr>
        <w:t>coordinators</w:t>
      </w:r>
      <w:r w:rsidR="00A54783" w:rsidRPr="008E7564">
        <w:rPr>
          <w:rStyle w:val="lev"/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, </w:t>
      </w:r>
      <w:r w:rsidR="00A54783" w:rsidRPr="008E7564">
        <w:rPr>
          <w:rStyle w:val="lev"/>
          <w:rFonts w:asciiTheme="majorBidi" w:hAnsiTheme="majorBidi" w:cstheme="majorBidi"/>
          <w:sz w:val="24"/>
          <w:szCs w:val="24"/>
          <w:lang w:val="en-US"/>
        </w:rPr>
        <w:t>inserters</w:t>
      </w:r>
      <w:r w:rsidR="00A54783" w:rsidRPr="008E7564">
        <w:rPr>
          <w:rStyle w:val="lev"/>
          <w:rFonts w:asciiTheme="majorBidi" w:hAnsiTheme="majorBidi" w:cstheme="majorBidi"/>
          <w:b w:val="0"/>
          <w:bCs w:val="0"/>
          <w:sz w:val="24"/>
          <w:szCs w:val="24"/>
          <w:lang w:val="en-US"/>
        </w:rPr>
        <w:t xml:space="preserve">, and </w:t>
      </w:r>
      <w:r w:rsidR="00A54783" w:rsidRPr="008E7564">
        <w:rPr>
          <w:rStyle w:val="lev"/>
          <w:rFonts w:asciiTheme="majorBidi" w:hAnsiTheme="majorBidi" w:cstheme="majorBidi"/>
          <w:sz w:val="24"/>
          <w:szCs w:val="24"/>
          <w:lang w:val="en-US"/>
        </w:rPr>
        <w:t>tags</w:t>
      </w:r>
      <w:r w:rsidR="00A54783" w:rsidRPr="008E7564">
        <w:rPr>
          <w:rStyle w:val="lev"/>
          <w:rFonts w:asciiTheme="majorBidi" w:hAnsiTheme="majorBidi" w:cstheme="majorBidi"/>
          <w:b w:val="0"/>
          <w:bCs w:val="0"/>
          <w:sz w:val="24"/>
          <w:szCs w:val="24"/>
          <w:lang w:val="en-US"/>
        </w:rPr>
        <w:t>.</w:t>
      </w:r>
    </w:p>
    <w:p w:rsidR="008E7564" w:rsidRDefault="008E7564" w:rsidP="008E7564">
      <w:pPr>
        <w:pStyle w:val="Paragraphedeliste"/>
        <w:ind w:left="0"/>
        <w:jc w:val="both"/>
        <w:rPr>
          <w:rStyle w:val="lev"/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</w:p>
    <w:tbl>
      <w:tblPr>
        <w:tblStyle w:val="Grilledutableau"/>
        <w:tblW w:w="10632" w:type="dxa"/>
        <w:tblInd w:w="-743" w:type="dxa"/>
        <w:tblLook w:val="04A0" w:firstRow="1" w:lastRow="0" w:firstColumn="1" w:lastColumn="0" w:noHBand="0" w:noVBand="1"/>
      </w:tblPr>
      <w:tblGrid>
        <w:gridCol w:w="3119"/>
        <w:gridCol w:w="7513"/>
      </w:tblGrid>
      <w:tr w:rsidR="008E7564" w:rsidRPr="00164CD8" w:rsidTr="000B1BA9">
        <w:tc>
          <w:tcPr>
            <w:tcW w:w="3119" w:type="dxa"/>
            <w:shd w:val="clear" w:color="auto" w:fill="FDE9D9" w:themeFill="accent6" w:themeFillTint="33"/>
            <w:vAlign w:val="center"/>
          </w:tcPr>
          <w:p w:rsidR="008E7564" w:rsidRPr="00FC0C28" w:rsidRDefault="008E7564" w:rsidP="00B34216">
            <w:pPr>
              <w:pStyle w:val="Paragraphedeliste"/>
              <w:ind w:left="0" w:right="-426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FC0C28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  <w:t>Introducer Commas</w:t>
            </w:r>
          </w:p>
        </w:tc>
        <w:tc>
          <w:tcPr>
            <w:tcW w:w="7513" w:type="dxa"/>
          </w:tcPr>
          <w:p w:rsidR="008E7564" w:rsidRPr="00532440" w:rsidRDefault="008E7564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color w:val="00B050"/>
                <w:sz w:val="26"/>
                <w:szCs w:val="26"/>
                <w:lang w:val="en-US"/>
              </w:rPr>
            </w:pPr>
            <w:r w:rsidRPr="00532440">
              <w:rPr>
                <w:rFonts w:asciiTheme="majorBidi" w:hAnsiTheme="majorBidi" w:cstheme="majorBidi"/>
                <w:color w:val="00B050"/>
                <w:sz w:val="26"/>
                <w:szCs w:val="26"/>
                <w:lang w:val="en-US"/>
              </w:rPr>
              <w:t>An introducer comma follows any element that comes in front of the</w:t>
            </w:r>
          </w:p>
          <w:p w:rsidR="008E7564" w:rsidRPr="00532440" w:rsidRDefault="008E7564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color w:val="00B050"/>
                <w:sz w:val="26"/>
                <w:szCs w:val="26"/>
                <w:lang w:val="en-US"/>
              </w:rPr>
            </w:pPr>
            <w:r w:rsidRPr="00532440">
              <w:rPr>
                <w:rFonts w:asciiTheme="majorBidi" w:hAnsiTheme="majorBidi" w:cstheme="majorBidi"/>
                <w:color w:val="00B050"/>
                <w:sz w:val="26"/>
                <w:szCs w:val="26"/>
                <w:lang w:val="en-US"/>
              </w:rPr>
              <w:t>First independent clause in a sentence.</w:t>
            </w:r>
          </w:p>
          <w:p w:rsidR="008E7564" w:rsidRPr="00164CD8" w:rsidRDefault="008E7564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532440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…………………</w:t>
            </w:r>
            <w:r w:rsidRPr="00532440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highlight w:val="yellow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INDEPENDENT CLAUSE </w:t>
            </w:r>
            <w:r w:rsidRPr="00164CD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  <w:tr w:rsidR="008E7564" w:rsidRPr="00BE3E06" w:rsidTr="00E265E8">
        <w:tc>
          <w:tcPr>
            <w:tcW w:w="3119" w:type="dxa"/>
            <w:shd w:val="clear" w:color="auto" w:fill="auto"/>
            <w:vAlign w:val="center"/>
          </w:tcPr>
          <w:p w:rsidR="008E7564" w:rsidRPr="00A316D8" w:rsidRDefault="008E7564" w:rsidP="00B34216">
            <w:pPr>
              <w:pStyle w:val="Paragraphedeliste"/>
              <w:ind w:left="0"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16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Words</w:t>
            </w:r>
          </w:p>
        </w:tc>
        <w:tc>
          <w:tcPr>
            <w:tcW w:w="7513" w:type="dxa"/>
          </w:tcPr>
          <w:p w:rsidR="00F37DCB" w:rsidRPr="00F37DCB" w:rsidRDefault="00F37DCB" w:rsidP="00F37DCB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F37DCB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val="en-US" w:eastAsia="fr-FR"/>
              </w:rPr>
              <w:t>Generally,</w:t>
            </w:r>
            <w:r w:rsidRPr="00F37DCB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en-US" w:eastAsia="fr-FR"/>
              </w:rPr>
              <w:t xml:space="preserve"> extraterrestrials are friendly and helpful.</w:t>
            </w:r>
          </w:p>
          <w:p w:rsidR="008E7564" w:rsidRPr="00164CD8" w:rsidRDefault="008E7564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164CD8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Nervously,</w:t>
            </w: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I threw away my cigarettes.</w:t>
            </w:r>
          </w:p>
        </w:tc>
      </w:tr>
      <w:tr w:rsidR="008E7564" w:rsidRPr="00BE3E06" w:rsidTr="00E265E8">
        <w:tc>
          <w:tcPr>
            <w:tcW w:w="3119" w:type="dxa"/>
            <w:shd w:val="clear" w:color="auto" w:fill="auto"/>
            <w:vAlign w:val="center"/>
          </w:tcPr>
          <w:p w:rsidR="008E7564" w:rsidRPr="00A316D8" w:rsidRDefault="008E7564" w:rsidP="00B34216">
            <w:pPr>
              <w:pStyle w:val="Paragraphedeliste"/>
              <w:ind w:left="0"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Pr="00A316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hrases</w:t>
            </w:r>
          </w:p>
        </w:tc>
        <w:tc>
          <w:tcPr>
            <w:tcW w:w="7513" w:type="dxa"/>
          </w:tcPr>
          <w:p w:rsidR="00F37DCB" w:rsidRPr="003333EF" w:rsidRDefault="00C643BF" w:rsidP="003333EF">
            <w:pPr>
              <w:shd w:val="clear" w:color="auto" w:fill="FFFFFF"/>
              <w:spacing w:after="120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lang w:val="en-US" w:eastAsia="fr-FR"/>
              </w:rPr>
              <w:t>Dissatisfied with life in his country</w:t>
            </w:r>
            <w:r w:rsidR="00F37DCB" w:rsidRPr="003333EF">
              <w:rPr>
                <w:rFonts w:asciiTheme="majorBidi" w:eastAsia="Times New Roman" w:hAnsiTheme="majorBidi" w:cstheme="majorBidi"/>
                <w:b/>
                <w:bCs/>
                <w:color w:val="333333"/>
                <w:sz w:val="26"/>
                <w:szCs w:val="26"/>
                <w:lang w:val="en-US" w:eastAsia="fr-FR"/>
              </w:rPr>
              <w:t>,</w:t>
            </w:r>
            <w:r w:rsidR="00F37DCB" w:rsidRPr="003333EF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val="en-US" w:eastAsia="fr-FR"/>
              </w:rPr>
              <w:t xml:space="preserve"> he </w:t>
            </w:r>
            <w:r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val="en-US" w:eastAsia="fr-FR"/>
              </w:rPr>
              <w:t>left to Canada</w:t>
            </w:r>
            <w:r w:rsidR="008E7564" w:rsidRPr="003333EF">
              <w:rPr>
                <w:rFonts w:asciiTheme="majorBidi" w:hAnsiTheme="majorBidi" w:cstheme="majorBidi"/>
                <w:sz w:val="26"/>
                <w:szCs w:val="26"/>
                <w:lang w:val="en-US"/>
              </w:rPr>
              <w:t>.</w:t>
            </w:r>
          </w:p>
          <w:p w:rsidR="008E7564" w:rsidRPr="00F37DCB" w:rsidRDefault="008E7564" w:rsidP="003333EF">
            <w:pPr>
              <w:shd w:val="clear" w:color="auto" w:fill="FFFFFF"/>
              <w:spacing w:after="12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333EF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After sixteen years of smoking,</w:t>
            </w:r>
            <w:r w:rsidRPr="003333EF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it is not easy to quit.</w:t>
            </w:r>
          </w:p>
        </w:tc>
      </w:tr>
      <w:tr w:rsidR="008E7564" w:rsidRPr="00164CD8" w:rsidTr="00E265E8">
        <w:tc>
          <w:tcPr>
            <w:tcW w:w="3119" w:type="dxa"/>
            <w:shd w:val="clear" w:color="auto" w:fill="auto"/>
            <w:vAlign w:val="center"/>
          </w:tcPr>
          <w:p w:rsidR="008E7564" w:rsidRPr="00A316D8" w:rsidRDefault="008E7564" w:rsidP="00B34216">
            <w:pPr>
              <w:pStyle w:val="Paragraphedeliste"/>
              <w:ind w:left="0"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16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Dependent clauses</w:t>
            </w:r>
          </w:p>
        </w:tc>
        <w:tc>
          <w:tcPr>
            <w:tcW w:w="7513" w:type="dxa"/>
          </w:tcPr>
          <w:p w:rsidR="008E7564" w:rsidRDefault="008E7564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164CD8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Because I have a chronic cough ,</w:t>
            </w: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my doctor recommended that I quit </w:t>
            </w:r>
          </w:p>
          <w:p w:rsidR="008E7564" w:rsidRDefault="008E7564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Immediately.</w:t>
            </w:r>
          </w:p>
          <w:p w:rsidR="00214202" w:rsidRPr="00164CD8" w:rsidRDefault="00214202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</w:p>
        </w:tc>
      </w:tr>
      <w:tr w:rsidR="008E7564" w:rsidRPr="00BE3E06" w:rsidTr="00E265E8">
        <w:tc>
          <w:tcPr>
            <w:tcW w:w="3119" w:type="dxa"/>
            <w:shd w:val="clear" w:color="auto" w:fill="auto"/>
            <w:vAlign w:val="center"/>
          </w:tcPr>
          <w:p w:rsidR="008E7564" w:rsidRPr="00A316D8" w:rsidRDefault="008E7564" w:rsidP="00B34216">
            <w:pPr>
              <w:pStyle w:val="Paragraphedeliste"/>
              <w:ind w:left="0" w:right="-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16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Direct quotations</w:t>
            </w:r>
          </w:p>
        </w:tc>
        <w:tc>
          <w:tcPr>
            <w:tcW w:w="7513" w:type="dxa"/>
          </w:tcPr>
          <w:p w:rsidR="008E7564" w:rsidRPr="00A316D8" w:rsidRDefault="008E7564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A316D8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 xml:space="preserve">She advised, </w:t>
            </w: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“</w:t>
            </w:r>
            <w:r w:rsidRPr="00A316D8">
              <w:rPr>
                <w:rFonts w:asciiTheme="majorBidi" w:hAnsiTheme="majorBidi" w:cstheme="majorBidi"/>
                <w:sz w:val="26"/>
                <w:szCs w:val="26"/>
                <w:lang w:val="en-US"/>
              </w:rPr>
              <w:t>Stop smoking today</w:t>
            </w: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”</w:t>
            </w:r>
          </w:p>
        </w:tc>
      </w:tr>
    </w:tbl>
    <w:p w:rsidR="008E7564" w:rsidRDefault="008E7564" w:rsidP="008E7564">
      <w:pPr>
        <w:pStyle w:val="Paragraphedeliste"/>
        <w:ind w:left="0"/>
        <w:jc w:val="both"/>
        <w:rPr>
          <w:rStyle w:val="lev"/>
          <w:rFonts w:asciiTheme="majorBidi" w:hAnsiTheme="majorBidi" w:cstheme="majorBidi"/>
          <w:color w:val="333333"/>
          <w:sz w:val="24"/>
          <w:szCs w:val="24"/>
          <w:lang w:val="en-US"/>
        </w:rPr>
      </w:pPr>
    </w:p>
    <w:tbl>
      <w:tblPr>
        <w:tblStyle w:val="Grilledutableau"/>
        <w:tblW w:w="10632" w:type="dxa"/>
        <w:tblInd w:w="-743" w:type="dxa"/>
        <w:tblLook w:val="04A0" w:firstRow="1" w:lastRow="0" w:firstColumn="1" w:lastColumn="0" w:noHBand="0" w:noVBand="1"/>
      </w:tblPr>
      <w:tblGrid>
        <w:gridCol w:w="3119"/>
        <w:gridCol w:w="7513"/>
      </w:tblGrid>
      <w:tr w:rsidR="007C05E3" w:rsidRPr="00BE3E06" w:rsidTr="000B1BA9">
        <w:tc>
          <w:tcPr>
            <w:tcW w:w="3119" w:type="dxa"/>
            <w:shd w:val="clear" w:color="auto" w:fill="B6DDE8" w:themeFill="accent5" w:themeFillTint="66"/>
          </w:tcPr>
          <w:p w:rsidR="007C05E3" w:rsidRPr="00FC0C28" w:rsidRDefault="007C05E3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FC0C28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val="en-US"/>
              </w:rPr>
              <w:t>Coordinator commas</w:t>
            </w:r>
          </w:p>
        </w:tc>
        <w:tc>
          <w:tcPr>
            <w:tcW w:w="7513" w:type="dxa"/>
          </w:tcPr>
          <w:p w:rsidR="007C05E3" w:rsidRDefault="007C05E3" w:rsidP="00B34216">
            <w:pPr>
              <w:pStyle w:val="Paragraphedeliste"/>
              <w:ind w:left="0" w:right="-426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Together with a coordinating conjunction, a comma links coordinate </w:t>
            </w:r>
          </w:p>
          <w:p w:rsidR="007C05E3" w:rsidRDefault="007C05E3" w:rsidP="00B34216">
            <w:pPr>
              <w:pStyle w:val="Paragraphedeliste"/>
              <w:ind w:left="0" w:right="-426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(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equal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) elements in a sentence.</w:t>
            </w:r>
          </w:p>
        </w:tc>
      </w:tr>
      <w:tr w:rsidR="007C05E3" w:rsidRPr="00BE3E06" w:rsidTr="00B34216">
        <w:tc>
          <w:tcPr>
            <w:tcW w:w="3119" w:type="dxa"/>
            <w:vAlign w:val="center"/>
          </w:tcPr>
          <w:p w:rsidR="007C05E3" w:rsidRDefault="007C05E3" w:rsidP="00B34216">
            <w:pPr>
              <w:pStyle w:val="Paragraphedeliste"/>
              <w:spacing w:line="276" w:lineRule="auto"/>
              <w:ind w:left="0" w:right="-426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31E8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Compound sentence with </w:t>
            </w:r>
          </w:p>
          <w:p w:rsidR="007C05E3" w:rsidRPr="00731E8F" w:rsidRDefault="007C05E3" w:rsidP="00B34216">
            <w:pPr>
              <w:pStyle w:val="Paragraphedeliste"/>
              <w:spacing w:line="276" w:lineRule="auto"/>
              <w:ind w:left="0" w:right="-426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31E8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</w:t>
            </w:r>
            <w:r w:rsidRPr="00731E8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ndependent clauses</w:t>
            </w:r>
          </w:p>
          <w:p w:rsidR="007C05E3" w:rsidRDefault="007C05E3" w:rsidP="00B34216">
            <w:pPr>
              <w:pStyle w:val="Paragraphedeliste"/>
              <w:ind w:left="0" w:right="-426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</w:p>
        </w:tc>
        <w:tc>
          <w:tcPr>
            <w:tcW w:w="7513" w:type="dxa"/>
          </w:tcPr>
          <w:p w:rsidR="007C05E3" w:rsidRDefault="007C05E3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INDEPENDENT CLAUSE</w:t>
            </w:r>
            <w:r w:rsidRPr="00C50276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0276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coord</w:t>
            </w:r>
            <w:proofErr w:type="spellEnd"/>
            <w:r w:rsidRPr="00C50276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. conj.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 xml:space="preserve">   </w:t>
            </w:r>
            <w:r w:rsidRPr="00C50276">
              <w:rPr>
                <w:rFonts w:asciiTheme="majorBidi" w:hAnsiTheme="majorBidi" w:cstheme="majorBidi"/>
                <w:sz w:val="26"/>
                <w:szCs w:val="26"/>
                <w:lang w:val="en-US"/>
              </w:rPr>
              <w:t>INDEPENDENT CLAUSE</w:t>
            </w:r>
          </w:p>
          <w:p w:rsidR="007C05E3" w:rsidRDefault="007C05E3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She has a good job</w:t>
            </w:r>
            <w:r w:rsidRPr="00C50276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, yet</w:t>
            </w: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she is always broke.</w:t>
            </w:r>
          </w:p>
          <w:p w:rsidR="007C05E3" w:rsidRDefault="007C05E3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They were tired</w:t>
            </w:r>
            <w:r w:rsidRPr="00C50276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, so</w:t>
            </w: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they went home early.</w:t>
            </w:r>
          </w:p>
          <w:p w:rsidR="007C05E3" w:rsidRDefault="007C05E3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</w:p>
        </w:tc>
      </w:tr>
      <w:tr w:rsidR="007C05E3" w:rsidRPr="00BE3E06" w:rsidTr="00B34216">
        <w:tc>
          <w:tcPr>
            <w:tcW w:w="3119" w:type="dxa"/>
          </w:tcPr>
          <w:p w:rsidR="007C05E3" w:rsidRDefault="007C05E3" w:rsidP="00B34216">
            <w:pPr>
              <w:pStyle w:val="Paragraphedeliste"/>
              <w:ind w:left="0" w:right="-426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0B1BA9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Series of 3 or more items</w:t>
            </w:r>
          </w:p>
          <w:p w:rsidR="007C05E3" w:rsidRDefault="007C05E3" w:rsidP="00B34216">
            <w:pPr>
              <w:pStyle w:val="Paragraphedeliste"/>
              <w:ind w:left="0" w:right="-426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</w:p>
          <w:p w:rsidR="007C05E3" w:rsidRPr="00C50276" w:rsidRDefault="007C05E3" w:rsidP="00B34216">
            <w:pPr>
              <w:pStyle w:val="Paragraphedeliste"/>
              <w:ind w:left="0" w:right="-426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 xml:space="preserve">         Words</w:t>
            </w:r>
          </w:p>
        </w:tc>
        <w:tc>
          <w:tcPr>
            <w:tcW w:w="7513" w:type="dxa"/>
          </w:tcPr>
          <w:p w:rsidR="007C05E3" w:rsidRDefault="007C05E3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Jack speaks French, English, Spanish, and Creole.</w:t>
            </w:r>
          </w:p>
          <w:p w:rsidR="007C05E3" w:rsidRDefault="007C05E3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(no comma with only 2 items: Chen speaks Chinese and Creole)</w:t>
            </w:r>
          </w:p>
        </w:tc>
      </w:tr>
      <w:tr w:rsidR="007C05E3" w:rsidRPr="00BE3E06" w:rsidTr="00B34216">
        <w:tc>
          <w:tcPr>
            <w:tcW w:w="3119" w:type="dxa"/>
            <w:vAlign w:val="center"/>
          </w:tcPr>
          <w:p w:rsidR="007C05E3" w:rsidRDefault="007C05E3" w:rsidP="00B34216">
            <w:pPr>
              <w:pStyle w:val="Paragraphedeliste"/>
              <w:ind w:left="0" w:right="-426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</w:p>
          <w:p w:rsidR="007C05E3" w:rsidRPr="00C50276" w:rsidRDefault="007C05E3" w:rsidP="00B34216">
            <w:pPr>
              <w:pStyle w:val="Paragraphedeliste"/>
              <w:ind w:left="0" w:right="-426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 xml:space="preserve">      </w:t>
            </w:r>
            <w:r w:rsidRPr="00C50276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Phrases</w:t>
            </w:r>
          </w:p>
          <w:p w:rsidR="007C05E3" w:rsidRDefault="007C05E3" w:rsidP="00B34216">
            <w:pPr>
              <w:pStyle w:val="Paragraphedeliste"/>
              <w:ind w:left="0" w:right="-426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</w:p>
        </w:tc>
        <w:tc>
          <w:tcPr>
            <w:tcW w:w="7513" w:type="dxa"/>
          </w:tcPr>
          <w:p w:rsidR="007C05E3" w:rsidRDefault="007C05E3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A nurse has to work at night, on weekends, and on holidays.</w:t>
            </w:r>
          </w:p>
        </w:tc>
      </w:tr>
    </w:tbl>
    <w:p w:rsidR="007C05E3" w:rsidRDefault="007C05E3" w:rsidP="008E7564">
      <w:pPr>
        <w:pStyle w:val="Paragraphedeliste"/>
        <w:ind w:left="0"/>
        <w:jc w:val="both"/>
        <w:rPr>
          <w:rStyle w:val="lev"/>
          <w:rFonts w:asciiTheme="majorBidi" w:hAnsiTheme="majorBidi" w:cstheme="majorBidi"/>
          <w:color w:val="333333"/>
          <w:sz w:val="24"/>
          <w:szCs w:val="24"/>
          <w:lang w:val="en-US"/>
        </w:rPr>
      </w:pPr>
    </w:p>
    <w:p w:rsidR="000B1BA9" w:rsidRDefault="000B1BA9" w:rsidP="008E7564">
      <w:pPr>
        <w:pStyle w:val="Paragraphedeliste"/>
        <w:ind w:left="0"/>
        <w:jc w:val="both"/>
        <w:rPr>
          <w:rStyle w:val="lev"/>
          <w:rFonts w:asciiTheme="majorBidi" w:hAnsiTheme="majorBidi" w:cstheme="majorBidi"/>
          <w:color w:val="333333"/>
          <w:sz w:val="24"/>
          <w:szCs w:val="24"/>
          <w:lang w:val="en-US"/>
        </w:rPr>
      </w:pPr>
    </w:p>
    <w:p w:rsidR="000B1BA9" w:rsidRDefault="000B1BA9" w:rsidP="008E7564">
      <w:pPr>
        <w:pStyle w:val="Paragraphedeliste"/>
        <w:ind w:left="0"/>
        <w:jc w:val="both"/>
        <w:rPr>
          <w:rStyle w:val="lev"/>
          <w:rFonts w:asciiTheme="majorBidi" w:hAnsiTheme="majorBidi" w:cstheme="majorBidi"/>
          <w:color w:val="333333"/>
          <w:sz w:val="24"/>
          <w:szCs w:val="24"/>
          <w:lang w:val="en-US"/>
        </w:rPr>
      </w:pPr>
    </w:p>
    <w:p w:rsidR="007C05E3" w:rsidRDefault="007C05E3" w:rsidP="008E7564">
      <w:pPr>
        <w:pStyle w:val="Paragraphedeliste"/>
        <w:ind w:left="0"/>
        <w:jc w:val="both"/>
        <w:rPr>
          <w:rStyle w:val="lev"/>
          <w:rFonts w:asciiTheme="majorBidi" w:hAnsiTheme="majorBidi" w:cstheme="majorBidi"/>
          <w:color w:val="333333"/>
          <w:sz w:val="24"/>
          <w:szCs w:val="24"/>
          <w:lang w:val="en-US"/>
        </w:rPr>
      </w:pPr>
    </w:p>
    <w:tbl>
      <w:tblPr>
        <w:tblStyle w:val="Grilledutableau"/>
        <w:tblW w:w="10740" w:type="dxa"/>
        <w:tblInd w:w="-426" w:type="dxa"/>
        <w:tblLook w:val="04A0" w:firstRow="1" w:lastRow="0" w:firstColumn="1" w:lastColumn="0" w:noHBand="0" w:noVBand="1"/>
      </w:tblPr>
      <w:tblGrid>
        <w:gridCol w:w="2661"/>
        <w:gridCol w:w="8079"/>
      </w:tblGrid>
      <w:tr w:rsidR="007C05E3" w:rsidTr="00B829B6">
        <w:tc>
          <w:tcPr>
            <w:tcW w:w="2661" w:type="dxa"/>
            <w:shd w:val="clear" w:color="auto" w:fill="92D050"/>
          </w:tcPr>
          <w:p w:rsidR="007C05E3" w:rsidRPr="007F4D5C" w:rsidRDefault="007C05E3" w:rsidP="00B34216">
            <w:pPr>
              <w:pStyle w:val="Paragraphedeliste"/>
              <w:spacing w:line="360" w:lineRule="auto"/>
              <w:ind w:left="0" w:right="-426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F4D5C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Inserter Commas</w:t>
            </w:r>
          </w:p>
        </w:tc>
        <w:tc>
          <w:tcPr>
            <w:tcW w:w="8079" w:type="dxa"/>
          </w:tcPr>
          <w:p w:rsidR="007C05E3" w:rsidRDefault="007C05E3" w:rsidP="00B829B6">
            <w:pPr>
              <w:pStyle w:val="Paragraphedeliste"/>
              <w:spacing w:line="276" w:lineRule="auto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An inserter comma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is used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before and after any element that is inserted </w:t>
            </w:r>
            <w:r w:rsidR="00B829B6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in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nto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the middle of an independent clause.</w:t>
            </w:r>
          </w:p>
          <w:p w:rsidR="007C05E3" w:rsidRDefault="007C05E3" w:rsidP="00B34216">
            <w:pPr>
              <w:pStyle w:val="Paragraphedeliste"/>
              <w:spacing w:line="276" w:lineRule="auto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9A2A68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 xml:space="preserve">     INDEPENDENT,</w:t>
            </w: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………….…….</w:t>
            </w:r>
            <w:r w:rsidRPr="009A2A68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</w:t>
            </w:r>
            <w:r w:rsidRPr="009A2A68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CLAUSE</w:t>
            </w:r>
          </w:p>
        </w:tc>
      </w:tr>
      <w:tr w:rsidR="007C05E3" w:rsidRPr="00BE3E06" w:rsidTr="00B829B6">
        <w:trPr>
          <w:trHeight w:val="369"/>
        </w:trPr>
        <w:tc>
          <w:tcPr>
            <w:tcW w:w="2661" w:type="dxa"/>
            <w:vAlign w:val="center"/>
          </w:tcPr>
          <w:p w:rsidR="007C05E3" w:rsidRPr="007F4D5C" w:rsidRDefault="007C05E3" w:rsidP="00B34216">
            <w:pPr>
              <w:pStyle w:val="Paragraphedeliste"/>
              <w:spacing w:line="360" w:lineRule="auto"/>
              <w:ind w:left="0" w:right="-426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F4D5C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Words</w:t>
            </w:r>
          </w:p>
        </w:tc>
        <w:tc>
          <w:tcPr>
            <w:tcW w:w="8079" w:type="dxa"/>
          </w:tcPr>
          <w:p w:rsidR="007C05E3" w:rsidRDefault="007C05E3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My uncle</w:t>
            </w:r>
            <w:r w:rsidRPr="009A2A68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, however,</w:t>
            </w: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refuses to quit smoking.</w:t>
            </w:r>
          </w:p>
        </w:tc>
      </w:tr>
      <w:tr w:rsidR="007C05E3" w:rsidRPr="00BE3E06" w:rsidTr="00B829B6">
        <w:trPr>
          <w:trHeight w:val="715"/>
        </w:trPr>
        <w:tc>
          <w:tcPr>
            <w:tcW w:w="2661" w:type="dxa"/>
            <w:vAlign w:val="center"/>
          </w:tcPr>
          <w:p w:rsidR="007C05E3" w:rsidRPr="007F4D5C" w:rsidRDefault="007C05E3" w:rsidP="00B34216">
            <w:pPr>
              <w:pStyle w:val="Paragraphedeliste"/>
              <w:spacing w:line="360" w:lineRule="auto"/>
              <w:ind w:left="0" w:right="-426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F4D5C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Phrases</w:t>
            </w:r>
          </w:p>
        </w:tc>
        <w:tc>
          <w:tcPr>
            <w:tcW w:w="8079" w:type="dxa"/>
          </w:tcPr>
          <w:p w:rsidR="007C05E3" w:rsidRPr="00BD5BA3" w:rsidRDefault="00BD5BA3" w:rsidP="00BD5BA3">
            <w:pPr>
              <w:shd w:val="clear" w:color="auto" w:fill="FFFFFF"/>
              <w:spacing w:after="300"/>
              <w:ind w:left="34"/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val="en-US" w:eastAsia="fr-FR"/>
              </w:rPr>
            </w:pPr>
            <w:r w:rsidRPr="00BD5BA3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val="en-US" w:eastAsia="fr-FR"/>
              </w:rPr>
              <w:t>Aaron thought he could see the future</w:t>
            </w:r>
            <w:r w:rsidRPr="00BD5BA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en-US" w:eastAsia="fr-FR"/>
              </w:rPr>
              <w:t>, not the past,</w:t>
            </w:r>
            <w:r w:rsidR="001B26D6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val="en-US" w:eastAsia="fr-FR"/>
              </w:rPr>
              <w:t xml:space="preserve"> in the wrinkles of</w:t>
            </w:r>
            <w:r w:rsidRPr="00BD5BA3">
              <w:rPr>
                <w:rFonts w:asciiTheme="majorBidi" w:eastAsia="Times New Roman" w:hAnsiTheme="majorBidi" w:cstheme="majorBidi"/>
                <w:color w:val="333333"/>
                <w:sz w:val="26"/>
                <w:szCs w:val="26"/>
                <w:lang w:val="en-US" w:eastAsia="fr-FR"/>
              </w:rPr>
              <w:t xml:space="preserve"> his skin.</w:t>
            </w:r>
          </w:p>
        </w:tc>
      </w:tr>
      <w:tr w:rsidR="007C05E3" w:rsidRPr="009A2A68" w:rsidTr="00B829B6">
        <w:tc>
          <w:tcPr>
            <w:tcW w:w="2661" w:type="dxa"/>
          </w:tcPr>
          <w:p w:rsidR="007C05E3" w:rsidRPr="007C05E3" w:rsidRDefault="007C05E3" w:rsidP="00B34216">
            <w:pPr>
              <w:pStyle w:val="Paragraphedeliste"/>
              <w:spacing w:line="360" w:lineRule="auto"/>
              <w:ind w:left="0" w:right="-426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</w:pPr>
            <w:r w:rsidRPr="007C05E3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 xml:space="preserve">Non-restrictive phrases </w:t>
            </w:r>
          </w:p>
          <w:p w:rsidR="007C05E3" w:rsidRPr="007C05E3" w:rsidRDefault="007C05E3" w:rsidP="00B34216">
            <w:pPr>
              <w:pStyle w:val="Paragraphedeliste"/>
              <w:spacing w:line="360" w:lineRule="auto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 w:rsidRPr="007C05E3">
              <w:rPr>
                <w:rFonts w:asciiTheme="majorBidi" w:hAnsiTheme="majorBidi" w:cstheme="majorBidi"/>
                <w:b/>
                <w:bCs/>
                <w:sz w:val="26"/>
                <w:szCs w:val="26"/>
                <w:lang w:val="fr-FR"/>
              </w:rPr>
              <w:t>and clauses</w:t>
            </w:r>
          </w:p>
        </w:tc>
        <w:tc>
          <w:tcPr>
            <w:tcW w:w="8079" w:type="dxa"/>
          </w:tcPr>
          <w:p w:rsidR="007C05E3" w:rsidRPr="006A239D" w:rsidRDefault="007C05E3" w:rsidP="00B829B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6A239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My cousins</w:t>
            </w:r>
            <w:r w:rsidRPr="006A239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, grieving over their mother’s death</w:t>
            </w:r>
            <w:r w:rsidRPr="006A239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, resolved never to smoke.</w:t>
            </w:r>
          </w:p>
          <w:p w:rsidR="007C05E3" w:rsidRPr="006A239D" w:rsidRDefault="007C05E3" w:rsidP="00B829B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6A239D">
              <w:rPr>
                <w:rFonts w:asciiTheme="majorBidi" w:hAnsiTheme="majorBidi" w:cstheme="majorBidi"/>
                <w:lang w:val="en-US"/>
              </w:rPr>
              <w:t>My mother</w:t>
            </w:r>
            <w:r w:rsidRPr="006A239D">
              <w:rPr>
                <w:rFonts w:asciiTheme="majorBidi" w:hAnsiTheme="majorBidi" w:cstheme="majorBidi"/>
                <w:b/>
                <w:bCs/>
                <w:lang w:val="en-US"/>
              </w:rPr>
              <w:t>, who just celebrated her fiftieth birthday,</w:t>
            </w:r>
            <w:r w:rsidRPr="006A239D">
              <w:rPr>
                <w:rFonts w:asciiTheme="majorBidi" w:hAnsiTheme="majorBidi" w:cstheme="majorBidi"/>
                <w:lang w:val="en-US"/>
              </w:rPr>
              <w:t xml:space="preserve"> enjoys an occasional cigarette</w:t>
            </w:r>
            <w:r w:rsidRPr="006A239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.</w:t>
            </w:r>
          </w:p>
        </w:tc>
      </w:tr>
      <w:tr w:rsidR="007C05E3" w:rsidRPr="00BE3E06" w:rsidTr="00B829B6">
        <w:tc>
          <w:tcPr>
            <w:tcW w:w="2661" w:type="dxa"/>
          </w:tcPr>
          <w:p w:rsidR="007C05E3" w:rsidRPr="00B73907" w:rsidRDefault="007C05E3" w:rsidP="00B34216">
            <w:pPr>
              <w:pStyle w:val="Paragraphedeliste"/>
              <w:spacing w:line="360" w:lineRule="auto"/>
              <w:ind w:left="0" w:right="-426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B73907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 xml:space="preserve">Reporting verbs in </w:t>
            </w:r>
          </w:p>
          <w:p w:rsidR="007C05E3" w:rsidRPr="009A2A68" w:rsidRDefault="007C05E3" w:rsidP="00B34216">
            <w:pPr>
              <w:pStyle w:val="Paragraphedeliste"/>
              <w:spacing w:line="360" w:lineRule="auto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d</w:t>
            </w:r>
            <w:r w:rsidRPr="00B73907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irect quotations</w:t>
            </w:r>
          </w:p>
        </w:tc>
        <w:tc>
          <w:tcPr>
            <w:tcW w:w="8079" w:type="dxa"/>
          </w:tcPr>
          <w:p w:rsidR="007C05E3" w:rsidRPr="009A2A68" w:rsidRDefault="007C05E3" w:rsidP="00B34216">
            <w:pPr>
              <w:pStyle w:val="Paragraphedeliste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“I’ve tried to quit dozens of times</w:t>
            </w:r>
            <w:r w:rsidRPr="001B26D6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,</w:t>
            </w:r>
            <w:r w:rsidRPr="001278F4">
              <w:rPr>
                <w:rFonts w:asciiTheme="majorBidi" w:hAnsiTheme="majorBidi" w:cstheme="majorBidi"/>
                <w:sz w:val="26"/>
                <w:szCs w:val="26"/>
                <w:lang w:val="en-US"/>
              </w:rPr>
              <w:t>”</w:t>
            </w:r>
            <w:r w:rsidRPr="001B26D6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 xml:space="preserve"> she says,</w:t>
            </w: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“but I can’t”</w:t>
            </w:r>
          </w:p>
        </w:tc>
      </w:tr>
    </w:tbl>
    <w:p w:rsidR="007C05E3" w:rsidRDefault="007C05E3" w:rsidP="008E7564">
      <w:pPr>
        <w:pStyle w:val="Paragraphedeliste"/>
        <w:ind w:left="0"/>
        <w:jc w:val="both"/>
        <w:rPr>
          <w:rStyle w:val="lev"/>
          <w:rFonts w:asciiTheme="majorBidi" w:hAnsiTheme="majorBidi" w:cstheme="majorBidi"/>
          <w:color w:val="333333"/>
          <w:sz w:val="24"/>
          <w:szCs w:val="24"/>
          <w:lang w:val="en-US"/>
        </w:rPr>
      </w:pPr>
    </w:p>
    <w:tbl>
      <w:tblPr>
        <w:tblStyle w:val="Grilledutableau"/>
        <w:tblW w:w="10740" w:type="dxa"/>
        <w:tblInd w:w="-426" w:type="dxa"/>
        <w:tblLook w:val="04A0" w:firstRow="1" w:lastRow="0" w:firstColumn="1" w:lastColumn="0" w:noHBand="0" w:noVBand="1"/>
      </w:tblPr>
      <w:tblGrid>
        <w:gridCol w:w="2519"/>
        <w:gridCol w:w="8221"/>
      </w:tblGrid>
      <w:tr w:rsidR="007C05E3" w:rsidTr="00D13F92">
        <w:tc>
          <w:tcPr>
            <w:tcW w:w="2519" w:type="dxa"/>
            <w:shd w:val="clear" w:color="auto" w:fill="FFFF00"/>
            <w:vAlign w:val="center"/>
          </w:tcPr>
          <w:p w:rsidR="007C05E3" w:rsidRPr="007F4D5C" w:rsidRDefault="007C05E3" w:rsidP="00B34216">
            <w:pPr>
              <w:pStyle w:val="Paragraphedeliste"/>
              <w:spacing w:line="276" w:lineRule="auto"/>
              <w:ind w:left="0" w:right="-426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F4D5C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Tag Commas</w:t>
            </w:r>
          </w:p>
        </w:tc>
        <w:tc>
          <w:tcPr>
            <w:tcW w:w="8221" w:type="dxa"/>
          </w:tcPr>
          <w:p w:rsidR="007C05E3" w:rsidRDefault="007C05E3" w:rsidP="00AC23AC">
            <w:pPr>
              <w:pStyle w:val="Paragraphedeliste"/>
              <w:spacing w:line="276" w:lineRule="auto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A tag comma is used when add</w:t>
            </w:r>
            <w:r w:rsidR="00AC23AC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ing certain elements to the end </w:t>
            </w:r>
            <w:r w:rsidR="00D13F92">
              <w:rPr>
                <w:rFonts w:asciiTheme="majorBidi" w:hAnsiTheme="majorBidi" w:cstheme="majorBidi"/>
                <w:sz w:val="26"/>
                <w:szCs w:val="26"/>
                <w:lang w:val="en-US"/>
              </w:rPr>
              <w:t>of a sentence</w:t>
            </w:r>
          </w:p>
          <w:p w:rsidR="00D13F92" w:rsidRPr="00D13F92" w:rsidRDefault="00D13F92" w:rsidP="00B34216">
            <w:pPr>
              <w:pStyle w:val="Paragraphedeliste"/>
              <w:spacing w:line="276" w:lineRule="auto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t</w:t>
            </w:r>
            <w:r w:rsidRPr="00D13F92">
              <w:rPr>
                <w:rFonts w:asciiTheme="majorBidi" w:hAnsiTheme="majorBidi" w:cstheme="majorBidi"/>
                <w:sz w:val="26"/>
                <w:szCs w:val="26"/>
                <w:lang w:val="en-US"/>
              </w:rPr>
              <w:t>o clarify or confirm information</w:t>
            </w:r>
          </w:p>
          <w:p w:rsidR="007C05E3" w:rsidRPr="007F4D5C" w:rsidRDefault="007C05E3" w:rsidP="00B34216">
            <w:pPr>
              <w:pStyle w:val="Paragraphedeliste"/>
              <w:spacing w:line="276" w:lineRule="auto"/>
              <w:ind w:left="0" w:right="-426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7F4D5C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 xml:space="preserve">INDEPENDENT CLAUSE,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………………………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… .</w:t>
            </w:r>
            <w:proofErr w:type="gramEnd"/>
          </w:p>
        </w:tc>
      </w:tr>
      <w:tr w:rsidR="007C05E3" w:rsidRPr="00BE3E06" w:rsidTr="00D13F92">
        <w:tc>
          <w:tcPr>
            <w:tcW w:w="2519" w:type="dxa"/>
          </w:tcPr>
          <w:p w:rsidR="007C05E3" w:rsidRPr="007F4D5C" w:rsidRDefault="007C05E3" w:rsidP="00B34216">
            <w:pPr>
              <w:pStyle w:val="Paragraphedeliste"/>
              <w:spacing w:line="276" w:lineRule="auto"/>
              <w:ind w:left="0" w:right="-426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7F4D5C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Words</w:t>
            </w:r>
          </w:p>
        </w:tc>
        <w:tc>
          <w:tcPr>
            <w:tcW w:w="8221" w:type="dxa"/>
          </w:tcPr>
          <w:p w:rsidR="007C05E3" w:rsidRDefault="007C05E3" w:rsidP="00B34216">
            <w:pPr>
              <w:pStyle w:val="Paragraphedeliste"/>
              <w:spacing w:line="276" w:lineRule="auto"/>
              <w:ind w:left="0" w:right="-426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My uncle believes in drinking a daily cup of tea</w:t>
            </w:r>
            <w:r w:rsidRPr="00686F97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, too.</w:t>
            </w:r>
          </w:p>
          <w:p w:rsidR="007C05E3" w:rsidRPr="00686F97" w:rsidRDefault="00EA47E9" w:rsidP="00B34216">
            <w:pPr>
              <w:pStyle w:val="Paragraphedeliste"/>
              <w:spacing w:line="276" w:lineRule="auto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He</w:t>
            </w:r>
            <w:r w:rsidR="007C05E3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appears to be in good health</w:t>
            </w:r>
            <w:r w:rsidR="007C05E3" w:rsidRPr="00686F97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, however.</w:t>
            </w:r>
          </w:p>
        </w:tc>
      </w:tr>
      <w:tr w:rsidR="007C05E3" w:rsidRPr="00BE3E06" w:rsidTr="00D13F92">
        <w:tc>
          <w:tcPr>
            <w:tcW w:w="2519" w:type="dxa"/>
          </w:tcPr>
          <w:p w:rsidR="007C05E3" w:rsidRPr="00686F97" w:rsidRDefault="007C05E3" w:rsidP="00B34216">
            <w:pPr>
              <w:pStyle w:val="Paragraphedeliste"/>
              <w:spacing w:line="276" w:lineRule="auto"/>
              <w:ind w:left="0" w:right="-426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686F97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Phrases</w:t>
            </w:r>
          </w:p>
        </w:tc>
        <w:tc>
          <w:tcPr>
            <w:tcW w:w="8221" w:type="dxa"/>
          </w:tcPr>
          <w:p w:rsidR="00EA47E9" w:rsidRDefault="007C05E3" w:rsidP="00EA47E9">
            <w:pPr>
              <w:pStyle w:val="Paragraphedeliste"/>
              <w:spacing w:line="276" w:lineRule="auto"/>
              <w:ind w:left="0" w:right="-426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He swims for an hour every day</w:t>
            </w:r>
            <w:r w:rsidRPr="00686F97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, for example.</w:t>
            </w:r>
          </w:p>
          <w:p w:rsidR="00EA47E9" w:rsidRPr="00EA47E9" w:rsidRDefault="00EA47E9" w:rsidP="00EA47E9">
            <w:pPr>
              <w:pStyle w:val="Paragraphedeliste"/>
              <w:spacing w:line="276" w:lineRule="auto"/>
              <w:ind w:left="0" w:right="-426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EA47E9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en-US" w:eastAsia="fr-FR"/>
              </w:rPr>
              <w:t>The organization is committed to protecting wildlife</w:t>
            </w:r>
            <w:r w:rsidRPr="00EA47E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val="en-US" w:eastAsia="fr-FR"/>
              </w:rPr>
              <w:t>, especially pandas.</w:t>
            </w:r>
          </w:p>
        </w:tc>
      </w:tr>
      <w:tr w:rsidR="007C05E3" w:rsidRPr="00BE3E06" w:rsidTr="00D13F92">
        <w:tc>
          <w:tcPr>
            <w:tcW w:w="2519" w:type="dxa"/>
          </w:tcPr>
          <w:p w:rsidR="007C05E3" w:rsidRPr="00686F97" w:rsidRDefault="007C05E3" w:rsidP="00B34216">
            <w:pPr>
              <w:pStyle w:val="Paragraphedeliste"/>
              <w:spacing w:line="276" w:lineRule="auto"/>
              <w:ind w:left="0" w:right="-426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686F97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Tag questions</w:t>
            </w:r>
          </w:p>
        </w:tc>
        <w:tc>
          <w:tcPr>
            <w:tcW w:w="8221" w:type="dxa"/>
          </w:tcPr>
          <w:p w:rsidR="007C05E3" w:rsidRDefault="007C05E3" w:rsidP="00B34216">
            <w:pPr>
              <w:pStyle w:val="Paragraphedeliste"/>
              <w:spacing w:line="276" w:lineRule="auto"/>
              <w:ind w:left="0" w:right="-426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It is not logical</w:t>
            </w:r>
            <w:r w:rsidRPr="00686F97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, is it?</w:t>
            </w:r>
          </w:p>
          <w:p w:rsidR="00D13F92" w:rsidRDefault="00D13F92" w:rsidP="00B34216">
            <w:pPr>
              <w:pStyle w:val="Paragraphedeliste"/>
              <w:spacing w:line="276" w:lineRule="auto"/>
              <w:ind w:left="0" w:right="-426"/>
              <w:jc w:val="both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D13F92">
              <w:rPr>
                <w:rFonts w:asciiTheme="majorBidi" w:hAnsiTheme="majorBidi" w:cstheme="majorBidi"/>
                <w:sz w:val="26"/>
                <w:szCs w:val="26"/>
                <w:lang w:val="en-US"/>
              </w:rPr>
              <w:t>You are coming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, are not you?</w:t>
            </w:r>
          </w:p>
        </w:tc>
      </w:tr>
    </w:tbl>
    <w:p w:rsidR="007C05E3" w:rsidRDefault="007C05E3" w:rsidP="008E7564">
      <w:pPr>
        <w:pStyle w:val="Paragraphedeliste"/>
        <w:ind w:left="0"/>
        <w:jc w:val="both"/>
        <w:rPr>
          <w:rStyle w:val="lev"/>
          <w:rFonts w:asciiTheme="majorBidi" w:hAnsiTheme="majorBidi" w:cstheme="majorBidi"/>
          <w:color w:val="333333"/>
          <w:sz w:val="24"/>
          <w:szCs w:val="24"/>
          <w:lang w:val="en-US"/>
        </w:rPr>
      </w:pPr>
    </w:p>
    <w:p w:rsidR="009B2652" w:rsidRPr="009B2652" w:rsidRDefault="003535C9" w:rsidP="009B2652">
      <w:pPr>
        <w:pStyle w:val="Default"/>
        <w:rPr>
          <w:lang w:val="en-US"/>
        </w:rPr>
      </w:pPr>
      <w:r w:rsidRPr="007C2B3B">
        <w:rPr>
          <w:rStyle w:val="lev"/>
          <w:rFonts w:asciiTheme="majorBidi" w:hAnsiTheme="majorBidi" w:cstheme="majorBidi"/>
          <w:color w:val="auto"/>
          <w:sz w:val="28"/>
          <w:szCs w:val="28"/>
          <w:highlight w:val="yellow"/>
          <w:lang w:val="en-US"/>
        </w:rPr>
        <w:t>2. The use of the semicolon:</w:t>
      </w:r>
      <w:r w:rsidR="009B2652" w:rsidRPr="009B2652">
        <w:rPr>
          <w:lang w:val="en-US"/>
        </w:rPr>
        <w:t xml:space="preserve"> </w:t>
      </w:r>
    </w:p>
    <w:p w:rsidR="003535C9" w:rsidRPr="009B2652" w:rsidRDefault="009B2652" w:rsidP="009B2652">
      <w:pPr>
        <w:pStyle w:val="Paragraphedeliste"/>
        <w:ind w:left="0"/>
        <w:jc w:val="both"/>
        <w:rPr>
          <w:rStyle w:val="lev"/>
          <w:rFonts w:asciiTheme="majorBidi" w:hAnsiTheme="majorBidi" w:cstheme="majorBidi"/>
          <w:color w:val="333333"/>
          <w:sz w:val="24"/>
          <w:szCs w:val="24"/>
          <w:lang w:val="en-US"/>
        </w:rPr>
      </w:pPr>
      <w:r w:rsidRPr="009B2652">
        <w:rPr>
          <w:rFonts w:asciiTheme="majorBidi" w:hAnsiTheme="majorBidi" w:cstheme="majorBidi"/>
          <w:sz w:val="24"/>
          <w:szCs w:val="24"/>
        </w:rPr>
        <w:t xml:space="preserve">Using semicolons is not difficult if you remember </w:t>
      </w:r>
      <w:proofErr w:type="gramStart"/>
      <w:r w:rsidRPr="009B2652">
        <w:rPr>
          <w:rFonts w:asciiTheme="majorBidi" w:hAnsiTheme="majorBidi" w:cstheme="majorBidi"/>
          <w:sz w:val="24"/>
          <w:szCs w:val="24"/>
        </w:rPr>
        <w:t>that</w:t>
      </w:r>
      <w:proofErr w:type="gramEnd"/>
      <w:r w:rsidRPr="009B2652">
        <w:rPr>
          <w:rFonts w:asciiTheme="majorBidi" w:hAnsiTheme="majorBidi" w:cstheme="majorBidi"/>
          <w:sz w:val="24"/>
          <w:szCs w:val="24"/>
        </w:rPr>
        <w:t xml:space="preserve"> a semicolon (;) is more like a period than a comma. It is a very strong punctuation mark. </w:t>
      </w:r>
    </w:p>
    <w:p w:rsidR="003535C9" w:rsidRPr="009B2652" w:rsidRDefault="003535C9" w:rsidP="003535C9">
      <w:pPr>
        <w:pStyle w:val="Paragraphedeliste"/>
        <w:ind w:left="0"/>
        <w:jc w:val="both"/>
        <w:rPr>
          <w:rFonts w:ascii="AvenirNext LT Pro Regular" w:hAnsi="AvenirNext LT Pro Regular" w:cs="AvenirNext LT Pro Regular"/>
          <w:color w:val="000000"/>
          <w:sz w:val="24"/>
          <w:szCs w:val="24"/>
          <w:lang w:val="en-US"/>
        </w:rPr>
      </w:pPr>
    </w:p>
    <w:p w:rsidR="003535C9" w:rsidRDefault="003535C9" w:rsidP="003535C9">
      <w:pPr>
        <w:pStyle w:val="Paragraphedeliste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535C9">
        <w:rPr>
          <w:rFonts w:asciiTheme="majorBidi" w:hAnsiTheme="majorBidi" w:cstheme="majorBidi"/>
          <w:sz w:val="24"/>
          <w:szCs w:val="24"/>
          <w:lang w:val="en-US"/>
        </w:rPr>
        <w:t>Semicolons separate clauses or phrases that are related and that receive equal emphasis.</w:t>
      </w:r>
    </w:p>
    <w:p w:rsidR="003535C9" w:rsidRPr="00001E86" w:rsidRDefault="003535C9" w:rsidP="003535C9">
      <w:pPr>
        <w:pStyle w:val="Paragraphedeliste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01E86">
        <w:rPr>
          <w:rFonts w:asciiTheme="majorBidi" w:hAnsiTheme="majorBidi" w:cstheme="majorBidi"/>
          <w:b/>
          <w:bCs/>
          <w:sz w:val="28"/>
          <w:szCs w:val="28"/>
          <w:highlight w:val="cyan"/>
          <w:lang w:val="en-US"/>
        </w:rPr>
        <w:t>1. To join two independent clauses:</w:t>
      </w:r>
    </w:p>
    <w:p w:rsidR="003535C9" w:rsidRDefault="00661B7B" w:rsidP="003535C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a. </w:t>
      </w:r>
      <w:r w:rsidR="003535C9" w:rsidRPr="003535C9">
        <w:rPr>
          <w:rFonts w:asciiTheme="majorBidi" w:hAnsiTheme="majorBidi" w:cstheme="majorBidi"/>
          <w:sz w:val="24"/>
          <w:szCs w:val="24"/>
          <w:lang w:val="en-US"/>
        </w:rPr>
        <w:t>Use a semicolon to combine two closely related independent clauses. Relying on a period to separate the related clauses into two shorter sentences could lead to choppy writing.</w:t>
      </w:r>
    </w:p>
    <w:p w:rsidR="003535C9" w:rsidRPr="004D7A08" w:rsidRDefault="003535C9" w:rsidP="003535C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535C9" w:rsidRPr="004D7A08" w:rsidRDefault="00636F24" w:rsidP="003535C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</w:t>
      </w:r>
      <w:proofErr w:type="gramStart"/>
      <w:r w:rsidR="003535C9" w:rsidRPr="004D7A08">
        <w:rPr>
          <w:rFonts w:asciiTheme="majorBidi" w:hAnsiTheme="majorBidi" w:cstheme="majorBidi"/>
          <w:b/>
          <w:bCs/>
          <w:sz w:val="24"/>
          <w:szCs w:val="24"/>
          <w:lang w:val="en-US"/>
        </w:rPr>
        <w:t>E.g.</w:t>
      </w:r>
      <w:proofErr w:type="gramEnd"/>
      <w:r w:rsidR="003535C9" w:rsidRPr="004D7A0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3535C9" w:rsidRPr="004D7A08">
        <w:rPr>
          <w:rFonts w:asciiTheme="majorBidi" w:hAnsiTheme="majorBidi" w:cstheme="majorBidi"/>
          <w:sz w:val="24"/>
          <w:szCs w:val="24"/>
          <w:lang w:val="en-US"/>
        </w:rPr>
        <w:t>Alice is going to Harvard; she isn’t going to Paris.</w:t>
      </w:r>
    </w:p>
    <w:p w:rsidR="004D7A08" w:rsidRDefault="00636F24" w:rsidP="004D7A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4"/>
          <w:szCs w:val="24"/>
          <w:lang w:val="en-US"/>
        </w:rPr>
      </w:pPr>
      <w:r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           </w:t>
      </w:r>
      <w:r w:rsidR="004D7A08" w:rsidRPr="004D7A08">
        <w:rPr>
          <w:rFonts w:asciiTheme="majorBidi" w:hAnsiTheme="majorBidi" w:cstheme="majorBidi"/>
          <w:color w:val="333333"/>
          <w:sz w:val="24"/>
          <w:szCs w:val="24"/>
          <w:lang w:val="en-US"/>
        </w:rPr>
        <w:t>Be s</w:t>
      </w:r>
      <w:r w:rsidR="007E0A61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ure to wear clean </w:t>
      </w:r>
      <w:r w:rsidR="004D7A08" w:rsidRPr="004D7A08">
        <w:rPr>
          <w:rFonts w:asciiTheme="majorBidi" w:hAnsiTheme="majorBidi" w:cstheme="majorBidi"/>
          <w:color w:val="333333"/>
          <w:sz w:val="24"/>
          <w:szCs w:val="24"/>
          <w:lang w:val="en-US"/>
        </w:rPr>
        <w:t>clothes to the interview</w:t>
      </w:r>
      <w:r w:rsidR="004D7A08" w:rsidRPr="004D7A08">
        <w:rPr>
          <w:rFonts w:asciiTheme="majorBidi" w:hAnsiTheme="majorBidi" w:cstheme="majorBidi"/>
          <w:b/>
          <w:bCs/>
          <w:color w:val="333333"/>
          <w:sz w:val="24"/>
          <w:szCs w:val="24"/>
          <w:lang w:val="en-US"/>
        </w:rPr>
        <w:t xml:space="preserve">; </w:t>
      </w:r>
      <w:r w:rsidR="004D7A08" w:rsidRPr="004D7A08">
        <w:rPr>
          <w:rFonts w:asciiTheme="majorBidi" w:hAnsiTheme="majorBidi" w:cstheme="majorBidi"/>
          <w:color w:val="333333"/>
          <w:sz w:val="24"/>
          <w:szCs w:val="24"/>
          <w:lang w:val="en-US"/>
        </w:rPr>
        <w:t>appearances are important.</w:t>
      </w:r>
    </w:p>
    <w:p w:rsidR="007E0A61" w:rsidRDefault="007E0A61" w:rsidP="004D7A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4"/>
          <w:szCs w:val="24"/>
          <w:lang w:val="en-US"/>
        </w:rPr>
      </w:pPr>
    </w:p>
    <w:p w:rsidR="007E0A61" w:rsidRPr="00636F24" w:rsidRDefault="00661B7B" w:rsidP="00636F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33333"/>
          <w:sz w:val="32"/>
          <w:szCs w:val="32"/>
          <w:lang w:val="en-US"/>
        </w:rPr>
      </w:pPr>
      <w:r w:rsidRPr="00636F24">
        <w:rPr>
          <w:rFonts w:asciiTheme="majorBidi" w:hAnsiTheme="majorBidi" w:cstheme="majorBidi"/>
          <w:sz w:val="24"/>
          <w:szCs w:val="24"/>
          <w:lang w:val="en-US"/>
        </w:rPr>
        <w:t>b</w:t>
      </w:r>
      <w:r w:rsidR="007E0A61" w:rsidRPr="00636F24">
        <w:rPr>
          <w:rFonts w:asciiTheme="majorBidi" w:hAnsiTheme="majorBidi" w:cstheme="majorBidi"/>
          <w:sz w:val="24"/>
          <w:szCs w:val="24"/>
          <w:lang w:val="en-US"/>
        </w:rPr>
        <w:t xml:space="preserve">. Semicolons join two independent clauses (complete sentences) that </w:t>
      </w:r>
      <w:proofErr w:type="gramStart"/>
      <w:r w:rsidR="007E0A61" w:rsidRPr="00636F24">
        <w:rPr>
          <w:rFonts w:asciiTheme="majorBidi" w:hAnsiTheme="majorBidi" w:cstheme="majorBidi"/>
          <w:sz w:val="24"/>
          <w:szCs w:val="24"/>
          <w:lang w:val="en-US"/>
        </w:rPr>
        <w:t>are closely related</w:t>
      </w:r>
      <w:proofErr w:type="gramEnd"/>
      <w:r w:rsidR="007E0A61" w:rsidRPr="00636F24">
        <w:rPr>
          <w:rFonts w:asciiTheme="majorBidi" w:hAnsiTheme="majorBidi" w:cstheme="majorBidi"/>
          <w:sz w:val="24"/>
          <w:szCs w:val="24"/>
          <w:lang w:val="en-US"/>
        </w:rPr>
        <w:t xml:space="preserve"> if </w:t>
      </w:r>
      <w:r w:rsidR="007E0A61" w:rsidRPr="00636F24">
        <w:rPr>
          <w:rFonts w:asciiTheme="majorBidi" w:hAnsiTheme="majorBidi" w:cstheme="majorBidi"/>
          <w:b/>
          <w:bCs/>
          <w:sz w:val="24"/>
          <w:szCs w:val="24"/>
          <w:lang w:val="en-US"/>
        </w:rPr>
        <w:t>no coordinating conjunction</w:t>
      </w:r>
      <w:r w:rsidR="007E0A61" w:rsidRPr="00636F24">
        <w:rPr>
          <w:rFonts w:asciiTheme="majorBidi" w:hAnsiTheme="majorBidi" w:cstheme="majorBidi"/>
          <w:sz w:val="24"/>
          <w:szCs w:val="24"/>
          <w:lang w:val="en-US"/>
        </w:rPr>
        <w:t xml:space="preserve"> is used.</w:t>
      </w:r>
    </w:p>
    <w:p w:rsidR="007E0A61" w:rsidRDefault="007E0A61" w:rsidP="007E0A61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Mary said she was tired; she had stayed up late reading her </w:t>
      </w:r>
      <w:proofErr w:type="spellStart"/>
      <w:r w:rsidR="00636F24">
        <w:rPr>
          <w:rFonts w:asciiTheme="majorBidi" w:hAnsiTheme="majorBidi" w:cstheme="majorBidi"/>
          <w:sz w:val="24"/>
          <w:szCs w:val="24"/>
          <w:lang w:val="en-US"/>
        </w:rPr>
        <w:t>favourite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book.</w:t>
      </w:r>
    </w:p>
    <w:p w:rsidR="00661B7B" w:rsidRDefault="00661B7B" w:rsidP="007E0A61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661B7B" w:rsidRPr="001F333F" w:rsidRDefault="00661B7B" w:rsidP="00661B7B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 w:rsidRPr="001F333F">
        <w:rPr>
          <w:rFonts w:asciiTheme="majorBidi" w:hAnsiTheme="majorBidi" w:cstheme="majorBidi"/>
          <w:b/>
          <w:bCs/>
          <w:sz w:val="28"/>
          <w:szCs w:val="28"/>
          <w:highlight w:val="cyan"/>
          <w:lang w:val="en-US"/>
        </w:rPr>
        <w:t xml:space="preserve">2. </w:t>
      </w:r>
      <w:proofErr w:type="gramStart"/>
      <w:r w:rsidRPr="001F333F">
        <w:rPr>
          <w:rFonts w:asciiTheme="majorBidi" w:hAnsiTheme="majorBidi" w:cstheme="majorBidi"/>
          <w:b/>
          <w:bCs/>
          <w:sz w:val="28"/>
          <w:szCs w:val="28"/>
          <w:highlight w:val="cyan"/>
          <w:lang w:val="en-US"/>
        </w:rPr>
        <w:t>Before</w:t>
      </w:r>
      <w:proofErr w:type="gramEnd"/>
      <w:r w:rsidRPr="001F333F">
        <w:rPr>
          <w:rFonts w:asciiTheme="majorBidi" w:hAnsiTheme="majorBidi" w:cstheme="majorBidi"/>
          <w:b/>
          <w:bCs/>
          <w:sz w:val="28"/>
          <w:szCs w:val="28"/>
          <w:highlight w:val="cyan"/>
          <w:lang w:val="en-US"/>
        </w:rPr>
        <w:t xml:space="preserve"> conjunctive adverbs and transitional phrases</w:t>
      </w:r>
      <w:r w:rsidRPr="001F333F">
        <w:rPr>
          <w:rFonts w:asciiTheme="majorBidi" w:hAnsiTheme="majorBidi" w:cstheme="majorBidi"/>
          <w:b/>
          <w:bCs/>
          <w:color w:val="auto"/>
          <w:sz w:val="28"/>
          <w:szCs w:val="28"/>
          <w:highlight w:val="cyan"/>
          <w:lang w:val="en-US"/>
        </w:rPr>
        <w:t>:</w:t>
      </w:r>
      <w:r w:rsidRPr="001F333F"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  <w:t xml:space="preserve"> </w:t>
      </w:r>
    </w:p>
    <w:p w:rsidR="00661B7B" w:rsidRDefault="00661B7B" w:rsidP="006E62B7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6"/>
          <w:szCs w:val="26"/>
          <w:lang w:val="en-US"/>
        </w:rPr>
      </w:pPr>
      <w:r w:rsidRPr="00D25C9A">
        <w:rPr>
          <w:rFonts w:asciiTheme="majorBidi" w:hAnsiTheme="majorBidi" w:cstheme="majorBidi"/>
          <w:color w:val="auto"/>
          <w:sz w:val="26"/>
          <w:szCs w:val="26"/>
          <w:lang w:val="en-US"/>
        </w:rPr>
        <w:lastRenderedPageBreak/>
        <w:t xml:space="preserve">Use a semicolon before </w:t>
      </w:r>
      <w:r w:rsidRPr="009B2652">
        <w:rPr>
          <w:rFonts w:asciiTheme="majorBidi" w:hAnsiTheme="majorBidi" w:cstheme="majorBidi"/>
          <w:b/>
          <w:bCs/>
          <w:color w:val="auto"/>
          <w:sz w:val="26"/>
          <w:szCs w:val="26"/>
          <w:lang w:val="en-US"/>
        </w:rPr>
        <w:t>conjunctive adverbs</w:t>
      </w:r>
      <w:r w:rsidRPr="00D25C9A">
        <w:rPr>
          <w:rFonts w:asciiTheme="majorBidi" w:hAnsiTheme="majorBidi" w:cstheme="majorBidi"/>
          <w:color w:val="auto"/>
          <w:sz w:val="26"/>
          <w:szCs w:val="26"/>
          <w:lang w:val="en-US"/>
        </w:rPr>
        <w:t xml:space="preserve"> such as </w:t>
      </w:r>
      <w:r w:rsidRPr="00D25C9A">
        <w:rPr>
          <w:rFonts w:asciiTheme="majorBidi" w:hAnsiTheme="majorBidi" w:cstheme="majorBidi"/>
          <w:i/>
          <w:iCs/>
          <w:color w:val="auto"/>
          <w:sz w:val="26"/>
          <w:szCs w:val="26"/>
          <w:lang w:val="en-US"/>
        </w:rPr>
        <w:t>however,</w:t>
      </w:r>
      <w:r w:rsidRPr="00D25C9A">
        <w:rPr>
          <w:rFonts w:asciiTheme="majorBidi" w:hAnsiTheme="majorBidi" w:cstheme="majorBidi"/>
          <w:color w:val="auto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color w:val="auto"/>
          <w:sz w:val="26"/>
          <w:szCs w:val="26"/>
          <w:lang w:val="en-US"/>
        </w:rPr>
        <w:t>therefore,</w:t>
      </w:r>
      <w:r w:rsidRPr="00D25C9A">
        <w:rPr>
          <w:rFonts w:asciiTheme="majorBidi" w:hAnsiTheme="majorBidi" w:cstheme="majorBidi"/>
          <w:i/>
          <w:iCs/>
          <w:color w:val="auto"/>
          <w:sz w:val="26"/>
          <w:szCs w:val="26"/>
          <w:lang w:val="en-US"/>
        </w:rPr>
        <w:t xml:space="preserve"> nevertheless, moreover, </w:t>
      </w:r>
      <w:r w:rsidRPr="00D25C9A">
        <w:rPr>
          <w:rFonts w:asciiTheme="majorBidi" w:hAnsiTheme="majorBidi" w:cstheme="majorBidi"/>
          <w:color w:val="auto"/>
          <w:sz w:val="26"/>
          <w:szCs w:val="26"/>
          <w:lang w:val="en-US"/>
        </w:rPr>
        <w:t xml:space="preserve">and </w:t>
      </w:r>
      <w:r w:rsidRPr="00D25C9A">
        <w:rPr>
          <w:rFonts w:asciiTheme="majorBidi" w:hAnsiTheme="majorBidi" w:cstheme="majorBidi"/>
          <w:i/>
          <w:iCs/>
          <w:color w:val="auto"/>
          <w:sz w:val="26"/>
          <w:szCs w:val="26"/>
          <w:lang w:val="en-US"/>
        </w:rPr>
        <w:t>furthermore</w:t>
      </w:r>
      <w:r w:rsidRPr="00483EFC">
        <w:rPr>
          <w:sz w:val="23"/>
          <w:szCs w:val="23"/>
          <w:lang w:val="en-US"/>
        </w:rPr>
        <w:t xml:space="preserve">. </w:t>
      </w:r>
      <w:r w:rsidRPr="00483EFC">
        <w:rPr>
          <w:rFonts w:asciiTheme="majorBidi" w:hAnsiTheme="majorBidi" w:cstheme="majorBidi"/>
          <w:color w:val="auto"/>
          <w:sz w:val="26"/>
          <w:szCs w:val="26"/>
          <w:lang w:val="en-US"/>
        </w:rPr>
        <w:t xml:space="preserve">You may also use a semicolon before some </w:t>
      </w:r>
      <w:r w:rsidRPr="009B2652">
        <w:rPr>
          <w:rFonts w:asciiTheme="majorBidi" w:hAnsiTheme="majorBidi" w:cstheme="majorBidi"/>
          <w:b/>
          <w:bCs/>
          <w:color w:val="auto"/>
          <w:sz w:val="26"/>
          <w:szCs w:val="26"/>
          <w:lang w:val="en-US"/>
        </w:rPr>
        <w:t>transition phrases</w:t>
      </w:r>
      <w:r w:rsidRPr="00483EFC">
        <w:rPr>
          <w:rFonts w:asciiTheme="majorBidi" w:hAnsiTheme="majorBidi" w:cstheme="majorBidi"/>
          <w:color w:val="auto"/>
          <w:sz w:val="26"/>
          <w:szCs w:val="26"/>
          <w:lang w:val="en-US"/>
        </w:rPr>
        <w:t xml:space="preserve"> such a</w:t>
      </w:r>
      <w:r>
        <w:rPr>
          <w:rFonts w:asciiTheme="majorBidi" w:hAnsiTheme="majorBidi" w:cstheme="majorBidi"/>
          <w:color w:val="auto"/>
          <w:sz w:val="26"/>
          <w:szCs w:val="26"/>
          <w:lang w:val="en-US"/>
        </w:rPr>
        <w:t>s f</w:t>
      </w:r>
      <w:r>
        <w:rPr>
          <w:rFonts w:asciiTheme="majorBidi" w:hAnsiTheme="majorBidi" w:cstheme="majorBidi"/>
          <w:i/>
          <w:iCs/>
          <w:color w:val="auto"/>
          <w:sz w:val="26"/>
          <w:szCs w:val="26"/>
          <w:lang w:val="en-US"/>
        </w:rPr>
        <w:t>or example,</w:t>
      </w:r>
      <w:r w:rsidRPr="00483EFC">
        <w:rPr>
          <w:rFonts w:asciiTheme="majorBidi" w:hAnsiTheme="majorBidi" w:cstheme="majorBidi"/>
          <w:i/>
          <w:iCs/>
          <w:color w:val="auto"/>
          <w:sz w:val="26"/>
          <w:szCs w:val="26"/>
          <w:lang w:val="en-US"/>
        </w:rPr>
        <w:t xml:space="preserve"> as a result, that is, in fact, </w:t>
      </w:r>
      <w:r w:rsidRPr="00483EFC">
        <w:rPr>
          <w:rFonts w:asciiTheme="majorBidi" w:hAnsiTheme="majorBidi" w:cstheme="majorBidi"/>
          <w:color w:val="auto"/>
          <w:sz w:val="26"/>
          <w:szCs w:val="26"/>
          <w:lang w:val="en-US"/>
        </w:rPr>
        <w:t>etc.</w:t>
      </w:r>
    </w:p>
    <w:p w:rsidR="00661B7B" w:rsidRDefault="00661B7B" w:rsidP="00661B7B">
      <w:pPr>
        <w:pStyle w:val="Default"/>
        <w:spacing w:line="360" w:lineRule="auto"/>
        <w:ind w:left="-142" w:hanging="284"/>
        <w:jc w:val="both"/>
        <w:rPr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</w:t>
      </w:r>
      <w:proofErr w:type="gramStart"/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>E.g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Skiing is dangerous</w:t>
      </w:r>
      <w:r w:rsidRPr="003609F6">
        <w:rPr>
          <w:b/>
          <w:bCs/>
          <w:color w:val="00B050"/>
          <w:lang w:val="en-US"/>
        </w:rPr>
        <w:t>; however,</w:t>
      </w:r>
      <w:r>
        <w:rPr>
          <w:lang w:val="en-US"/>
        </w:rPr>
        <w:t xml:space="preserve"> millions of people ski.</w:t>
      </w:r>
    </w:p>
    <w:p w:rsidR="00661B7B" w:rsidRDefault="00661B7B" w:rsidP="00661B7B">
      <w:pPr>
        <w:pStyle w:val="Default"/>
        <w:spacing w:line="360" w:lineRule="auto"/>
        <w:ind w:left="-142" w:hanging="284"/>
        <w:jc w:val="both"/>
        <w:rPr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</w:t>
      </w:r>
      <w:proofErr w:type="gramStart"/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>E.g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I have never been to Europe</w:t>
      </w:r>
      <w:r w:rsidRPr="003609F6">
        <w:rPr>
          <w:b/>
          <w:bCs/>
          <w:color w:val="00B050"/>
          <w:lang w:val="en-US"/>
        </w:rPr>
        <w:t>; in fact,</w:t>
      </w:r>
      <w:r>
        <w:rPr>
          <w:lang w:val="en-US"/>
        </w:rPr>
        <w:t xml:space="preserve"> I have never been outside my country.</w:t>
      </w:r>
    </w:p>
    <w:p w:rsidR="000D5C9D" w:rsidRDefault="000D5C9D" w:rsidP="00866450">
      <w:pPr>
        <w:pStyle w:val="Default"/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1F333F">
        <w:rPr>
          <w:rFonts w:asciiTheme="majorBidi" w:hAnsiTheme="majorBidi" w:cstheme="majorBidi"/>
          <w:b/>
          <w:bCs/>
          <w:sz w:val="28"/>
          <w:szCs w:val="28"/>
          <w:highlight w:val="cyan"/>
          <w:lang w:val="en-US"/>
        </w:rPr>
        <w:t>3</w:t>
      </w:r>
      <w:r w:rsidRPr="001F333F">
        <w:rPr>
          <w:sz w:val="28"/>
          <w:szCs w:val="28"/>
          <w:highlight w:val="cyan"/>
          <w:lang w:val="en-US"/>
        </w:rPr>
        <w:t xml:space="preserve">. </w:t>
      </w:r>
      <w:proofErr w:type="gramStart"/>
      <w:r w:rsidRPr="001F333F">
        <w:rPr>
          <w:b/>
          <w:bCs/>
          <w:sz w:val="28"/>
          <w:szCs w:val="28"/>
          <w:highlight w:val="cyan"/>
          <w:lang w:val="en-US"/>
        </w:rPr>
        <w:t>Between</w:t>
      </w:r>
      <w:proofErr w:type="gramEnd"/>
      <w:r w:rsidRPr="001F333F">
        <w:rPr>
          <w:b/>
          <w:bCs/>
          <w:sz w:val="28"/>
          <w:szCs w:val="28"/>
          <w:highlight w:val="cyan"/>
          <w:lang w:val="en-US"/>
        </w:rPr>
        <w:t xml:space="preserve"> items in a series if the items themselves contain commas.</w:t>
      </w:r>
    </w:p>
    <w:p w:rsidR="00136502" w:rsidRPr="00136502" w:rsidRDefault="00136502" w:rsidP="00866450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136502">
        <w:rPr>
          <w:rFonts w:asciiTheme="majorBidi" w:hAnsiTheme="majorBidi" w:cstheme="majorBidi"/>
          <w:color w:val="auto"/>
          <w:lang w:val="en-US"/>
        </w:rPr>
        <w:t>Semicolons help avoid confusion be</w:t>
      </w:r>
      <w:r w:rsidRPr="00136502">
        <w:rPr>
          <w:rFonts w:asciiTheme="majorBidi" w:hAnsiTheme="majorBidi" w:cstheme="majorBidi"/>
          <w:color w:val="auto"/>
          <w:lang w:val="en-US"/>
        </w:rPr>
        <w:softHyphen/>
        <w:t>tween items in lists where there are already commas.</w:t>
      </w:r>
    </w:p>
    <w:p w:rsidR="000D5C9D" w:rsidRPr="000D5C9D" w:rsidRDefault="000D5C9D" w:rsidP="00866450">
      <w:pPr>
        <w:pStyle w:val="Default"/>
        <w:spacing w:line="360" w:lineRule="auto"/>
        <w:ind w:left="567"/>
        <w:jc w:val="both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0D5C9D">
        <w:rPr>
          <w:rFonts w:asciiTheme="majorBidi" w:hAnsiTheme="majorBidi" w:cstheme="majorBidi"/>
          <w:b/>
          <w:bCs/>
          <w:color w:val="auto"/>
          <w:lang w:val="en-US"/>
        </w:rPr>
        <w:t>E.g</w:t>
      </w:r>
      <w:proofErr w:type="spellEnd"/>
      <w:r w:rsidRPr="000D5C9D">
        <w:rPr>
          <w:rFonts w:asciiTheme="majorBidi" w:hAnsiTheme="majorBidi" w:cstheme="majorBidi"/>
          <w:b/>
          <w:bCs/>
          <w:color w:val="auto"/>
          <w:lang w:val="en-US"/>
        </w:rPr>
        <w:t>:</w:t>
      </w:r>
      <w:r>
        <w:rPr>
          <w:rFonts w:asciiTheme="majorBidi" w:hAnsiTheme="majorBidi" w:cstheme="majorBidi"/>
          <w:color w:val="auto"/>
          <w:lang w:val="en-US"/>
        </w:rPr>
        <w:t xml:space="preserve"> </w:t>
      </w:r>
      <w:r w:rsidRPr="000D5C9D">
        <w:rPr>
          <w:rFonts w:asciiTheme="majorBidi" w:hAnsiTheme="majorBidi" w:cstheme="majorBidi"/>
          <w:color w:val="auto"/>
          <w:lang w:val="en-US"/>
        </w:rPr>
        <w:t xml:space="preserve">She traveled to </w:t>
      </w:r>
      <w:r w:rsidRPr="000D5C9D">
        <w:rPr>
          <w:rFonts w:asciiTheme="majorBidi" w:hAnsiTheme="majorBidi" w:cstheme="majorBidi"/>
          <w:b/>
          <w:bCs/>
          <w:color w:val="auto"/>
          <w:lang w:val="en-US"/>
        </w:rPr>
        <w:t>Sao Paulo,</w:t>
      </w:r>
      <w:bookmarkStart w:id="0" w:name="_GoBack"/>
      <w:bookmarkEnd w:id="0"/>
      <w:r w:rsidRPr="000D5C9D">
        <w:rPr>
          <w:rFonts w:asciiTheme="majorBidi" w:hAnsiTheme="majorBidi" w:cstheme="majorBidi"/>
          <w:b/>
          <w:bCs/>
          <w:color w:val="auto"/>
          <w:lang w:val="en-US"/>
        </w:rPr>
        <w:t xml:space="preserve"> Brazil</w:t>
      </w:r>
      <w:r w:rsidRPr="000D5C9D">
        <w:rPr>
          <w:rFonts w:asciiTheme="majorBidi" w:hAnsiTheme="majorBidi" w:cstheme="majorBidi"/>
          <w:color w:val="auto"/>
          <w:lang w:val="en-US"/>
        </w:rPr>
        <w:t xml:space="preserve">; </w:t>
      </w:r>
      <w:r w:rsidRPr="000D5C9D">
        <w:rPr>
          <w:rFonts w:asciiTheme="majorBidi" w:hAnsiTheme="majorBidi" w:cstheme="majorBidi"/>
          <w:b/>
          <w:bCs/>
          <w:color w:val="auto"/>
          <w:lang w:val="en-US"/>
        </w:rPr>
        <w:t>Seoul, South Korea</w:t>
      </w:r>
      <w:r w:rsidRPr="000D5C9D">
        <w:rPr>
          <w:rFonts w:asciiTheme="majorBidi" w:hAnsiTheme="majorBidi" w:cstheme="majorBidi"/>
          <w:color w:val="auto"/>
          <w:lang w:val="en-US"/>
        </w:rPr>
        <w:t xml:space="preserve">; and </w:t>
      </w:r>
      <w:r w:rsidRPr="000D5C9D">
        <w:rPr>
          <w:rFonts w:asciiTheme="majorBidi" w:hAnsiTheme="majorBidi" w:cstheme="majorBidi"/>
          <w:b/>
          <w:bCs/>
          <w:color w:val="auto"/>
          <w:lang w:val="en-US"/>
        </w:rPr>
        <w:t>Nairobi, Kenya</w:t>
      </w:r>
      <w:r w:rsidRPr="000D5C9D">
        <w:rPr>
          <w:rFonts w:asciiTheme="majorBidi" w:hAnsiTheme="majorBidi" w:cstheme="majorBidi"/>
          <w:color w:val="auto"/>
          <w:lang w:val="en-US"/>
        </w:rPr>
        <w:t>.</w:t>
      </w:r>
    </w:p>
    <w:p w:rsidR="007E0A61" w:rsidRPr="000D5C9D" w:rsidRDefault="000D5C9D" w:rsidP="000D5C9D">
      <w:pPr>
        <w:autoSpaceDE w:val="0"/>
        <w:autoSpaceDN w:val="0"/>
        <w:adjustRightInd w:val="0"/>
        <w:spacing w:after="0" w:line="240" w:lineRule="auto"/>
        <w:rPr>
          <w:rStyle w:val="lev"/>
          <w:rFonts w:asciiTheme="majorBidi" w:hAnsiTheme="majorBidi" w:cstheme="majorBidi"/>
          <w:b w:val="0"/>
          <w:bCs w:val="0"/>
          <w:color w:val="333333"/>
          <w:sz w:val="24"/>
          <w:szCs w:val="24"/>
          <w:lang w:val="en-US"/>
        </w:rPr>
      </w:pPr>
      <w:r w:rsidRPr="000D5C9D">
        <w:rPr>
          <w:rFonts w:asciiTheme="majorBidi" w:hAnsiTheme="majorBidi" w:cstheme="majorBidi"/>
          <w:color w:val="333333"/>
          <w:sz w:val="24"/>
          <w:szCs w:val="24"/>
          <w:lang w:val="en-US"/>
        </w:rPr>
        <w:t>The color combinations we can choose from are black, white, and grey</w:t>
      </w:r>
      <w:r w:rsidRPr="000D5C9D">
        <w:rPr>
          <w:rFonts w:asciiTheme="majorBidi" w:hAnsiTheme="majorBidi" w:cstheme="majorBidi"/>
          <w:b/>
          <w:bCs/>
          <w:color w:val="333333"/>
          <w:sz w:val="24"/>
          <w:szCs w:val="24"/>
          <w:lang w:val="en-US"/>
        </w:rPr>
        <w:t xml:space="preserve">; </w:t>
      </w:r>
      <w:r w:rsidRPr="000D5C9D">
        <w:rPr>
          <w:rFonts w:asciiTheme="majorBidi" w:hAnsiTheme="majorBidi" w:cstheme="majorBidi"/>
          <w:color w:val="333333"/>
          <w:sz w:val="24"/>
          <w:szCs w:val="24"/>
          <w:lang w:val="en-US"/>
        </w:rPr>
        <w:t>green, brown, and black</w:t>
      </w:r>
      <w:r w:rsidRPr="000D5C9D">
        <w:rPr>
          <w:rFonts w:asciiTheme="majorBidi" w:hAnsiTheme="majorBidi" w:cstheme="majorBidi"/>
          <w:b/>
          <w:bCs/>
          <w:color w:val="333333"/>
          <w:sz w:val="24"/>
          <w:szCs w:val="24"/>
          <w:lang w:val="en-US"/>
        </w:rPr>
        <w:t xml:space="preserve">; </w:t>
      </w:r>
      <w:r w:rsidRPr="000D5C9D">
        <w:rPr>
          <w:rFonts w:asciiTheme="majorBidi" w:hAnsiTheme="majorBidi" w:cstheme="majorBidi"/>
          <w:color w:val="333333"/>
          <w:sz w:val="24"/>
          <w:szCs w:val="24"/>
          <w:lang w:val="en-US"/>
        </w:rPr>
        <w:t>or red, green, and brown.</w:t>
      </w:r>
    </w:p>
    <w:sectPr w:rsidR="007E0A61" w:rsidRPr="000D5C9D" w:rsidSect="00E25D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0C3" w:rsidRDefault="007C50C3" w:rsidP="00F81158">
      <w:pPr>
        <w:spacing w:after="0" w:line="240" w:lineRule="auto"/>
      </w:pPr>
      <w:r>
        <w:separator/>
      </w:r>
    </w:p>
  </w:endnote>
  <w:endnote w:type="continuationSeparator" w:id="0">
    <w:p w:rsidR="007C50C3" w:rsidRDefault="007C50C3" w:rsidP="00F8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altName w:val="AvenirNext LT Pr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43231"/>
      <w:docPartObj>
        <w:docPartGallery w:val="Page Numbers (Bottom of Page)"/>
        <w:docPartUnique/>
      </w:docPartObj>
    </w:sdtPr>
    <w:sdtEndPr/>
    <w:sdtContent>
      <w:p w:rsidR="00F81158" w:rsidRDefault="00232A9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9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1158" w:rsidRDefault="00F8115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0C3" w:rsidRDefault="007C50C3" w:rsidP="00F81158">
      <w:pPr>
        <w:spacing w:after="0" w:line="240" w:lineRule="auto"/>
      </w:pPr>
      <w:r>
        <w:separator/>
      </w:r>
    </w:p>
  </w:footnote>
  <w:footnote w:type="continuationSeparator" w:id="0">
    <w:p w:rsidR="007C50C3" w:rsidRDefault="007C50C3" w:rsidP="00F8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D11"/>
    <w:multiLevelType w:val="hybridMultilevel"/>
    <w:tmpl w:val="782CD5E8"/>
    <w:lvl w:ilvl="0" w:tplc="C3AEA4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4374401"/>
    <w:multiLevelType w:val="hybridMultilevel"/>
    <w:tmpl w:val="4F48CFAC"/>
    <w:lvl w:ilvl="0" w:tplc="BBDEDB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C28A2"/>
    <w:multiLevelType w:val="hybridMultilevel"/>
    <w:tmpl w:val="C5C46E22"/>
    <w:lvl w:ilvl="0" w:tplc="7A1E3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21B64"/>
    <w:multiLevelType w:val="hybridMultilevel"/>
    <w:tmpl w:val="73120B66"/>
    <w:lvl w:ilvl="0" w:tplc="4CAA70D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3458E"/>
    <w:multiLevelType w:val="hybridMultilevel"/>
    <w:tmpl w:val="5F2A5CF4"/>
    <w:lvl w:ilvl="0" w:tplc="FC5AA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79D"/>
    <w:rsid w:val="00001E86"/>
    <w:rsid w:val="0006716E"/>
    <w:rsid w:val="000B1BA9"/>
    <w:rsid w:val="000D5C9D"/>
    <w:rsid w:val="000D5CFB"/>
    <w:rsid w:val="001278F4"/>
    <w:rsid w:val="001317F0"/>
    <w:rsid w:val="00136502"/>
    <w:rsid w:val="001B26D6"/>
    <w:rsid w:val="001F333F"/>
    <w:rsid w:val="0020138C"/>
    <w:rsid w:val="00214202"/>
    <w:rsid w:val="00232A9F"/>
    <w:rsid w:val="00291AB2"/>
    <w:rsid w:val="003333EF"/>
    <w:rsid w:val="003535C9"/>
    <w:rsid w:val="003609F6"/>
    <w:rsid w:val="003D4EC7"/>
    <w:rsid w:val="004444D6"/>
    <w:rsid w:val="004D7A08"/>
    <w:rsid w:val="00532440"/>
    <w:rsid w:val="00565C57"/>
    <w:rsid w:val="00636F24"/>
    <w:rsid w:val="00661B7B"/>
    <w:rsid w:val="006671D2"/>
    <w:rsid w:val="006A239D"/>
    <w:rsid w:val="006D2863"/>
    <w:rsid w:val="006E62B7"/>
    <w:rsid w:val="00723687"/>
    <w:rsid w:val="007417A2"/>
    <w:rsid w:val="00792C4F"/>
    <w:rsid w:val="007C05E3"/>
    <w:rsid w:val="007C2B3B"/>
    <w:rsid w:val="007C50C3"/>
    <w:rsid w:val="007E0A61"/>
    <w:rsid w:val="00866450"/>
    <w:rsid w:val="008E7564"/>
    <w:rsid w:val="0096607D"/>
    <w:rsid w:val="00975A22"/>
    <w:rsid w:val="00975CEC"/>
    <w:rsid w:val="009B2652"/>
    <w:rsid w:val="00A54783"/>
    <w:rsid w:val="00A95FAB"/>
    <w:rsid w:val="00AC23AC"/>
    <w:rsid w:val="00AD194F"/>
    <w:rsid w:val="00B0679D"/>
    <w:rsid w:val="00B15C1A"/>
    <w:rsid w:val="00B829B6"/>
    <w:rsid w:val="00BD5BA3"/>
    <w:rsid w:val="00C53228"/>
    <w:rsid w:val="00C643BF"/>
    <w:rsid w:val="00C93C34"/>
    <w:rsid w:val="00D13F92"/>
    <w:rsid w:val="00E07A51"/>
    <w:rsid w:val="00E25D37"/>
    <w:rsid w:val="00E265E8"/>
    <w:rsid w:val="00E27C1D"/>
    <w:rsid w:val="00E5492C"/>
    <w:rsid w:val="00E54AF7"/>
    <w:rsid w:val="00EA47E9"/>
    <w:rsid w:val="00EF4180"/>
    <w:rsid w:val="00F37DCB"/>
    <w:rsid w:val="00F444DF"/>
    <w:rsid w:val="00F81158"/>
    <w:rsid w:val="00FC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C59B6-BCA2-4E7C-BB59-EDB52A38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37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0679D"/>
    <w:rPr>
      <w:b/>
      <w:bCs/>
    </w:rPr>
  </w:style>
  <w:style w:type="paragraph" w:customStyle="1" w:styleId="Default">
    <w:name w:val="Default"/>
    <w:rsid w:val="00B06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">
    <w:name w:val="A1"/>
    <w:uiPriority w:val="99"/>
    <w:rsid w:val="00B0679D"/>
    <w:rPr>
      <w:color w:val="000000"/>
    </w:rPr>
  </w:style>
  <w:style w:type="paragraph" w:styleId="Paragraphedeliste">
    <w:name w:val="List Paragraph"/>
    <w:basedOn w:val="Normal"/>
    <w:uiPriority w:val="34"/>
    <w:qFormat/>
    <w:rsid w:val="00A547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8E7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Default"/>
    <w:next w:val="Default"/>
    <w:uiPriority w:val="99"/>
    <w:rsid w:val="000D5C9D"/>
    <w:pPr>
      <w:spacing w:line="241" w:lineRule="atLeast"/>
    </w:pPr>
    <w:rPr>
      <w:rFonts w:ascii="AvenirNext LT Pro Regular" w:hAnsi="AvenirNext LT Pro Regular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136502"/>
    <w:pPr>
      <w:spacing w:line="241" w:lineRule="atLeast"/>
    </w:pPr>
    <w:rPr>
      <w:rFonts w:ascii="AvenirNext LT Pro Regular" w:hAnsi="AvenirNext LT Pro Regular" w:cstheme="minorBidi"/>
      <w:color w:val="auto"/>
    </w:rPr>
  </w:style>
  <w:style w:type="paragraph" w:styleId="En-tte">
    <w:name w:val="header"/>
    <w:basedOn w:val="Normal"/>
    <w:link w:val="En-tteCar"/>
    <w:uiPriority w:val="99"/>
    <w:semiHidden/>
    <w:unhideWhenUsed/>
    <w:rsid w:val="00F81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81158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F81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158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C2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3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Compte Microsoft</cp:lastModifiedBy>
  <cp:revision>30</cp:revision>
  <cp:lastPrinted>2023-11-11T20:34:00Z</cp:lastPrinted>
  <dcterms:created xsi:type="dcterms:W3CDTF">2017-10-31T09:29:00Z</dcterms:created>
  <dcterms:modified xsi:type="dcterms:W3CDTF">2024-11-16T21:43:00Z</dcterms:modified>
</cp:coreProperties>
</file>